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D0" w:rsidRDefault="003008D0" w:rsidP="008D4848">
      <w:pPr>
        <w:shd w:val="clear" w:color="auto" w:fill="FFFFFF"/>
        <w:tabs>
          <w:tab w:val="left" w:pos="5390"/>
          <w:tab w:val="left" w:pos="6466"/>
          <w:tab w:val="left" w:pos="8698"/>
        </w:tabs>
        <w:ind w:left="284"/>
        <w:jc w:val="center"/>
        <w:rPr>
          <w:b/>
          <w:color w:val="000000" w:themeColor="text1"/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r w:rsidRPr="00C61E57">
        <w:rPr>
          <w:rFonts w:eastAsia="Calibri"/>
          <w:sz w:val="28"/>
          <w:szCs w:val="28"/>
          <w:lang w:eastAsia="ja-JP"/>
        </w:rPr>
        <w:lastRenderedPageBreak/>
        <w:t xml:space="preserve">Рассмотрена и </w:t>
      </w:r>
      <w:proofErr w:type="gramStart"/>
      <w:r w:rsidRPr="00C61E57">
        <w:rPr>
          <w:rFonts w:eastAsia="Calibri"/>
          <w:sz w:val="28"/>
          <w:szCs w:val="28"/>
          <w:lang w:eastAsia="ja-JP"/>
        </w:rPr>
        <w:t>одобрена на</w:t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  <w:t xml:space="preserve">        Утверждена</w:t>
      </w:r>
      <w:proofErr w:type="gramEnd"/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proofErr w:type="gramStart"/>
      <w:r w:rsidRPr="00C61E57">
        <w:rPr>
          <w:rFonts w:eastAsia="Calibri"/>
          <w:sz w:val="28"/>
          <w:szCs w:val="28"/>
          <w:lang w:eastAsia="ja-JP"/>
        </w:rPr>
        <w:t>заседании</w:t>
      </w:r>
      <w:proofErr w:type="gramEnd"/>
      <w:r w:rsidRPr="00C61E57">
        <w:rPr>
          <w:rFonts w:eastAsia="Calibri"/>
          <w:sz w:val="28"/>
          <w:szCs w:val="28"/>
          <w:lang w:eastAsia="ja-JP"/>
        </w:rPr>
        <w:t xml:space="preserve"> педагогического совета </w:t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  <w:t xml:space="preserve">        директором МБОУ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r w:rsidRPr="00C61E57">
        <w:rPr>
          <w:rFonts w:eastAsia="Calibri"/>
          <w:sz w:val="28"/>
          <w:szCs w:val="28"/>
          <w:lang w:eastAsia="ja-JP"/>
        </w:rPr>
        <w:t>МБОУ «Б-</w:t>
      </w:r>
      <w:proofErr w:type="spellStart"/>
      <w:r w:rsidRPr="00C61E57">
        <w:rPr>
          <w:rFonts w:eastAsia="Calibri"/>
          <w:sz w:val="28"/>
          <w:szCs w:val="28"/>
          <w:lang w:eastAsia="ja-JP"/>
        </w:rPr>
        <w:t>Маресевская</w:t>
      </w:r>
      <w:proofErr w:type="spellEnd"/>
      <w:r w:rsidRPr="00C61E57">
        <w:rPr>
          <w:rFonts w:eastAsia="Calibri"/>
          <w:sz w:val="28"/>
          <w:szCs w:val="28"/>
          <w:lang w:eastAsia="ja-JP"/>
        </w:rPr>
        <w:t xml:space="preserve"> СОШ»</w:t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  <w:t xml:space="preserve">    </w:t>
      </w:r>
      <w:r w:rsidRPr="00C61E57">
        <w:rPr>
          <w:rFonts w:eastAsia="Calibri"/>
          <w:sz w:val="28"/>
          <w:szCs w:val="28"/>
          <w:lang w:eastAsia="ja-JP"/>
        </w:rPr>
        <w:tab/>
        <w:t xml:space="preserve">       «Б-</w:t>
      </w:r>
      <w:proofErr w:type="spellStart"/>
      <w:r w:rsidRPr="00C61E57">
        <w:rPr>
          <w:rFonts w:eastAsia="Calibri"/>
          <w:sz w:val="28"/>
          <w:szCs w:val="28"/>
          <w:lang w:eastAsia="ja-JP"/>
        </w:rPr>
        <w:t>Маресевская</w:t>
      </w:r>
      <w:proofErr w:type="spellEnd"/>
      <w:r w:rsidRPr="00C61E57">
        <w:rPr>
          <w:rFonts w:eastAsia="Calibri"/>
          <w:sz w:val="28"/>
          <w:szCs w:val="28"/>
          <w:lang w:eastAsia="ja-JP"/>
        </w:rPr>
        <w:t xml:space="preserve"> СОШ»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r w:rsidRPr="00C61E57">
        <w:rPr>
          <w:rFonts w:eastAsia="Calibri"/>
          <w:sz w:val="28"/>
          <w:szCs w:val="28"/>
          <w:lang w:eastAsia="ja-JP"/>
        </w:rPr>
        <w:t>Протокол № 1 от __________ 2014 г.</w:t>
      </w:r>
      <w:r w:rsidRPr="00C61E57">
        <w:rPr>
          <w:rFonts w:eastAsia="Calibri"/>
          <w:sz w:val="28"/>
          <w:szCs w:val="28"/>
          <w:lang w:eastAsia="ja-JP"/>
        </w:rPr>
        <w:tab/>
      </w:r>
      <w:r w:rsidRPr="00C61E57">
        <w:rPr>
          <w:rFonts w:eastAsia="Calibri"/>
          <w:sz w:val="28"/>
          <w:szCs w:val="28"/>
          <w:lang w:eastAsia="ja-JP"/>
        </w:rPr>
        <w:tab/>
        <w:t xml:space="preserve">        </w:t>
      </w:r>
      <w:proofErr w:type="spellStart"/>
      <w:r w:rsidRPr="00C61E57">
        <w:rPr>
          <w:rFonts w:eastAsia="Calibri"/>
          <w:sz w:val="28"/>
          <w:szCs w:val="28"/>
          <w:lang w:eastAsia="ja-JP"/>
        </w:rPr>
        <w:t>Чамзинского</w:t>
      </w:r>
      <w:proofErr w:type="spellEnd"/>
      <w:r w:rsidRPr="00C61E57">
        <w:rPr>
          <w:rFonts w:eastAsia="Calibri"/>
          <w:sz w:val="28"/>
          <w:szCs w:val="28"/>
          <w:lang w:eastAsia="ja-JP"/>
        </w:rPr>
        <w:t xml:space="preserve"> муниципального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proofErr w:type="spellStart"/>
      <w:r w:rsidRPr="00C61E57">
        <w:rPr>
          <w:rFonts w:eastAsia="Calibri"/>
          <w:sz w:val="28"/>
          <w:szCs w:val="28"/>
          <w:lang w:eastAsia="ja-JP"/>
        </w:rPr>
        <w:t>Зам</w:t>
      </w:r>
      <w:proofErr w:type="gramStart"/>
      <w:r w:rsidRPr="00C61E57">
        <w:rPr>
          <w:rFonts w:eastAsia="Calibri"/>
          <w:sz w:val="28"/>
          <w:szCs w:val="28"/>
          <w:lang w:eastAsia="ja-JP"/>
        </w:rPr>
        <w:t>.д</w:t>
      </w:r>
      <w:proofErr w:type="gramEnd"/>
      <w:r w:rsidRPr="00C61E57">
        <w:rPr>
          <w:rFonts w:eastAsia="Calibri"/>
          <w:sz w:val="28"/>
          <w:szCs w:val="28"/>
          <w:lang w:eastAsia="ja-JP"/>
        </w:rPr>
        <w:t>иректора</w:t>
      </w:r>
      <w:proofErr w:type="spellEnd"/>
      <w:r w:rsidRPr="00C61E57">
        <w:rPr>
          <w:rFonts w:eastAsia="Calibri"/>
          <w:sz w:val="28"/>
          <w:szCs w:val="28"/>
          <w:lang w:eastAsia="ja-JP"/>
        </w:rPr>
        <w:t xml:space="preserve"> по УВР                                                района Республики    Мордовия               </w:t>
      </w:r>
    </w:p>
    <w:p w:rsid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r w:rsidRPr="00C61E57">
        <w:rPr>
          <w:rFonts w:eastAsia="Calibri"/>
          <w:sz w:val="28"/>
          <w:szCs w:val="28"/>
          <w:lang w:eastAsia="ja-JP"/>
        </w:rPr>
        <w:t>_______________/</w:t>
      </w:r>
      <w:proofErr w:type="spellStart"/>
      <w:r w:rsidRPr="00C61E57">
        <w:rPr>
          <w:rFonts w:eastAsia="Calibri"/>
          <w:sz w:val="28"/>
          <w:szCs w:val="28"/>
          <w:lang w:eastAsia="ja-JP"/>
        </w:rPr>
        <w:t>Г.В.Наумо</w:t>
      </w:r>
      <w:r>
        <w:rPr>
          <w:rFonts w:eastAsia="Calibri"/>
          <w:sz w:val="28"/>
          <w:szCs w:val="28"/>
          <w:lang w:eastAsia="ja-JP"/>
        </w:rPr>
        <w:t>ва</w:t>
      </w:r>
      <w:proofErr w:type="spellEnd"/>
      <w:r>
        <w:rPr>
          <w:rFonts w:eastAsia="Calibri"/>
          <w:sz w:val="28"/>
          <w:szCs w:val="28"/>
          <w:lang w:eastAsia="ja-JP"/>
        </w:rPr>
        <w:t>/</w:t>
      </w:r>
      <w:r>
        <w:rPr>
          <w:rFonts w:eastAsia="Calibri"/>
          <w:sz w:val="28"/>
          <w:szCs w:val="28"/>
          <w:lang w:eastAsia="ja-JP"/>
        </w:rPr>
        <w:tab/>
      </w:r>
      <w:r>
        <w:rPr>
          <w:rFonts w:eastAsia="Calibri"/>
          <w:sz w:val="28"/>
          <w:szCs w:val="28"/>
          <w:lang w:eastAsia="ja-JP"/>
        </w:rPr>
        <w:tab/>
      </w:r>
      <w:r>
        <w:rPr>
          <w:rFonts w:eastAsia="Calibri"/>
          <w:sz w:val="28"/>
          <w:szCs w:val="28"/>
          <w:lang w:eastAsia="ja-JP"/>
        </w:rPr>
        <w:tab/>
      </w:r>
      <w:r>
        <w:rPr>
          <w:rFonts w:eastAsia="Calibri"/>
          <w:sz w:val="28"/>
          <w:szCs w:val="28"/>
          <w:lang w:eastAsia="ja-JP"/>
        </w:rPr>
        <w:tab/>
        <w:t>__________ /</w:t>
      </w:r>
      <w:proofErr w:type="spellStart"/>
      <w:r>
        <w:rPr>
          <w:rFonts w:eastAsia="Calibri"/>
          <w:sz w:val="28"/>
          <w:szCs w:val="28"/>
          <w:lang w:eastAsia="ja-JP"/>
        </w:rPr>
        <w:t>С.В.Терёшкин</w:t>
      </w:r>
      <w:proofErr w:type="spellEnd"/>
      <w:r>
        <w:rPr>
          <w:rFonts w:eastAsia="Calibri"/>
          <w:sz w:val="28"/>
          <w:szCs w:val="28"/>
          <w:lang w:eastAsia="ja-JP"/>
        </w:rPr>
        <w:t>/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ja-JP"/>
        </w:rPr>
      </w:pPr>
      <w:r>
        <w:rPr>
          <w:rFonts w:eastAsia="Calibri"/>
          <w:sz w:val="28"/>
          <w:szCs w:val="28"/>
          <w:lang w:eastAsia="ja-JP"/>
        </w:rPr>
        <w:t xml:space="preserve">                                                                                         </w:t>
      </w:r>
      <w:r w:rsidRPr="00C61E57">
        <w:rPr>
          <w:rFonts w:eastAsia="Calibri"/>
          <w:sz w:val="28"/>
          <w:szCs w:val="28"/>
          <w:lang w:eastAsia="ja-JP"/>
        </w:rPr>
        <w:t>30 августа 2014 г</w:t>
      </w: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sz w:val="28"/>
          <w:szCs w:val="28"/>
          <w:lang w:eastAsia="ja-JP"/>
        </w:rPr>
      </w:pPr>
    </w:p>
    <w:p w:rsidR="001C2B66" w:rsidRPr="001C2B66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44"/>
          <w:szCs w:val="44"/>
          <w:lang w:eastAsia="ja-JP"/>
        </w:rPr>
      </w:pPr>
      <w:r w:rsidRPr="001C2B66">
        <w:rPr>
          <w:rFonts w:eastAsia="MS Mincho"/>
          <w:b/>
          <w:sz w:val="44"/>
          <w:szCs w:val="44"/>
          <w:lang w:eastAsia="ja-JP"/>
        </w:rPr>
        <w:t>Рабочая программа</w:t>
      </w: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  <w:r w:rsidRPr="00C61E57">
        <w:rPr>
          <w:rFonts w:eastAsia="MS Mincho"/>
          <w:b/>
          <w:sz w:val="36"/>
          <w:szCs w:val="36"/>
          <w:lang w:eastAsia="ja-JP"/>
        </w:rPr>
        <w:t xml:space="preserve"> учебного курса </w:t>
      </w: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  <w:r w:rsidRPr="00C61E57">
        <w:rPr>
          <w:rFonts w:eastAsia="MS Mincho"/>
          <w:b/>
          <w:sz w:val="36"/>
          <w:szCs w:val="36"/>
          <w:lang w:eastAsia="ja-JP"/>
        </w:rPr>
        <w:t>«Алгебра и начала анализа»</w:t>
      </w: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  <w:r>
        <w:rPr>
          <w:rFonts w:eastAsia="MS Mincho"/>
          <w:b/>
          <w:sz w:val="36"/>
          <w:szCs w:val="36"/>
          <w:lang w:eastAsia="ja-JP"/>
        </w:rPr>
        <w:t>10</w:t>
      </w:r>
      <w:r w:rsidRPr="00C61E57">
        <w:rPr>
          <w:rFonts w:eastAsia="MS Mincho"/>
          <w:b/>
          <w:sz w:val="36"/>
          <w:szCs w:val="36"/>
          <w:lang w:eastAsia="ja-JP"/>
        </w:rPr>
        <w:t xml:space="preserve"> класс, профильный уровень</w:t>
      </w: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center"/>
        <w:rPr>
          <w:rFonts w:eastAsia="MS Mincho"/>
          <w:b/>
          <w:sz w:val="36"/>
          <w:szCs w:val="36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right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jc w:val="right"/>
        <w:rPr>
          <w:rFonts w:eastAsia="MS Mincho"/>
          <w:sz w:val="28"/>
          <w:szCs w:val="28"/>
          <w:lang w:eastAsia="ja-JP"/>
        </w:rPr>
      </w:pP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b/>
          <w:sz w:val="28"/>
          <w:szCs w:val="28"/>
          <w:lang w:eastAsia="en-US"/>
        </w:rPr>
      </w:pPr>
      <w:r w:rsidRPr="00C61E57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</w:t>
      </w:r>
      <w:r w:rsidRPr="00C61E57">
        <w:rPr>
          <w:rFonts w:eastAsia="Calibri"/>
          <w:b/>
          <w:sz w:val="28"/>
          <w:szCs w:val="28"/>
          <w:lang w:eastAsia="en-US"/>
        </w:rPr>
        <w:t>Составитель: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en-US"/>
        </w:rPr>
      </w:pP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 w:rsidRPr="00C61E57"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</w:t>
      </w:r>
      <w:r w:rsidRPr="00C61E57">
        <w:rPr>
          <w:rFonts w:eastAsia="Calibri"/>
          <w:sz w:val="28"/>
          <w:szCs w:val="28"/>
          <w:lang w:eastAsia="en-US"/>
        </w:rPr>
        <w:t>учитель первой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en-US"/>
        </w:rPr>
      </w:pP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</w:t>
      </w:r>
      <w:r w:rsidRPr="00C61E57">
        <w:rPr>
          <w:rFonts w:eastAsia="Calibri"/>
          <w:sz w:val="28"/>
          <w:szCs w:val="28"/>
          <w:lang w:eastAsia="en-US"/>
        </w:rPr>
        <w:t>квалификационной категории</w:t>
      </w:r>
    </w:p>
    <w:p w:rsidR="00C61E57" w:rsidRPr="00C61E57" w:rsidRDefault="00C61E57" w:rsidP="00C61E57">
      <w:pPr>
        <w:widowControl/>
        <w:autoSpaceDE/>
        <w:autoSpaceDN/>
        <w:adjustRightInd/>
        <w:ind w:left="-567"/>
        <w:rPr>
          <w:rFonts w:eastAsia="Calibri"/>
          <w:sz w:val="28"/>
          <w:szCs w:val="28"/>
          <w:lang w:eastAsia="en-US"/>
        </w:rPr>
      </w:pP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 w:rsidRPr="00C61E57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</w:t>
      </w:r>
      <w:r w:rsidRPr="00C61E57">
        <w:rPr>
          <w:rFonts w:eastAsia="Calibri"/>
          <w:sz w:val="28"/>
          <w:szCs w:val="28"/>
          <w:lang w:eastAsia="en-US"/>
        </w:rPr>
        <w:t>Коршунов В.Ю.</w:t>
      </w:r>
    </w:p>
    <w:p w:rsidR="00C61E57" w:rsidRPr="00C61E57" w:rsidRDefault="00C61E57" w:rsidP="00C61E57">
      <w:pPr>
        <w:widowControl/>
        <w:autoSpaceDE/>
        <w:autoSpaceDN/>
        <w:adjustRightInd/>
        <w:jc w:val="right"/>
        <w:rPr>
          <w:rFonts w:eastAsia="MS Mincho"/>
          <w:sz w:val="28"/>
          <w:szCs w:val="28"/>
          <w:lang w:eastAsia="ja-JP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Pr="002C1240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center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CF39FA">
      <w:pPr>
        <w:jc w:val="right"/>
        <w:rPr>
          <w:sz w:val="28"/>
          <w:szCs w:val="28"/>
        </w:rPr>
      </w:pPr>
    </w:p>
    <w:p w:rsidR="00CF39FA" w:rsidRDefault="00CF39FA" w:rsidP="008D4848">
      <w:pPr>
        <w:shd w:val="clear" w:color="auto" w:fill="FFFFFF"/>
        <w:tabs>
          <w:tab w:val="left" w:pos="5390"/>
          <w:tab w:val="left" w:pos="6466"/>
          <w:tab w:val="left" w:pos="8698"/>
        </w:tabs>
        <w:ind w:left="284"/>
        <w:jc w:val="center"/>
        <w:rPr>
          <w:rFonts w:eastAsia="Times New Roman"/>
          <w:b/>
          <w:color w:val="000000" w:themeColor="text1"/>
          <w:sz w:val="28"/>
          <w:szCs w:val="28"/>
        </w:rPr>
      </w:pPr>
    </w:p>
    <w:p w:rsidR="00CF39FA" w:rsidRDefault="00CF39FA" w:rsidP="008D4848">
      <w:pPr>
        <w:shd w:val="clear" w:color="auto" w:fill="FFFFFF"/>
        <w:tabs>
          <w:tab w:val="left" w:pos="5390"/>
          <w:tab w:val="left" w:pos="6466"/>
          <w:tab w:val="left" w:pos="8698"/>
        </w:tabs>
        <w:ind w:left="284"/>
        <w:jc w:val="center"/>
        <w:rPr>
          <w:rFonts w:eastAsia="Times New Roman"/>
          <w:b/>
          <w:color w:val="000000" w:themeColor="text1"/>
          <w:sz w:val="28"/>
          <w:szCs w:val="28"/>
        </w:rPr>
      </w:pPr>
    </w:p>
    <w:p w:rsidR="008D4848" w:rsidRDefault="008D4848" w:rsidP="008D4848">
      <w:pPr>
        <w:ind w:left="709"/>
        <w:jc w:val="center"/>
        <w:rPr>
          <w:rFonts w:eastAsia="Times New Roman"/>
          <w:color w:val="000000" w:themeColor="text1"/>
          <w:sz w:val="39"/>
          <w:szCs w:val="39"/>
        </w:rPr>
      </w:pPr>
    </w:p>
    <w:p w:rsidR="00CA42BA" w:rsidRPr="00CA42BA" w:rsidRDefault="00CA42BA" w:rsidP="008D4848">
      <w:pPr>
        <w:ind w:left="709"/>
        <w:jc w:val="center"/>
        <w:rPr>
          <w:rFonts w:eastAsia="Times New Roman"/>
          <w:color w:val="000000" w:themeColor="text1"/>
          <w:sz w:val="16"/>
          <w:szCs w:val="16"/>
        </w:rPr>
      </w:pPr>
    </w:p>
    <w:p w:rsidR="008D4848" w:rsidRPr="002E43AF" w:rsidRDefault="008D4848" w:rsidP="008D4848">
      <w:pPr>
        <w:ind w:left="-426"/>
        <w:jc w:val="center"/>
        <w:rPr>
          <w:rFonts w:eastAsia="Times New Roman"/>
          <w:color w:val="000000" w:themeColor="text1"/>
        </w:rPr>
      </w:pPr>
    </w:p>
    <w:p w:rsidR="00521554" w:rsidRDefault="00521554" w:rsidP="008D4848">
      <w:pPr>
        <w:tabs>
          <w:tab w:val="left" w:pos="4695"/>
        </w:tabs>
        <w:jc w:val="center"/>
        <w:rPr>
          <w:rFonts w:eastAsia="Times New Roman"/>
          <w:b/>
          <w:color w:val="000000" w:themeColor="text1"/>
          <w:sz w:val="28"/>
          <w:szCs w:val="28"/>
        </w:rPr>
      </w:pPr>
    </w:p>
    <w:p w:rsidR="001B2898" w:rsidRDefault="001B2898" w:rsidP="008D4848">
      <w:pPr>
        <w:tabs>
          <w:tab w:val="left" w:pos="4695"/>
        </w:tabs>
        <w:jc w:val="center"/>
        <w:rPr>
          <w:rFonts w:eastAsia="Times New Roman"/>
          <w:b/>
          <w:color w:val="000000" w:themeColor="text1"/>
          <w:sz w:val="28"/>
          <w:szCs w:val="28"/>
        </w:rPr>
      </w:pPr>
    </w:p>
    <w:p w:rsidR="008D4848" w:rsidRPr="00A276C6" w:rsidRDefault="008D4848" w:rsidP="008D4848">
      <w:pPr>
        <w:tabs>
          <w:tab w:val="left" w:pos="4695"/>
        </w:tabs>
        <w:jc w:val="center"/>
        <w:rPr>
          <w:rFonts w:eastAsia="Times New Roman"/>
          <w:b/>
          <w:color w:val="000000" w:themeColor="text1"/>
        </w:rPr>
      </w:pPr>
      <w:r w:rsidRPr="00A276C6">
        <w:rPr>
          <w:rFonts w:eastAsia="Times New Roman"/>
          <w:b/>
          <w:color w:val="000000" w:themeColor="text1"/>
        </w:rPr>
        <w:t>ПОЯСНИТЕЛЬНАЯ ЗАПИСКА</w:t>
      </w:r>
    </w:p>
    <w:p w:rsidR="008D4848" w:rsidRPr="00A276C6" w:rsidRDefault="008D4848" w:rsidP="008D4848">
      <w:pPr>
        <w:tabs>
          <w:tab w:val="left" w:pos="4695"/>
        </w:tabs>
        <w:jc w:val="center"/>
        <w:rPr>
          <w:rFonts w:eastAsia="Times New Roman"/>
          <w:b/>
          <w:color w:val="000000" w:themeColor="text1"/>
        </w:rPr>
      </w:pPr>
    </w:p>
    <w:p w:rsidR="00865003" w:rsidRPr="00A276C6" w:rsidRDefault="008D4848" w:rsidP="002E43AF">
      <w:pPr>
        <w:ind w:firstLine="708"/>
        <w:jc w:val="both"/>
        <w:rPr>
          <w:rFonts w:eastAsia="Times New Roman"/>
          <w:color w:val="000000" w:themeColor="text1"/>
        </w:rPr>
      </w:pPr>
      <w:r w:rsidRPr="00A276C6">
        <w:rPr>
          <w:rFonts w:eastAsia="Times New Roman"/>
          <w:color w:val="000000" w:themeColor="text1"/>
        </w:rPr>
        <w:t>Рабочая программа по алгебре и началам анализа 1</w:t>
      </w:r>
      <w:r w:rsidR="00926652" w:rsidRPr="00A276C6">
        <w:rPr>
          <w:color w:val="000000" w:themeColor="text1"/>
        </w:rPr>
        <w:t>0</w:t>
      </w:r>
      <w:r w:rsidRPr="00A276C6">
        <w:rPr>
          <w:rFonts w:eastAsia="Times New Roman"/>
          <w:color w:val="000000" w:themeColor="text1"/>
        </w:rPr>
        <w:t xml:space="preserve"> класса</w:t>
      </w:r>
      <w:r w:rsidR="002E43AF" w:rsidRPr="00A276C6">
        <w:rPr>
          <w:rFonts w:eastAsia="Times New Roman"/>
          <w:color w:val="000000" w:themeColor="text1"/>
        </w:rPr>
        <w:t xml:space="preserve"> (профильный уровень)</w:t>
      </w:r>
      <w:r w:rsidRPr="00A276C6">
        <w:rPr>
          <w:rFonts w:eastAsia="Times New Roman"/>
          <w:color w:val="000000" w:themeColor="text1"/>
        </w:rPr>
        <w:t xml:space="preserve"> разработана с учётом требований федерального компонента государственного стандарта общего образования,  в соответствии с примерной програ</w:t>
      </w:r>
      <w:r w:rsidRPr="00A276C6">
        <w:rPr>
          <w:rFonts w:eastAsia="Times New Roman"/>
          <w:color w:val="000000" w:themeColor="text1"/>
        </w:rPr>
        <w:t>м</w:t>
      </w:r>
      <w:r w:rsidRPr="00A276C6">
        <w:rPr>
          <w:rFonts w:eastAsia="Times New Roman"/>
          <w:color w:val="000000" w:themeColor="text1"/>
        </w:rPr>
        <w:t xml:space="preserve">мой </w:t>
      </w:r>
      <w:r w:rsidR="00865003" w:rsidRPr="00A276C6">
        <w:rPr>
          <w:color w:val="000000" w:themeColor="text1"/>
        </w:rPr>
        <w:t>среднего (полного) образования по математике</w:t>
      </w:r>
      <w:r w:rsidR="00865003" w:rsidRPr="00A276C6">
        <w:rPr>
          <w:rFonts w:eastAsia="Times New Roman"/>
          <w:color w:val="000000" w:themeColor="text1"/>
        </w:rPr>
        <w:t>, учебно-методическим комплектом:</w:t>
      </w:r>
    </w:p>
    <w:p w:rsidR="00865003" w:rsidRPr="00A276C6" w:rsidRDefault="00865003" w:rsidP="002E43AF">
      <w:pPr>
        <w:ind w:firstLine="708"/>
        <w:jc w:val="both"/>
        <w:rPr>
          <w:rFonts w:eastAsia="Times New Roman"/>
          <w:color w:val="000000" w:themeColor="text1"/>
        </w:rPr>
      </w:pPr>
      <w:r w:rsidRPr="00A276C6">
        <w:rPr>
          <w:rFonts w:eastAsia="Times New Roman"/>
          <w:color w:val="000000" w:themeColor="text1"/>
        </w:rPr>
        <w:t xml:space="preserve">1. </w:t>
      </w:r>
      <w:r w:rsidR="008D4848" w:rsidRPr="00A276C6">
        <w:rPr>
          <w:rFonts w:eastAsia="Times New Roman"/>
          <w:color w:val="000000" w:themeColor="text1"/>
        </w:rPr>
        <w:t>Программа для общеобразовательных учреждений: Алгебра и начало математического анализа для 10-11 кла</w:t>
      </w:r>
      <w:r w:rsidR="008D4848" w:rsidRPr="00A276C6">
        <w:rPr>
          <w:rFonts w:eastAsia="Times New Roman"/>
          <w:color w:val="000000" w:themeColor="text1"/>
        </w:rPr>
        <w:t>с</w:t>
      </w:r>
      <w:r w:rsidR="008D4848" w:rsidRPr="00A276C6">
        <w:rPr>
          <w:rFonts w:eastAsia="Times New Roman"/>
          <w:color w:val="000000" w:themeColor="text1"/>
        </w:rPr>
        <w:t xml:space="preserve">сов, составитель Т.А. </w:t>
      </w:r>
      <w:proofErr w:type="spellStart"/>
      <w:r w:rsidR="008D4848" w:rsidRPr="00A276C6">
        <w:rPr>
          <w:rFonts w:eastAsia="Times New Roman"/>
          <w:color w:val="000000" w:themeColor="text1"/>
        </w:rPr>
        <w:t>Бурмистрова</w:t>
      </w:r>
      <w:proofErr w:type="spellEnd"/>
      <w:r w:rsidR="008D4848" w:rsidRPr="00A276C6">
        <w:rPr>
          <w:rFonts w:eastAsia="Times New Roman"/>
          <w:color w:val="000000" w:themeColor="text1"/>
        </w:rPr>
        <w:t>, издательство Просвеще</w:t>
      </w:r>
      <w:r w:rsidR="00CA42BA" w:rsidRPr="00A276C6">
        <w:rPr>
          <w:rFonts w:eastAsia="Times New Roman"/>
          <w:color w:val="000000" w:themeColor="text1"/>
        </w:rPr>
        <w:t>ние, 2011 г.</w:t>
      </w:r>
    </w:p>
    <w:p w:rsidR="002E43AF" w:rsidRPr="00A276C6" w:rsidRDefault="00017ADC" w:rsidP="002E43AF">
      <w:pPr>
        <w:ind w:firstLine="708"/>
        <w:jc w:val="both"/>
        <w:rPr>
          <w:rFonts w:eastAsia="Times New Roman"/>
          <w:color w:val="000000" w:themeColor="text1"/>
        </w:rPr>
      </w:pPr>
      <w:r w:rsidRPr="00A276C6">
        <w:rPr>
          <w:rFonts w:eastAsia="Times New Roman"/>
          <w:color w:val="000000" w:themeColor="text1"/>
        </w:rPr>
        <w:t>2</w:t>
      </w:r>
      <w:r w:rsidR="002E43AF" w:rsidRPr="00A276C6">
        <w:rPr>
          <w:rFonts w:eastAsia="Times New Roman"/>
          <w:color w:val="000000" w:themeColor="text1"/>
        </w:rPr>
        <w:t>. Алгебра и начала анализа.10-11 классы: рабочие программы по учебникам Ю.М. Колягина</w:t>
      </w:r>
      <w:r w:rsidRPr="00A276C6">
        <w:rPr>
          <w:rFonts w:eastAsia="Times New Roman"/>
          <w:color w:val="000000" w:themeColor="text1"/>
        </w:rPr>
        <w:t xml:space="preserve">, М.В. </w:t>
      </w:r>
      <w:proofErr w:type="spellStart"/>
      <w:r w:rsidRPr="00A276C6">
        <w:rPr>
          <w:rFonts w:eastAsia="Times New Roman"/>
          <w:color w:val="000000" w:themeColor="text1"/>
        </w:rPr>
        <w:t>Ткачевой</w:t>
      </w:r>
      <w:proofErr w:type="spellEnd"/>
      <w:r w:rsidRPr="00A276C6">
        <w:rPr>
          <w:rFonts w:eastAsia="Times New Roman"/>
          <w:color w:val="000000" w:themeColor="text1"/>
        </w:rPr>
        <w:t xml:space="preserve">, Н.Е. Федоровой, М.И. </w:t>
      </w:r>
      <w:proofErr w:type="spellStart"/>
      <w:r w:rsidRPr="00A276C6">
        <w:rPr>
          <w:rFonts w:eastAsia="Times New Roman"/>
          <w:color w:val="000000" w:themeColor="text1"/>
        </w:rPr>
        <w:t>Шабунина</w:t>
      </w:r>
      <w:proofErr w:type="spellEnd"/>
      <w:r w:rsidRPr="00A276C6">
        <w:rPr>
          <w:rFonts w:eastAsia="Times New Roman"/>
          <w:color w:val="000000" w:themeColor="text1"/>
        </w:rPr>
        <w:t>: базовый и профильный уровни/авт.-сост. Н.А. Ким.-</w:t>
      </w:r>
      <w:r w:rsidR="00521554" w:rsidRPr="00A276C6">
        <w:rPr>
          <w:rFonts w:eastAsia="Times New Roman"/>
          <w:color w:val="000000" w:themeColor="text1"/>
        </w:rPr>
        <w:t xml:space="preserve"> </w:t>
      </w:r>
      <w:r w:rsidRPr="00A276C6">
        <w:rPr>
          <w:rFonts w:eastAsia="Times New Roman"/>
          <w:color w:val="000000" w:themeColor="text1"/>
        </w:rPr>
        <w:t>Волгоград:</w:t>
      </w:r>
      <w:r w:rsidR="00521554" w:rsidRPr="00A276C6">
        <w:rPr>
          <w:rFonts w:eastAsia="Times New Roman"/>
          <w:color w:val="000000" w:themeColor="text1"/>
        </w:rPr>
        <w:t xml:space="preserve"> </w:t>
      </w:r>
      <w:r w:rsidRPr="00A276C6">
        <w:rPr>
          <w:rFonts w:eastAsia="Times New Roman"/>
          <w:color w:val="000000" w:themeColor="text1"/>
        </w:rPr>
        <w:t>Учитель, 2011.</w:t>
      </w:r>
    </w:p>
    <w:p w:rsidR="00865003" w:rsidRPr="00A276C6" w:rsidRDefault="00017ADC" w:rsidP="002E43AF">
      <w:pPr>
        <w:ind w:firstLine="708"/>
        <w:jc w:val="both"/>
        <w:rPr>
          <w:color w:val="000000" w:themeColor="text1"/>
        </w:rPr>
      </w:pPr>
      <w:r w:rsidRPr="00A276C6">
        <w:rPr>
          <w:rFonts w:eastAsia="Times New Roman"/>
          <w:color w:val="000000" w:themeColor="text1"/>
        </w:rPr>
        <w:t>3</w:t>
      </w:r>
      <w:r w:rsidR="00865003" w:rsidRPr="00A276C6">
        <w:rPr>
          <w:rFonts w:eastAsia="Times New Roman"/>
          <w:color w:val="000000" w:themeColor="text1"/>
        </w:rPr>
        <w:t xml:space="preserve">. </w:t>
      </w:r>
      <w:r w:rsidR="00865003" w:rsidRPr="00A276C6">
        <w:rPr>
          <w:color w:val="000000" w:themeColor="text1"/>
        </w:rPr>
        <w:t>Алгебра и начала математического анализа. 10 класс</w:t>
      </w:r>
      <w:proofErr w:type="gramStart"/>
      <w:r w:rsidR="00865003" w:rsidRPr="00A276C6">
        <w:rPr>
          <w:color w:val="000000" w:themeColor="text1"/>
        </w:rPr>
        <w:t xml:space="preserve"> :</w:t>
      </w:r>
      <w:proofErr w:type="gramEnd"/>
      <w:r w:rsidR="00865003" w:rsidRPr="00A276C6">
        <w:rPr>
          <w:color w:val="000000" w:themeColor="text1"/>
        </w:rPr>
        <w:t xml:space="preserve"> учебник для </w:t>
      </w:r>
      <w:proofErr w:type="spellStart"/>
      <w:r w:rsidR="00865003" w:rsidRPr="00A276C6">
        <w:rPr>
          <w:color w:val="000000" w:themeColor="text1"/>
        </w:rPr>
        <w:t>общеобразоват</w:t>
      </w:r>
      <w:proofErr w:type="spellEnd"/>
      <w:r w:rsidR="00865003" w:rsidRPr="00A276C6">
        <w:rPr>
          <w:color w:val="000000" w:themeColor="text1"/>
        </w:rPr>
        <w:t>. учреждений : базовый и пр</w:t>
      </w:r>
      <w:r w:rsidR="00865003" w:rsidRPr="00A276C6">
        <w:rPr>
          <w:color w:val="000000" w:themeColor="text1"/>
        </w:rPr>
        <w:t>о</w:t>
      </w:r>
      <w:r w:rsidR="00865003" w:rsidRPr="00A276C6">
        <w:rPr>
          <w:color w:val="000000" w:themeColor="text1"/>
        </w:rPr>
        <w:t xml:space="preserve">фильный уровни / Ю. М. Колягин [и др.] ; под ред. А. В. </w:t>
      </w:r>
      <w:proofErr w:type="spellStart"/>
      <w:r w:rsidR="00865003" w:rsidRPr="00A276C6">
        <w:rPr>
          <w:color w:val="000000" w:themeColor="text1"/>
        </w:rPr>
        <w:t>Жижченко</w:t>
      </w:r>
      <w:proofErr w:type="spellEnd"/>
      <w:r w:rsidR="00865003" w:rsidRPr="00A276C6">
        <w:rPr>
          <w:color w:val="000000" w:themeColor="text1"/>
        </w:rPr>
        <w:t>. - М.: Просвещение, 2011.</w:t>
      </w:r>
    </w:p>
    <w:p w:rsidR="00865003" w:rsidRPr="00A276C6" w:rsidRDefault="00017ADC" w:rsidP="002E43AF">
      <w:pPr>
        <w:ind w:firstLine="708"/>
        <w:jc w:val="both"/>
        <w:rPr>
          <w:color w:val="000000" w:themeColor="text1"/>
        </w:rPr>
      </w:pPr>
      <w:r w:rsidRPr="00A276C6">
        <w:rPr>
          <w:color w:val="000000" w:themeColor="text1"/>
        </w:rPr>
        <w:t>4</w:t>
      </w:r>
      <w:r w:rsidR="00865003" w:rsidRPr="00A276C6">
        <w:rPr>
          <w:color w:val="000000" w:themeColor="text1"/>
        </w:rPr>
        <w:t>. Изучение алгебры и начал математического анализа в 10 классе</w:t>
      </w:r>
      <w:proofErr w:type="gramStart"/>
      <w:r w:rsidR="00865003" w:rsidRPr="00A276C6">
        <w:rPr>
          <w:color w:val="000000" w:themeColor="text1"/>
        </w:rPr>
        <w:t xml:space="preserve"> :</w:t>
      </w:r>
      <w:proofErr w:type="gramEnd"/>
      <w:r w:rsidR="00865003" w:rsidRPr="00A276C6">
        <w:rPr>
          <w:color w:val="000000" w:themeColor="text1"/>
        </w:rPr>
        <w:t xml:space="preserve"> книга для учителя / Н. Е. Федорова, М. В. Ткачева. - М.: Просв</w:t>
      </w:r>
      <w:r w:rsidR="00865003" w:rsidRPr="00A276C6">
        <w:rPr>
          <w:color w:val="000000" w:themeColor="text1"/>
        </w:rPr>
        <w:t>е</w:t>
      </w:r>
      <w:r w:rsidR="00865003" w:rsidRPr="00A276C6">
        <w:rPr>
          <w:color w:val="000000" w:themeColor="text1"/>
        </w:rPr>
        <w:t>щение, 2008.</w:t>
      </w:r>
    </w:p>
    <w:p w:rsidR="00865003" w:rsidRPr="00A276C6" w:rsidRDefault="00017ADC" w:rsidP="002E43AF">
      <w:pPr>
        <w:ind w:firstLine="708"/>
        <w:jc w:val="both"/>
        <w:rPr>
          <w:color w:val="000000" w:themeColor="text1"/>
        </w:rPr>
      </w:pPr>
      <w:r w:rsidRPr="00A276C6">
        <w:rPr>
          <w:color w:val="000000" w:themeColor="text1"/>
        </w:rPr>
        <w:t>5</w:t>
      </w:r>
      <w:r w:rsidR="00865003" w:rsidRPr="00A276C6">
        <w:rPr>
          <w:color w:val="000000" w:themeColor="text1"/>
        </w:rPr>
        <w:t>. Алгебра и начала математического анализа. 10 класс</w:t>
      </w:r>
      <w:proofErr w:type="gramStart"/>
      <w:r w:rsidR="00865003" w:rsidRPr="00A276C6">
        <w:rPr>
          <w:color w:val="000000" w:themeColor="text1"/>
        </w:rPr>
        <w:t xml:space="preserve"> :</w:t>
      </w:r>
      <w:proofErr w:type="gramEnd"/>
      <w:r w:rsidR="00865003" w:rsidRPr="00A276C6">
        <w:rPr>
          <w:color w:val="000000" w:themeColor="text1"/>
        </w:rPr>
        <w:t xml:space="preserve"> дидактические материалы. Углубленный уровень / М. И. </w:t>
      </w:r>
      <w:proofErr w:type="spellStart"/>
      <w:r w:rsidR="00865003" w:rsidRPr="00A276C6">
        <w:rPr>
          <w:color w:val="000000" w:themeColor="text1"/>
        </w:rPr>
        <w:t>Шабунин</w:t>
      </w:r>
      <w:proofErr w:type="spellEnd"/>
      <w:r w:rsidR="00865003" w:rsidRPr="00A276C6">
        <w:rPr>
          <w:color w:val="000000" w:themeColor="text1"/>
        </w:rPr>
        <w:t xml:space="preserve"> [и др.]. - М.</w:t>
      </w:r>
      <w:proofErr w:type="gramStart"/>
      <w:r w:rsidR="00865003" w:rsidRPr="00A276C6">
        <w:rPr>
          <w:color w:val="000000" w:themeColor="text1"/>
        </w:rPr>
        <w:t xml:space="preserve"> :</w:t>
      </w:r>
      <w:proofErr w:type="gramEnd"/>
      <w:r w:rsidR="00865003" w:rsidRPr="00A276C6">
        <w:rPr>
          <w:color w:val="000000" w:themeColor="text1"/>
        </w:rPr>
        <w:t xml:space="preserve"> Просвещение, 2008.</w:t>
      </w:r>
    </w:p>
    <w:p w:rsidR="00865003" w:rsidRPr="00A276C6" w:rsidRDefault="00017ADC" w:rsidP="002E43AF">
      <w:pPr>
        <w:ind w:firstLine="708"/>
        <w:jc w:val="both"/>
        <w:rPr>
          <w:rFonts w:eastAsia="Times New Roman"/>
          <w:color w:val="000000" w:themeColor="text1"/>
        </w:rPr>
      </w:pPr>
      <w:r w:rsidRPr="00A276C6">
        <w:rPr>
          <w:color w:val="000000" w:themeColor="text1"/>
        </w:rPr>
        <w:t>6</w:t>
      </w:r>
      <w:r w:rsidR="00865003" w:rsidRPr="00A276C6">
        <w:rPr>
          <w:color w:val="000000" w:themeColor="text1"/>
        </w:rPr>
        <w:t>. Тематические тесты. 10 класс</w:t>
      </w:r>
      <w:proofErr w:type="gramStart"/>
      <w:r w:rsidR="00865003" w:rsidRPr="00A276C6">
        <w:rPr>
          <w:color w:val="000000" w:themeColor="text1"/>
        </w:rPr>
        <w:t xml:space="preserve"> :</w:t>
      </w:r>
      <w:proofErr w:type="gramEnd"/>
      <w:r w:rsidR="00865003" w:rsidRPr="00A276C6">
        <w:rPr>
          <w:color w:val="000000" w:themeColor="text1"/>
        </w:rPr>
        <w:t xml:space="preserve"> дидактические материалы. Углубленный уровень / М.В. Ткачева [и др.]. - М.: Просвещение, 2009.</w:t>
      </w:r>
    </w:p>
    <w:p w:rsidR="003E0529" w:rsidRPr="00A276C6" w:rsidRDefault="003E0529" w:rsidP="008D4848">
      <w:pPr>
        <w:rPr>
          <w:rFonts w:eastAsia="Times New Roman"/>
          <w:b/>
          <w:color w:val="000000" w:themeColor="text1"/>
          <w:u w:val="single"/>
        </w:rPr>
      </w:pPr>
    </w:p>
    <w:p w:rsidR="008D4848" w:rsidRPr="00A276C6" w:rsidRDefault="008D4848" w:rsidP="008D4848">
      <w:pPr>
        <w:rPr>
          <w:rFonts w:eastAsia="Times New Roman"/>
          <w:b/>
          <w:color w:val="000000" w:themeColor="text1"/>
          <w:u w:val="single"/>
        </w:rPr>
      </w:pPr>
      <w:r w:rsidRPr="00A276C6">
        <w:rPr>
          <w:rFonts w:eastAsia="Times New Roman"/>
          <w:b/>
          <w:color w:val="000000" w:themeColor="text1"/>
          <w:u w:val="single"/>
        </w:rPr>
        <w:t>МЕСТО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ПРЕДМЕТА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В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ФЕДЕРАЛЬНОМ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БАЗИСНОМ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УЧЕБНОМ</w:t>
      </w:r>
      <w:r w:rsidR="00614360" w:rsidRPr="00A276C6">
        <w:rPr>
          <w:rFonts w:eastAsia="Times New Roman"/>
          <w:b/>
          <w:color w:val="000000" w:themeColor="text1"/>
          <w:u w:val="single"/>
        </w:rPr>
        <w:t xml:space="preserve"> </w:t>
      </w:r>
      <w:r w:rsidRPr="00A276C6">
        <w:rPr>
          <w:rFonts w:eastAsia="Times New Roman"/>
          <w:b/>
          <w:color w:val="000000" w:themeColor="text1"/>
          <w:u w:val="single"/>
        </w:rPr>
        <w:t xml:space="preserve"> ПЛАНЕ</w:t>
      </w:r>
    </w:p>
    <w:p w:rsidR="008D4848" w:rsidRPr="00A276C6" w:rsidRDefault="008D4848" w:rsidP="001F5022">
      <w:pPr>
        <w:jc w:val="both"/>
        <w:rPr>
          <w:rFonts w:eastAsia="Times New Roman"/>
          <w:color w:val="000000" w:themeColor="text1"/>
        </w:rPr>
      </w:pPr>
      <w:r w:rsidRPr="00A276C6">
        <w:rPr>
          <w:rFonts w:eastAsia="Times New Roman"/>
          <w:color w:val="000000" w:themeColor="text1"/>
        </w:rPr>
        <w:t xml:space="preserve"> </w:t>
      </w:r>
      <w:r w:rsidRPr="00A276C6">
        <w:rPr>
          <w:rFonts w:eastAsia="Times New Roman"/>
          <w:color w:val="000000" w:themeColor="text1"/>
        </w:rPr>
        <w:tab/>
        <w:t xml:space="preserve">Согласно федеральному базисному учебному плану для образовательных учреждений Российской Федерации </w:t>
      </w:r>
      <w:r w:rsidR="002E43AF" w:rsidRPr="00A276C6">
        <w:rPr>
          <w:rStyle w:val="FontStyle28"/>
          <w:color w:val="000000" w:themeColor="text1"/>
          <w:sz w:val="24"/>
          <w:szCs w:val="24"/>
        </w:rPr>
        <w:t>профильный уровень предполагает обучение в объеме 136 часов</w:t>
      </w:r>
      <w:r w:rsidR="001F5022" w:rsidRPr="00A276C6">
        <w:rPr>
          <w:rStyle w:val="FontStyle28"/>
          <w:color w:val="000000" w:themeColor="text1"/>
          <w:sz w:val="24"/>
          <w:szCs w:val="24"/>
        </w:rPr>
        <w:t>.</w:t>
      </w:r>
    </w:p>
    <w:p w:rsidR="003E0529" w:rsidRPr="00A276C6" w:rsidRDefault="003E0529" w:rsidP="008D4848">
      <w:pPr>
        <w:rPr>
          <w:rFonts w:eastAsia="Times New Roman"/>
          <w:b/>
          <w:color w:val="000000" w:themeColor="text1"/>
          <w:u w:val="single"/>
        </w:rPr>
      </w:pPr>
    </w:p>
    <w:p w:rsidR="008D4848" w:rsidRPr="00A276C6" w:rsidRDefault="008D4848" w:rsidP="008D4848">
      <w:pPr>
        <w:rPr>
          <w:rFonts w:eastAsia="Times New Roman"/>
          <w:b/>
          <w:color w:val="000000" w:themeColor="text1"/>
          <w:u w:val="single"/>
        </w:rPr>
      </w:pPr>
      <w:r w:rsidRPr="00A276C6">
        <w:rPr>
          <w:rFonts w:eastAsia="Times New Roman"/>
          <w:b/>
          <w:color w:val="000000" w:themeColor="text1"/>
          <w:u w:val="single"/>
        </w:rPr>
        <w:t>КОЛИЧЕСТВО УЧЕБНЫХ ЧАСОВ</w:t>
      </w:r>
    </w:p>
    <w:p w:rsidR="008D4848" w:rsidRPr="00A276C6" w:rsidRDefault="008D4848" w:rsidP="008D4848">
      <w:pPr>
        <w:ind w:firstLine="708"/>
        <w:rPr>
          <w:color w:val="000000" w:themeColor="text1"/>
        </w:rPr>
      </w:pPr>
      <w:r w:rsidRPr="00A276C6">
        <w:rPr>
          <w:rFonts w:eastAsia="Times New Roman"/>
          <w:color w:val="000000" w:themeColor="text1"/>
        </w:rPr>
        <w:t>В год - 1</w:t>
      </w:r>
      <w:r w:rsidR="002E43AF" w:rsidRPr="00A276C6">
        <w:rPr>
          <w:rFonts w:eastAsia="Times New Roman"/>
          <w:color w:val="000000" w:themeColor="text1"/>
        </w:rPr>
        <w:t>36</w:t>
      </w:r>
      <w:r w:rsidRPr="00A276C6">
        <w:rPr>
          <w:rFonts w:eastAsia="Times New Roman"/>
          <w:color w:val="000000" w:themeColor="text1"/>
        </w:rPr>
        <w:t xml:space="preserve"> (</w:t>
      </w:r>
      <w:r w:rsidR="002E43AF" w:rsidRPr="00A276C6">
        <w:rPr>
          <w:rFonts w:eastAsia="Times New Roman"/>
          <w:color w:val="000000" w:themeColor="text1"/>
        </w:rPr>
        <w:t>4</w:t>
      </w:r>
      <w:r w:rsidRPr="00A276C6">
        <w:rPr>
          <w:rFonts w:eastAsia="Times New Roman"/>
          <w:color w:val="000000" w:themeColor="text1"/>
        </w:rPr>
        <w:t xml:space="preserve"> часа в неделю), в том числе контрольных работ - </w:t>
      </w:r>
      <w:r w:rsidR="002E43AF" w:rsidRPr="00A276C6">
        <w:rPr>
          <w:rFonts w:eastAsia="Times New Roman"/>
          <w:color w:val="000000" w:themeColor="text1"/>
        </w:rPr>
        <w:t>9:</w:t>
      </w:r>
    </w:p>
    <w:p w:rsidR="00926652" w:rsidRPr="00A276C6" w:rsidRDefault="00926652" w:rsidP="00926652">
      <w:pPr>
        <w:pStyle w:val="Style20"/>
        <w:widowControl/>
        <w:tabs>
          <w:tab w:val="left" w:pos="9214"/>
        </w:tabs>
        <w:spacing w:line="240" w:lineRule="auto"/>
        <w:ind w:left="142" w:right="-1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Диагностическая работа по теме «Алгебра. 7-9 классы (повторение)»;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2208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>Контрольная работа № 1 по теме «Делимость чисел»;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-143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 2 по теме «Многочлены. Алгебраические уравнения»;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-1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 3 по теме «Степень с действительным показателем»;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1325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 4 по теме «Степенная функция»;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1325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 5 по теме «Показательная функция»;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1325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№6 по теме «Логарифмическая функция»;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1325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 xml:space="preserve">Контрольная работа №7  по теме «Тригонометрические формулы»; </w:t>
      </w:r>
    </w:p>
    <w:p w:rsidR="00926652" w:rsidRPr="00A276C6" w:rsidRDefault="00926652" w:rsidP="00926652">
      <w:pPr>
        <w:pStyle w:val="Style20"/>
        <w:widowControl/>
        <w:spacing w:line="240" w:lineRule="auto"/>
        <w:ind w:left="142" w:right="1325"/>
        <w:jc w:val="both"/>
        <w:rPr>
          <w:rStyle w:val="FontStyle57"/>
          <w:color w:val="000000" w:themeColor="text1"/>
          <w:sz w:val="24"/>
          <w:szCs w:val="24"/>
        </w:rPr>
      </w:pPr>
      <w:r w:rsidRPr="00A276C6">
        <w:rPr>
          <w:rStyle w:val="FontStyle57"/>
          <w:color w:val="000000" w:themeColor="text1"/>
          <w:sz w:val="24"/>
          <w:szCs w:val="24"/>
        </w:rPr>
        <w:t>Контрольная работа № 8 по теме «Тригонометрические уравнения».</w:t>
      </w:r>
    </w:p>
    <w:p w:rsidR="00926652" w:rsidRPr="00A276C6" w:rsidRDefault="00926652" w:rsidP="008D4848">
      <w:pPr>
        <w:ind w:firstLine="708"/>
        <w:rPr>
          <w:rFonts w:eastAsia="Times New Roman"/>
          <w:color w:val="000000" w:themeColor="text1"/>
        </w:rPr>
      </w:pPr>
    </w:p>
    <w:p w:rsidR="008D4848" w:rsidRPr="00A276C6" w:rsidRDefault="008D4848" w:rsidP="008D4848">
      <w:pPr>
        <w:pStyle w:val="FR2"/>
        <w:tabs>
          <w:tab w:val="left" w:pos="540"/>
        </w:tabs>
        <w:jc w:val="both"/>
        <w:rPr>
          <w:color w:val="000000" w:themeColor="text1"/>
          <w:sz w:val="24"/>
          <w:szCs w:val="24"/>
          <w:u w:val="single"/>
        </w:rPr>
      </w:pPr>
      <w:r w:rsidRPr="00A276C6">
        <w:rPr>
          <w:color w:val="000000" w:themeColor="text1"/>
          <w:sz w:val="24"/>
          <w:szCs w:val="24"/>
          <w:u w:val="single"/>
        </w:rPr>
        <w:t>ФОРМЫ ПРОМЕЖУТОЧНОЙ И ИТОГОВОЙ АТТЕСТАЦИИ</w:t>
      </w:r>
    </w:p>
    <w:p w:rsidR="008D4848" w:rsidRPr="00A276C6" w:rsidRDefault="008D4848" w:rsidP="008D4848">
      <w:pPr>
        <w:pStyle w:val="FR2"/>
        <w:tabs>
          <w:tab w:val="left" w:pos="540"/>
        </w:tabs>
        <w:jc w:val="both"/>
        <w:rPr>
          <w:b w:val="0"/>
          <w:color w:val="000000" w:themeColor="text1"/>
          <w:sz w:val="24"/>
          <w:szCs w:val="24"/>
        </w:rPr>
      </w:pPr>
      <w:r w:rsidRPr="00A276C6">
        <w:rPr>
          <w:color w:val="000000" w:themeColor="text1"/>
          <w:sz w:val="24"/>
          <w:szCs w:val="24"/>
        </w:rPr>
        <w:tab/>
      </w:r>
      <w:r w:rsidRPr="00A276C6">
        <w:rPr>
          <w:color w:val="000000" w:themeColor="text1"/>
          <w:sz w:val="24"/>
          <w:szCs w:val="24"/>
        </w:rPr>
        <w:tab/>
      </w:r>
      <w:r w:rsidRPr="00A276C6">
        <w:rPr>
          <w:b w:val="0"/>
          <w:color w:val="000000" w:themeColor="text1"/>
          <w:sz w:val="24"/>
          <w:szCs w:val="24"/>
        </w:rPr>
        <w:t xml:space="preserve">Промежуточная аттестация проводится в форме тестов, контрольных, зачетов, проверочных и самостоятельных работ. </w:t>
      </w:r>
    </w:p>
    <w:p w:rsidR="003E0529" w:rsidRPr="00A276C6" w:rsidRDefault="003E0529" w:rsidP="008D4848">
      <w:pPr>
        <w:rPr>
          <w:rFonts w:eastAsia="Times New Roman"/>
          <w:b/>
          <w:color w:val="000000" w:themeColor="text1"/>
          <w:u w:val="single"/>
        </w:rPr>
      </w:pPr>
    </w:p>
    <w:p w:rsidR="008D4848" w:rsidRPr="00A276C6" w:rsidRDefault="008D4848" w:rsidP="008D4848">
      <w:pPr>
        <w:rPr>
          <w:rFonts w:eastAsia="Times New Roman"/>
          <w:b/>
          <w:bCs/>
          <w:color w:val="000000" w:themeColor="text1"/>
        </w:rPr>
      </w:pPr>
      <w:r w:rsidRPr="00A276C6">
        <w:rPr>
          <w:rFonts w:eastAsia="Times New Roman"/>
          <w:b/>
          <w:color w:val="000000" w:themeColor="text1"/>
          <w:u w:val="single"/>
        </w:rPr>
        <w:t>УРОВЕНЬ ОБУЧЕНИЯ</w:t>
      </w:r>
      <w:r w:rsidRPr="00A276C6">
        <w:rPr>
          <w:rFonts w:eastAsia="Times New Roman"/>
          <w:color w:val="000000" w:themeColor="text1"/>
          <w:u w:val="single"/>
        </w:rPr>
        <w:t xml:space="preserve"> </w:t>
      </w:r>
      <w:r w:rsidRPr="00A276C6">
        <w:rPr>
          <w:rFonts w:eastAsia="Times New Roman"/>
          <w:color w:val="000000" w:themeColor="text1"/>
        </w:rPr>
        <w:t xml:space="preserve">– </w:t>
      </w:r>
      <w:r w:rsidR="00926652" w:rsidRPr="00A276C6">
        <w:rPr>
          <w:color w:val="000000" w:themeColor="text1"/>
        </w:rPr>
        <w:t>профильный</w:t>
      </w:r>
      <w:r w:rsidRPr="00A276C6">
        <w:rPr>
          <w:rFonts w:eastAsia="Times New Roman"/>
          <w:color w:val="000000" w:themeColor="text1"/>
        </w:rPr>
        <w:t>.</w:t>
      </w:r>
      <w:r w:rsidRPr="00A276C6">
        <w:rPr>
          <w:rFonts w:eastAsia="Times New Roman"/>
          <w:b/>
          <w:bCs/>
          <w:color w:val="000000" w:themeColor="text1"/>
        </w:rPr>
        <w:t xml:space="preserve">      </w:t>
      </w:r>
    </w:p>
    <w:p w:rsidR="003E0529" w:rsidRDefault="003E0529" w:rsidP="00926652">
      <w:pPr>
        <w:rPr>
          <w:b/>
          <w:color w:val="000000" w:themeColor="text1"/>
          <w:sz w:val="28"/>
          <w:szCs w:val="28"/>
          <w:u w:val="single"/>
        </w:rPr>
      </w:pPr>
    </w:p>
    <w:p w:rsidR="001B2898" w:rsidRDefault="001B2898" w:rsidP="00926652">
      <w:pPr>
        <w:rPr>
          <w:b/>
          <w:color w:val="000000" w:themeColor="text1"/>
          <w:sz w:val="28"/>
          <w:szCs w:val="28"/>
          <w:u w:val="single"/>
        </w:rPr>
      </w:pPr>
    </w:p>
    <w:p w:rsidR="001B2898" w:rsidRDefault="001B2898" w:rsidP="00926652">
      <w:pPr>
        <w:rPr>
          <w:b/>
          <w:color w:val="000000" w:themeColor="text1"/>
          <w:sz w:val="28"/>
          <w:szCs w:val="28"/>
          <w:u w:val="single"/>
        </w:rPr>
      </w:pPr>
    </w:p>
    <w:p w:rsidR="00926652" w:rsidRPr="002E43AF" w:rsidRDefault="00926652" w:rsidP="00926652">
      <w:pPr>
        <w:rPr>
          <w:b/>
          <w:color w:val="000000" w:themeColor="text1"/>
          <w:sz w:val="28"/>
          <w:szCs w:val="28"/>
          <w:u w:val="single"/>
        </w:rPr>
      </w:pPr>
      <w:r w:rsidRPr="002E43AF">
        <w:rPr>
          <w:b/>
          <w:color w:val="000000" w:themeColor="text1"/>
          <w:sz w:val="28"/>
          <w:szCs w:val="28"/>
          <w:u w:val="single"/>
        </w:rPr>
        <w:t>УЧЕБНО-ТЕМАТИЧЕСКИЙ ПЛАН</w:t>
      </w:r>
    </w:p>
    <w:p w:rsidR="00926652" w:rsidRPr="00D75DD8" w:rsidRDefault="00926652" w:rsidP="00926652">
      <w:pPr>
        <w:ind w:left="-993"/>
      </w:pPr>
    </w:p>
    <w:tbl>
      <w:tblPr>
        <w:tblW w:w="1233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7806"/>
        <w:gridCol w:w="994"/>
        <w:gridCol w:w="851"/>
        <w:gridCol w:w="1972"/>
      </w:tblGrid>
      <w:tr w:rsidR="00926652" w:rsidRPr="00E50F63" w:rsidTr="00157E65">
        <w:trPr>
          <w:trHeight w:val="402"/>
        </w:trPr>
        <w:tc>
          <w:tcPr>
            <w:tcW w:w="710" w:type="dxa"/>
            <w:vMerge w:val="restart"/>
            <w:vAlign w:val="center"/>
          </w:tcPr>
          <w:p w:rsidR="00926652" w:rsidRPr="002C11C1" w:rsidRDefault="00926652" w:rsidP="005E58B9">
            <w:pPr>
              <w:pStyle w:val="Style4"/>
              <w:widowControl/>
              <w:jc w:val="center"/>
              <w:rPr>
                <w:rStyle w:val="FontStyle35"/>
                <w:b/>
              </w:rPr>
            </w:pPr>
            <w:r w:rsidRPr="002C11C1">
              <w:rPr>
                <w:rStyle w:val="FontStyle35"/>
                <w:b/>
              </w:rPr>
              <w:t xml:space="preserve">№ </w:t>
            </w:r>
            <w:proofErr w:type="gramStart"/>
            <w:r w:rsidRPr="002C11C1">
              <w:rPr>
                <w:rStyle w:val="FontStyle35"/>
                <w:b/>
              </w:rPr>
              <w:t>п</w:t>
            </w:r>
            <w:proofErr w:type="gramEnd"/>
            <w:r w:rsidRPr="002C11C1">
              <w:rPr>
                <w:rStyle w:val="FontStyle35"/>
                <w:b/>
              </w:rPr>
              <w:t>/п</w:t>
            </w:r>
          </w:p>
          <w:p w:rsidR="00926652" w:rsidRPr="002C11C1" w:rsidRDefault="00926652" w:rsidP="005E58B9">
            <w:pPr>
              <w:widowControl/>
              <w:rPr>
                <w:rStyle w:val="FontStyle35"/>
              </w:rPr>
            </w:pPr>
          </w:p>
          <w:p w:rsidR="00926652" w:rsidRPr="002C11C1" w:rsidRDefault="00926652" w:rsidP="005E58B9">
            <w:pPr>
              <w:rPr>
                <w:rStyle w:val="FontStyle35"/>
                <w:b/>
              </w:rPr>
            </w:pPr>
          </w:p>
        </w:tc>
        <w:tc>
          <w:tcPr>
            <w:tcW w:w="7806" w:type="dxa"/>
            <w:vMerge w:val="restart"/>
            <w:vAlign w:val="center"/>
          </w:tcPr>
          <w:p w:rsidR="00926652" w:rsidRPr="002C11C1" w:rsidRDefault="00926652" w:rsidP="005E58B9">
            <w:pPr>
              <w:pStyle w:val="Style4"/>
              <w:widowControl/>
              <w:ind w:left="8"/>
              <w:jc w:val="center"/>
              <w:rPr>
                <w:rStyle w:val="FontStyle36"/>
              </w:rPr>
            </w:pPr>
            <w:r w:rsidRPr="002C11C1">
              <w:rPr>
                <w:rStyle w:val="FontStyle35"/>
                <w:b/>
              </w:rPr>
              <w:t xml:space="preserve">Темы, изучаемые в курсе «Алгебра и начала анализа. </w:t>
            </w:r>
            <w:r w:rsidRPr="002C11C1">
              <w:rPr>
                <w:rStyle w:val="FontStyle33"/>
              </w:rPr>
              <w:t xml:space="preserve">10 </w:t>
            </w:r>
            <w:r w:rsidRPr="002C11C1">
              <w:rPr>
                <w:rStyle w:val="FontStyle36"/>
              </w:rPr>
              <w:t>класс (профильный уровень)</w:t>
            </w:r>
          </w:p>
          <w:p w:rsidR="00926652" w:rsidRPr="002C11C1" w:rsidRDefault="00926652" w:rsidP="005E58B9">
            <w:pPr>
              <w:pStyle w:val="Style4"/>
              <w:widowControl/>
              <w:ind w:left="8"/>
              <w:rPr>
                <w:rStyle w:val="FontStyle36"/>
              </w:rPr>
            </w:pPr>
          </w:p>
        </w:tc>
        <w:tc>
          <w:tcPr>
            <w:tcW w:w="1845" w:type="dxa"/>
            <w:gridSpan w:val="2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5"/>
                <w:b/>
                <w:sz w:val="20"/>
                <w:szCs w:val="20"/>
              </w:rPr>
              <w:t>Часы</w:t>
            </w:r>
          </w:p>
        </w:tc>
        <w:tc>
          <w:tcPr>
            <w:tcW w:w="1972" w:type="dxa"/>
            <w:vMerge w:val="restart"/>
            <w:shd w:val="clear" w:color="auto" w:fill="FFFF00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5"/>
                <w:b/>
                <w:sz w:val="20"/>
                <w:szCs w:val="20"/>
              </w:rPr>
              <w:t>Коррек</w:t>
            </w:r>
            <w:r>
              <w:rPr>
                <w:rStyle w:val="FontStyle35"/>
                <w:b/>
                <w:sz w:val="20"/>
                <w:szCs w:val="20"/>
              </w:rPr>
              <w:t>ти</w:t>
            </w:r>
            <w:r w:rsidRPr="00E50F63">
              <w:rPr>
                <w:rStyle w:val="FontStyle35"/>
                <w:b/>
                <w:sz w:val="20"/>
                <w:szCs w:val="20"/>
              </w:rPr>
              <w:t>ровка</w:t>
            </w:r>
          </w:p>
        </w:tc>
      </w:tr>
      <w:tr w:rsidR="00926652" w:rsidRPr="00E50F63" w:rsidTr="00157E65">
        <w:trPr>
          <w:trHeight w:val="406"/>
        </w:trPr>
        <w:tc>
          <w:tcPr>
            <w:tcW w:w="710" w:type="dxa"/>
            <w:vMerge/>
            <w:vAlign w:val="center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b/>
                <w:sz w:val="20"/>
                <w:szCs w:val="20"/>
              </w:rPr>
            </w:pPr>
          </w:p>
        </w:tc>
        <w:tc>
          <w:tcPr>
            <w:tcW w:w="7806" w:type="dxa"/>
            <w:vMerge/>
            <w:vAlign w:val="center"/>
          </w:tcPr>
          <w:p w:rsidR="00926652" w:rsidRPr="00E50F63" w:rsidRDefault="00926652" w:rsidP="005E58B9">
            <w:pPr>
              <w:pStyle w:val="Style4"/>
              <w:widowControl/>
              <w:ind w:left="8"/>
              <w:rPr>
                <w:rStyle w:val="FontStyle35"/>
                <w:b/>
                <w:sz w:val="20"/>
                <w:szCs w:val="20"/>
              </w:rPr>
            </w:pP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по авто</w:t>
            </w:r>
            <w:r w:rsidRPr="00E50F63">
              <w:rPr>
                <w:sz w:val="20"/>
                <w:szCs w:val="20"/>
              </w:rPr>
              <w:t>р</w:t>
            </w:r>
            <w:r w:rsidRPr="00E50F63">
              <w:rPr>
                <w:sz w:val="20"/>
                <w:szCs w:val="20"/>
              </w:rPr>
              <w:t>ской</w:t>
            </w:r>
          </w:p>
        </w:tc>
        <w:tc>
          <w:tcPr>
            <w:tcW w:w="851" w:type="dxa"/>
          </w:tcPr>
          <w:p w:rsidR="00926652" w:rsidRPr="007E3CDB" w:rsidRDefault="00926652" w:rsidP="005E58B9">
            <w:pPr>
              <w:pStyle w:val="Style8"/>
              <w:widowControl/>
              <w:rPr>
                <w:rStyle w:val="FontStyle35"/>
                <w:b/>
                <w:sz w:val="20"/>
                <w:szCs w:val="20"/>
              </w:rPr>
            </w:pPr>
            <w:r w:rsidRPr="007E3CDB">
              <w:rPr>
                <w:rStyle w:val="FontStyle35"/>
                <w:b/>
                <w:sz w:val="20"/>
                <w:szCs w:val="20"/>
              </w:rPr>
              <w:t>по р</w:t>
            </w:r>
            <w:r w:rsidRPr="007E3CDB">
              <w:rPr>
                <w:rStyle w:val="FontStyle35"/>
                <w:b/>
                <w:sz w:val="20"/>
                <w:szCs w:val="20"/>
              </w:rPr>
              <w:t>а</w:t>
            </w:r>
            <w:r w:rsidRPr="007E3CDB">
              <w:rPr>
                <w:rStyle w:val="FontStyle35"/>
                <w:b/>
                <w:sz w:val="20"/>
                <w:szCs w:val="20"/>
              </w:rPr>
              <w:t>бочей</w:t>
            </w:r>
          </w:p>
        </w:tc>
        <w:tc>
          <w:tcPr>
            <w:tcW w:w="1972" w:type="dxa"/>
            <w:vMerge/>
            <w:shd w:val="clear" w:color="auto" w:fill="FFFF00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  <w:shd w:val="clear" w:color="auto" w:fill="00B050"/>
          </w:tcPr>
          <w:p w:rsidR="00926652" w:rsidRPr="00016FEF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</w:p>
        </w:tc>
        <w:tc>
          <w:tcPr>
            <w:tcW w:w="7806" w:type="dxa"/>
            <w:shd w:val="clear" w:color="auto" w:fill="00B050"/>
          </w:tcPr>
          <w:p w:rsidR="00926652" w:rsidRPr="00016FEF" w:rsidRDefault="00926652" w:rsidP="005E58B9">
            <w:pPr>
              <w:pStyle w:val="Style9"/>
              <w:widowControl/>
              <w:rPr>
                <w:rStyle w:val="FontStyle35"/>
              </w:rPr>
            </w:pPr>
            <w:r w:rsidRPr="00016FEF">
              <w:rPr>
                <w:rStyle w:val="FontStyle33"/>
              </w:rPr>
              <w:t>Глава 1. АЛГЕБРА. 7-9 КЛАССЫ (повторение)</w:t>
            </w:r>
          </w:p>
        </w:tc>
        <w:tc>
          <w:tcPr>
            <w:tcW w:w="994" w:type="dxa"/>
            <w:shd w:val="clear" w:color="auto" w:fill="00B050"/>
          </w:tcPr>
          <w:p w:rsidR="00926652" w:rsidRPr="00D503E2" w:rsidRDefault="00926652" w:rsidP="005E58B9">
            <w:pPr>
              <w:pStyle w:val="Style6"/>
              <w:widowControl/>
              <w:jc w:val="center"/>
            </w:pPr>
            <w:r w:rsidRPr="00D503E2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00B050"/>
            <w:vAlign w:val="center"/>
          </w:tcPr>
          <w:p w:rsidR="00926652" w:rsidRPr="00016FEF" w:rsidRDefault="00926652" w:rsidP="00D503E2">
            <w:pPr>
              <w:pStyle w:val="Style5"/>
              <w:widowControl/>
              <w:jc w:val="center"/>
              <w:rPr>
                <w:rStyle w:val="FontStyle33"/>
              </w:rPr>
            </w:pPr>
            <w:r w:rsidRPr="00016FEF">
              <w:rPr>
                <w:rStyle w:val="FontStyle33"/>
              </w:rPr>
              <w:t>9</w:t>
            </w:r>
          </w:p>
        </w:tc>
        <w:tc>
          <w:tcPr>
            <w:tcW w:w="1972" w:type="dxa"/>
            <w:shd w:val="clear" w:color="auto" w:fill="FFFF00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+5ч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</w:p>
        </w:tc>
        <w:tc>
          <w:tcPr>
            <w:tcW w:w="11623" w:type="dxa"/>
            <w:gridSpan w:val="4"/>
          </w:tcPr>
          <w:p w:rsidR="00926652" w:rsidRPr="00E50F63" w:rsidRDefault="00926652" w:rsidP="005E58B9">
            <w:pPr>
              <w:pStyle w:val="Style5"/>
              <w:widowControl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повторение основных теоретических положений в каждой теме, рассмотрение задач на применение этих положений, решение системы упражнений для восстановления практических умений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Алгебраические выражения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-40"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Линейные уравнения и системы уравнений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ind w:left="-50"/>
              <w:jc w:val="center"/>
              <w:rPr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ind w:left="5" w:right="350" w:hanging="5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Числовые неравенства и неравенства первой степени с одним неиз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вестным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ind w:left="-50"/>
              <w:jc w:val="center"/>
              <w:rPr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Линейная функция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ind w:left="-50"/>
              <w:jc w:val="center"/>
              <w:rPr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Квадратные корни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ind w:left="-50"/>
              <w:jc w:val="center"/>
              <w:rPr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§6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Квадратные уравнения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</w:tcPr>
          <w:p w:rsidR="00926652" w:rsidRPr="00E50F63" w:rsidRDefault="00926652" w:rsidP="005E58B9">
            <w:pPr>
              <w:pStyle w:val="Style5"/>
              <w:widowControl/>
              <w:ind w:left="-50"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§7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Квадратичная функция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/>
          </w:tcPr>
          <w:p w:rsidR="00926652" w:rsidRPr="00E50F63" w:rsidRDefault="00926652" w:rsidP="005E58B9">
            <w:pPr>
              <w:pStyle w:val="Style5"/>
              <w:widowControl/>
              <w:ind w:left="-50"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§8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Квадратные неравенства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/>
          </w:tcPr>
          <w:p w:rsidR="00926652" w:rsidRPr="00E50F63" w:rsidRDefault="00926652" w:rsidP="005E58B9">
            <w:pPr>
              <w:pStyle w:val="Style5"/>
              <w:widowControl/>
              <w:ind w:left="-50"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§9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Свойства и графики функций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-50"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1/3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30"/>
                <w:sz w:val="20"/>
                <w:szCs w:val="20"/>
              </w:rPr>
            </w:pPr>
            <w:r w:rsidRPr="00E50F63">
              <w:rPr>
                <w:rStyle w:val="FontStyle35"/>
                <w:spacing w:val="30"/>
                <w:sz w:val="20"/>
                <w:szCs w:val="20"/>
              </w:rPr>
              <w:t>§10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Прогрессии и сложные проценты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</w:tcPr>
          <w:p w:rsidR="00926652" w:rsidRPr="00E50F63" w:rsidRDefault="00926652" w:rsidP="005E58B9">
            <w:pPr>
              <w:pStyle w:val="Style5"/>
              <w:widowControl/>
              <w:ind w:left="-50"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jc w:val="center"/>
              <w:rPr>
                <w:rStyle w:val="FontStyle35"/>
                <w:spacing w:val="80"/>
                <w:sz w:val="20"/>
                <w:szCs w:val="20"/>
              </w:rPr>
            </w:pPr>
            <w:r w:rsidRPr="00E50F63">
              <w:rPr>
                <w:rStyle w:val="FontStyle35"/>
                <w:spacing w:val="30"/>
                <w:sz w:val="20"/>
                <w:szCs w:val="20"/>
              </w:rPr>
              <w:t>§11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Начала статистики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5"/>
              <w:widowControl/>
              <w:jc w:val="both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с новой для школы стохастической </w:t>
            </w:r>
            <w:r w:rsidRPr="007E3CDB">
              <w:rPr>
                <w:rStyle w:val="FontStyle33"/>
                <w:b w:val="0"/>
                <w:sz w:val="20"/>
                <w:szCs w:val="20"/>
              </w:rPr>
              <w:t>линией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ind w:right="-40"/>
              <w:jc w:val="center"/>
              <w:rPr>
                <w:rStyle w:val="FontStyle35"/>
                <w:spacing w:val="30"/>
                <w:sz w:val="20"/>
                <w:szCs w:val="20"/>
              </w:rPr>
            </w:pPr>
            <w:r w:rsidRPr="00E50F63">
              <w:rPr>
                <w:rStyle w:val="FontStyle35"/>
                <w:spacing w:val="30"/>
                <w:sz w:val="20"/>
                <w:szCs w:val="20"/>
              </w:rPr>
              <w:t>§12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Множество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25,26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11623" w:type="dxa"/>
            <w:gridSpan w:val="4"/>
          </w:tcPr>
          <w:p w:rsidR="00926652" w:rsidRPr="00E50F63" w:rsidRDefault="00926652" w:rsidP="005E58B9">
            <w:pPr>
              <w:pStyle w:val="Style5"/>
              <w:widowControl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учащихся </w:t>
            </w:r>
            <w:r w:rsidRPr="00E50F63">
              <w:rPr>
                <w:rStyle w:val="FontStyle38"/>
                <w:sz w:val="20"/>
                <w:szCs w:val="20"/>
              </w:rPr>
              <w:t xml:space="preserve">профильных </w:t>
            </w:r>
            <w:r w:rsidRPr="00E50F63">
              <w:rPr>
                <w:rStyle w:val="FontStyle35"/>
                <w:sz w:val="20"/>
                <w:szCs w:val="20"/>
              </w:rPr>
              <w:t xml:space="preserve">классов </w:t>
            </w:r>
            <w:r w:rsidRPr="00E50F63">
              <w:rPr>
                <w:rStyle w:val="FontStyle33"/>
                <w:sz w:val="20"/>
                <w:szCs w:val="20"/>
              </w:rPr>
              <w:t xml:space="preserve">с основными </w:t>
            </w:r>
            <w:r w:rsidRPr="00E50F63">
              <w:rPr>
                <w:rStyle w:val="FontStyle35"/>
                <w:sz w:val="20"/>
                <w:szCs w:val="20"/>
              </w:rPr>
              <w:t>понятиями тео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рии множеств, элементарными действиями с множествами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ind w:right="-40"/>
              <w:jc w:val="center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§.13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Логика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29,1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5"/>
              <w:widowControl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учащихся </w:t>
            </w:r>
            <w:r w:rsidRPr="00E50F63">
              <w:rPr>
                <w:rStyle w:val="FontStyle38"/>
                <w:sz w:val="20"/>
                <w:szCs w:val="20"/>
              </w:rPr>
              <w:t xml:space="preserve">профильных </w:t>
            </w:r>
            <w:r w:rsidRPr="00E50F63">
              <w:rPr>
                <w:rStyle w:val="FontStyle35"/>
                <w:sz w:val="20"/>
                <w:szCs w:val="20"/>
              </w:rPr>
              <w:t>классов с основными понятиями и за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конами логики, при</w:t>
            </w:r>
            <w:r w:rsidRPr="00E50F63">
              <w:rPr>
                <w:rStyle w:val="FontStyle35"/>
                <w:sz w:val="20"/>
                <w:szCs w:val="20"/>
              </w:rPr>
              <w:t>н</w:t>
            </w:r>
            <w:r w:rsidRPr="00E50F63">
              <w:rPr>
                <w:rStyle w:val="FontStyle35"/>
                <w:sz w:val="20"/>
                <w:szCs w:val="20"/>
              </w:rPr>
              <w:t xml:space="preserve">ципами конструирования и </w:t>
            </w:r>
            <w:r w:rsidRPr="00E50F63">
              <w:rPr>
                <w:rStyle w:val="FontStyle33"/>
                <w:sz w:val="20"/>
                <w:szCs w:val="20"/>
              </w:rPr>
              <w:t xml:space="preserve">доказательства </w:t>
            </w:r>
            <w:r w:rsidRPr="00E50F63">
              <w:rPr>
                <w:rStyle w:val="FontStyle35"/>
                <w:sz w:val="20"/>
                <w:szCs w:val="20"/>
              </w:rPr>
              <w:t>теорем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Диагностическая работа по теме «Алгебра. </w:t>
            </w:r>
            <w:r w:rsidRPr="00E50F63">
              <w:rPr>
                <w:rStyle w:val="FontStyle40"/>
              </w:rPr>
              <w:t>7</w:t>
            </w:r>
            <w:r w:rsidRPr="00E50F63">
              <w:rPr>
                <w:rStyle w:val="FontStyle35"/>
                <w:sz w:val="20"/>
                <w:szCs w:val="20"/>
              </w:rPr>
              <w:t xml:space="preserve">-9 классы </w:t>
            </w:r>
            <w:r>
              <w:rPr>
                <w:rStyle w:val="FontStyle33"/>
                <w:sz w:val="20"/>
                <w:szCs w:val="20"/>
              </w:rPr>
              <w:t>Повторение</w:t>
            </w:r>
            <w:r w:rsidRPr="00E50F63">
              <w:rPr>
                <w:rStyle w:val="FontStyle33"/>
                <w:sz w:val="20"/>
                <w:szCs w:val="20"/>
              </w:rPr>
              <w:t>»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9"/>
              <w:widowControl/>
              <w:jc w:val="center"/>
              <w:rPr>
                <w:rStyle w:val="FontStyle35"/>
              </w:rPr>
            </w:pPr>
            <w:r w:rsidRPr="00016FEF">
              <w:rPr>
                <w:rStyle w:val="FontStyle33"/>
              </w:rPr>
              <w:t>Глава 2. ДЕЛИМОСТЬ ЧИСЕЛ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6"/>
              <w:widowControl/>
              <w:jc w:val="center"/>
            </w:pPr>
            <w:r w:rsidRPr="00016FEF">
              <w:t>10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5"/>
              <w:widowControl/>
              <w:ind w:left="288"/>
              <w:rPr>
                <w:rStyle w:val="FontStyle33"/>
              </w:rPr>
            </w:pPr>
            <w:r w:rsidRPr="00016FEF">
              <w:rPr>
                <w:rStyle w:val="FontStyle33"/>
              </w:rPr>
              <w:t>10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ind w:right="-40"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Понятие делимости. Делимость суммы и </w:t>
            </w:r>
            <w:r w:rsidRPr="00E50F63">
              <w:rPr>
                <w:rStyle w:val="FontStyle33"/>
                <w:b w:val="0"/>
                <w:sz w:val="20"/>
                <w:szCs w:val="20"/>
              </w:rPr>
              <w:t>произведения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2,3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ind w:right="-40"/>
              <w:jc w:val="center"/>
              <w:rPr>
                <w:rStyle w:val="FontStyle4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с новой для школы стохастической </w:t>
            </w:r>
            <w:r w:rsidRPr="00E50F63">
              <w:rPr>
                <w:rStyle w:val="FontStyle33"/>
                <w:b w:val="0"/>
                <w:sz w:val="20"/>
                <w:szCs w:val="20"/>
              </w:rPr>
              <w:t>линией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4"/>
              <w:widowControl/>
              <w:ind w:right="-40"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4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Деление с остатком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6,8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ind w:right="-40"/>
              <w:jc w:val="center"/>
              <w:rPr>
                <w:rStyle w:val="FontStyle4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5"/>
              <w:widowControl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 xml:space="preserve">- обучение решению </w:t>
            </w:r>
            <w:r w:rsidRPr="00E50F63">
              <w:rPr>
                <w:rStyle w:val="FontStyle33"/>
                <w:b w:val="0"/>
                <w:sz w:val="20"/>
                <w:szCs w:val="20"/>
              </w:rPr>
              <w:t>задач, связанных</w:t>
            </w:r>
            <w:r w:rsidRPr="00E50F63">
              <w:rPr>
                <w:rStyle w:val="FontStyle33"/>
                <w:sz w:val="20"/>
                <w:szCs w:val="20"/>
              </w:rPr>
              <w:t xml:space="preserve"> </w:t>
            </w:r>
            <w:r w:rsidRPr="00E50F63">
              <w:rPr>
                <w:rStyle w:val="FontStyle35"/>
                <w:sz w:val="20"/>
                <w:szCs w:val="20"/>
              </w:rPr>
              <w:t>с нахождением остатка от деления числовых значений ра</w:t>
            </w:r>
            <w:r w:rsidRPr="00E50F63">
              <w:rPr>
                <w:rStyle w:val="FontStyle35"/>
                <w:sz w:val="20"/>
                <w:szCs w:val="20"/>
              </w:rPr>
              <w:t>з</w:t>
            </w:r>
            <w:r w:rsidRPr="00E50F63">
              <w:rPr>
                <w:rStyle w:val="FontStyle35"/>
                <w:sz w:val="20"/>
                <w:szCs w:val="20"/>
              </w:rPr>
              <w:t xml:space="preserve">личных </w:t>
            </w:r>
            <w:r w:rsidRPr="007E3CDB">
              <w:rPr>
                <w:rStyle w:val="FontStyle33"/>
                <w:b w:val="0"/>
                <w:sz w:val="20"/>
                <w:szCs w:val="20"/>
              </w:rPr>
              <w:t xml:space="preserve">числовых </w:t>
            </w:r>
            <w:r w:rsidRPr="007E3CDB">
              <w:rPr>
                <w:rStyle w:val="FontStyle36"/>
                <w:b w:val="0"/>
              </w:rPr>
              <w:t>выражений</w:t>
            </w:r>
            <w:r w:rsidRPr="00E50F63">
              <w:rPr>
                <w:rStyle w:val="FontStyle36"/>
              </w:rPr>
              <w:t xml:space="preserve"> </w:t>
            </w:r>
            <w:r w:rsidRPr="00E50F63">
              <w:rPr>
                <w:rStyle w:val="FontStyle39"/>
                <w:sz w:val="20"/>
                <w:szCs w:val="20"/>
              </w:rPr>
              <w:t xml:space="preserve">(в частности, степеней) </w:t>
            </w:r>
            <w:r w:rsidRPr="00E50F63">
              <w:rPr>
                <w:rStyle w:val="FontStyle35"/>
                <w:sz w:val="20"/>
                <w:szCs w:val="20"/>
              </w:rPr>
              <w:t>на нату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ральные числа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ind w:right="-40"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Признаки делимости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9,10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ind w:right="-40"/>
              <w:jc w:val="center"/>
              <w:rPr>
                <w:sz w:val="20"/>
                <w:szCs w:val="20"/>
              </w:rPr>
            </w:pPr>
          </w:p>
        </w:tc>
        <w:tc>
          <w:tcPr>
            <w:tcW w:w="8800" w:type="dxa"/>
            <w:gridSpan w:val="2"/>
          </w:tcPr>
          <w:p w:rsidR="00926652" w:rsidRPr="00E50F63" w:rsidRDefault="00926652" w:rsidP="005E58B9">
            <w:pPr>
              <w:pStyle w:val="Style9"/>
              <w:widowControl/>
              <w:ind w:right="178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повторение известных признаков делимости, обоснования при</w:t>
            </w:r>
            <w:r w:rsidRPr="00E50F63">
              <w:rPr>
                <w:rStyle w:val="FontStyle35"/>
                <w:sz w:val="20"/>
                <w:szCs w:val="20"/>
              </w:rPr>
              <w:softHyphen/>
              <w:t xml:space="preserve">знаков делимости на </w:t>
            </w:r>
            <w:r w:rsidRPr="00E50F63">
              <w:rPr>
                <w:rStyle w:val="FontStyle40"/>
              </w:rPr>
              <w:t>9</w:t>
            </w:r>
            <w:r w:rsidRPr="00E50F63">
              <w:rPr>
                <w:rStyle w:val="FontStyle35"/>
                <w:sz w:val="20"/>
                <w:szCs w:val="20"/>
              </w:rPr>
              <w:t xml:space="preserve">и </w:t>
            </w:r>
            <w:r w:rsidRPr="00E50F63">
              <w:rPr>
                <w:rStyle w:val="FontStyle40"/>
              </w:rPr>
              <w:t xml:space="preserve">3; </w:t>
            </w:r>
            <w:r w:rsidRPr="00E50F63">
              <w:rPr>
                <w:rStyle w:val="FontStyle35"/>
                <w:sz w:val="20"/>
                <w:szCs w:val="20"/>
              </w:rPr>
              <w:t xml:space="preserve">демонстрация применимости признаков и свойств делимости при решении разнообразных </w:t>
            </w:r>
            <w:r w:rsidRPr="00E50F63">
              <w:rPr>
                <w:rStyle w:val="FontStyle35"/>
                <w:sz w:val="20"/>
                <w:szCs w:val="20"/>
              </w:rPr>
              <w:lastRenderedPageBreak/>
              <w:t>задач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9"/>
              <w:widowControl/>
              <w:ind w:right="178" w:firstLine="10"/>
              <w:rPr>
                <w:rStyle w:val="FontStyle35"/>
                <w:sz w:val="20"/>
                <w:szCs w:val="20"/>
              </w:rPr>
            </w:pPr>
          </w:p>
          <w:p w:rsidR="00926652" w:rsidRPr="00E50F63" w:rsidRDefault="00926652" w:rsidP="005E58B9">
            <w:pPr>
              <w:pStyle w:val="Style9"/>
              <w:widowControl/>
              <w:ind w:right="178" w:firstLine="10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78" w:firstLine="10"/>
              <w:rPr>
                <w:rStyle w:val="FontStyle35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320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ind w:right="-40"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lastRenderedPageBreak/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Сравнения</w:t>
            </w:r>
          </w:p>
        </w:tc>
        <w:tc>
          <w:tcPr>
            <w:tcW w:w="994" w:type="dxa"/>
          </w:tcPr>
          <w:p w:rsidR="00926652" w:rsidRPr="00E50F63" w:rsidRDefault="00926652" w:rsidP="00CA42B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26652" w:rsidRPr="00E50F63" w:rsidRDefault="00926652" w:rsidP="00CA42BA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ind w:right="-40"/>
              <w:jc w:val="center"/>
              <w:rPr>
                <w:sz w:val="20"/>
                <w:szCs w:val="20"/>
              </w:rPr>
            </w:pPr>
          </w:p>
        </w:tc>
        <w:tc>
          <w:tcPr>
            <w:tcW w:w="8800" w:type="dxa"/>
            <w:gridSpan w:val="2"/>
          </w:tcPr>
          <w:p w:rsidR="00926652" w:rsidRPr="00E50F63" w:rsidRDefault="00926652" w:rsidP="005E58B9">
            <w:pPr>
              <w:pStyle w:val="Style9"/>
              <w:widowControl/>
              <w:ind w:right="293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знакомство с теорией сравнений, демонстрация удобства этой теории для решения задач делимости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9"/>
              <w:widowControl/>
              <w:ind w:right="293" w:firstLine="10"/>
              <w:rPr>
                <w:rStyle w:val="FontStyle35"/>
                <w:sz w:val="20"/>
                <w:szCs w:val="20"/>
              </w:rPr>
            </w:pPr>
          </w:p>
          <w:p w:rsidR="00926652" w:rsidRPr="00E50F63" w:rsidRDefault="00926652" w:rsidP="005E58B9">
            <w:pPr>
              <w:pStyle w:val="Style9"/>
              <w:widowControl/>
              <w:ind w:right="293" w:firstLine="10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293" w:firstLine="10"/>
              <w:rPr>
                <w:rStyle w:val="FontStyle35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ind w:right="-40"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Решение уравнений в целых числах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93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93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13,15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398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знакомство со способами решения уравнений первой и второй степени с двумя неизвестн</w:t>
            </w:r>
            <w:r w:rsidRPr="00E50F63">
              <w:rPr>
                <w:rStyle w:val="FontStyle35"/>
                <w:sz w:val="20"/>
                <w:szCs w:val="20"/>
              </w:rPr>
              <w:t>ы</w:t>
            </w:r>
            <w:r w:rsidRPr="00E50F63">
              <w:rPr>
                <w:rStyle w:val="FontStyle35"/>
                <w:sz w:val="20"/>
                <w:szCs w:val="20"/>
              </w:rPr>
              <w:t>ми в целых числах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398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«Делимость чисел»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16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Контрольная работа № 1 по теме «Делимость чисел»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17</w:t>
            </w: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5"/>
              <w:widowControl/>
              <w:jc w:val="center"/>
              <w:rPr>
                <w:rStyle w:val="FontStyle33"/>
              </w:rPr>
            </w:pPr>
            <w:r w:rsidRPr="00016FEF">
              <w:rPr>
                <w:rStyle w:val="FontStyle33"/>
              </w:rPr>
              <w:t>Глава 3. МНОГОЧЛЕНЫ. АЛГЕБРАИЧЕСКИЕ УРАВНЕНИЯ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5"/>
              <w:widowControl/>
              <w:jc w:val="center"/>
              <w:rPr>
                <w:rStyle w:val="FontStyle33"/>
                <w:color w:val="000000" w:themeColor="text1"/>
              </w:rPr>
            </w:pPr>
            <w:r w:rsidRPr="00016FEF">
              <w:rPr>
                <w:rStyle w:val="FontStyle33"/>
                <w:color w:val="000000" w:themeColor="text1"/>
              </w:rPr>
              <w:t>17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5"/>
              <w:widowControl/>
              <w:jc w:val="center"/>
              <w:rPr>
                <w:rStyle w:val="FontStyle33"/>
              </w:rPr>
            </w:pPr>
            <w:r w:rsidRPr="00016FEF">
              <w:rPr>
                <w:rStyle w:val="FontStyle33"/>
              </w:rPr>
              <w:t>17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5"/>
              <w:widowControl/>
              <w:ind w:left="245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Многочлены от одной переменной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20,22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82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 xml:space="preserve">- ознакомление учащихся с понятием многочлена </w:t>
            </w:r>
            <w:proofErr w:type="gramStart"/>
            <w:r w:rsidRPr="00E50F63">
              <w:rPr>
                <w:rStyle w:val="FontStyle41"/>
              </w:rPr>
              <w:t>п</w:t>
            </w:r>
            <w:proofErr w:type="gramEnd"/>
            <w:r w:rsidRPr="00E50F63">
              <w:rPr>
                <w:rStyle w:val="FontStyle41"/>
              </w:rPr>
              <w:t xml:space="preserve"> </w:t>
            </w:r>
            <w:r w:rsidRPr="00E50F63">
              <w:rPr>
                <w:rStyle w:val="FontStyle35"/>
                <w:sz w:val="20"/>
                <w:szCs w:val="20"/>
              </w:rPr>
              <w:t>степени и свойствами делимости многочл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>нов, обучение применению алгоритма деления многочлена на много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член и разложению многочленов с пом</w:t>
            </w:r>
            <w:r w:rsidRPr="00E50F63">
              <w:rPr>
                <w:rStyle w:val="FontStyle35"/>
                <w:sz w:val="20"/>
                <w:szCs w:val="20"/>
              </w:rPr>
              <w:t>о</w:t>
            </w:r>
            <w:r w:rsidRPr="00E50F63">
              <w:rPr>
                <w:rStyle w:val="FontStyle35"/>
                <w:sz w:val="20"/>
                <w:szCs w:val="20"/>
              </w:rPr>
              <w:t>щью этого алгоритма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82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Схема Горнера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23</w:t>
            </w:r>
          </w:p>
        </w:tc>
      </w:tr>
      <w:tr w:rsidR="00926652" w:rsidRPr="00E50F63" w:rsidTr="00157E65">
        <w:trPr>
          <w:trHeight w:val="553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ознакомление учащихся со схемой Горнера и ее применением для отыска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ния коэффициентов многочлена - делимого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7E3CDB" w:rsidRDefault="00926652" w:rsidP="005E58B9">
            <w:pPr>
              <w:pStyle w:val="Style12"/>
              <w:widowControl/>
              <w:jc w:val="center"/>
              <w:rPr>
                <w:rStyle w:val="FontStyle40"/>
                <w:lang w:val="en-US"/>
              </w:rPr>
            </w:pPr>
            <w:r w:rsidRPr="00E50F63">
              <w:rPr>
                <w:rStyle w:val="FontStyle40"/>
              </w:rPr>
              <w:t>§</w:t>
            </w:r>
            <w:r>
              <w:rPr>
                <w:rStyle w:val="FontStyle40"/>
                <w:lang w:val="en-US"/>
              </w:rPr>
              <w:t>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Многочлен </w:t>
            </w:r>
            <w:proofErr w:type="gramStart"/>
            <w:r w:rsidRPr="00E50F63">
              <w:rPr>
                <w:rStyle w:val="FontStyle41"/>
              </w:rPr>
              <w:t>Р(</w:t>
            </w:r>
            <w:proofErr w:type="gramEnd"/>
            <w:r w:rsidRPr="00E50F63">
              <w:rPr>
                <w:rStyle w:val="FontStyle41"/>
              </w:rPr>
              <w:t xml:space="preserve">х) </w:t>
            </w:r>
            <w:r w:rsidRPr="00E50F63">
              <w:rPr>
                <w:rStyle w:val="FontStyle35"/>
                <w:sz w:val="20"/>
                <w:szCs w:val="20"/>
              </w:rPr>
              <w:t>и его корень. Теорема Безу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24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211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 xml:space="preserve">- обучение применению теоремы Безу для отыскания остатка при делении </w:t>
            </w:r>
            <w:r w:rsidR="00CA42BA">
              <w:rPr>
                <w:rStyle w:val="FontStyle35"/>
                <w:sz w:val="20"/>
                <w:szCs w:val="20"/>
              </w:rPr>
              <w:t>м</w:t>
            </w:r>
            <w:r w:rsidRPr="00E50F63">
              <w:rPr>
                <w:rStyle w:val="FontStyle35"/>
                <w:sz w:val="20"/>
                <w:szCs w:val="20"/>
              </w:rPr>
              <w:t>ногочлена на л</w:t>
            </w:r>
            <w:r w:rsidRPr="00E50F63">
              <w:rPr>
                <w:rStyle w:val="FontStyle35"/>
                <w:sz w:val="20"/>
                <w:szCs w:val="20"/>
              </w:rPr>
              <w:t>и</w:t>
            </w:r>
            <w:r w:rsidRPr="00E50F63">
              <w:rPr>
                <w:rStyle w:val="FontStyle35"/>
                <w:sz w:val="20"/>
                <w:szCs w:val="20"/>
              </w:rPr>
              <w:t>нейный двучлен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211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Алгебраическое уравнение. Следствия из теоремы Безу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302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27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106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введение понятия алгебраического уравнения и обучение решению алгеб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раических уравнений с использованием следствий из теоремы Безу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06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Решение алгебраических уравнений разложением на множители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8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29,30,31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обучение учащихся решению алгебраических уравнений </w:t>
            </w:r>
            <w:proofErr w:type="gramStart"/>
            <w:r w:rsidRPr="00E50F63">
              <w:rPr>
                <w:rStyle w:val="FontStyle41"/>
              </w:rPr>
              <w:t>п</w:t>
            </w:r>
            <w:proofErr w:type="gramEnd"/>
            <w:r w:rsidRPr="00E50F63">
              <w:rPr>
                <w:rStyle w:val="FontStyle41"/>
              </w:rPr>
              <w:t xml:space="preserve"> </w:t>
            </w:r>
            <w:r w:rsidRPr="00E50F63">
              <w:rPr>
                <w:rStyle w:val="FontStyle35"/>
                <w:sz w:val="20"/>
                <w:szCs w:val="20"/>
              </w:rPr>
              <w:t>степени, имеющих целые корни, ра</w:t>
            </w:r>
            <w:r w:rsidRPr="00E50F63">
              <w:rPr>
                <w:rStyle w:val="FontStyle35"/>
                <w:sz w:val="20"/>
                <w:szCs w:val="20"/>
              </w:rPr>
              <w:t>з</w:t>
            </w:r>
            <w:r w:rsidRPr="00E50F63">
              <w:rPr>
                <w:rStyle w:val="FontStyle35"/>
                <w:sz w:val="20"/>
                <w:szCs w:val="20"/>
              </w:rPr>
              <w:t>ложением на множители и методом замены неизвестного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§6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41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Делимость двучленов </w:t>
            </w:r>
            <w:proofErr w:type="spellStart"/>
            <w:r w:rsidRPr="00E50F63">
              <w:rPr>
                <w:rStyle w:val="FontStyle41"/>
              </w:rPr>
              <w:t>х</w:t>
            </w:r>
            <w:r w:rsidRPr="00E50F63">
              <w:rPr>
                <w:rStyle w:val="FontStyle41"/>
                <w:vertAlign w:val="superscript"/>
              </w:rPr>
              <w:t>т</w:t>
            </w:r>
            <w:proofErr w:type="spellEnd"/>
            <w:r w:rsidRPr="00E50F63">
              <w:rPr>
                <w:rStyle w:val="FontStyle41"/>
              </w:rPr>
              <w:t xml:space="preserve"> ± </w:t>
            </w:r>
            <w:proofErr w:type="spellStart"/>
            <w:r w:rsidRPr="00E50F63">
              <w:rPr>
                <w:rStyle w:val="FontStyle41"/>
              </w:rPr>
              <w:t>а</w:t>
            </w:r>
            <w:r w:rsidRPr="00E50F63">
              <w:rPr>
                <w:rStyle w:val="FontStyle41"/>
                <w:vertAlign w:val="superscript"/>
              </w:rPr>
              <w:t>т</w:t>
            </w:r>
            <w:proofErr w:type="spellEnd"/>
            <w:r w:rsidRPr="00E50F63">
              <w:rPr>
                <w:rStyle w:val="FontStyle41"/>
              </w:rPr>
              <w:t xml:space="preserve"> </w:t>
            </w:r>
            <w:r w:rsidRPr="00E50F63">
              <w:rPr>
                <w:rStyle w:val="FontStyle35"/>
                <w:sz w:val="20"/>
                <w:szCs w:val="20"/>
              </w:rPr>
              <w:t xml:space="preserve">на </w:t>
            </w:r>
            <w:r w:rsidRPr="00E50F63">
              <w:rPr>
                <w:rStyle w:val="FontStyle41"/>
              </w:rPr>
              <w:t>х ± а</w:t>
            </w:r>
          </w:p>
        </w:tc>
        <w:tc>
          <w:tcPr>
            <w:tcW w:w="994" w:type="dxa"/>
          </w:tcPr>
          <w:p w:rsidR="00926652" w:rsidRPr="007E3CDB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7E3CDB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93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93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12,13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8800" w:type="dxa"/>
            <w:gridSpan w:val="2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знакомство учащихся еще с несколькими следствиями из теоре</w:t>
            </w:r>
            <w:r w:rsidRPr="00E50F63">
              <w:rPr>
                <w:rStyle w:val="FontStyle35"/>
                <w:sz w:val="20"/>
                <w:szCs w:val="20"/>
              </w:rPr>
              <w:softHyphen/>
              <w:t xml:space="preserve">мы Безу, применение которых значительно облегчит деление двучлена </w:t>
            </w:r>
            <w:proofErr w:type="spellStart"/>
            <w:r w:rsidRPr="00E50F63">
              <w:rPr>
                <w:rStyle w:val="FontStyle41"/>
              </w:rPr>
              <w:t>х</w:t>
            </w:r>
            <w:r w:rsidRPr="00E50F63">
              <w:rPr>
                <w:rStyle w:val="FontStyle41"/>
                <w:vertAlign w:val="superscript"/>
              </w:rPr>
              <w:t>т</w:t>
            </w:r>
            <w:proofErr w:type="spellEnd"/>
            <w:r w:rsidRPr="00E50F63">
              <w:rPr>
                <w:rStyle w:val="FontStyle41"/>
              </w:rPr>
              <w:t xml:space="preserve"> </w:t>
            </w:r>
            <w:r w:rsidRPr="00E50F63">
              <w:rPr>
                <w:rStyle w:val="FontStyle35"/>
                <w:sz w:val="20"/>
                <w:szCs w:val="20"/>
              </w:rPr>
              <w:t xml:space="preserve">± </w:t>
            </w:r>
            <w:r w:rsidRPr="007E3CDB">
              <w:rPr>
                <w:rStyle w:val="FontStyle41"/>
                <w:spacing w:val="40"/>
              </w:rPr>
              <w:t>а</w:t>
            </w:r>
            <w:proofErr w:type="gramStart"/>
            <w:r w:rsidRPr="007E3CDB">
              <w:rPr>
                <w:rStyle w:val="FontStyle41"/>
                <w:spacing w:val="40"/>
                <w:vertAlign w:val="superscript"/>
                <w:lang w:val="en-US"/>
              </w:rPr>
              <w:t>m</w:t>
            </w:r>
            <w:proofErr w:type="gramEnd"/>
            <w:r>
              <w:rPr>
                <w:rStyle w:val="FontStyle35"/>
                <w:sz w:val="20"/>
                <w:szCs w:val="20"/>
              </w:rPr>
              <w:t xml:space="preserve">на </w:t>
            </w:r>
            <w:r w:rsidRPr="00E50F63">
              <w:rPr>
                <w:rStyle w:val="FontStyle35"/>
                <w:sz w:val="20"/>
                <w:szCs w:val="20"/>
              </w:rPr>
              <w:t xml:space="preserve"> двучлен </w:t>
            </w:r>
            <w:r w:rsidRPr="00E50F63">
              <w:rPr>
                <w:rStyle w:val="FontStyle41"/>
              </w:rPr>
              <w:t>х ± а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</w:p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45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§7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Симметрические многочлены</w:t>
            </w:r>
          </w:p>
        </w:tc>
        <w:tc>
          <w:tcPr>
            <w:tcW w:w="994" w:type="dxa"/>
            <w:vAlign w:val="center"/>
          </w:tcPr>
          <w:p w:rsidR="00926652" w:rsidRPr="00E50F63" w:rsidRDefault="00D503E2" w:rsidP="00D503E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26652" w:rsidRPr="00E50F63" w:rsidRDefault="00D503E2" w:rsidP="00D503E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8800" w:type="dxa"/>
            <w:gridSpan w:val="2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углубить знания о решении алгебраических уравнений, изучить многочлены от н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>скольких переменных, прежде всего симметрических много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членов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§8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Многочлены от нескольких переменных</w:t>
            </w:r>
          </w:p>
        </w:tc>
        <w:tc>
          <w:tcPr>
            <w:tcW w:w="994" w:type="dxa"/>
            <w:vAlign w:val="center"/>
          </w:tcPr>
          <w:p w:rsidR="00926652" w:rsidRPr="00E50F63" w:rsidRDefault="00D503E2" w:rsidP="00D503E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26652" w:rsidRPr="00E50F63" w:rsidRDefault="00D503E2" w:rsidP="00D503E2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8800" w:type="dxa"/>
            <w:gridSpan w:val="2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знакомство учащихся с однородными многочленами и разложе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нием многочленов от нескольких переменных на множители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§9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Формулы сокращенного умножения для старших степеней. Бином Ньютона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9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9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14,17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научить учащихся возводить двучлен в натуральную степень</w:t>
            </w:r>
            <w:r>
              <w:rPr>
                <w:rStyle w:val="FontStyle35"/>
                <w:sz w:val="20"/>
                <w:szCs w:val="20"/>
              </w:rPr>
              <w:t>,</w:t>
            </w:r>
            <w:r w:rsidRPr="00E50F63">
              <w:rPr>
                <w:rStyle w:val="FontStyle35"/>
                <w:sz w:val="20"/>
                <w:szCs w:val="20"/>
              </w:rPr>
              <w:t xml:space="preserve"> пользуясь треугольником Паскаля, находить биноминальные коэффициенты по формуле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7E3CDB" w:rsidRDefault="00926652" w:rsidP="005E58B9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  <w:lang w:val="en-US"/>
              </w:rPr>
            </w:pPr>
            <w:r w:rsidRPr="00E50F63">
              <w:rPr>
                <w:rStyle w:val="FontStyle35"/>
                <w:sz w:val="20"/>
                <w:szCs w:val="20"/>
              </w:rPr>
              <w:t>§</w:t>
            </w:r>
            <w:r>
              <w:rPr>
                <w:rStyle w:val="FontStyle35"/>
                <w:sz w:val="20"/>
                <w:szCs w:val="20"/>
                <w:lang w:val="en-US"/>
              </w:rPr>
              <w:t>10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Системы уравнений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5"/>
              <w:widowControl/>
              <w:ind w:left="298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5"/>
              <w:widowControl/>
              <w:ind w:left="298"/>
              <w:rPr>
                <w:rStyle w:val="FontStyle33"/>
                <w:sz w:val="20"/>
                <w:szCs w:val="20"/>
              </w:rPr>
            </w:pPr>
            <w:r>
              <w:rPr>
                <w:rStyle w:val="FontStyle33"/>
                <w:sz w:val="20"/>
                <w:szCs w:val="20"/>
              </w:rPr>
              <w:t>19,20,21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повторение методов решения систем уравнений, известных учащимся из курса основной школы; знакомство с методами решения более сложных систем двух уравнений с двумя неизвестными, степень кот</w:t>
            </w:r>
            <w:r w:rsidRPr="00E50F63">
              <w:rPr>
                <w:rStyle w:val="FontStyle35"/>
                <w:sz w:val="20"/>
                <w:szCs w:val="20"/>
              </w:rPr>
              <w:t>о</w:t>
            </w:r>
            <w:r w:rsidRPr="00E50F63">
              <w:rPr>
                <w:rStyle w:val="FontStyle35"/>
                <w:sz w:val="20"/>
                <w:szCs w:val="20"/>
              </w:rPr>
              <w:lastRenderedPageBreak/>
              <w:t>рых может быть выше двух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«Многочлены. Алгебраические уравнения»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016FEF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24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ind w:left="10" w:hanging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Контрольная работа № 2 по теме «Многочлены. Алгебраические урав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нения»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016FEF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26</w:t>
            </w: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7E3CDB" w:rsidRDefault="00926652" w:rsidP="005E58B9">
            <w:pPr>
              <w:pStyle w:val="Style5"/>
              <w:widowControl/>
              <w:jc w:val="center"/>
              <w:rPr>
                <w:rStyle w:val="FontStyle33"/>
                <w:rFonts w:eastAsia="SimSun"/>
              </w:rPr>
            </w:pPr>
            <w:r w:rsidRPr="007E3CDB">
              <w:rPr>
                <w:rStyle w:val="FontStyle33"/>
              </w:rPr>
              <w:t xml:space="preserve">Глава </w:t>
            </w:r>
            <w:r w:rsidRPr="007E3CDB">
              <w:rPr>
                <w:rStyle w:val="FontStyle43"/>
                <w:sz w:val="24"/>
                <w:szCs w:val="24"/>
              </w:rPr>
              <w:t xml:space="preserve">4. </w:t>
            </w:r>
            <w:r w:rsidRPr="007E3CDB">
              <w:rPr>
                <w:rStyle w:val="FontStyle33"/>
                <w:rFonts w:eastAsia="SimSun"/>
              </w:rPr>
              <w:t>СТЕПЕНЬ С ДЕЙСТВИТЕЛЬНЫМ ПОКАЗАТЕЛЕМ</w:t>
            </w:r>
          </w:p>
        </w:tc>
        <w:tc>
          <w:tcPr>
            <w:tcW w:w="994" w:type="dxa"/>
            <w:shd w:val="clear" w:color="auto" w:fill="00B050"/>
          </w:tcPr>
          <w:p w:rsidR="00926652" w:rsidRPr="007E3CDB" w:rsidRDefault="00926652" w:rsidP="005E58B9">
            <w:pPr>
              <w:pStyle w:val="Style28"/>
              <w:widowControl/>
              <w:rPr>
                <w:rStyle w:val="FontStyle43"/>
                <w:sz w:val="24"/>
                <w:szCs w:val="24"/>
              </w:rPr>
            </w:pPr>
            <w:r w:rsidRPr="007E3CDB">
              <w:rPr>
                <w:rStyle w:val="FontStyle43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00B050"/>
          </w:tcPr>
          <w:p w:rsidR="00926652" w:rsidRPr="007E3CDB" w:rsidRDefault="00926652" w:rsidP="005E58B9">
            <w:pPr>
              <w:pStyle w:val="Style28"/>
              <w:widowControl/>
              <w:rPr>
                <w:rStyle w:val="FontStyle43"/>
                <w:sz w:val="24"/>
                <w:szCs w:val="24"/>
              </w:rPr>
            </w:pPr>
            <w:r w:rsidRPr="007E3CDB">
              <w:rPr>
                <w:rStyle w:val="FontStyle43"/>
                <w:sz w:val="24"/>
                <w:szCs w:val="24"/>
              </w:rPr>
              <w:t>11</w:t>
            </w:r>
          </w:p>
        </w:tc>
        <w:tc>
          <w:tcPr>
            <w:tcW w:w="1972" w:type="dxa"/>
            <w:shd w:val="clear" w:color="auto" w:fill="FFFF00"/>
          </w:tcPr>
          <w:p w:rsidR="00926652" w:rsidRPr="007E3CDB" w:rsidRDefault="00926652" w:rsidP="005E58B9">
            <w:pPr>
              <w:pStyle w:val="Style28"/>
              <w:widowControl/>
              <w:rPr>
                <w:rStyle w:val="FontStyle43"/>
                <w:sz w:val="24"/>
                <w:szCs w:val="24"/>
              </w:rPr>
            </w:pPr>
            <w:r w:rsidRPr="007E3CDB">
              <w:rPr>
                <w:rStyle w:val="FontStyle43"/>
                <w:sz w:val="24"/>
                <w:szCs w:val="24"/>
              </w:rPr>
              <w:t>-2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Действительные числа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314988" w:rsidRDefault="0031498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3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96" w:firstLine="5"/>
              <w:rPr>
                <w:rStyle w:val="FontStyle35"/>
                <w:sz w:val="20"/>
                <w:szCs w:val="20"/>
              </w:rPr>
            </w:pPr>
            <w:proofErr w:type="gramStart"/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обобщение и систематизация знаний учащихся о расширении множества чисел (от натурал</w:t>
            </w:r>
            <w:r w:rsidRPr="00E50F63">
              <w:rPr>
                <w:rStyle w:val="FontStyle35"/>
                <w:sz w:val="20"/>
                <w:szCs w:val="20"/>
              </w:rPr>
              <w:t>ь</w:t>
            </w:r>
            <w:r w:rsidRPr="00E50F63">
              <w:rPr>
                <w:rStyle w:val="FontStyle35"/>
                <w:sz w:val="20"/>
                <w:szCs w:val="20"/>
              </w:rPr>
              <w:t>ных до действительных); ознакомление с понятием предела последова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тельности</w:t>
            </w:r>
            <w:proofErr w:type="gramEnd"/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96" w:firstLine="5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Бесконечно убывающая геометрическая прогрессия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2</w:t>
            </w:r>
          </w:p>
        </w:tc>
        <w:tc>
          <w:tcPr>
            <w:tcW w:w="1972" w:type="dxa"/>
          </w:tcPr>
          <w:p w:rsidR="00926652" w:rsidRPr="00314988" w:rsidRDefault="0031498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4,5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101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продолжить формирование представления о пределе числовой последова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тельности на примере изучения бесконечно убывающей геометрической прогрессии и на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хождения ее суммы с помощью предела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01" w:firstLine="10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Арифметический корень натуральной степени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4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314988" w:rsidRDefault="0031498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8,10,11,12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202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обобщение знаний о корнях и арифметических корнях; подготовка к изу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чению понятия ст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>пени с действительным показателем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202" w:firstLine="10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Степень с рациональным и действительным показателем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4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314988" w:rsidRDefault="0031498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15,17,18,19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right="130" w:firstLine="10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расширение понятия степени до степени с рациональным и действитель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ным показателями; формирование навыков действий со степенями с рациональным пока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зателем; изучение свой</w:t>
            </w:r>
            <w:proofErr w:type="gramStart"/>
            <w:r w:rsidRPr="00E50F63">
              <w:rPr>
                <w:rStyle w:val="FontStyle35"/>
                <w:sz w:val="20"/>
                <w:szCs w:val="20"/>
              </w:rPr>
              <w:t>ств ст</w:t>
            </w:r>
            <w:proofErr w:type="gramEnd"/>
            <w:r w:rsidRPr="00E50F63">
              <w:rPr>
                <w:rStyle w:val="FontStyle35"/>
                <w:sz w:val="20"/>
                <w:szCs w:val="20"/>
              </w:rPr>
              <w:t>епени с действительным показателем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30" w:firstLine="10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«Степень с действительным показателем»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ind w:left="5" w:hanging="5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Контрольная работа № 3 по теме «Степень с действительным показа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телем»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016FEF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24</w:t>
            </w: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5"/>
              <w:widowControl/>
              <w:jc w:val="center"/>
              <w:rPr>
                <w:rStyle w:val="FontStyle33"/>
                <w:rFonts w:eastAsia="SimSun"/>
              </w:rPr>
            </w:pPr>
            <w:r w:rsidRPr="00016FEF">
              <w:rPr>
                <w:rStyle w:val="FontStyle33"/>
              </w:rPr>
              <w:t xml:space="preserve">Глава </w:t>
            </w:r>
            <w:r w:rsidRPr="00016FEF">
              <w:rPr>
                <w:rStyle w:val="FontStyle43"/>
                <w:sz w:val="24"/>
                <w:szCs w:val="24"/>
              </w:rPr>
              <w:t xml:space="preserve">5. </w:t>
            </w:r>
            <w:r w:rsidRPr="00016FEF">
              <w:rPr>
                <w:rStyle w:val="FontStyle33"/>
                <w:rFonts w:eastAsia="SimSun"/>
              </w:rPr>
              <w:t>СТЕПЕННАЯ ФУНКЦИЯ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28"/>
              <w:widowControl/>
              <w:ind w:left="250"/>
              <w:rPr>
                <w:rStyle w:val="FontStyle43"/>
                <w:sz w:val="24"/>
                <w:szCs w:val="24"/>
              </w:rPr>
            </w:pPr>
            <w:r w:rsidRPr="00016FEF">
              <w:rPr>
                <w:rStyle w:val="FontStyle43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sz w:val="24"/>
                <w:szCs w:val="24"/>
              </w:rPr>
            </w:pPr>
            <w:r w:rsidRPr="00016FEF">
              <w:rPr>
                <w:rStyle w:val="FontStyle43"/>
                <w:sz w:val="24"/>
                <w:szCs w:val="24"/>
              </w:rPr>
              <w:t>16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Степенная функция, ее свойства и график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28"/>
              <w:widowControl/>
              <w:ind w:left="288"/>
              <w:rPr>
                <w:rStyle w:val="FontStyle43"/>
              </w:rPr>
            </w:pP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27,28,1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знакомство учащихся с понятием ограниченной функции, со свойствами и графиками разли</w:t>
            </w:r>
            <w:r w:rsidRPr="00E50F63">
              <w:rPr>
                <w:rStyle w:val="FontStyle35"/>
                <w:sz w:val="20"/>
                <w:szCs w:val="20"/>
              </w:rPr>
              <w:t>ч</w:t>
            </w:r>
            <w:r w:rsidRPr="00E50F63">
              <w:rPr>
                <w:rStyle w:val="FontStyle35"/>
                <w:sz w:val="20"/>
                <w:szCs w:val="20"/>
              </w:rPr>
              <w:t>ных (в зависимости от показателя степени) видов степенной функции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Взаимно обратные функции. Сложная функция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3,4,5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ознакомление с понятиями взаимно обратных функций и сложных функций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Дробно-линейная функция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8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ознакомить учащихся с дробно-линейной функцией, показать применение функции на примере прикладной задачи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9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Равносильные уравнения и неравенства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10,11,12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введение понятий равносильности уравнений, неравенств, систем уравне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ний, а также уравн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>ния-следствия; формирование у учащихся потребности при решении уравнений выполнять лишь те преобраз</w:t>
            </w:r>
            <w:r w:rsidRPr="00E50F63">
              <w:rPr>
                <w:rStyle w:val="FontStyle35"/>
                <w:sz w:val="20"/>
                <w:szCs w:val="20"/>
              </w:rPr>
              <w:t>о</w:t>
            </w:r>
            <w:r w:rsidRPr="00E50F63">
              <w:rPr>
                <w:rStyle w:val="FontStyle35"/>
                <w:sz w:val="20"/>
                <w:szCs w:val="20"/>
              </w:rPr>
              <w:t>вания, которые не приводят к потере корней, а при решении неравенств осуществлять лишь равносильные преобразования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Иррациональные уравнения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3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15,17,18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обучение решению иррациональных уравнений, возведением обеих его частей в одну и ту же натуральную степень; ознакомление с приемами решения систем, содержащих иррациональные уравнения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§6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Иррациональные неравенства</w:t>
            </w:r>
          </w:p>
        </w:tc>
        <w:tc>
          <w:tcPr>
            <w:tcW w:w="994" w:type="dxa"/>
          </w:tcPr>
          <w:p w:rsidR="00926652" w:rsidRPr="00E50F63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19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29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9"/>
                <w:sz w:val="20"/>
                <w:szCs w:val="20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ознакомление учащихся </w:t>
            </w:r>
            <w:r w:rsidRPr="00E50F63">
              <w:rPr>
                <w:rStyle w:val="FontStyle38"/>
                <w:sz w:val="20"/>
                <w:szCs w:val="20"/>
              </w:rPr>
              <w:t xml:space="preserve">профильных </w:t>
            </w:r>
            <w:r w:rsidRPr="00E50F63">
              <w:rPr>
                <w:rStyle w:val="FontStyle35"/>
                <w:sz w:val="20"/>
                <w:szCs w:val="20"/>
              </w:rPr>
              <w:t>классов с приемами решения ирра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циональных нер</w:t>
            </w:r>
            <w:r w:rsidRPr="00E50F63">
              <w:rPr>
                <w:rStyle w:val="FontStyle35"/>
                <w:sz w:val="20"/>
                <w:szCs w:val="20"/>
              </w:rPr>
              <w:t>а</w:t>
            </w:r>
            <w:r w:rsidRPr="00E50F63">
              <w:rPr>
                <w:rStyle w:val="FontStyle35"/>
                <w:sz w:val="20"/>
                <w:szCs w:val="20"/>
              </w:rPr>
              <w:t>венств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29"/>
              <w:rPr>
                <w:rStyle w:val="FontStyle39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«Степенная функция»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28"/>
              <w:widowControl/>
              <w:rPr>
                <w:rStyle w:val="FontStyle43"/>
                <w:b w:val="0"/>
              </w:rPr>
            </w:pPr>
            <w:r w:rsidRPr="00016FEF">
              <w:rPr>
                <w:rStyle w:val="FontStyle43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22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rFonts w:eastAsia="SimSun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Контрольная работа № </w:t>
            </w:r>
            <w:r w:rsidRPr="00E50F63">
              <w:rPr>
                <w:rStyle w:val="FontStyle43"/>
              </w:rPr>
              <w:t xml:space="preserve">4 </w:t>
            </w:r>
            <w:r w:rsidRPr="00E50F63">
              <w:rPr>
                <w:rStyle w:val="FontStyle35"/>
                <w:rFonts w:eastAsia="SimSun"/>
                <w:sz w:val="20"/>
                <w:szCs w:val="20"/>
              </w:rPr>
              <w:t>по теме «Степенная функция»</w:t>
            </w:r>
          </w:p>
        </w:tc>
        <w:tc>
          <w:tcPr>
            <w:tcW w:w="994" w:type="dxa"/>
          </w:tcPr>
          <w:p w:rsidR="00926652" w:rsidRPr="00016FEF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016FEF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8"/>
              <w:widowControl/>
              <w:rPr>
                <w:rStyle w:val="FontStyle43"/>
              </w:rPr>
            </w:pPr>
            <w:r w:rsidRPr="00E50F63">
              <w:rPr>
                <w:rStyle w:val="FontStyle43"/>
              </w:rPr>
              <w:t>1</w:t>
            </w:r>
          </w:p>
        </w:tc>
        <w:tc>
          <w:tcPr>
            <w:tcW w:w="1972" w:type="dxa"/>
          </w:tcPr>
          <w:p w:rsidR="00926652" w:rsidRPr="00C51BE8" w:rsidRDefault="00C51BE8" w:rsidP="005E58B9">
            <w:pPr>
              <w:pStyle w:val="Style28"/>
              <w:widowControl/>
              <w:rPr>
                <w:rStyle w:val="FontStyle43"/>
                <w:rFonts w:asciiTheme="minorHAnsi" w:hAnsiTheme="minorHAnsi"/>
              </w:rPr>
            </w:pPr>
            <w:r>
              <w:rPr>
                <w:rStyle w:val="FontStyle43"/>
                <w:rFonts w:asciiTheme="minorHAnsi" w:hAnsiTheme="minorHAnsi"/>
              </w:rPr>
              <w:t>24</w:t>
            </w: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jc w:val="center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Глава 6. ПОКАЗАТЕЛЬНАЯ ФУНКЦИЯ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ind w:left="240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ind w:left="240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11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40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>Показательная функция, ее свойства и график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C51BE8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  <w:r>
              <w:rPr>
                <w:rStyle w:val="FontStyle44"/>
                <w:sz w:val="20"/>
                <w:szCs w:val="20"/>
              </w:rPr>
              <w:t>25,26</w:t>
            </w:r>
            <w:r w:rsidR="007F024D">
              <w:rPr>
                <w:rStyle w:val="FontStyle44"/>
                <w:sz w:val="20"/>
                <w:szCs w:val="20"/>
              </w:rPr>
              <w:t xml:space="preserve"> </w:t>
            </w: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110" w:firstLine="10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введение понятия показательная функция; демонстрация применения зна</w:t>
            </w:r>
            <w:r w:rsidRPr="00F6464C">
              <w:rPr>
                <w:rStyle w:val="FontStyle35"/>
                <w:sz w:val="20"/>
                <w:szCs w:val="20"/>
              </w:rPr>
              <w:softHyphen/>
              <w:t>ний о свойствах пок</w:t>
            </w:r>
            <w:r w:rsidRPr="00F6464C">
              <w:rPr>
                <w:rStyle w:val="FontStyle35"/>
                <w:sz w:val="20"/>
                <w:szCs w:val="20"/>
              </w:rPr>
              <w:t>а</w:t>
            </w:r>
            <w:r w:rsidRPr="00F6464C">
              <w:rPr>
                <w:rStyle w:val="FontStyle35"/>
                <w:sz w:val="20"/>
                <w:szCs w:val="20"/>
              </w:rPr>
              <w:t>зательной функции к решению прикладных задач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10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§2</w:t>
            </w: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>Показательные уравнения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83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7F024D" w:rsidP="005E58B9">
            <w:pPr>
              <w:pStyle w:val="Style23"/>
              <w:widowControl/>
              <w:ind w:left="283"/>
              <w:rPr>
                <w:rStyle w:val="FontStyle44"/>
                <w:sz w:val="20"/>
                <w:szCs w:val="20"/>
              </w:rPr>
            </w:pPr>
            <w:r>
              <w:rPr>
                <w:rStyle w:val="FontStyle44"/>
                <w:sz w:val="20"/>
                <w:szCs w:val="20"/>
              </w:rPr>
              <w:t>29 дек,</w:t>
            </w:r>
            <w:bookmarkStart w:id="0" w:name="_GoBack"/>
            <w:bookmarkEnd w:id="0"/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овладения основными способами решения показательных уравнений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7E3CDB" w:rsidRDefault="00926652" w:rsidP="005E58B9">
            <w:pPr>
              <w:pStyle w:val="Style24"/>
              <w:widowControl/>
              <w:jc w:val="center"/>
              <w:rPr>
                <w:rStyle w:val="FontStyle45"/>
                <w:b w:val="0"/>
                <w:spacing w:val="70"/>
                <w:sz w:val="20"/>
                <w:szCs w:val="20"/>
                <w:lang w:val="en-US"/>
              </w:rPr>
            </w:pPr>
            <w:r w:rsidRPr="007E3CDB">
              <w:rPr>
                <w:rStyle w:val="FontStyle45"/>
                <w:b w:val="0"/>
                <w:spacing w:val="70"/>
                <w:sz w:val="20"/>
                <w:szCs w:val="20"/>
              </w:rPr>
              <w:t>§</w:t>
            </w:r>
            <w:r w:rsidRPr="007E3CDB">
              <w:rPr>
                <w:rStyle w:val="FontStyle45"/>
                <w:b w:val="0"/>
                <w:spacing w:val="70"/>
                <w:sz w:val="20"/>
                <w:szCs w:val="20"/>
                <w:lang w:val="en-US"/>
              </w:rPr>
              <w:t>3</w:t>
            </w: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>Показательные неравенства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96" w:firstLine="10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формирование умения решать показательные неравенства на основе свой</w:t>
            </w:r>
            <w:r w:rsidRPr="00F6464C">
              <w:rPr>
                <w:rStyle w:val="FontStyle35"/>
                <w:sz w:val="20"/>
                <w:szCs w:val="20"/>
              </w:rPr>
              <w:softHyphen/>
              <w:t>ства монотонности показательной функции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96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§4</w:t>
            </w: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>Системы показательных уравнений и неравенств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88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144" w:firstLine="5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- </w:t>
            </w:r>
            <w:r w:rsidRPr="00F6464C">
              <w:rPr>
                <w:rStyle w:val="FontStyle35"/>
                <w:sz w:val="20"/>
                <w:szCs w:val="20"/>
              </w:rPr>
              <w:t>обучение решению систем показательных уравнений; знакомство с реше</w:t>
            </w:r>
            <w:r w:rsidRPr="00F6464C">
              <w:rPr>
                <w:rStyle w:val="FontStyle35"/>
                <w:sz w:val="20"/>
                <w:szCs w:val="20"/>
              </w:rPr>
              <w:softHyphen/>
              <w:t>нием систем, соде</w:t>
            </w:r>
            <w:r w:rsidRPr="00F6464C">
              <w:rPr>
                <w:rStyle w:val="FontStyle35"/>
                <w:sz w:val="20"/>
                <w:szCs w:val="20"/>
              </w:rPr>
              <w:t>р</w:t>
            </w:r>
            <w:r w:rsidRPr="00F6464C">
              <w:rPr>
                <w:rStyle w:val="FontStyle35"/>
                <w:sz w:val="20"/>
                <w:szCs w:val="20"/>
              </w:rPr>
              <w:t>жащих показательные неравенства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44" w:firstLine="5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>Обобщающий урок по теме «Показательная функция»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23"/>
              <w:widowControl/>
              <w:jc w:val="center"/>
              <w:rPr>
                <w:rStyle w:val="FontStyle44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F6464C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35"/>
                <w:sz w:val="20"/>
                <w:szCs w:val="20"/>
              </w:rPr>
              <w:t xml:space="preserve">Контрольная работа № </w:t>
            </w:r>
            <w:r w:rsidRPr="00F6464C">
              <w:rPr>
                <w:rStyle w:val="FontStyle40"/>
              </w:rPr>
              <w:t xml:space="preserve">5 </w:t>
            </w:r>
            <w:r w:rsidRPr="00F6464C">
              <w:rPr>
                <w:rStyle w:val="FontStyle35"/>
                <w:sz w:val="20"/>
                <w:szCs w:val="20"/>
              </w:rPr>
              <w:t>по теме «Показательная функция»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F6464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jc w:val="center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Глава 7. ЛОГАРИФМИЧЕСКАЯ ФУНКЦИЯ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jc w:val="center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ind w:left="250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17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50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Логарифмы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77" w:firstLine="10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введение понятия логарифма числа; знакомство с применением основного логарифмического тождества к вычислениям и решению простейших логарифмических уравнений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77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Свойства логарифмов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168" w:firstLine="10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- </w:t>
            </w:r>
            <w:r w:rsidRPr="00F6464C">
              <w:rPr>
                <w:rStyle w:val="FontStyle35"/>
                <w:sz w:val="20"/>
                <w:szCs w:val="20"/>
              </w:rPr>
              <w:t>изучение основных свойств логарифмов и формирование умений их при</w:t>
            </w:r>
            <w:r w:rsidRPr="00F6464C">
              <w:rPr>
                <w:rStyle w:val="FontStyle35"/>
                <w:sz w:val="20"/>
                <w:szCs w:val="20"/>
              </w:rPr>
              <w:softHyphen/>
              <w:t>менения для преобр</w:t>
            </w:r>
            <w:r w:rsidRPr="00F6464C">
              <w:rPr>
                <w:rStyle w:val="FontStyle35"/>
                <w:sz w:val="20"/>
                <w:szCs w:val="20"/>
              </w:rPr>
              <w:t>а</w:t>
            </w:r>
            <w:r w:rsidRPr="00F6464C">
              <w:rPr>
                <w:rStyle w:val="FontStyle35"/>
                <w:sz w:val="20"/>
                <w:szCs w:val="20"/>
              </w:rPr>
              <w:t>зований логарифмических выражений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168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7E3CDB" w:rsidRDefault="00926652" w:rsidP="005E58B9">
            <w:pPr>
              <w:pStyle w:val="Style24"/>
              <w:widowControl/>
              <w:jc w:val="center"/>
              <w:rPr>
                <w:rStyle w:val="FontStyle45"/>
                <w:b w:val="0"/>
                <w:spacing w:val="70"/>
                <w:sz w:val="20"/>
                <w:szCs w:val="20"/>
                <w:lang w:val="en-US"/>
              </w:rPr>
            </w:pPr>
            <w:r w:rsidRPr="007E3CDB">
              <w:rPr>
                <w:rStyle w:val="FontStyle45"/>
                <w:b w:val="0"/>
                <w:spacing w:val="70"/>
                <w:sz w:val="20"/>
                <w:szCs w:val="20"/>
              </w:rPr>
              <w:t>§</w:t>
            </w:r>
            <w:r w:rsidRPr="007E3CDB">
              <w:rPr>
                <w:rStyle w:val="FontStyle45"/>
                <w:b w:val="0"/>
                <w:spacing w:val="70"/>
                <w:sz w:val="20"/>
                <w:szCs w:val="20"/>
                <w:lang w:val="en-US"/>
              </w:rPr>
              <w:t>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Десятичные и натуральные логарифмы. Формула перехода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93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58" w:firstLine="10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- </w:t>
            </w:r>
            <w:r w:rsidRPr="00F6464C">
              <w:rPr>
                <w:rStyle w:val="FontStyle35"/>
                <w:sz w:val="20"/>
                <w:szCs w:val="20"/>
              </w:rPr>
              <w:t>введение понятий десятичного и натурального логарифмов, обучение применению формулы перехода от логарифма по одному основанию к логарифму по дру</w:t>
            </w:r>
            <w:r w:rsidRPr="00F6464C">
              <w:rPr>
                <w:rStyle w:val="FontStyle35"/>
                <w:sz w:val="20"/>
                <w:szCs w:val="20"/>
              </w:rPr>
              <w:softHyphen/>
              <w:t>гому основанию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58" w:firstLine="10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Логарифмическая функция, ее свойства и график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98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98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right="62" w:firstLine="14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обоснование свойств логарифмической функции и построение ее графика; демонстрация прим</w:t>
            </w:r>
            <w:r w:rsidRPr="00F6464C">
              <w:rPr>
                <w:rStyle w:val="FontStyle35"/>
                <w:sz w:val="20"/>
                <w:szCs w:val="20"/>
              </w:rPr>
              <w:t>е</w:t>
            </w:r>
            <w:r w:rsidRPr="00F6464C">
              <w:rPr>
                <w:rStyle w:val="FontStyle35"/>
                <w:sz w:val="20"/>
                <w:szCs w:val="20"/>
              </w:rPr>
              <w:t>нения свойств логарифмической функции при сравнении значений выражений и решения простейших лог</w:t>
            </w:r>
            <w:r w:rsidRPr="00F6464C">
              <w:rPr>
                <w:rStyle w:val="FontStyle35"/>
                <w:sz w:val="20"/>
                <w:szCs w:val="20"/>
              </w:rPr>
              <w:t>а</w:t>
            </w:r>
            <w:r w:rsidRPr="00F6464C">
              <w:rPr>
                <w:rStyle w:val="FontStyle35"/>
                <w:sz w:val="20"/>
                <w:szCs w:val="20"/>
              </w:rPr>
              <w:t>рифмических уравнений и неравенств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right="62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Логарифмические уравнения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298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98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F6464C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F6464C">
              <w:rPr>
                <w:rStyle w:val="FontStyle41"/>
              </w:rPr>
              <w:t xml:space="preserve">Учебная цель </w:t>
            </w:r>
            <w:r w:rsidRPr="00F6464C">
              <w:rPr>
                <w:rStyle w:val="FontStyle35"/>
                <w:sz w:val="20"/>
                <w:szCs w:val="20"/>
              </w:rPr>
              <w:t>- формирование умений решать различные логарифмические уравнения и их системы с использ</w:t>
            </w:r>
            <w:r w:rsidRPr="00F6464C">
              <w:rPr>
                <w:rStyle w:val="FontStyle35"/>
                <w:sz w:val="20"/>
                <w:szCs w:val="20"/>
              </w:rPr>
              <w:t>о</w:t>
            </w:r>
            <w:r w:rsidRPr="00F6464C">
              <w:rPr>
                <w:rStyle w:val="FontStyle35"/>
                <w:sz w:val="20"/>
                <w:szCs w:val="20"/>
              </w:rPr>
              <w:t>ванием свойств логарифмов и общих методов решения уравнений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2"/>
              <w:widowControl/>
              <w:jc w:val="center"/>
              <w:rPr>
                <w:rStyle w:val="FontStyle40"/>
              </w:rPr>
            </w:pPr>
            <w:r w:rsidRPr="00E50F63">
              <w:rPr>
                <w:rStyle w:val="FontStyle40"/>
              </w:rPr>
              <w:t>§6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Логарифмические неравенства</w:t>
            </w:r>
          </w:p>
        </w:tc>
        <w:tc>
          <w:tcPr>
            <w:tcW w:w="994" w:type="dxa"/>
          </w:tcPr>
          <w:p w:rsidR="00926652" w:rsidRPr="00F6464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F6464C">
              <w:rPr>
                <w:rStyle w:val="FontStyle44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02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обучение решению логарифмических неравенств на основании свойств логарифмической фун</w:t>
            </w:r>
            <w:r w:rsidRPr="00E50F63">
              <w:rPr>
                <w:rStyle w:val="FontStyle35"/>
                <w:sz w:val="20"/>
                <w:szCs w:val="20"/>
              </w:rPr>
              <w:t>к</w:t>
            </w:r>
            <w:r w:rsidRPr="00E50F63">
              <w:rPr>
                <w:rStyle w:val="FontStyle35"/>
                <w:sz w:val="20"/>
                <w:szCs w:val="20"/>
              </w:rPr>
              <w:t>ции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«Логарифмическая функция»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5F13AC">
              <w:rPr>
                <w:rStyle w:val="FontStyle44"/>
                <w:b w:val="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12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12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23"/>
              <w:widowControl/>
              <w:jc w:val="center"/>
              <w:rPr>
                <w:rStyle w:val="FontStyle44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Контрольная работа № </w:t>
            </w:r>
            <w:r w:rsidRPr="00E50F63">
              <w:rPr>
                <w:rStyle w:val="FontStyle40"/>
              </w:rPr>
              <w:t xml:space="preserve">6 </w:t>
            </w:r>
            <w:r w:rsidRPr="00E50F63">
              <w:rPr>
                <w:rStyle w:val="FontStyle35"/>
                <w:sz w:val="20"/>
                <w:szCs w:val="20"/>
              </w:rPr>
              <w:t>по теме «Логарифмическая функция»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6"/>
              <w:widowControl/>
              <w:jc w:val="center"/>
              <w:rPr>
                <w:sz w:val="20"/>
                <w:szCs w:val="20"/>
              </w:rPr>
            </w:pPr>
            <w:r w:rsidRPr="005F13A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17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17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jc w:val="center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Глава 8. ТРИГОНОМЕТРИЧЕСКИЕ ФОРМУЛЫ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jc w:val="center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5E58B9">
            <w:pPr>
              <w:pStyle w:val="Style23"/>
              <w:widowControl/>
              <w:ind w:left="250"/>
              <w:rPr>
                <w:rStyle w:val="FontStyle44"/>
                <w:sz w:val="24"/>
                <w:szCs w:val="24"/>
              </w:rPr>
            </w:pPr>
            <w:r w:rsidRPr="00016FEF">
              <w:rPr>
                <w:rStyle w:val="FontStyle44"/>
                <w:sz w:val="24"/>
                <w:szCs w:val="24"/>
              </w:rPr>
              <w:t>24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250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Радианная мера угла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23"/>
              <w:widowControl/>
              <w:jc w:val="center"/>
              <w:rPr>
                <w:rStyle w:val="FontStyle44"/>
                <w:b w:val="0"/>
                <w:sz w:val="20"/>
                <w:szCs w:val="20"/>
              </w:rPr>
            </w:pPr>
            <w:r w:rsidRPr="005F13AC">
              <w:rPr>
                <w:rStyle w:val="FontStyle44"/>
                <w:b w:val="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23"/>
              <w:widowControl/>
              <w:ind w:left="322"/>
              <w:rPr>
                <w:rStyle w:val="FontStyle44"/>
                <w:sz w:val="20"/>
                <w:szCs w:val="20"/>
              </w:rPr>
            </w:pPr>
            <w:r w:rsidRPr="00E50F63">
              <w:rPr>
                <w:rStyle w:val="FontStyle44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23"/>
              <w:widowControl/>
              <w:ind w:left="322"/>
              <w:rPr>
                <w:rStyle w:val="FontStyle44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ознакомление с соответствием между точками числовой прямой и окруж</w:t>
            </w:r>
            <w:r w:rsidRPr="00E50F63">
              <w:rPr>
                <w:rStyle w:val="FontStyle35"/>
                <w:sz w:val="20"/>
                <w:szCs w:val="20"/>
              </w:rPr>
              <w:softHyphen/>
              <w:t>ности, формирование понятия радикала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9"/>
              <w:widowControl/>
              <w:ind w:firstLine="2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3"/>
              <w:widowControl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13"/>
              <w:widowControl/>
              <w:rPr>
                <w:rStyle w:val="FontStyle57"/>
              </w:rPr>
            </w:pPr>
            <w:r w:rsidRPr="00E50F63">
              <w:rPr>
                <w:rStyle w:val="FontStyle57"/>
              </w:rPr>
              <w:t>Поворот точки вокруг начала координат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12"/>
              <w:widowControl/>
              <w:ind w:left="264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12"/>
              <w:widowControl/>
              <w:ind w:left="264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13"/>
              <w:widowControl/>
              <w:ind w:hanging="5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- </w:t>
            </w:r>
            <w:r w:rsidRPr="00E50F63">
              <w:rPr>
                <w:rStyle w:val="FontStyle57"/>
              </w:rPr>
              <w:t>формирование понятия поворота точки единичной окружности вокруг на</w:t>
            </w:r>
            <w:r w:rsidRPr="00E50F63">
              <w:rPr>
                <w:rStyle w:val="FontStyle57"/>
              </w:rPr>
              <w:softHyphen/>
              <w:t xml:space="preserve">чала координат на угол </w:t>
            </w:r>
            <w:r w:rsidRPr="00E50F63">
              <w:rPr>
                <w:rStyle w:val="FontStyle53"/>
              </w:rPr>
              <w:t xml:space="preserve">а </w:t>
            </w:r>
            <w:r w:rsidRPr="00E50F63">
              <w:rPr>
                <w:rStyle w:val="FontStyle57"/>
              </w:rPr>
              <w:t>и обучение нахождению положения точки окружности, соот</w:t>
            </w:r>
            <w:r w:rsidRPr="00E50F63">
              <w:rPr>
                <w:rStyle w:val="FontStyle57"/>
              </w:rPr>
              <w:softHyphen/>
              <w:t>ветствующей данному действительному числу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13"/>
              <w:widowControl/>
              <w:ind w:left="5" w:hanging="5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3"/>
              <w:widowControl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§3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13"/>
              <w:widowControl/>
              <w:rPr>
                <w:rStyle w:val="FontStyle57"/>
              </w:rPr>
            </w:pPr>
            <w:r w:rsidRPr="00E50F63">
              <w:rPr>
                <w:rStyle w:val="FontStyle57"/>
              </w:rPr>
              <w:t>Определение синуса, косинуса и тангенса угла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12"/>
              <w:widowControl/>
              <w:ind w:left="274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12"/>
              <w:widowControl/>
              <w:ind w:left="274"/>
              <w:rPr>
                <w:rStyle w:val="FontStyle55"/>
                <w:rFonts w:hint="default"/>
              </w:rPr>
            </w:pPr>
          </w:p>
        </w:tc>
      </w:tr>
      <w:tr w:rsidR="00F72C04" w:rsidRPr="00E50F63" w:rsidTr="00157E65">
        <w:trPr>
          <w:trHeight w:val="145"/>
        </w:trPr>
        <w:tc>
          <w:tcPr>
            <w:tcW w:w="710" w:type="dxa"/>
            <w:vMerge w:val="restart"/>
          </w:tcPr>
          <w:p w:rsidR="00F72C04" w:rsidRPr="00E50F63" w:rsidRDefault="00F72C04" w:rsidP="005E58B9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  <w:vMerge w:val="restart"/>
          </w:tcPr>
          <w:p w:rsidR="00F72C04" w:rsidRPr="00E50F63" w:rsidRDefault="00F72C04" w:rsidP="005E58B9">
            <w:pPr>
              <w:pStyle w:val="Style13"/>
              <w:widowControl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- </w:t>
            </w:r>
            <w:r w:rsidRPr="00E50F63">
              <w:rPr>
                <w:rStyle w:val="FontStyle57"/>
              </w:rPr>
              <w:t>введения понятий синуса, косинуса, тангенса и котангенса угла (числа);</w:t>
            </w:r>
          </w:p>
          <w:p w:rsidR="00F72C04" w:rsidRPr="00E50F63" w:rsidRDefault="00F72C04" w:rsidP="005E58B9">
            <w:pPr>
              <w:pStyle w:val="Style13"/>
              <w:widowControl/>
              <w:rPr>
                <w:rStyle w:val="FontStyle57"/>
              </w:rPr>
            </w:pPr>
            <w:r w:rsidRPr="00E50F63">
              <w:rPr>
                <w:rStyle w:val="FontStyle57"/>
              </w:rPr>
              <w:t xml:space="preserve">обучение их нахождению для чисел вида </w:t>
            </w:r>
            <m:oMath>
              <m:f>
                <m:fPr>
                  <m:ctrlPr>
                    <w:rPr>
                      <w:rStyle w:val="FontStyle57"/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Style w:val="FontStyle57"/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Style w:val="FontStyle57"/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Style w:val="FontStyle57"/>
                  <w:rFonts w:ascii="Cambria Math" w:hAnsi="Cambria Math"/>
                  <w:lang w:val="en-US"/>
                </w:rPr>
                <m:t>k</m:t>
              </m:r>
            </m:oMath>
            <w:r w:rsidRPr="00E50F63">
              <w:rPr>
                <w:rStyle w:val="FontStyle53"/>
              </w:rPr>
              <w:t xml:space="preserve">, </w:t>
            </w:r>
            <m:oMath>
              <m:r>
                <m:rPr>
                  <m:sty m:val="p"/>
                </m:rPr>
                <w:rPr>
                  <w:rStyle w:val="FontStyle53"/>
                  <w:rFonts w:ascii="Cambria Math" w:hAnsi="Cambria Math"/>
                </w:rPr>
                <m:t>k∈Z</m:t>
              </m:r>
            </m:oMath>
            <w:r w:rsidRPr="00E50F63">
              <w:rPr>
                <w:rStyle w:val="FontStyle57"/>
              </w:rPr>
              <w:t>; ознакомление с применением определений синуса и кос</w:t>
            </w:r>
            <w:r w:rsidRPr="00E50F63">
              <w:rPr>
                <w:rStyle w:val="FontStyle57"/>
              </w:rPr>
              <w:t>и</w:t>
            </w:r>
            <w:r w:rsidRPr="00E50F63">
              <w:rPr>
                <w:rStyle w:val="FontStyle57"/>
              </w:rPr>
              <w:t>нуса при решении простейших тригонометрических уравнений</w:t>
            </w:r>
          </w:p>
        </w:tc>
        <w:tc>
          <w:tcPr>
            <w:tcW w:w="1972" w:type="dxa"/>
          </w:tcPr>
          <w:p w:rsidR="00F72C04" w:rsidRPr="00E50F63" w:rsidRDefault="00F72C04" w:rsidP="005E58B9">
            <w:pPr>
              <w:pStyle w:val="Style13"/>
              <w:widowControl/>
              <w:rPr>
                <w:rStyle w:val="FontStyle53"/>
              </w:rPr>
            </w:pPr>
          </w:p>
        </w:tc>
      </w:tr>
      <w:tr w:rsidR="00F72C04" w:rsidRPr="00E50F63" w:rsidTr="00157E65">
        <w:trPr>
          <w:trHeight w:val="145"/>
        </w:trPr>
        <w:tc>
          <w:tcPr>
            <w:tcW w:w="710" w:type="dxa"/>
            <w:vMerge/>
          </w:tcPr>
          <w:p w:rsidR="00F72C04" w:rsidRPr="00E50F63" w:rsidRDefault="00F72C04" w:rsidP="005E58B9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  <w:vMerge/>
          </w:tcPr>
          <w:p w:rsidR="00F72C04" w:rsidRPr="00E50F63" w:rsidRDefault="00F72C04" w:rsidP="005E58B9">
            <w:pPr>
              <w:pStyle w:val="Style13"/>
              <w:rPr>
                <w:rStyle w:val="FontStyle57"/>
              </w:rPr>
            </w:pPr>
          </w:p>
        </w:tc>
        <w:tc>
          <w:tcPr>
            <w:tcW w:w="1972" w:type="dxa"/>
          </w:tcPr>
          <w:p w:rsidR="00F72C04" w:rsidRPr="00E50F63" w:rsidRDefault="00F72C04" w:rsidP="005E58B9">
            <w:pPr>
              <w:pStyle w:val="Style13"/>
              <w:widowControl/>
              <w:rPr>
                <w:rStyle w:val="FontStyle57"/>
              </w:rPr>
            </w:pPr>
          </w:p>
        </w:tc>
      </w:tr>
      <w:tr w:rsidR="00F72C04" w:rsidRPr="00E50F63" w:rsidTr="00157E65">
        <w:trPr>
          <w:trHeight w:val="145"/>
        </w:trPr>
        <w:tc>
          <w:tcPr>
            <w:tcW w:w="710" w:type="dxa"/>
            <w:vMerge/>
          </w:tcPr>
          <w:p w:rsidR="00F72C04" w:rsidRPr="00E50F63" w:rsidRDefault="00F72C04" w:rsidP="005E58B9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  <w:vMerge/>
          </w:tcPr>
          <w:p w:rsidR="00F72C04" w:rsidRPr="00E50F63" w:rsidRDefault="00F72C04" w:rsidP="005E58B9">
            <w:pPr>
              <w:pStyle w:val="Style13"/>
              <w:widowControl/>
              <w:rPr>
                <w:rStyle w:val="FontStyle57"/>
              </w:rPr>
            </w:pPr>
          </w:p>
        </w:tc>
        <w:tc>
          <w:tcPr>
            <w:tcW w:w="1972" w:type="dxa"/>
          </w:tcPr>
          <w:p w:rsidR="00F72C04" w:rsidRPr="00E50F63" w:rsidRDefault="00F72C04" w:rsidP="005E58B9">
            <w:pPr>
              <w:pStyle w:val="Style13"/>
              <w:widowControl/>
              <w:rPr>
                <w:rStyle w:val="FontStyle57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13"/>
              <w:widowControl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5E58B9">
            <w:pPr>
              <w:pStyle w:val="Style13"/>
              <w:widowControl/>
              <w:rPr>
                <w:rStyle w:val="FontStyle57"/>
              </w:rPr>
            </w:pPr>
            <w:r w:rsidRPr="00E50F63">
              <w:rPr>
                <w:rStyle w:val="FontStyle57"/>
              </w:rPr>
              <w:t>Знаки синуса, косинуса и тангенса угла</w:t>
            </w:r>
          </w:p>
        </w:tc>
        <w:tc>
          <w:tcPr>
            <w:tcW w:w="994" w:type="dxa"/>
          </w:tcPr>
          <w:p w:rsidR="00926652" w:rsidRPr="005F13AC" w:rsidRDefault="00926652" w:rsidP="005E58B9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5E58B9">
            <w:pPr>
              <w:pStyle w:val="Style12"/>
              <w:widowControl/>
              <w:ind w:left="293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12"/>
              <w:widowControl/>
              <w:ind w:left="293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5E58B9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5E58B9">
            <w:pPr>
              <w:pStyle w:val="Style13"/>
              <w:widowControl/>
              <w:ind w:right="197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обучение нахождению знаков значений синуса, косинуса, тангенса и ко</w:t>
            </w:r>
            <w:r w:rsidRPr="00E50F63">
              <w:rPr>
                <w:rStyle w:val="FontStyle57"/>
              </w:rPr>
              <w:softHyphen/>
              <w:t>тангенса числа</w:t>
            </w:r>
          </w:p>
        </w:tc>
        <w:tc>
          <w:tcPr>
            <w:tcW w:w="1972" w:type="dxa"/>
          </w:tcPr>
          <w:p w:rsidR="00926652" w:rsidRPr="00E50F63" w:rsidRDefault="00926652" w:rsidP="005E58B9">
            <w:pPr>
              <w:pStyle w:val="Style13"/>
              <w:widowControl/>
              <w:ind w:right="197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145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left="19" w:hanging="19"/>
              <w:rPr>
                <w:rStyle w:val="FontStyle57"/>
              </w:rPr>
            </w:pPr>
            <w:r w:rsidRPr="00E50F63">
              <w:rPr>
                <w:rStyle w:val="FontStyle57"/>
              </w:rPr>
              <w:t>Зависимость между синусом, косинусом и тангенсом одного и того же угла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288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288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681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19" w:firstLine="5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вывод формул зависимости между синусом, косинусом и тангенсом одно</w:t>
            </w:r>
            <w:r w:rsidRPr="00E50F63">
              <w:rPr>
                <w:rStyle w:val="FontStyle57"/>
              </w:rPr>
              <w:softHyphen/>
              <w:t>го и того же угла (числа); обучение применению этих формул для вычисления значений синуса, косинуса, тангенса числа по заданному значению одного из них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19" w:firstLine="5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§6</w:t>
            </w:r>
          </w:p>
        </w:tc>
        <w:tc>
          <w:tcPr>
            <w:tcW w:w="7806" w:type="dxa"/>
          </w:tcPr>
          <w:p w:rsidR="00926652" w:rsidRPr="005F13AC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5F13AC">
              <w:rPr>
                <w:rStyle w:val="FontStyle57"/>
              </w:rPr>
              <w:t>Тригонометрические тождества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283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283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34" w:firstLine="5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ознакомление с понятием тождества как равенства, справедливого для всех допустимых зн</w:t>
            </w:r>
            <w:r w:rsidRPr="00E50F63">
              <w:rPr>
                <w:rStyle w:val="FontStyle57"/>
              </w:rPr>
              <w:t>а</w:t>
            </w:r>
            <w:r w:rsidRPr="00E50F63">
              <w:rPr>
                <w:rStyle w:val="FontStyle57"/>
              </w:rPr>
              <w:t>чений букв; обучение доказательству тождеств с использованием изучае</w:t>
            </w:r>
            <w:r w:rsidRPr="00E50F63">
              <w:rPr>
                <w:rStyle w:val="FontStyle57"/>
              </w:rPr>
              <w:softHyphen/>
              <w:t>мых формул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34" w:firstLine="5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§7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 xml:space="preserve">Синус, косинус и тангенс углов а и </w:t>
            </w:r>
            <w:proofErr w:type="gramStart"/>
            <w:r w:rsidRPr="00E50F63">
              <w:rPr>
                <w:rStyle w:val="FontStyle57"/>
              </w:rPr>
              <w:t>-а</w:t>
            </w:r>
            <w:proofErr w:type="gramEnd"/>
            <w:r w:rsidRPr="00E50F63">
              <w:rPr>
                <w:rStyle w:val="FontStyle57"/>
              </w:rPr>
              <w:t>.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07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07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206" w:firstLine="10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обучение сведению вычислений синуса, косинуса, тангенса отрицатель</w:t>
            </w:r>
            <w:r w:rsidRPr="00E50F63">
              <w:rPr>
                <w:rStyle w:val="FontStyle57"/>
              </w:rPr>
              <w:softHyphen/>
              <w:t>ных углов к вычисл</w:t>
            </w:r>
            <w:r w:rsidRPr="00E50F63">
              <w:rPr>
                <w:rStyle w:val="FontStyle57"/>
              </w:rPr>
              <w:t>е</w:t>
            </w:r>
            <w:r w:rsidRPr="00E50F63">
              <w:rPr>
                <w:rStyle w:val="FontStyle57"/>
              </w:rPr>
              <w:t>нию их значений для положительных углов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206" w:firstLine="10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§8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Формулы сложения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293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293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14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 xml:space="preserve">- обучение применению формул сложения при вычислениях и выполнении </w:t>
            </w:r>
            <w:r>
              <w:rPr>
                <w:rStyle w:val="FontStyle57"/>
              </w:rPr>
              <w:t>п</w:t>
            </w:r>
            <w:r w:rsidRPr="00E50F63">
              <w:rPr>
                <w:rStyle w:val="FontStyle57"/>
              </w:rPr>
              <w:t>реобразований тр</w:t>
            </w:r>
            <w:r w:rsidRPr="00E50F63">
              <w:rPr>
                <w:rStyle w:val="FontStyle57"/>
              </w:rPr>
              <w:t>и</w:t>
            </w:r>
            <w:r w:rsidRPr="00E50F63">
              <w:rPr>
                <w:rStyle w:val="FontStyle57"/>
              </w:rPr>
              <w:t>гонометрических выражений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14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</w:rPr>
            </w:pPr>
            <w:r w:rsidRPr="00E50F63">
              <w:rPr>
                <w:rStyle w:val="FontStyle57"/>
                <w:spacing w:val="50"/>
              </w:rPr>
              <w:t>§9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Синус, косинус и тангенс двойного угла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7E3CDB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lang w:val="en-US"/>
              </w:rPr>
            </w:pPr>
            <w:r w:rsidRPr="00E50F63">
              <w:rPr>
                <w:rStyle w:val="FontStyle57"/>
              </w:rPr>
              <w:t>§</w:t>
            </w:r>
            <w:r>
              <w:rPr>
                <w:rStyle w:val="FontStyle57"/>
                <w:lang w:val="en-US"/>
              </w:rPr>
              <w:t>10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Синус, косинус и тангенс половинного угла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696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187" w:firstLine="19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ознакомление учащихся со следствиями теоремы сложения; обучение применению формул двойного угла при преобразованиях тригонометрических выраже</w:t>
            </w:r>
            <w:r w:rsidRPr="00E50F63">
              <w:rPr>
                <w:rStyle w:val="FontStyle57"/>
              </w:rPr>
              <w:softHyphen/>
              <w:t>ний, в частности при выводе формул пол</w:t>
            </w:r>
            <w:r w:rsidRPr="00E50F63">
              <w:rPr>
                <w:rStyle w:val="FontStyle57"/>
              </w:rPr>
              <w:t>о</w:t>
            </w:r>
            <w:r w:rsidRPr="00E50F63">
              <w:rPr>
                <w:rStyle w:val="FontStyle57"/>
              </w:rPr>
              <w:t>винного угла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right="187" w:firstLine="19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7E3CDB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  <w:spacing w:val="50"/>
                <w:lang w:val="en-US"/>
              </w:rPr>
            </w:pPr>
            <w:r w:rsidRPr="00E50F63">
              <w:rPr>
                <w:rStyle w:val="FontStyle57"/>
              </w:rPr>
              <w:t>§</w:t>
            </w:r>
            <w:r>
              <w:rPr>
                <w:rStyle w:val="FontStyle57"/>
                <w:lang w:val="en-US"/>
              </w:rPr>
              <w:t>11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Формулы приведения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07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07"/>
              <w:rPr>
                <w:rStyle w:val="FontStyle55"/>
                <w:rFonts w:hint="default"/>
              </w:rPr>
            </w:pPr>
          </w:p>
        </w:tc>
      </w:tr>
      <w:tr w:rsidR="009B3D77" w:rsidRPr="00E50F63" w:rsidTr="00157E65">
        <w:trPr>
          <w:trHeight w:val="786"/>
        </w:trPr>
        <w:tc>
          <w:tcPr>
            <w:tcW w:w="710" w:type="dxa"/>
          </w:tcPr>
          <w:p w:rsidR="009B3D77" w:rsidRPr="00E50F63" w:rsidRDefault="009B3D77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B3D77" w:rsidRPr="00E50F63" w:rsidRDefault="009B3D77" w:rsidP="00F72C04">
            <w:pPr>
              <w:pStyle w:val="Style13"/>
              <w:widowControl/>
              <w:spacing w:line="240" w:lineRule="auto"/>
              <w:ind w:firstLine="19"/>
              <w:rPr>
                <w:rStyle w:val="FontStyle54"/>
                <w:sz w:val="20"/>
                <w:szCs w:val="20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>- обучение применению правила, позволяю</w:t>
            </w:r>
            <w:r>
              <w:rPr>
                <w:rStyle w:val="FontStyle57"/>
              </w:rPr>
              <w:t xml:space="preserve">щего заменить синус, косинус, </w:t>
            </w:r>
            <w:r w:rsidRPr="00E50F63">
              <w:rPr>
                <w:rStyle w:val="FontStyle57"/>
              </w:rPr>
              <w:t xml:space="preserve">тангенс, котангенс любого числа соответственно синусом, косинусом, тангенсом или ко- </w:t>
            </w:r>
            <w:r w:rsidRPr="00E50F63">
              <w:rPr>
                <w:rStyle w:val="FontStyle54"/>
                <w:sz w:val="20"/>
                <w:szCs w:val="20"/>
              </w:rPr>
              <w:t>I</w:t>
            </w:r>
          </w:p>
          <w:p w:rsidR="009B3D77" w:rsidRPr="00E50F63" w:rsidRDefault="009B3D77" w:rsidP="00F72C04">
            <w:pPr>
              <w:pStyle w:val="Style9"/>
              <w:rPr>
                <w:rStyle w:val="FontStyle54"/>
                <w:sz w:val="20"/>
                <w:szCs w:val="20"/>
              </w:rPr>
            </w:pPr>
            <w:r w:rsidRPr="00E50F63">
              <w:rPr>
                <w:rStyle w:val="FontStyle57"/>
              </w:rPr>
              <w:t xml:space="preserve">тангенсом числа </w:t>
            </w:r>
            <w:r>
              <w:rPr>
                <w:rStyle w:val="FontStyle53"/>
              </w:rPr>
              <w:t>α</w:t>
            </w:r>
            <w:r w:rsidRPr="00E50F63">
              <w:rPr>
                <w:rStyle w:val="FontStyle57"/>
              </w:rPr>
              <w:t xml:space="preserve">, если 0 &lt; </w:t>
            </w:r>
            <w:r>
              <w:rPr>
                <w:rStyle w:val="FontStyle57"/>
              </w:rPr>
              <w:t>α</w:t>
            </w:r>
            <w:r w:rsidRPr="00E50F63">
              <w:rPr>
                <w:rStyle w:val="FontStyle53"/>
              </w:rPr>
              <w:t xml:space="preserve"> &lt; </w:t>
            </w:r>
            <m:oMath>
              <m:f>
                <m:fPr>
                  <m:ctrlPr>
                    <w:rPr>
                      <w:rStyle w:val="FontStyle53"/>
                      <w:rFonts w:ascii="Cambria Math" w:hAnsi="Cambria Math"/>
                      <w:b w:val="0"/>
                      <w:bCs w:val="0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FontStyle53"/>
                      <w:rFonts w:ascii="Cambria Math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Style w:val="FontStyle53"/>
                      <w:rFonts w:ascii="Cambria Math" w:hAnsi="Cambria Math"/>
                    </w:rPr>
                    <m:t>2</m:t>
                  </m:r>
                </m:den>
              </m:f>
            </m:oMath>
          </w:p>
        </w:tc>
        <w:tc>
          <w:tcPr>
            <w:tcW w:w="1972" w:type="dxa"/>
          </w:tcPr>
          <w:p w:rsidR="009B3D77" w:rsidRPr="00E50F63" w:rsidRDefault="009B3D77" w:rsidP="00F72C04">
            <w:pPr>
              <w:pStyle w:val="Style13"/>
              <w:widowControl/>
              <w:spacing w:line="240" w:lineRule="auto"/>
              <w:ind w:firstLine="19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50F63">
              <w:rPr>
                <w:rStyle w:val="FontStyle57"/>
              </w:rPr>
              <w:t>§ 12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Сумма и разность синусов. Сумма и разность косинусов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12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696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29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- </w:t>
            </w:r>
            <w:r w:rsidRPr="00E50F63">
              <w:rPr>
                <w:rStyle w:val="FontStyle57"/>
              </w:rPr>
              <w:t xml:space="preserve">обучение учащихся </w:t>
            </w:r>
            <w:r w:rsidRPr="00E50F63">
              <w:rPr>
                <w:rStyle w:val="FontStyle53"/>
              </w:rPr>
              <w:t xml:space="preserve">профильных </w:t>
            </w:r>
            <w:r w:rsidRPr="00E50F63">
              <w:rPr>
                <w:rStyle w:val="FontStyle57"/>
              </w:rPr>
              <w:t>классов применению формул суммы и разности синусов (к</w:t>
            </w:r>
            <w:r w:rsidRPr="00E50F63">
              <w:rPr>
                <w:rStyle w:val="FontStyle57"/>
              </w:rPr>
              <w:t>о</w:t>
            </w:r>
            <w:r w:rsidRPr="00E50F63">
              <w:rPr>
                <w:rStyle w:val="FontStyle57"/>
              </w:rPr>
              <w:t xml:space="preserve">синусов) при вычислениях и разложении на множители; ознакомления учащихся </w:t>
            </w:r>
            <w:r w:rsidRPr="00E50F63">
              <w:rPr>
                <w:rStyle w:val="FontStyle53"/>
              </w:rPr>
              <w:t xml:space="preserve">общеобразовательных </w:t>
            </w:r>
            <w:r w:rsidRPr="00E50F63">
              <w:rPr>
                <w:rStyle w:val="FontStyle57"/>
              </w:rPr>
              <w:t>кла</w:t>
            </w:r>
            <w:r w:rsidRPr="00E50F63">
              <w:rPr>
                <w:rStyle w:val="FontStyle57"/>
              </w:rPr>
              <w:t>с</w:t>
            </w:r>
            <w:r w:rsidRPr="00E50F63">
              <w:rPr>
                <w:rStyle w:val="FontStyle57"/>
              </w:rPr>
              <w:t xml:space="preserve">сов с применением формул для разложения </w:t>
            </w:r>
            <w:r w:rsidRPr="00E50F63">
              <w:rPr>
                <w:rStyle w:val="FontStyle64"/>
                <w:sz w:val="20"/>
                <w:szCs w:val="20"/>
              </w:rPr>
              <w:t xml:space="preserve">1 </w:t>
            </w:r>
            <w:r w:rsidRPr="00E50F63">
              <w:rPr>
                <w:rStyle w:val="FontStyle57"/>
              </w:rPr>
              <w:t>тригонометрических выражений на множители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29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jc w:val="center"/>
              <w:rPr>
                <w:rStyle w:val="FontStyle57"/>
              </w:rPr>
            </w:pPr>
            <w:r w:rsidRPr="00E50F63">
              <w:rPr>
                <w:rStyle w:val="FontStyle57"/>
              </w:rPr>
              <w:t>§ 13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Произведение синусов и косинусов</w:t>
            </w:r>
          </w:p>
        </w:tc>
        <w:tc>
          <w:tcPr>
            <w:tcW w:w="994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31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31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454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34"/>
              <w:rPr>
                <w:rStyle w:val="FontStyle57"/>
              </w:rPr>
            </w:pPr>
            <w:r w:rsidRPr="00E50F63">
              <w:rPr>
                <w:rStyle w:val="FontStyle53"/>
              </w:rPr>
              <w:t xml:space="preserve">Учебная цель </w:t>
            </w:r>
            <w:r w:rsidRPr="00E50F63">
              <w:rPr>
                <w:rStyle w:val="FontStyle57"/>
              </w:rPr>
              <w:t xml:space="preserve">- обучение учащихся </w:t>
            </w:r>
            <w:r w:rsidRPr="00E50F63">
              <w:rPr>
                <w:rStyle w:val="FontStyle53"/>
              </w:rPr>
              <w:t xml:space="preserve">профильных </w:t>
            </w:r>
            <w:r w:rsidRPr="00E50F63">
              <w:rPr>
                <w:rStyle w:val="FontStyle57"/>
              </w:rPr>
              <w:t>классов применению формул замены произведения синусов и косинусов суммой при вычислениях и преобразованиях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ind w:firstLine="34"/>
              <w:rPr>
                <w:rStyle w:val="FontStyle53"/>
              </w:rPr>
            </w:pPr>
          </w:p>
        </w:tc>
      </w:tr>
      <w:tr w:rsidR="00926652" w:rsidRPr="00E50F63" w:rsidTr="00157E65">
        <w:trPr>
          <w:trHeight w:val="25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widowControl/>
              <w:spacing w:line="240" w:lineRule="auto"/>
              <w:rPr>
                <w:rStyle w:val="FontStyle57"/>
              </w:rPr>
            </w:pPr>
            <w:r w:rsidRPr="00E50F63">
              <w:rPr>
                <w:rStyle w:val="FontStyle57"/>
              </w:rPr>
              <w:t>Обобщающий урок по теме «Тригонометрические формулы»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widowControl/>
              <w:ind w:left="-40"/>
              <w:jc w:val="center"/>
              <w:rPr>
                <w:rStyle w:val="FontStyle55"/>
                <w:rFonts w:hint="default"/>
                <w:b w:val="0"/>
              </w:rPr>
            </w:pPr>
            <w:r w:rsidRPr="005F13AC">
              <w:rPr>
                <w:rStyle w:val="FontStyle55"/>
                <w:rFonts w:hint="default"/>
                <w:b w:val="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widowControl/>
              <w:ind w:left="341"/>
              <w:rPr>
                <w:rStyle w:val="FontStyle55"/>
                <w:rFonts w:hint="default"/>
              </w:rPr>
            </w:pPr>
            <w:r w:rsidRPr="00E50F63">
              <w:rPr>
                <w:rStyle w:val="FontStyle55"/>
                <w:rFonts w:hint="default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widowControl/>
              <w:ind w:left="341"/>
              <w:rPr>
                <w:rStyle w:val="FontStyle55"/>
                <w:rFonts w:hint="default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rPr>
                <w:rStyle w:val="FontStyle51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13"/>
              <w:spacing w:line="240" w:lineRule="auto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Контрольная работа № 7 по теме «Тригонометрические формулы»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12"/>
              <w:ind w:left="-40"/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5F13AC">
              <w:rPr>
                <w:rFonts w:eastAsia="SimSu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12"/>
              <w:ind w:left="341"/>
              <w:rPr>
                <w:rStyle w:val="FontStyle33"/>
                <w:rFonts w:eastAsia="SimSun"/>
                <w:sz w:val="20"/>
                <w:szCs w:val="20"/>
              </w:rPr>
            </w:pPr>
            <w:r w:rsidRPr="00E50F63">
              <w:rPr>
                <w:rStyle w:val="FontStyle33"/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12"/>
              <w:ind w:left="341"/>
              <w:rPr>
                <w:rStyle w:val="FontStyle33"/>
                <w:rFonts w:eastAsia="SimSun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8516" w:type="dxa"/>
            <w:gridSpan w:val="2"/>
            <w:shd w:val="clear" w:color="auto" w:fill="00B050"/>
          </w:tcPr>
          <w:p w:rsidR="00926652" w:rsidRPr="007E3CDB" w:rsidRDefault="00926652" w:rsidP="00F72C04">
            <w:pPr>
              <w:pStyle w:val="Style26"/>
              <w:widowControl/>
              <w:spacing w:line="240" w:lineRule="auto"/>
              <w:ind w:left="1387"/>
              <w:rPr>
                <w:rStyle w:val="FontStyle51"/>
              </w:rPr>
            </w:pPr>
            <w:r w:rsidRPr="007E3CDB">
              <w:rPr>
                <w:rStyle w:val="FontStyle51"/>
              </w:rPr>
              <w:t xml:space="preserve">Глава </w:t>
            </w:r>
            <w:r w:rsidRPr="007E3CDB">
              <w:rPr>
                <w:rStyle w:val="FontStyle33"/>
              </w:rPr>
              <w:t xml:space="preserve">9. </w:t>
            </w:r>
            <w:r w:rsidRPr="007E3CDB">
              <w:rPr>
                <w:rStyle w:val="FontStyle51"/>
              </w:rPr>
              <w:t>ТРИГОНОМЕТРИЧЕСКИЕ УРАВНЕНИЯ</w:t>
            </w:r>
          </w:p>
        </w:tc>
        <w:tc>
          <w:tcPr>
            <w:tcW w:w="994" w:type="dxa"/>
            <w:shd w:val="clear" w:color="auto" w:fill="00B050"/>
          </w:tcPr>
          <w:p w:rsidR="00926652" w:rsidRPr="007E3CDB" w:rsidRDefault="00926652" w:rsidP="00F72C04">
            <w:pPr>
              <w:pStyle w:val="Style5"/>
              <w:widowControl/>
              <w:jc w:val="center"/>
              <w:rPr>
                <w:rStyle w:val="FontStyle33"/>
              </w:rPr>
            </w:pPr>
            <w:r w:rsidRPr="007E3CDB">
              <w:rPr>
                <w:rStyle w:val="FontStyle33"/>
              </w:rPr>
              <w:t>21</w:t>
            </w:r>
          </w:p>
        </w:tc>
        <w:tc>
          <w:tcPr>
            <w:tcW w:w="851" w:type="dxa"/>
            <w:shd w:val="clear" w:color="auto" w:fill="00B050"/>
          </w:tcPr>
          <w:p w:rsidR="00926652" w:rsidRPr="007E3CDB" w:rsidRDefault="00926652" w:rsidP="00F72C04">
            <w:pPr>
              <w:pStyle w:val="Style5"/>
              <w:widowControl/>
              <w:jc w:val="center"/>
              <w:rPr>
                <w:rStyle w:val="FontStyle33"/>
              </w:rPr>
            </w:pPr>
            <w:r w:rsidRPr="007E3CDB">
              <w:rPr>
                <w:rStyle w:val="FontStyle33"/>
              </w:rPr>
              <w:t>21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§1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Уравнение со</w:t>
            </w:r>
            <w:proofErr w:type="spellStart"/>
            <w:proofErr w:type="gramStart"/>
            <w:r w:rsidRPr="00E50F63">
              <w:rPr>
                <w:rStyle w:val="FontStyle35"/>
                <w:sz w:val="20"/>
                <w:szCs w:val="20"/>
                <w:lang w:val="en-US"/>
              </w:rPr>
              <w:t>sx</w:t>
            </w:r>
            <w:proofErr w:type="spellEnd"/>
            <w:proofErr w:type="gramEnd"/>
            <w:r w:rsidRPr="00E50F63">
              <w:rPr>
                <w:rStyle w:val="FontStyle35"/>
                <w:sz w:val="20"/>
                <w:szCs w:val="20"/>
              </w:rPr>
              <w:t xml:space="preserve"> = 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5F13AC">
              <w:rPr>
                <w:rStyle w:val="FontStyle33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>- знакомство с понятием арккосинуса числа; обучение решению простей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ших тригонометрических уравнений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§2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41"/>
                <w:spacing w:val="40"/>
                <w:lang w:val="en-US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Уравнение </w:t>
            </w:r>
            <w:proofErr w:type="spellStart"/>
            <w:r w:rsidRPr="00E50F63">
              <w:rPr>
                <w:rStyle w:val="FontStyle35"/>
                <w:sz w:val="20"/>
                <w:szCs w:val="20"/>
                <w:lang w:val="en-US"/>
              </w:rPr>
              <w:t>sinx</w:t>
            </w:r>
            <w:proofErr w:type="spellEnd"/>
            <w:r w:rsidRPr="00E50F63">
              <w:rPr>
                <w:rStyle w:val="FontStyle35"/>
                <w:sz w:val="20"/>
                <w:szCs w:val="20"/>
              </w:rPr>
              <w:t xml:space="preserve"> = 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5F13AC">
              <w:rPr>
                <w:rStyle w:val="FontStyle33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right="43" w:firstLine="14"/>
              <w:rPr>
                <w:rStyle w:val="FontStyle41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ознакомление с понятием арксинуса числа; обучение решению уравнений, сводящихся к уравн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 xml:space="preserve">нию </w:t>
            </w:r>
            <w:proofErr w:type="spellStart"/>
            <w:r w:rsidRPr="00E50F63">
              <w:rPr>
                <w:rStyle w:val="FontStyle35"/>
                <w:sz w:val="20"/>
                <w:szCs w:val="20"/>
                <w:lang w:val="en-US"/>
              </w:rPr>
              <w:t>sinx</w:t>
            </w:r>
            <w:proofErr w:type="spellEnd"/>
            <w:r w:rsidRPr="00E50F63">
              <w:rPr>
                <w:rStyle w:val="FontStyle35"/>
                <w:sz w:val="20"/>
                <w:szCs w:val="20"/>
              </w:rPr>
              <w:t xml:space="preserve"> = а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right="43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30"/>
              <w:widowControl/>
              <w:spacing w:line="240" w:lineRule="auto"/>
              <w:jc w:val="center"/>
              <w:rPr>
                <w:rStyle w:val="FontStyle50"/>
                <w:spacing w:val="60"/>
              </w:rPr>
            </w:pPr>
            <w:r w:rsidRPr="00E50F63">
              <w:rPr>
                <w:rStyle w:val="FontStyle50"/>
                <w:spacing w:val="60"/>
              </w:rPr>
              <w:lastRenderedPageBreak/>
              <w:t>§3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41"/>
                <w:spacing w:val="4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Уравнение </w:t>
            </w:r>
            <w:proofErr w:type="spellStart"/>
            <w:r w:rsidRPr="00E50F63">
              <w:rPr>
                <w:rStyle w:val="FontStyle35"/>
                <w:sz w:val="20"/>
                <w:szCs w:val="20"/>
                <w:lang w:val="en-US"/>
              </w:rPr>
              <w:t>sinx</w:t>
            </w:r>
            <w:proofErr w:type="spellEnd"/>
            <w:r w:rsidRPr="00E50F63">
              <w:rPr>
                <w:rStyle w:val="FontStyle35"/>
                <w:sz w:val="20"/>
                <w:szCs w:val="20"/>
              </w:rPr>
              <w:t xml:space="preserve"> = а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5F13AC">
              <w:rPr>
                <w:rStyle w:val="FontStyle33"/>
                <w:b w:val="0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right="173" w:firstLine="14"/>
              <w:rPr>
                <w:rStyle w:val="FontStyle41"/>
                <w:spacing w:val="4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 xml:space="preserve">- знакомство с понятием арктангенса числа; обучение решению уравнения вида </w:t>
            </w:r>
            <w:proofErr w:type="spellStart"/>
            <w:r w:rsidRPr="00E50F63">
              <w:rPr>
                <w:rStyle w:val="FontStyle35"/>
                <w:sz w:val="20"/>
                <w:szCs w:val="20"/>
                <w:lang w:val="en-US"/>
              </w:rPr>
              <w:t>tgx</w:t>
            </w:r>
            <w:proofErr w:type="spellEnd"/>
            <w:r w:rsidRPr="00E50F63">
              <w:rPr>
                <w:rStyle w:val="FontStyle35"/>
                <w:sz w:val="20"/>
                <w:szCs w:val="20"/>
              </w:rPr>
              <w:t xml:space="preserve"> = а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right="173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§4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ind w:left="5" w:right="72" w:hanging="5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 xml:space="preserve">Тригонометрические уравнения, сводящиеся к </w:t>
            </w:r>
            <w:proofErr w:type="gramStart"/>
            <w:r w:rsidRPr="00E50F63">
              <w:rPr>
                <w:rStyle w:val="FontStyle35"/>
                <w:sz w:val="20"/>
                <w:szCs w:val="20"/>
              </w:rPr>
              <w:t>алгебраическим</w:t>
            </w:r>
            <w:proofErr w:type="gramEnd"/>
            <w:r w:rsidRPr="00E50F63">
              <w:rPr>
                <w:rStyle w:val="FontStyle35"/>
                <w:sz w:val="20"/>
                <w:szCs w:val="20"/>
              </w:rPr>
              <w:t>. Одно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родные и линейные уравнения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5F13AC">
              <w:rPr>
                <w:rStyle w:val="FontStyle33"/>
                <w:b w:val="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4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469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right="187"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>обучение решению тригонометрических уравнений, сводящихся к алгеб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раическим уравнен</w:t>
            </w:r>
            <w:r w:rsidRPr="00E50F63">
              <w:rPr>
                <w:rStyle w:val="FontStyle35"/>
                <w:sz w:val="20"/>
                <w:szCs w:val="20"/>
              </w:rPr>
              <w:t>и</w:t>
            </w:r>
            <w:r w:rsidRPr="00E50F63">
              <w:rPr>
                <w:rStyle w:val="FontStyle35"/>
                <w:sz w:val="20"/>
                <w:szCs w:val="20"/>
              </w:rPr>
              <w:t>ям; решение однородных уравнений первой и второй степеней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right="187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454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§5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ind w:left="5" w:right="466" w:hanging="5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Методы замены неизвестного и разложения на множители. Метод оценки левой и правой частей тригонометрического уравнения</w:t>
            </w:r>
          </w:p>
        </w:tc>
        <w:tc>
          <w:tcPr>
            <w:tcW w:w="994" w:type="dxa"/>
          </w:tcPr>
          <w:p w:rsidR="00926652" w:rsidRPr="005F13AC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5F13AC">
              <w:rPr>
                <w:rStyle w:val="FontStyle33"/>
                <w:b w:val="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923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right="96"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</w:t>
            </w:r>
            <w:r w:rsidRPr="00E50F63">
              <w:rPr>
                <w:rStyle w:val="FontStyle35"/>
                <w:sz w:val="20"/>
                <w:szCs w:val="20"/>
              </w:rPr>
              <w:t xml:space="preserve">- знакомство </w:t>
            </w:r>
            <w:r w:rsidRPr="00E50F63">
              <w:rPr>
                <w:rStyle w:val="FontStyle38"/>
                <w:sz w:val="20"/>
                <w:szCs w:val="20"/>
              </w:rPr>
              <w:t xml:space="preserve">всех </w:t>
            </w:r>
            <w:r w:rsidRPr="00E50F63">
              <w:rPr>
                <w:rStyle w:val="FontStyle35"/>
                <w:sz w:val="20"/>
                <w:szCs w:val="20"/>
              </w:rPr>
              <w:t>учащихся с применением метода разложения на множи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тели для решения тр</w:t>
            </w:r>
            <w:r w:rsidRPr="00E50F63">
              <w:rPr>
                <w:rStyle w:val="FontStyle35"/>
                <w:sz w:val="20"/>
                <w:szCs w:val="20"/>
              </w:rPr>
              <w:t>и</w:t>
            </w:r>
            <w:r w:rsidRPr="00E50F63">
              <w:rPr>
                <w:rStyle w:val="FontStyle35"/>
                <w:sz w:val="20"/>
                <w:szCs w:val="20"/>
              </w:rPr>
              <w:t xml:space="preserve">гонометрических уравнений; расширение знаний учащихся </w:t>
            </w:r>
            <w:r w:rsidRPr="00E50F63">
              <w:rPr>
                <w:rStyle w:val="FontStyle38"/>
                <w:sz w:val="20"/>
                <w:szCs w:val="20"/>
              </w:rPr>
              <w:t>про</w:t>
            </w:r>
            <w:r w:rsidRPr="00E50F63">
              <w:rPr>
                <w:rStyle w:val="FontStyle38"/>
                <w:sz w:val="20"/>
                <w:szCs w:val="20"/>
              </w:rPr>
              <w:softHyphen/>
              <w:t xml:space="preserve">фильных </w:t>
            </w:r>
            <w:r w:rsidRPr="00E50F63">
              <w:rPr>
                <w:rStyle w:val="FontStyle35"/>
                <w:sz w:val="20"/>
                <w:szCs w:val="20"/>
              </w:rPr>
              <w:t>классов о применимости метода з</w:t>
            </w:r>
            <w:r w:rsidRPr="00E50F63">
              <w:rPr>
                <w:rStyle w:val="FontStyle35"/>
                <w:sz w:val="20"/>
                <w:szCs w:val="20"/>
              </w:rPr>
              <w:t>а</w:t>
            </w:r>
            <w:r w:rsidRPr="00E50F63">
              <w:rPr>
                <w:rStyle w:val="FontStyle35"/>
                <w:sz w:val="20"/>
                <w:szCs w:val="20"/>
              </w:rPr>
              <w:t>мены обозначения в тригонометрии; знаком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ство с оценочным методом при решении тригонометрических уравнений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right="96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§6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Системы тригонометрических уравнений</w:t>
            </w:r>
          </w:p>
        </w:tc>
        <w:tc>
          <w:tcPr>
            <w:tcW w:w="994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454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right="264"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учащихся </w:t>
            </w:r>
            <w:r w:rsidRPr="00E50F63">
              <w:rPr>
                <w:rStyle w:val="FontStyle38"/>
                <w:sz w:val="20"/>
                <w:szCs w:val="20"/>
              </w:rPr>
              <w:t xml:space="preserve">профильных </w:t>
            </w:r>
            <w:r w:rsidRPr="00E50F63">
              <w:rPr>
                <w:rStyle w:val="FontStyle35"/>
                <w:sz w:val="20"/>
                <w:szCs w:val="20"/>
              </w:rPr>
              <w:t>классов с приемами решения систем тригонометрических уравнений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right="264"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9"/>
              <w:widowControl/>
              <w:jc w:val="center"/>
              <w:rPr>
                <w:rStyle w:val="FontStyle35"/>
                <w:spacing w:val="60"/>
                <w:sz w:val="20"/>
                <w:szCs w:val="20"/>
              </w:rPr>
            </w:pPr>
            <w:r w:rsidRPr="00E50F63">
              <w:rPr>
                <w:rStyle w:val="FontStyle35"/>
                <w:spacing w:val="60"/>
                <w:sz w:val="20"/>
                <w:szCs w:val="20"/>
              </w:rPr>
              <w:t>§7</w:t>
            </w: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Тригонометрические неравенства</w:t>
            </w:r>
          </w:p>
        </w:tc>
        <w:tc>
          <w:tcPr>
            <w:tcW w:w="994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E50F6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2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454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51" w:type="dxa"/>
            <w:gridSpan w:val="3"/>
          </w:tcPr>
          <w:p w:rsidR="00926652" w:rsidRPr="00E50F63" w:rsidRDefault="00926652" w:rsidP="00F72C04">
            <w:pPr>
              <w:pStyle w:val="Style9"/>
              <w:widowControl/>
              <w:ind w:firstLine="14"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41"/>
              </w:rPr>
              <w:t xml:space="preserve">Учебная цель - </w:t>
            </w:r>
            <w:r w:rsidRPr="00E50F63">
              <w:rPr>
                <w:rStyle w:val="FontStyle35"/>
                <w:sz w:val="20"/>
                <w:szCs w:val="20"/>
              </w:rPr>
              <w:t xml:space="preserve">знакомство учащихся </w:t>
            </w:r>
            <w:r w:rsidRPr="00E50F63">
              <w:rPr>
                <w:rStyle w:val="FontStyle38"/>
                <w:sz w:val="20"/>
                <w:szCs w:val="20"/>
              </w:rPr>
              <w:t xml:space="preserve">профильных </w:t>
            </w:r>
            <w:r w:rsidRPr="00E50F63">
              <w:rPr>
                <w:rStyle w:val="FontStyle35"/>
                <w:sz w:val="20"/>
                <w:szCs w:val="20"/>
              </w:rPr>
              <w:t>классов с приемами решения простей</w:t>
            </w:r>
            <w:r w:rsidRPr="00E50F63">
              <w:rPr>
                <w:rStyle w:val="FontStyle35"/>
                <w:sz w:val="20"/>
                <w:szCs w:val="20"/>
              </w:rPr>
              <w:softHyphen/>
              <w:t>ших тригонометрич</w:t>
            </w:r>
            <w:r w:rsidRPr="00E50F63">
              <w:rPr>
                <w:rStyle w:val="FontStyle35"/>
                <w:sz w:val="20"/>
                <w:szCs w:val="20"/>
              </w:rPr>
              <w:t>е</w:t>
            </w:r>
            <w:r w:rsidRPr="00E50F63">
              <w:rPr>
                <w:rStyle w:val="FontStyle35"/>
                <w:sz w:val="20"/>
                <w:szCs w:val="20"/>
              </w:rPr>
              <w:t>ских неравенств с помощью единичной окружности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9"/>
              <w:widowControl/>
              <w:ind w:firstLine="14"/>
              <w:rPr>
                <w:rStyle w:val="FontStyle41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6"/>
              <w:widowControl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Обобщающий урок по теме «Тригонометрические уравнения»</w:t>
            </w:r>
          </w:p>
        </w:tc>
        <w:tc>
          <w:tcPr>
            <w:tcW w:w="994" w:type="dxa"/>
          </w:tcPr>
          <w:p w:rsidR="00926652" w:rsidRPr="007E3CDB" w:rsidRDefault="00926652" w:rsidP="00F72C04">
            <w:pPr>
              <w:pStyle w:val="Style5"/>
              <w:widowControl/>
              <w:jc w:val="center"/>
              <w:rPr>
                <w:rStyle w:val="FontStyle33"/>
                <w:b w:val="0"/>
                <w:sz w:val="20"/>
                <w:szCs w:val="20"/>
              </w:rPr>
            </w:pPr>
            <w:r w:rsidRPr="007E3CDB">
              <w:rPr>
                <w:rStyle w:val="FontStyle33"/>
                <w:b w:val="0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710" w:type="dxa"/>
          </w:tcPr>
          <w:p w:rsidR="00926652" w:rsidRPr="00E50F63" w:rsidRDefault="00926652" w:rsidP="00F72C04">
            <w:pPr>
              <w:pStyle w:val="Style26"/>
              <w:widowControl/>
              <w:spacing w:line="240" w:lineRule="auto"/>
              <w:jc w:val="center"/>
              <w:rPr>
                <w:rStyle w:val="FontStyle51"/>
                <w:sz w:val="20"/>
                <w:szCs w:val="20"/>
              </w:rPr>
            </w:pPr>
          </w:p>
        </w:tc>
        <w:tc>
          <w:tcPr>
            <w:tcW w:w="7806" w:type="dxa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Контрольная работа № 8 по теме «Тригонометрические уравнения»</w:t>
            </w:r>
          </w:p>
        </w:tc>
        <w:tc>
          <w:tcPr>
            <w:tcW w:w="994" w:type="dxa"/>
          </w:tcPr>
          <w:p w:rsidR="00926652" w:rsidRPr="007E3CDB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CDB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1</w:t>
            </w:r>
          </w:p>
        </w:tc>
        <w:tc>
          <w:tcPr>
            <w:tcW w:w="1972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</w:p>
        </w:tc>
      </w:tr>
      <w:tr w:rsidR="00926652" w:rsidRPr="00E50F63" w:rsidTr="00157E65">
        <w:trPr>
          <w:trHeight w:val="227"/>
        </w:trPr>
        <w:tc>
          <w:tcPr>
            <w:tcW w:w="8516" w:type="dxa"/>
            <w:gridSpan w:val="2"/>
          </w:tcPr>
          <w:p w:rsidR="00926652" w:rsidRPr="00E50F63" w:rsidRDefault="00926652" w:rsidP="00F72C04">
            <w:pPr>
              <w:pStyle w:val="Style9"/>
              <w:widowControl/>
              <w:rPr>
                <w:rStyle w:val="FontStyle35"/>
                <w:sz w:val="20"/>
                <w:szCs w:val="20"/>
              </w:rPr>
            </w:pPr>
            <w:r w:rsidRPr="00E50F63">
              <w:rPr>
                <w:rStyle w:val="FontStyle35"/>
                <w:sz w:val="20"/>
                <w:szCs w:val="20"/>
              </w:rPr>
              <w:t>Резерв</w:t>
            </w:r>
          </w:p>
        </w:tc>
        <w:tc>
          <w:tcPr>
            <w:tcW w:w="994" w:type="dxa"/>
          </w:tcPr>
          <w:p w:rsidR="00926652" w:rsidRPr="007E3CDB" w:rsidRDefault="00926652" w:rsidP="00F72C04">
            <w:pPr>
              <w:pStyle w:val="Style6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CDB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FFFF00"/>
          </w:tcPr>
          <w:p w:rsidR="00926652" w:rsidRPr="00E50F63" w:rsidRDefault="00926652" w:rsidP="00F72C04">
            <w:pPr>
              <w:pStyle w:val="Style5"/>
              <w:widowControl/>
              <w:jc w:val="center"/>
              <w:rPr>
                <w:rStyle w:val="FontStyle33"/>
                <w:sz w:val="20"/>
                <w:szCs w:val="20"/>
              </w:rPr>
            </w:pPr>
            <w:r w:rsidRPr="00E50F63">
              <w:rPr>
                <w:rStyle w:val="FontStyle33"/>
                <w:sz w:val="20"/>
                <w:szCs w:val="20"/>
              </w:rPr>
              <w:t>-3</w:t>
            </w:r>
          </w:p>
        </w:tc>
      </w:tr>
      <w:tr w:rsidR="00926652" w:rsidRPr="00E50F63" w:rsidTr="00157E65">
        <w:trPr>
          <w:trHeight w:val="212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F72C04">
            <w:pPr>
              <w:pStyle w:val="Style26"/>
              <w:widowControl/>
              <w:spacing w:line="240" w:lineRule="auto"/>
              <w:rPr>
                <w:rStyle w:val="FontStyle51"/>
              </w:rPr>
            </w:pPr>
            <w:r w:rsidRPr="00016FEF">
              <w:rPr>
                <w:rStyle w:val="FontStyle51"/>
              </w:rPr>
              <w:t>Итого: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F72C04">
            <w:pPr>
              <w:pStyle w:val="Style5"/>
              <w:widowControl/>
              <w:jc w:val="center"/>
              <w:rPr>
                <w:rStyle w:val="FontStyle33"/>
              </w:rPr>
            </w:pPr>
            <w:r w:rsidRPr="00016FEF">
              <w:rPr>
                <w:rStyle w:val="FontStyle33"/>
              </w:rPr>
              <w:t>136</w:t>
            </w: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F72C04">
            <w:pPr>
              <w:pStyle w:val="Style5"/>
              <w:widowControl/>
              <w:jc w:val="center"/>
              <w:rPr>
                <w:rStyle w:val="FontStyle33"/>
              </w:rPr>
            </w:pPr>
            <w:r w:rsidRPr="00016FEF">
              <w:rPr>
                <w:rStyle w:val="FontStyle33"/>
              </w:rPr>
              <w:t>136</w:t>
            </w:r>
          </w:p>
        </w:tc>
        <w:tc>
          <w:tcPr>
            <w:tcW w:w="1972" w:type="dxa"/>
            <w:shd w:val="clear" w:color="auto" w:fill="00B050"/>
          </w:tcPr>
          <w:p w:rsidR="00926652" w:rsidRPr="00016FEF" w:rsidRDefault="00926652" w:rsidP="00F72C04">
            <w:pPr>
              <w:pStyle w:val="Style5"/>
              <w:widowControl/>
              <w:jc w:val="center"/>
              <w:rPr>
                <w:rStyle w:val="FontStyle33"/>
              </w:rPr>
            </w:pPr>
          </w:p>
        </w:tc>
      </w:tr>
      <w:tr w:rsidR="00926652" w:rsidRPr="00E50F63" w:rsidTr="00157E65">
        <w:trPr>
          <w:trHeight w:val="287"/>
        </w:trPr>
        <w:tc>
          <w:tcPr>
            <w:tcW w:w="8516" w:type="dxa"/>
            <w:gridSpan w:val="2"/>
            <w:shd w:val="clear" w:color="auto" w:fill="00B050"/>
          </w:tcPr>
          <w:p w:rsidR="00926652" w:rsidRPr="00016FEF" w:rsidRDefault="00926652" w:rsidP="00F72C04">
            <w:pPr>
              <w:pStyle w:val="Style9"/>
              <w:widowControl/>
              <w:rPr>
                <w:rStyle w:val="FontStyle35"/>
                <w:b/>
              </w:rPr>
            </w:pPr>
            <w:r w:rsidRPr="00016FEF">
              <w:rPr>
                <w:rStyle w:val="FontStyle35"/>
                <w:b/>
              </w:rPr>
              <w:t xml:space="preserve">Профильный уровень: 34 (недели) </w:t>
            </w:r>
            <w:r w:rsidR="00521554">
              <w:rPr>
                <w:rStyle w:val="FontStyle51"/>
                <w:b w:val="0"/>
              </w:rPr>
              <w:t>*</w:t>
            </w:r>
            <w:r w:rsidRPr="00016FEF">
              <w:rPr>
                <w:rStyle w:val="FontStyle51"/>
                <w:b w:val="0"/>
              </w:rPr>
              <w:t xml:space="preserve"> </w:t>
            </w:r>
            <w:r w:rsidRPr="00016FEF">
              <w:rPr>
                <w:rStyle w:val="FontStyle35"/>
                <w:b/>
              </w:rPr>
              <w:t>4 (часа в неделю) = 136 (учебных часов)</w:t>
            </w:r>
          </w:p>
        </w:tc>
        <w:tc>
          <w:tcPr>
            <w:tcW w:w="994" w:type="dxa"/>
            <w:shd w:val="clear" w:color="auto" w:fill="00B050"/>
          </w:tcPr>
          <w:p w:rsidR="00926652" w:rsidRPr="00016FEF" w:rsidRDefault="00926652" w:rsidP="00F72C04">
            <w:pPr>
              <w:pStyle w:val="Style6"/>
              <w:widowControl/>
              <w:spacing w:line="240" w:lineRule="auto"/>
            </w:pPr>
          </w:p>
        </w:tc>
        <w:tc>
          <w:tcPr>
            <w:tcW w:w="851" w:type="dxa"/>
            <w:shd w:val="clear" w:color="auto" w:fill="00B050"/>
          </w:tcPr>
          <w:p w:rsidR="00926652" w:rsidRPr="00016FEF" w:rsidRDefault="00926652" w:rsidP="00F72C04">
            <w:pPr>
              <w:pStyle w:val="Style6"/>
              <w:widowControl/>
              <w:spacing w:line="240" w:lineRule="auto"/>
            </w:pPr>
          </w:p>
        </w:tc>
        <w:tc>
          <w:tcPr>
            <w:tcW w:w="1972" w:type="dxa"/>
            <w:shd w:val="clear" w:color="auto" w:fill="00B050"/>
          </w:tcPr>
          <w:p w:rsidR="00926652" w:rsidRPr="00016FEF" w:rsidRDefault="00926652" w:rsidP="00F72C04">
            <w:pPr>
              <w:pStyle w:val="Style6"/>
              <w:widowControl/>
              <w:spacing w:line="240" w:lineRule="auto"/>
            </w:pPr>
          </w:p>
        </w:tc>
      </w:tr>
    </w:tbl>
    <w:p w:rsidR="00926652" w:rsidRPr="00A276C6" w:rsidRDefault="00926652" w:rsidP="00926652">
      <w:pPr>
        <w:pStyle w:val="Style6"/>
        <w:widowControl/>
        <w:spacing w:before="206"/>
        <w:ind w:left="142"/>
        <w:jc w:val="both"/>
        <w:rPr>
          <w:rStyle w:val="FontStyle59"/>
          <w:sz w:val="24"/>
          <w:szCs w:val="24"/>
        </w:rPr>
      </w:pPr>
      <w:proofErr w:type="spellStart"/>
      <w:r w:rsidRPr="00A276C6">
        <w:rPr>
          <w:rStyle w:val="FontStyle59"/>
          <w:sz w:val="24"/>
          <w:szCs w:val="24"/>
        </w:rPr>
        <w:t>Общеучебные</w:t>
      </w:r>
      <w:proofErr w:type="spellEnd"/>
      <w:r w:rsidRPr="00A276C6">
        <w:rPr>
          <w:rStyle w:val="FontStyle59"/>
          <w:sz w:val="24"/>
          <w:szCs w:val="24"/>
        </w:rPr>
        <w:t xml:space="preserve"> цели: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10"/>
        <w:ind w:left="142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создать условия для умения логически обосновывать суждения, выдвигать гипотезы и по</w:t>
      </w:r>
      <w:r w:rsidRPr="00A276C6">
        <w:rPr>
          <w:rStyle w:val="FontStyle57"/>
          <w:sz w:val="24"/>
          <w:szCs w:val="24"/>
        </w:rPr>
        <w:softHyphen/>
        <w:t>нимать необходимость их проверки;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62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создать условия для умения ясно, точно и грамотно выражать свои мысли в устной и пись</w:t>
      </w:r>
      <w:r w:rsidRPr="00A276C6">
        <w:rPr>
          <w:rStyle w:val="FontStyle57"/>
          <w:sz w:val="24"/>
          <w:szCs w:val="24"/>
        </w:rPr>
        <w:softHyphen/>
        <w:t>менной речи;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82"/>
        <w:ind w:left="142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формировать умение использовать различные языки математики: словесный, символиче</w:t>
      </w:r>
      <w:r w:rsidRPr="00A276C6">
        <w:rPr>
          <w:rStyle w:val="FontStyle57"/>
          <w:sz w:val="24"/>
          <w:szCs w:val="24"/>
        </w:rPr>
        <w:softHyphen/>
        <w:t>ский, графический;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67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формировать умение свободно переходить с одного математического языка на другой для иллюстрации, интерпретации, аргумент</w:t>
      </w:r>
      <w:r w:rsidRPr="00A276C6">
        <w:rPr>
          <w:rStyle w:val="FontStyle57"/>
          <w:sz w:val="24"/>
          <w:szCs w:val="24"/>
        </w:rPr>
        <w:t>а</w:t>
      </w:r>
      <w:r w:rsidRPr="00A276C6">
        <w:rPr>
          <w:rStyle w:val="FontStyle57"/>
          <w:sz w:val="24"/>
          <w:szCs w:val="24"/>
        </w:rPr>
        <w:t>ции и доказательства;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62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создать условия для плодотворной работы в группе; умения самостоятельно и мотивиро</w:t>
      </w:r>
      <w:r w:rsidRPr="00A276C6">
        <w:rPr>
          <w:rStyle w:val="FontStyle57"/>
          <w:sz w:val="24"/>
          <w:szCs w:val="24"/>
        </w:rPr>
        <w:softHyphen/>
        <w:t>ванно организовывать свою деятельность;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58"/>
        <w:ind w:left="142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формировать умение использовать приобретенные знания и умения в практической дея</w:t>
      </w:r>
      <w:r w:rsidRPr="00A276C6">
        <w:rPr>
          <w:rStyle w:val="FontStyle57"/>
          <w:sz w:val="24"/>
          <w:szCs w:val="24"/>
        </w:rPr>
        <w:softHyphen/>
        <w:t>тельности и повседневной жизни для исслед</w:t>
      </w:r>
      <w:r w:rsidRPr="00A276C6">
        <w:rPr>
          <w:rStyle w:val="FontStyle57"/>
          <w:sz w:val="24"/>
          <w:szCs w:val="24"/>
        </w:rPr>
        <w:t>о</w:t>
      </w:r>
      <w:r w:rsidRPr="00A276C6">
        <w:rPr>
          <w:rStyle w:val="FontStyle57"/>
          <w:sz w:val="24"/>
          <w:szCs w:val="24"/>
        </w:rPr>
        <w:t>вания (моделирования) несложных практических ситуаций на основе изученных формул и свойств тел; вычисления площадей поверхн</w:t>
      </w:r>
      <w:r w:rsidRPr="00A276C6">
        <w:rPr>
          <w:rStyle w:val="FontStyle57"/>
          <w:sz w:val="24"/>
          <w:szCs w:val="24"/>
        </w:rPr>
        <w:t>о</w:t>
      </w:r>
      <w:r w:rsidRPr="00A276C6">
        <w:rPr>
          <w:rStyle w:val="FontStyle57"/>
          <w:sz w:val="24"/>
          <w:szCs w:val="24"/>
        </w:rPr>
        <w:t>стей про</w:t>
      </w:r>
      <w:r w:rsidRPr="00A276C6">
        <w:rPr>
          <w:rStyle w:val="FontStyle57"/>
          <w:sz w:val="24"/>
          <w:szCs w:val="24"/>
        </w:rPr>
        <w:softHyphen/>
        <w:t>странственных тел при решении практических задач, используя при нео</w:t>
      </w:r>
      <w:r w:rsidRPr="00A276C6">
        <w:rPr>
          <w:rStyle w:val="FontStyle57"/>
          <w:sz w:val="24"/>
          <w:szCs w:val="24"/>
        </w:rPr>
        <w:t>б</w:t>
      </w:r>
      <w:r w:rsidRPr="00A276C6">
        <w:rPr>
          <w:rStyle w:val="FontStyle57"/>
          <w:sz w:val="24"/>
          <w:szCs w:val="24"/>
        </w:rPr>
        <w:t>ходимости справочники и вычислительные устройства;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58"/>
        <w:ind w:left="142" w:right="10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создать условия для интегрирования в личный опыт новой, в том числе самостоятельно по</w:t>
      </w:r>
      <w:r w:rsidRPr="00A276C6">
        <w:rPr>
          <w:rStyle w:val="FontStyle57"/>
          <w:sz w:val="24"/>
          <w:szCs w:val="24"/>
        </w:rPr>
        <w:softHyphen/>
        <w:t>лученной, информации.</w:t>
      </w:r>
    </w:p>
    <w:p w:rsidR="00926652" w:rsidRPr="00A276C6" w:rsidRDefault="00926652" w:rsidP="00926652">
      <w:pPr>
        <w:pStyle w:val="Style6"/>
        <w:widowControl/>
        <w:spacing w:before="187"/>
        <w:ind w:left="142"/>
        <w:jc w:val="both"/>
        <w:rPr>
          <w:rStyle w:val="FontStyle59"/>
          <w:sz w:val="24"/>
          <w:szCs w:val="24"/>
        </w:rPr>
      </w:pPr>
      <w:r w:rsidRPr="00A276C6">
        <w:rPr>
          <w:rStyle w:val="FontStyle59"/>
          <w:sz w:val="24"/>
          <w:szCs w:val="24"/>
        </w:rPr>
        <w:t>Общепредметные цели: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10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формирование представлений об идеях и методах математики; математике как универсаль</w:t>
      </w:r>
      <w:r w:rsidRPr="00A276C6">
        <w:rPr>
          <w:rStyle w:val="FontStyle57"/>
          <w:sz w:val="24"/>
          <w:szCs w:val="24"/>
        </w:rPr>
        <w:softHyphen/>
        <w:t>ном языке науки, средстве моделирования явлений и процессов;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58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 xml:space="preserve">овладение устным и письменным математическим языком, математическими знаниями и умениями, необходимыми для изучения школьных </w:t>
      </w:r>
      <w:proofErr w:type="gramStart"/>
      <w:r w:rsidRPr="00A276C6">
        <w:rPr>
          <w:rStyle w:val="FontStyle57"/>
          <w:sz w:val="24"/>
          <w:szCs w:val="24"/>
        </w:rPr>
        <w:t>естественно-научных</w:t>
      </w:r>
      <w:proofErr w:type="gramEnd"/>
      <w:r w:rsidRPr="00A276C6">
        <w:rPr>
          <w:rStyle w:val="FontStyle57"/>
          <w:sz w:val="24"/>
          <w:szCs w:val="24"/>
        </w:rPr>
        <w:t xml:space="preserve"> дисциплин, для про</w:t>
      </w:r>
      <w:r w:rsidRPr="00A276C6">
        <w:rPr>
          <w:rStyle w:val="FontStyle57"/>
          <w:sz w:val="24"/>
          <w:szCs w:val="24"/>
        </w:rPr>
        <w:softHyphen/>
        <w:t>должения образования и освоения избранной сп</w:t>
      </w:r>
      <w:r w:rsidRPr="00A276C6">
        <w:rPr>
          <w:rStyle w:val="FontStyle57"/>
          <w:sz w:val="24"/>
          <w:szCs w:val="24"/>
        </w:rPr>
        <w:t>е</w:t>
      </w:r>
      <w:r w:rsidRPr="00A276C6">
        <w:rPr>
          <w:rStyle w:val="FontStyle57"/>
          <w:sz w:val="24"/>
          <w:szCs w:val="24"/>
        </w:rPr>
        <w:t>циальности на современном уровне;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58"/>
        <w:ind w:left="142" w:right="5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lastRenderedPageBreak/>
        <w:t>развитие логического мышления, алгоритмической культуры, пространственного вообра</w:t>
      </w:r>
      <w:r w:rsidRPr="00A276C6">
        <w:rPr>
          <w:rStyle w:val="FontStyle57"/>
          <w:sz w:val="24"/>
          <w:szCs w:val="24"/>
        </w:rPr>
        <w:softHyphen/>
        <w:t>жения, развитие матем</w:t>
      </w:r>
      <w:r w:rsidRPr="00A276C6">
        <w:rPr>
          <w:rStyle w:val="FontStyle57"/>
          <w:sz w:val="24"/>
          <w:szCs w:val="24"/>
        </w:rPr>
        <w:t>а</w:t>
      </w:r>
      <w:r w:rsidRPr="00A276C6">
        <w:rPr>
          <w:rStyle w:val="FontStyle57"/>
          <w:sz w:val="24"/>
          <w:szCs w:val="24"/>
        </w:rPr>
        <w:t>тического мышления и интуиции, творческих способностей на уровне, необходимом для продолжения образования и для самостоятельной деятельности в обл</w:t>
      </w:r>
      <w:r w:rsidRPr="00A276C6">
        <w:rPr>
          <w:rStyle w:val="FontStyle57"/>
          <w:sz w:val="24"/>
          <w:szCs w:val="24"/>
        </w:rPr>
        <w:t>а</w:t>
      </w:r>
      <w:r w:rsidRPr="00A276C6">
        <w:rPr>
          <w:rStyle w:val="FontStyle57"/>
          <w:sz w:val="24"/>
          <w:szCs w:val="24"/>
        </w:rPr>
        <w:t>сти ма</w:t>
      </w:r>
      <w:r w:rsidRPr="00A276C6">
        <w:rPr>
          <w:rStyle w:val="FontStyle57"/>
          <w:sz w:val="24"/>
          <w:szCs w:val="24"/>
        </w:rPr>
        <w:softHyphen/>
        <w:t>тематики и ее приложений в будущей профессиональной деятельности;</w:t>
      </w:r>
    </w:p>
    <w:p w:rsidR="00926652" w:rsidRPr="00A276C6" w:rsidRDefault="00926652" w:rsidP="00926652">
      <w:pPr>
        <w:pStyle w:val="Style1"/>
        <w:widowControl/>
        <w:numPr>
          <w:ilvl w:val="0"/>
          <w:numId w:val="6"/>
        </w:numPr>
        <w:tabs>
          <w:tab w:val="left" w:pos="538"/>
        </w:tabs>
        <w:spacing w:before="53"/>
        <w:ind w:left="142" w:firstLine="37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воспитание средствами математики культуры личности: знакомство с историей развития математики, эволюцией математических идей, понимание значимости математики для общест</w:t>
      </w:r>
      <w:r w:rsidRPr="00A276C6">
        <w:rPr>
          <w:rStyle w:val="FontStyle57"/>
          <w:sz w:val="24"/>
          <w:szCs w:val="24"/>
        </w:rPr>
        <w:softHyphen/>
        <w:t>венного прогресса.</w:t>
      </w:r>
    </w:p>
    <w:p w:rsidR="00926652" w:rsidRPr="00A276C6" w:rsidRDefault="00926652" w:rsidP="00926652">
      <w:pPr>
        <w:pStyle w:val="Style1"/>
        <w:widowControl/>
        <w:tabs>
          <w:tab w:val="left" w:pos="538"/>
        </w:tabs>
        <w:spacing w:before="53"/>
        <w:ind w:left="512"/>
        <w:jc w:val="both"/>
        <w:rPr>
          <w:rStyle w:val="FontStyle57"/>
          <w:sz w:val="24"/>
          <w:szCs w:val="24"/>
        </w:rPr>
      </w:pPr>
    </w:p>
    <w:p w:rsidR="00926652" w:rsidRPr="00A276C6" w:rsidRDefault="00926652" w:rsidP="00926652">
      <w:pPr>
        <w:pStyle w:val="Style25"/>
        <w:widowControl/>
        <w:ind w:left="142"/>
        <w:jc w:val="both"/>
        <w:rPr>
          <w:rStyle w:val="FontStyle51"/>
          <w:sz w:val="24"/>
          <w:szCs w:val="24"/>
          <w:u w:val="single"/>
        </w:rPr>
      </w:pPr>
      <w:r w:rsidRPr="00A276C6">
        <w:rPr>
          <w:rStyle w:val="FontStyle51"/>
          <w:sz w:val="24"/>
          <w:szCs w:val="24"/>
          <w:u w:val="single"/>
        </w:rPr>
        <w:t xml:space="preserve">ТРЕБОВАНИЯ К УРОВНЮ ПОДГОТОВКИ УЧАЩИХСЯ </w:t>
      </w:r>
      <w:r w:rsidRPr="00A276C6">
        <w:rPr>
          <w:rStyle w:val="FontStyle44"/>
          <w:sz w:val="24"/>
          <w:szCs w:val="24"/>
          <w:u w:val="single"/>
        </w:rPr>
        <w:t xml:space="preserve">10 </w:t>
      </w:r>
      <w:r w:rsidRPr="00A276C6">
        <w:rPr>
          <w:rStyle w:val="FontStyle51"/>
          <w:sz w:val="24"/>
          <w:szCs w:val="24"/>
          <w:u w:val="single"/>
        </w:rPr>
        <w:t>КЛАССА</w:t>
      </w:r>
    </w:p>
    <w:p w:rsidR="00B427BD" w:rsidRPr="00A276C6" w:rsidRDefault="00926652" w:rsidP="00926652">
      <w:pPr>
        <w:pStyle w:val="Style25"/>
        <w:widowControl/>
        <w:spacing w:before="110"/>
        <w:ind w:left="142" w:right="1766"/>
        <w:jc w:val="both"/>
        <w:rPr>
          <w:rStyle w:val="FontStyle51"/>
          <w:sz w:val="24"/>
          <w:szCs w:val="24"/>
        </w:rPr>
      </w:pPr>
      <w:r w:rsidRPr="00A276C6">
        <w:rPr>
          <w:rStyle w:val="FontStyle51"/>
          <w:sz w:val="24"/>
          <w:szCs w:val="24"/>
        </w:rPr>
        <w:t xml:space="preserve">В результате изучения математики ученик должен </w:t>
      </w:r>
    </w:p>
    <w:p w:rsidR="00926652" w:rsidRPr="00A276C6" w:rsidRDefault="00926652" w:rsidP="00926652">
      <w:pPr>
        <w:pStyle w:val="Style25"/>
        <w:widowControl/>
        <w:spacing w:before="110"/>
        <w:ind w:left="142" w:right="1766"/>
        <w:jc w:val="both"/>
        <w:rPr>
          <w:rStyle w:val="FontStyle38"/>
          <w:sz w:val="24"/>
          <w:szCs w:val="24"/>
        </w:rPr>
      </w:pPr>
      <w:r w:rsidRPr="00A276C6">
        <w:rPr>
          <w:rStyle w:val="FontStyle38"/>
          <w:sz w:val="24"/>
          <w:szCs w:val="24"/>
        </w:rPr>
        <w:t>знать/понимать:</w:t>
      </w:r>
    </w:p>
    <w:p w:rsidR="00926652" w:rsidRPr="00A276C6" w:rsidRDefault="00926652" w:rsidP="00926652">
      <w:pPr>
        <w:pStyle w:val="Style31"/>
        <w:widowControl/>
        <w:numPr>
          <w:ilvl w:val="0"/>
          <w:numId w:val="4"/>
        </w:numPr>
        <w:tabs>
          <w:tab w:val="left" w:pos="523"/>
        </w:tabs>
        <w:ind w:left="142"/>
        <w:jc w:val="both"/>
        <w:rPr>
          <w:rStyle w:val="FontStyle35"/>
          <w:sz w:val="24"/>
          <w:szCs w:val="24"/>
        </w:rPr>
      </w:pPr>
      <w:r w:rsidRPr="00A276C6">
        <w:rPr>
          <w:rStyle w:val="FontStyle35"/>
          <w:sz w:val="24"/>
          <w:szCs w:val="24"/>
        </w:rPr>
        <w:t>значение математической науки для решения задач, возникающих в теории и практике; ши</w:t>
      </w:r>
      <w:r w:rsidRPr="00A276C6">
        <w:rPr>
          <w:rStyle w:val="FontStyle35"/>
          <w:sz w:val="24"/>
          <w:szCs w:val="24"/>
        </w:rPr>
        <w:softHyphen/>
        <w:t>роту и в то же время ограниченность примен</w:t>
      </w:r>
      <w:r w:rsidRPr="00A276C6">
        <w:rPr>
          <w:rStyle w:val="FontStyle35"/>
          <w:sz w:val="24"/>
          <w:szCs w:val="24"/>
        </w:rPr>
        <w:t>е</w:t>
      </w:r>
      <w:r w:rsidRPr="00A276C6">
        <w:rPr>
          <w:rStyle w:val="FontStyle35"/>
          <w:sz w:val="24"/>
          <w:szCs w:val="24"/>
        </w:rPr>
        <w:t>ния математических методов к анализу и исследо</w:t>
      </w:r>
      <w:r w:rsidRPr="00A276C6">
        <w:rPr>
          <w:rStyle w:val="FontStyle35"/>
          <w:sz w:val="24"/>
          <w:szCs w:val="24"/>
        </w:rPr>
        <w:softHyphen/>
        <w:t>ванию процессов и явлений в природе и общ</w:t>
      </w:r>
      <w:r w:rsidRPr="00A276C6">
        <w:rPr>
          <w:rStyle w:val="FontStyle35"/>
          <w:sz w:val="24"/>
          <w:szCs w:val="24"/>
        </w:rPr>
        <w:t>е</w:t>
      </w:r>
      <w:r w:rsidRPr="00A276C6">
        <w:rPr>
          <w:rStyle w:val="FontStyle35"/>
          <w:sz w:val="24"/>
          <w:szCs w:val="24"/>
        </w:rPr>
        <w:t>стве;</w:t>
      </w:r>
    </w:p>
    <w:p w:rsidR="00926652" w:rsidRPr="00A276C6" w:rsidRDefault="00926652" w:rsidP="00926652">
      <w:pPr>
        <w:pStyle w:val="Style31"/>
        <w:widowControl/>
        <w:numPr>
          <w:ilvl w:val="0"/>
          <w:numId w:val="4"/>
        </w:numPr>
        <w:tabs>
          <w:tab w:val="left" w:pos="523"/>
        </w:tabs>
        <w:spacing w:before="5"/>
        <w:ind w:left="142" w:right="5"/>
        <w:jc w:val="both"/>
        <w:rPr>
          <w:rStyle w:val="FontStyle35"/>
          <w:sz w:val="24"/>
          <w:szCs w:val="24"/>
        </w:rPr>
      </w:pPr>
      <w:r w:rsidRPr="00A276C6">
        <w:rPr>
          <w:rStyle w:val="FontStyle35"/>
          <w:sz w:val="24"/>
          <w:szCs w:val="24"/>
        </w:rPr>
        <w:t>значение практики и вопросов, возникающих в самой математике, для формирования и раз</w:t>
      </w:r>
      <w:r w:rsidRPr="00A276C6">
        <w:rPr>
          <w:rStyle w:val="FontStyle35"/>
          <w:sz w:val="24"/>
          <w:szCs w:val="24"/>
        </w:rPr>
        <w:softHyphen/>
        <w:t>вития математической науки; историю разв</w:t>
      </w:r>
      <w:r w:rsidRPr="00A276C6">
        <w:rPr>
          <w:rStyle w:val="FontStyle35"/>
          <w:sz w:val="24"/>
          <w:szCs w:val="24"/>
        </w:rPr>
        <w:t>и</w:t>
      </w:r>
      <w:r w:rsidRPr="00A276C6">
        <w:rPr>
          <w:rStyle w:val="FontStyle35"/>
          <w:sz w:val="24"/>
          <w:szCs w:val="24"/>
        </w:rPr>
        <w:t>тия понятия числа, создание математического ана</w:t>
      </w:r>
      <w:r w:rsidRPr="00A276C6">
        <w:rPr>
          <w:rStyle w:val="FontStyle35"/>
          <w:sz w:val="24"/>
          <w:szCs w:val="24"/>
        </w:rPr>
        <w:softHyphen/>
        <w:t>лиза, возникновение и развитие геометрии;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67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универсальный характер законов логики математических рассуждений, их применимость во всех областях человеч</w:t>
      </w:r>
      <w:r w:rsidRPr="00A276C6">
        <w:rPr>
          <w:rStyle w:val="FontStyle57"/>
          <w:sz w:val="24"/>
          <w:szCs w:val="24"/>
        </w:rPr>
        <w:t>е</w:t>
      </w:r>
      <w:r w:rsidRPr="00A276C6">
        <w:rPr>
          <w:rStyle w:val="FontStyle57"/>
          <w:sz w:val="24"/>
          <w:szCs w:val="24"/>
        </w:rPr>
        <w:t>ской деятельности;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вероятностный характер различных процессов окружающего мира;</w:t>
      </w:r>
    </w:p>
    <w:p w:rsidR="00926652" w:rsidRPr="00A276C6" w:rsidRDefault="00926652" w:rsidP="00926652">
      <w:pPr>
        <w:pStyle w:val="Style2"/>
        <w:widowControl/>
        <w:spacing w:before="173"/>
        <w:ind w:left="142" w:right="67"/>
        <w:jc w:val="both"/>
        <w:rPr>
          <w:rStyle w:val="FontStyle59"/>
          <w:sz w:val="24"/>
          <w:szCs w:val="24"/>
        </w:rPr>
      </w:pPr>
      <w:r w:rsidRPr="00A276C6">
        <w:rPr>
          <w:rStyle w:val="FontStyle59"/>
          <w:sz w:val="24"/>
          <w:szCs w:val="24"/>
        </w:rPr>
        <w:t>Алгебра</w:t>
      </w:r>
    </w:p>
    <w:p w:rsidR="00926652" w:rsidRPr="00A276C6" w:rsidRDefault="00926652" w:rsidP="00926652">
      <w:pPr>
        <w:pStyle w:val="Style5"/>
        <w:widowControl/>
        <w:spacing w:before="91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уметь: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58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</w:t>
      </w:r>
      <w:r w:rsidRPr="00A276C6">
        <w:rPr>
          <w:rStyle w:val="FontStyle57"/>
          <w:sz w:val="24"/>
          <w:szCs w:val="24"/>
        </w:rPr>
        <w:softHyphen/>
        <w:t>нальным показателем, логарифма, используя при нео</w:t>
      </w:r>
      <w:r w:rsidRPr="00A276C6">
        <w:rPr>
          <w:rStyle w:val="FontStyle57"/>
          <w:sz w:val="24"/>
          <w:szCs w:val="24"/>
        </w:rPr>
        <w:t>б</w:t>
      </w:r>
      <w:r w:rsidRPr="00A276C6">
        <w:rPr>
          <w:rStyle w:val="FontStyle57"/>
          <w:sz w:val="24"/>
          <w:szCs w:val="24"/>
        </w:rPr>
        <w:t>ходимости вычислительные устройства; пользоваться оценкой и прикидкой при практических расчетах;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5"/>
        <w:ind w:left="142" w:right="58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10"/>
        <w:ind w:left="142" w:right="48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вычислять значения числовых и буквенных выражений, осуществляя необходимые подста</w:t>
      </w:r>
      <w:r w:rsidRPr="00A276C6">
        <w:rPr>
          <w:rStyle w:val="FontStyle57"/>
          <w:sz w:val="24"/>
          <w:szCs w:val="24"/>
        </w:rPr>
        <w:softHyphen/>
        <w:t>новки и преобразования;</w:t>
      </w:r>
    </w:p>
    <w:p w:rsidR="00926652" w:rsidRPr="00A276C6" w:rsidRDefault="00926652" w:rsidP="00926652">
      <w:pPr>
        <w:pStyle w:val="Style5"/>
        <w:widowControl/>
        <w:spacing w:before="96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A276C6">
        <w:rPr>
          <w:rStyle w:val="FontStyle53"/>
          <w:sz w:val="24"/>
          <w:szCs w:val="24"/>
        </w:rPr>
        <w:softHyphen/>
        <w:t>дневной жизни: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43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для практических расчетов по формулам, включая формулы, содержащие степени, радика</w:t>
      </w:r>
      <w:r w:rsidRPr="00A276C6">
        <w:rPr>
          <w:rStyle w:val="FontStyle57"/>
          <w:sz w:val="24"/>
          <w:szCs w:val="24"/>
        </w:rPr>
        <w:softHyphen/>
        <w:t>лы, логарифмы и тригон</w:t>
      </w:r>
      <w:r w:rsidRPr="00A276C6">
        <w:rPr>
          <w:rStyle w:val="FontStyle57"/>
          <w:sz w:val="24"/>
          <w:szCs w:val="24"/>
        </w:rPr>
        <w:t>о</w:t>
      </w:r>
      <w:r w:rsidRPr="00A276C6">
        <w:rPr>
          <w:rStyle w:val="FontStyle57"/>
          <w:sz w:val="24"/>
          <w:szCs w:val="24"/>
        </w:rPr>
        <w:t>метрические функции, используя при необходимости справочные мате</w:t>
      </w:r>
      <w:r w:rsidRPr="00A276C6">
        <w:rPr>
          <w:rStyle w:val="FontStyle57"/>
          <w:sz w:val="24"/>
          <w:szCs w:val="24"/>
        </w:rPr>
        <w:softHyphen/>
        <w:t>риалы и простейшие вычислительные устро</w:t>
      </w:r>
      <w:r w:rsidRPr="00A276C6">
        <w:rPr>
          <w:rStyle w:val="FontStyle57"/>
          <w:sz w:val="24"/>
          <w:szCs w:val="24"/>
        </w:rPr>
        <w:t>й</w:t>
      </w:r>
      <w:r w:rsidRPr="00A276C6">
        <w:rPr>
          <w:rStyle w:val="FontStyle57"/>
          <w:sz w:val="24"/>
          <w:szCs w:val="24"/>
        </w:rPr>
        <w:t>ства;</w:t>
      </w:r>
    </w:p>
    <w:p w:rsidR="00926652" w:rsidRPr="00A276C6" w:rsidRDefault="00926652" w:rsidP="00926652">
      <w:pPr>
        <w:pStyle w:val="Style6"/>
        <w:widowControl/>
        <w:spacing w:before="182"/>
        <w:ind w:left="142" w:right="24"/>
        <w:jc w:val="both"/>
        <w:rPr>
          <w:rStyle w:val="FontStyle59"/>
          <w:sz w:val="24"/>
          <w:szCs w:val="24"/>
        </w:rPr>
      </w:pPr>
      <w:r w:rsidRPr="00A276C6">
        <w:rPr>
          <w:rStyle w:val="FontStyle59"/>
          <w:sz w:val="24"/>
          <w:szCs w:val="24"/>
        </w:rPr>
        <w:t>Функции и графики</w:t>
      </w:r>
    </w:p>
    <w:p w:rsidR="00926652" w:rsidRPr="00A276C6" w:rsidRDefault="00926652" w:rsidP="00926652">
      <w:pPr>
        <w:pStyle w:val="Style5"/>
        <w:widowControl/>
        <w:spacing w:before="91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уметь: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34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определять значение функции по значению аргумента при различных способах задания функции;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14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строить графики изученных функций;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10"/>
        <w:ind w:left="142" w:right="34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5"/>
        <w:ind w:left="142" w:right="24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решать уравнения, простейшие системы уравнений, используя свойства функций и их гра</w:t>
      </w:r>
      <w:r w:rsidRPr="00A276C6">
        <w:rPr>
          <w:rStyle w:val="FontStyle57"/>
          <w:sz w:val="24"/>
          <w:szCs w:val="24"/>
        </w:rPr>
        <w:softHyphen/>
        <w:t>фиков;</w:t>
      </w:r>
    </w:p>
    <w:p w:rsidR="00926652" w:rsidRPr="00A276C6" w:rsidRDefault="00926652" w:rsidP="00926652">
      <w:pPr>
        <w:pStyle w:val="Style5"/>
        <w:widowControl/>
        <w:spacing w:before="91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A276C6">
        <w:rPr>
          <w:rStyle w:val="FontStyle53"/>
          <w:sz w:val="24"/>
          <w:szCs w:val="24"/>
        </w:rPr>
        <w:softHyphen/>
        <w:t>дневной жизни: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5"/>
        <w:ind w:left="142" w:right="24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для описания с помощью функций различных зависимостей, представления их графически, интерпретации графиков;</w:t>
      </w:r>
    </w:p>
    <w:p w:rsidR="00926652" w:rsidRPr="00A276C6" w:rsidRDefault="00926652" w:rsidP="00926652">
      <w:pPr>
        <w:pStyle w:val="Style2"/>
        <w:widowControl/>
        <w:spacing w:before="182"/>
        <w:ind w:left="142"/>
        <w:jc w:val="both"/>
        <w:rPr>
          <w:rStyle w:val="FontStyle59"/>
          <w:sz w:val="24"/>
          <w:szCs w:val="24"/>
        </w:rPr>
      </w:pPr>
      <w:r w:rsidRPr="00A276C6">
        <w:rPr>
          <w:rStyle w:val="FontStyle59"/>
          <w:sz w:val="24"/>
          <w:szCs w:val="24"/>
        </w:rPr>
        <w:lastRenderedPageBreak/>
        <w:t>Начала математического анализа</w:t>
      </w:r>
    </w:p>
    <w:p w:rsidR="00926652" w:rsidRPr="00A276C6" w:rsidRDefault="00926652" w:rsidP="00926652">
      <w:pPr>
        <w:pStyle w:val="Style5"/>
        <w:widowControl/>
        <w:spacing w:before="115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уметь: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5"/>
        <w:ind w:left="142" w:right="14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вычислять производные и первообразные элементарных функций, используя справочные материалы;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10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исследовать в простейших случаях функции на монотонность, находить наибольшие и наи</w:t>
      </w:r>
      <w:r w:rsidRPr="00A276C6">
        <w:rPr>
          <w:rStyle w:val="FontStyle57"/>
          <w:sz w:val="24"/>
          <w:szCs w:val="24"/>
        </w:rPr>
        <w:softHyphen/>
        <w:t>меньшие значения фун</w:t>
      </w:r>
      <w:r w:rsidRPr="00A276C6">
        <w:rPr>
          <w:rStyle w:val="FontStyle57"/>
          <w:sz w:val="24"/>
          <w:szCs w:val="24"/>
        </w:rPr>
        <w:t>к</w:t>
      </w:r>
      <w:r w:rsidRPr="00A276C6">
        <w:rPr>
          <w:rStyle w:val="FontStyle57"/>
          <w:sz w:val="24"/>
          <w:szCs w:val="24"/>
        </w:rPr>
        <w:t>ций, строить графики многочленов и простейших рациональных функ</w:t>
      </w:r>
      <w:r w:rsidRPr="00A276C6">
        <w:rPr>
          <w:rStyle w:val="FontStyle57"/>
          <w:sz w:val="24"/>
          <w:szCs w:val="24"/>
        </w:rPr>
        <w:softHyphen/>
        <w:t>ций с использованием аппарата математического анализа;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spacing w:before="5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вычислять в простейших случаях площади с использованием первообразной;</w:t>
      </w:r>
    </w:p>
    <w:p w:rsidR="00926652" w:rsidRPr="00A276C6" w:rsidRDefault="00926652" w:rsidP="00926652">
      <w:pPr>
        <w:pStyle w:val="Style5"/>
        <w:widowControl/>
        <w:spacing w:before="101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A276C6">
        <w:rPr>
          <w:rStyle w:val="FontStyle53"/>
          <w:sz w:val="24"/>
          <w:szCs w:val="24"/>
        </w:rPr>
        <w:softHyphen/>
        <w:t>дневной жизни:</w:t>
      </w:r>
    </w:p>
    <w:p w:rsidR="00926652" w:rsidRPr="00A276C6" w:rsidRDefault="00926652" w:rsidP="00926652">
      <w:pPr>
        <w:pStyle w:val="Style1"/>
        <w:widowControl/>
        <w:numPr>
          <w:ilvl w:val="0"/>
          <w:numId w:val="4"/>
        </w:numPr>
        <w:tabs>
          <w:tab w:val="left" w:pos="518"/>
        </w:tabs>
        <w:ind w:left="142" w:right="5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для решения прикладных задач, в том числе социально-экономических и физических, на наибольшие и наименьшие значения, на нахо</w:t>
      </w:r>
      <w:r w:rsidRPr="00A276C6">
        <w:rPr>
          <w:rStyle w:val="FontStyle57"/>
          <w:sz w:val="24"/>
          <w:szCs w:val="24"/>
        </w:rPr>
        <w:t>ж</w:t>
      </w:r>
      <w:r w:rsidRPr="00A276C6">
        <w:rPr>
          <w:rStyle w:val="FontStyle57"/>
          <w:sz w:val="24"/>
          <w:szCs w:val="24"/>
        </w:rPr>
        <w:t>дение скорости и ускорения;</w:t>
      </w:r>
    </w:p>
    <w:p w:rsidR="00926652" w:rsidRPr="00A276C6" w:rsidRDefault="00926652" w:rsidP="00926652">
      <w:pPr>
        <w:ind w:left="142"/>
        <w:jc w:val="both"/>
      </w:pPr>
    </w:p>
    <w:p w:rsidR="009B3D77" w:rsidRPr="00A276C6" w:rsidRDefault="009B3D77" w:rsidP="00926652">
      <w:pPr>
        <w:pStyle w:val="Style6"/>
        <w:widowControl/>
        <w:ind w:left="142" w:right="5"/>
        <w:jc w:val="both"/>
        <w:rPr>
          <w:rStyle w:val="FontStyle59"/>
          <w:sz w:val="24"/>
          <w:szCs w:val="24"/>
        </w:rPr>
      </w:pPr>
    </w:p>
    <w:p w:rsidR="00926652" w:rsidRPr="00A276C6" w:rsidRDefault="00926652" w:rsidP="00926652">
      <w:pPr>
        <w:pStyle w:val="Style6"/>
        <w:widowControl/>
        <w:ind w:left="142" w:right="5"/>
        <w:jc w:val="both"/>
        <w:rPr>
          <w:rStyle w:val="FontStyle59"/>
          <w:sz w:val="24"/>
          <w:szCs w:val="24"/>
        </w:rPr>
      </w:pPr>
      <w:r w:rsidRPr="00A276C6">
        <w:rPr>
          <w:rStyle w:val="FontStyle59"/>
          <w:sz w:val="24"/>
          <w:szCs w:val="24"/>
        </w:rPr>
        <w:t>Уравнения и неравенства</w:t>
      </w:r>
    </w:p>
    <w:p w:rsidR="00926652" w:rsidRPr="00A276C6" w:rsidRDefault="00926652" w:rsidP="00926652">
      <w:pPr>
        <w:pStyle w:val="Style5"/>
        <w:widowControl/>
        <w:spacing w:before="144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уметь: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09"/>
        </w:tabs>
        <w:spacing w:before="34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решать рациональные, показательные и логарифмические уравнения и неравенства, про</w:t>
      </w:r>
      <w:r w:rsidRPr="00A276C6">
        <w:rPr>
          <w:rStyle w:val="FontStyle57"/>
          <w:sz w:val="24"/>
          <w:szCs w:val="24"/>
        </w:rPr>
        <w:softHyphen/>
        <w:t>стейшие иррациональные и тригонометрические уравнения, их системы;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14"/>
        </w:tabs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составлять уравнения и неравенства по условию задачи;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14"/>
        </w:tabs>
        <w:spacing w:before="5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использовать для приближенного решения уравнений и неравен</w:t>
      </w:r>
      <w:proofErr w:type="gramStart"/>
      <w:r w:rsidRPr="00A276C6">
        <w:rPr>
          <w:rStyle w:val="FontStyle57"/>
          <w:sz w:val="24"/>
          <w:szCs w:val="24"/>
        </w:rPr>
        <w:t>ств гр</w:t>
      </w:r>
      <w:proofErr w:type="gramEnd"/>
      <w:r w:rsidRPr="00A276C6">
        <w:rPr>
          <w:rStyle w:val="FontStyle57"/>
          <w:sz w:val="24"/>
          <w:szCs w:val="24"/>
        </w:rPr>
        <w:t>афический метод;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09"/>
        </w:tabs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изображать на координатной плоскости множества решений простейших уравнений и их систем;</w:t>
      </w:r>
    </w:p>
    <w:p w:rsidR="00926652" w:rsidRPr="00A276C6" w:rsidRDefault="00926652" w:rsidP="00926652">
      <w:pPr>
        <w:pStyle w:val="Style5"/>
        <w:widowControl/>
        <w:spacing w:before="82"/>
        <w:ind w:left="142"/>
        <w:jc w:val="both"/>
        <w:rPr>
          <w:rStyle w:val="FontStyle53"/>
          <w:sz w:val="24"/>
          <w:szCs w:val="24"/>
        </w:rPr>
      </w:pPr>
      <w:r w:rsidRPr="00A276C6">
        <w:rPr>
          <w:rStyle w:val="FontStyle53"/>
          <w:sz w:val="24"/>
          <w:szCs w:val="24"/>
        </w:rPr>
        <w:t>использовать приобретенные знания и умения в практической деятельности и повсе</w:t>
      </w:r>
      <w:r w:rsidRPr="00A276C6">
        <w:rPr>
          <w:rStyle w:val="FontStyle53"/>
          <w:sz w:val="24"/>
          <w:szCs w:val="24"/>
        </w:rPr>
        <w:softHyphen/>
        <w:t>дневной жизни: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14"/>
        </w:tabs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для построения и исследования простейших математических моделей;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14"/>
        </w:tabs>
        <w:spacing w:before="5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анализа реальных числовых данных, представленных в виде диаграмм, графиков;</w:t>
      </w:r>
    </w:p>
    <w:p w:rsidR="00926652" w:rsidRPr="00A276C6" w:rsidRDefault="00926652" w:rsidP="00926652">
      <w:pPr>
        <w:pStyle w:val="Style1"/>
        <w:widowControl/>
        <w:numPr>
          <w:ilvl w:val="0"/>
          <w:numId w:val="5"/>
        </w:numPr>
        <w:tabs>
          <w:tab w:val="left" w:pos="514"/>
        </w:tabs>
        <w:spacing w:before="5"/>
        <w:ind w:left="142"/>
        <w:jc w:val="both"/>
        <w:rPr>
          <w:rStyle w:val="FontStyle57"/>
          <w:sz w:val="24"/>
          <w:szCs w:val="24"/>
        </w:rPr>
      </w:pPr>
      <w:r w:rsidRPr="00A276C6">
        <w:rPr>
          <w:rStyle w:val="FontStyle57"/>
          <w:sz w:val="24"/>
          <w:szCs w:val="24"/>
        </w:rPr>
        <w:t>анализа информации статистического характера;</w:t>
      </w:r>
    </w:p>
    <w:p w:rsidR="00926652" w:rsidRPr="00A276C6" w:rsidRDefault="00926652" w:rsidP="00926652">
      <w:pPr>
        <w:pStyle w:val="Style18"/>
        <w:widowControl/>
        <w:spacing w:before="72" w:line="240" w:lineRule="auto"/>
        <w:ind w:left="142" w:firstLine="0"/>
        <w:rPr>
          <w:rStyle w:val="FontStyle57"/>
          <w:sz w:val="24"/>
          <w:szCs w:val="24"/>
        </w:rPr>
      </w:pPr>
      <w:r w:rsidRPr="00A276C6">
        <w:rPr>
          <w:rStyle w:val="FontStyle53"/>
          <w:sz w:val="24"/>
          <w:szCs w:val="24"/>
        </w:rPr>
        <w:t xml:space="preserve">владеть компетенциями: </w:t>
      </w:r>
      <w:r w:rsidRPr="00A276C6">
        <w:rPr>
          <w:rStyle w:val="FontStyle57"/>
          <w:sz w:val="24"/>
          <w:szCs w:val="24"/>
        </w:rPr>
        <w:t>учебно-познавательной, ценностно-ориентационной, рефлексив</w:t>
      </w:r>
      <w:r w:rsidRPr="00A276C6">
        <w:rPr>
          <w:rStyle w:val="FontStyle57"/>
          <w:sz w:val="24"/>
          <w:szCs w:val="24"/>
        </w:rPr>
        <w:softHyphen/>
        <w:t>ной, коммуникативной, информационной, соц</w:t>
      </w:r>
      <w:r w:rsidRPr="00A276C6">
        <w:rPr>
          <w:rStyle w:val="FontStyle57"/>
          <w:sz w:val="24"/>
          <w:szCs w:val="24"/>
        </w:rPr>
        <w:t>и</w:t>
      </w:r>
      <w:r w:rsidRPr="00A276C6">
        <w:rPr>
          <w:rStyle w:val="FontStyle57"/>
          <w:sz w:val="24"/>
          <w:szCs w:val="24"/>
        </w:rPr>
        <w:t>ально-трудовой.</w:t>
      </w:r>
    </w:p>
    <w:p w:rsidR="008D4848" w:rsidRPr="00A276C6" w:rsidRDefault="008D4848" w:rsidP="008D4848">
      <w:pPr>
        <w:rPr>
          <w:rStyle w:val="aa"/>
          <w:rFonts w:eastAsia="Times New Roman"/>
          <w:caps/>
          <w:u w:val="single"/>
        </w:rPr>
      </w:pPr>
    </w:p>
    <w:p w:rsidR="008D4848" w:rsidRPr="00A276C6" w:rsidRDefault="008D4848" w:rsidP="008D4848">
      <w:pPr>
        <w:rPr>
          <w:rFonts w:eastAsia="Times New Roman"/>
          <w:color w:val="000000" w:themeColor="text1"/>
        </w:rPr>
      </w:pPr>
    </w:p>
    <w:p w:rsidR="008D4848" w:rsidRPr="00A276C6" w:rsidRDefault="008D4848" w:rsidP="008D4848">
      <w:pPr>
        <w:rPr>
          <w:rFonts w:eastAsia="Times New Roman"/>
          <w:b/>
        </w:rPr>
      </w:pPr>
    </w:p>
    <w:p w:rsidR="00A276C6" w:rsidRPr="00A276C6" w:rsidRDefault="00A276C6" w:rsidP="001B2898">
      <w:pPr>
        <w:pStyle w:val="ae"/>
        <w:rPr>
          <w:b/>
          <w:color w:val="1C1C1C"/>
          <w:u w:val="single"/>
        </w:rPr>
      </w:pPr>
    </w:p>
    <w:p w:rsidR="00A276C6" w:rsidRPr="00A276C6" w:rsidRDefault="00A276C6" w:rsidP="001B2898">
      <w:pPr>
        <w:pStyle w:val="ae"/>
        <w:rPr>
          <w:b/>
          <w:color w:val="1C1C1C"/>
          <w:u w:val="single"/>
        </w:rPr>
      </w:pPr>
    </w:p>
    <w:p w:rsidR="001B2898" w:rsidRPr="00A276C6" w:rsidRDefault="001B2898" w:rsidP="001B2898">
      <w:pPr>
        <w:pStyle w:val="ae"/>
        <w:rPr>
          <w:b/>
          <w:color w:val="1C1C1C"/>
          <w:u w:val="single"/>
        </w:rPr>
      </w:pPr>
      <w:r w:rsidRPr="00A276C6">
        <w:rPr>
          <w:b/>
          <w:color w:val="1C1C1C"/>
          <w:u w:val="single"/>
        </w:rPr>
        <w:t>РЕСУРСНОЕ ОБЕСПЕЧЕНИЕ РАБОЧЕЙ ПРОГРАММЫ </w:t>
      </w:r>
    </w:p>
    <w:p w:rsidR="001B2898" w:rsidRPr="00A276C6" w:rsidRDefault="001B2898" w:rsidP="001B2898">
      <w:pPr>
        <w:pStyle w:val="ae"/>
        <w:rPr>
          <w:b/>
          <w:color w:val="1C1C1C"/>
          <w:u w:val="single"/>
        </w:rPr>
      </w:pPr>
      <w:r w:rsidRPr="00A276C6">
        <w:rPr>
          <w:b/>
          <w:color w:val="1C1C1C"/>
          <w:u w:val="single"/>
        </w:rPr>
        <w:t>Список литературы: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lastRenderedPageBreak/>
        <w:t xml:space="preserve">Программа для общеобразовательных учреждений: Алгебра и начало математического анализа для 10-11 классов, составитель Т.А. </w:t>
      </w:r>
      <w:proofErr w:type="spellStart"/>
      <w:r w:rsidRPr="00A276C6">
        <w:rPr>
          <w:color w:val="000000" w:themeColor="text1"/>
        </w:rPr>
        <w:t>Бурмистрова</w:t>
      </w:r>
      <w:proofErr w:type="spellEnd"/>
      <w:r w:rsidRPr="00A276C6">
        <w:rPr>
          <w:color w:val="000000" w:themeColor="text1"/>
        </w:rPr>
        <w:t xml:space="preserve">, издательство Просвещение, 2011 г., 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t xml:space="preserve">Алгебра и начала анализа.10-11 классы: рабочие программы по учебникам Ю.М. Колягина, М.В. </w:t>
      </w:r>
      <w:proofErr w:type="spellStart"/>
      <w:r w:rsidRPr="00A276C6">
        <w:rPr>
          <w:color w:val="000000" w:themeColor="text1"/>
        </w:rPr>
        <w:t>Ткачевой</w:t>
      </w:r>
      <w:proofErr w:type="spellEnd"/>
      <w:r w:rsidRPr="00A276C6">
        <w:rPr>
          <w:color w:val="000000" w:themeColor="text1"/>
        </w:rPr>
        <w:t xml:space="preserve">, Н.Е. Федоровой, М.И. </w:t>
      </w:r>
      <w:proofErr w:type="spellStart"/>
      <w:r w:rsidRPr="00A276C6">
        <w:rPr>
          <w:color w:val="000000" w:themeColor="text1"/>
        </w:rPr>
        <w:t>Шабунина</w:t>
      </w:r>
      <w:proofErr w:type="spellEnd"/>
      <w:r w:rsidRPr="00A276C6">
        <w:rPr>
          <w:color w:val="000000" w:themeColor="text1"/>
        </w:rPr>
        <w:t>: базовый и профильный уровни/авт.-сост. Н.А. Ким.- Волгоград: Учитель, 2011.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t>Алгебра и начала математического анализа. 10 класс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учебник для </w:t>
      </w:r>
      <w:proofErr w:type="spellStart"/>
      <w:r w:rsidRPr="00A276C6">
        <w:rPr>
          <w:color w:val="000000" w:themeColor="text1"/>
        </w:rPr>
        <w:t>общеобразоват</w:t>
      </w:r>
      <w:proofErr w:type="spellEnd"/>
      <w:r w:rsidRPr="00A276C6">
        <w:rPr>
          <w:color w:val="000000" w:themeColor="text1"/>
        </w:rPr>
        <w:t>. учреждений : базовый и пр</w:t>
      </w:r>
      <w:r w:rsidRPr="00A276C6">
        <w:rPr>
          <w:color w:val="000000" w:themeColor="text1"/>
        </w:rPr>
        <w:t>о</w:t>
      </w:r>
      <w:r w:rsidRPr="00A276C6">
        <w:rPr>
          <w:color w:val="000000" w:themeColor="text1"/>
        </w:rPr>
        <w:t xml:space="preserve">фильный уровни / Ю. М. Колягин [и др.] ; под ред. А. В. </w:t>
      </w:r>
      <w:proofErr w:type="spellStart"/>
      <w:r w:rsidRPr="00A276C6">
        <w:rPr>
          <w:color w:val="000000" w:themeColor="text1"/>
        </w:rPr>
        <w:t>Жижченко</w:t>
      </w:r>
      <w:proofErr w:type="spellEnd"/>
      <w:r w:rsidRPr="00A276C6">
        <w:rPr>
          <w:color w:val="000000" w:themeColor="text1"/>
        </w:rPr>
        <w:t>. - М.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Просвещение, 2011.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t>Изучение алгебры и начал математического анализа в 10 классе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книга для учителя / Н. Е. Федорова, М. В. Ткачева. - М.: Просвещ</w:t>
      </w:r>
      <w:r w:rsidRPr="00A276C6">
        <w:rPr>
          <w:color w:val="000000" w:themeColor="text1"/>
        </w:rPr>
        <w:t>е</w:t>
      </w:r>
      <w:r w:rsidRPr="00A276C6">
        <w:rPr>
          <w:color w:val="000000" w:themeColor="text1"/>
        </w:rPr>
        <w:t>ние, 2008.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t>Алгебра и начала математического анализа. 10 класс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дидактические материалы. Углубленный уровень / М. И. </w:t>
      </w:r>
      <w:proofErr w:type="spellStart"/>
      <w:r w:rsidRPr="00A276C6">
        <w:rPr>
          <w:color w:val="000000" w:themeColor="text1"/>
        </w:rPr>
        <w:t>Шабунин</w:t>
      </w:r>
      <w:proofErr w:type="spellEnd"/>
      <w:r w:rsidRPr="00A276C6">
        <w:rPr>
          <w:color w:val="000000" w:themeColor="text1"/>
        </w:rPr>
        <w:t xml:space="preserve"> [и др.]. - М.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Просвещение, 2008.</w:t>
      </w:r>
    </w:p>
    <w:p w:rsidR="001B2898" w:rsidRPr="00A276C6" w:rsidRDefault="001B2898" w:rsidP="001B2898">
      <w:pPr>
        <w:pStyle w:val="a9"/>
        <w:numPr>
          <w:ilvl w:val="0"/>
          <w:numId w:val="31"/>
        </w:numPr>
        <w:jc w:val="both"/>
        <w:rPr>
          <w:color w:val="000000" w:themeColor="text1"/>
        </w:rPr>
      </w:pPr>
      <w:r w:rsidRPr="00A276C6">
        <w:rPr>
          <w:color w:val="000000" w:themeColor="text1"/>
        </w:rPr>
        <w:t>Тематические тесты. 10 класс</w:t>
      </w:r>
      <w:proofErr w:type="gramStart"/>
      <w:r w:rsidRPr="00A276C6">
        <w:rPr>
          <w:color w:val="000000" w:themeColor="text1"/>
        </w:rPr>
        <w:t xml:space="preserve"> :</w:t>
      </w:r>
      <w:proofErr w:type="gramEnd"/>
      <w:r w:rsidRPr="00A276C6">
        <w:rPr>
          <w:color w:val="000000" w:themeColor="text1"/>
        </w:rPr>
        <w:t xml:space="preserve"> дидактические материалы. Углубленный уровень / М.В. Ткачева [и др.]. - М.: Пр</w:t>
      </w:r>
      <w:r w:rsidRPr="00A276C6">
        <w:rPr>
          <w:color w:val="000000" w:themeColor="text1"/>
        </w:rPr>
        <w:t>о</w:t>
      </w:r>
      <w:r w:rsidRPr="00A276C6">
        <w:rPr>
          <w:color w:val="000000" w:themeColor="text1"/>
        </w:rPr>
        <w:t>свещение, 2009.</w:t>
      </w:r>
    </w:p>
    <w:p w:rsidR="001B2898" w:rsidRPr="00A276C6" w:rsidRDefault="001B2898" w:rsidP="001B2898">
      <w:pPr>
        <w:widowControl/>
        <w:numPr>
          <w:ilvl w:val="0"/>
          <w:numId w:val="31"/>
        </w:numPr>
        <w:autoSpaceDE/>
        <w:autoSpaceDN/>
        <w:adjustRightInd/>
        <w:jc w:val="both"/>
        <w:rPr>
          <w:color w:val="1C1C1C"/>
        </w:rPr>
      </w:pPr>
      <w:r w:rsidRPr="00A276C6">
        <w:rPr>
          <w:color w:val="1C1C1C"/>
        </w:rPr>
        <w:t>Григорьева Г.И. Поурочное планирование по алгебре и началам анализа к учебнику Ш.А. Алимова «Алгебра и начала анализа 10-11 классы». – Волгоград: Учитель, 2009.</w:t>
      </w:r>
    </w:p>
    <w:p w:rsidR="001B2898" w:rsidRPr="00A276C6" w:rsidRDefault="001B2898" w:rsidP="001B2898">
      <w:pPr>
        <w:widowControl/>
        <w:numPr>
          <w:ilvl w:val="0"/>
          <w:numId w:val="31"/>
        </w:numPr>
        <w:autoSpaceDE/>
        <w:autoSpaceDN/>
        <w:adjustRightInd/>
        <w:jc w:val="both"/>
        <w:rPr>
          <w:color w:val="1C1C1C"/>
        </w:rPr>
      </w:pPr>
      <w:r w:rsidRPr="00A276C6">
        <w:rPr>
          <w:color w:val="1C1C1C"/>
        </w:rPr>
        <w:t xml:space="preserve">Уроки алгебры Кирилла и </w:t>
      </w:r>
      <w:proofErr w:type="spellStart"/>
      <w:r w:rsidRPr="00A276C6">
        <w:rPr>
          <w:color w:val="1C1C1C"/>
        </w:rPr>
        <w:t>Мефодия</w:t>
      </w:r>
      <w:proofErr w:type="spellEnd"/>
      <w:r w:rsidRPr="00A276C6">
        <w:rPr>
          <w:color w:val="1C1C1C"/>
        </w:rPr>
        <w:t>. 11 класс. С</w:t>
      </w:r>
      <w:proofErr w:type="gramStart"/>
      <w:r w:rsidRPr="00A276C6">
        <w:rPr>
          <w:color w:val="1C1C1C"/>
          <w:lang w:val="en-US"/>
        </w:rPr>
        <w:t>D</w:t>
      </w:r>
      <w:proofErr w:type="gramEnd"/>
      <w:r w:rsidRPr="00A276C6">
        <w:rPr>
          <w:color w:val="1C1C1C"/>
        </w:rPr>
        <w:t>- диск, 2009.</w:t>
      </w:r>
    </w:p>
    <w:p w:rsidR="001B2898" w:rsidRPr="00A276C6" w:rsidRDefault="001B2898" w:rsidP="001B2898">
      <w:pPr>
        <w:widowControl/>
        <w:numPr>
          <w:ilvl w:val="0"/>
          <w:numId w:val="31"/>
        </w:numPr>
        <w:autoSpaceDE/>
        <w:autoSpaceDN/>
        <w:adjustRightInd/>
        <w:jc w:val="both"/>
        <w:rPr>
          <w:color w:val="1C1C1C"/>
        </w:rPr>
      </w:pPr>
      <w:r w:rsidRPr="00A276C6">
        <w:rPr>
          <w:color w:val="1C1C1C"/>
        </w:rPr>
        <w:t>Контрольно-измерительные материалы. Алгебра и начала анализа: 11 класс</w:t>
      </w:r>
      <w:proofErr w:type="gramStart"/>
      <w:r w:rsidRPr="00A276C6">
        <w:rPr>
          <w:color w:val="1C1C1C"/>
        </w:rPr>
        <w:t>/ С</w:t>
      </w:r>
      <w:proofErr w:type="gramEnd"/>
      <w:r w:rsidRPr="00A276C6">
        <w:rPr>
          <w:color w:val="1C1C1C"/>
        </w:rPr>
        <w:t xml:space="preserve">ост. А.Н. </w:t>
      </w:r>
      <w:proofErr w:type="spellStart"/>
      <w:r w:rsidRPr="00A276C6">
        <w:rPr>
          <w:color w:val="1C1C1C"/>
        </w:rPr>
        <w:t>Рурукин</w:t>
      </w:r>
      <w:proofErr w:type="spellEnd"/>
      <w:r w:rsidRPr="00A276C6">
        <w:rPr>
          <w:color w:val="1C1C1C"/>
        </w:rPr>
        <w:t>. – М.: ВАКО, 2011.- 96 с.</w:t>
      </w:r>
    </w:p>
    <w:p w:rsidR="001B2898" w:rsidRPr="00A276C6" w:rsidRDefault="001B2898" w:rsidP="001B2898">
      <w:pPr>
        <w:pStyle w:val="a9"/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</w:pPr>
      <w:r w:rsidRPr="00A276C6">
        <w:t>Семенов Ф.Л. Ященко И.В.ЕГЭ 3000 задач с ответами Математика с теорией вероятностей и статистикой МИОО 2012-2013 г.</w:t>
      </w:r>
    </w:p>
    <w:p w:rsidR="001B2898" w:rsidRPr="00A276C6" w:rsidRDefault="001B2898" w:rsidP="001B2898">
      <w:pPr>
        <w:widowControl/>
        <w:numPr>
          <w:ilvl w:val="0"/>
          <w:numId w:val="31"/>
        </w:numPr>
        <w:autoSpaceDE/>
        <w:autoSpaceDN/>
        <w:adjustRightInd/>
        <w:jc w:val="both"/>
        <w:rPr>
          <w:color w:val="1C1C1C"/>
        </w:rPr>
      </w:pPr>
      <w:r w:rsidRPr="00A276C6">
        <w:rPr>
          <w:color w:val="1C1C1C"/>
        </w:rPr>
        <w:t>Сборники тестовых заданий ЕГЭ, 2011-2013</w:t>
      </w:r>
      <w:proofErr w:type="gramStart"/>
      <w:r w:rsidRPr="00A276C6">
        <w:rPr>
          <w:color w:val="1C1C1C"/>
        </w:rPr>
        <w:t xml:space="preserve"> И</w:t>
      </w:r>
      <w:proofErr w:type="gramEnd"/>
      <w:r w:rsidRPr="00A276C6">
        <w:rPr>
          <w:color w:val="1C1C1C"/>
        </w:rPr>
        <w:t>зд. Легион-М, АСТ-</w:t>
      </w:r>
      <w:proofErr w:type="spellStart"/>
      <w:r w:rsidRPr="00A276C6">
        <w:rPr>
          <w:color w:val="1C1C1C"/>
        </w:rPr>
        <w:t>Астрель</w:t>
      </w:r>
      <w:proofErr w:type="spellEnd"/>
      <w:r w:rsidRPr="00A276C6">
        <w:rPr>
          <w:color w:val="1C1C1C"/>
        </w:rPr>
        <w:t>, «Экзамен» и др.</w:t>
      </w:r>
    </w:p>
    <w:p w:rsidR="001B2898" w:rsidRPr="00A276C6" w:rsidRDefault="001B2898" w:rsidP="001B2898">
      <w:pPr>
        <w:pStyle w:val="ab"/>
        <w:numPr>
          <w:ilvl w:val="0"/>
          <w:numId w:val="31"/>
        </w:numPr>
        <w:jc w:val="both"/>
        <w:rPr>
          <w:color w:val="1C1C1C"/>
        </w:rPr>
      </w:pPr>
      <w:r w:rsidRPr="00A276C6">
        <w:rPr>
          <w:color w:val="1C1C1C"/>
        </w:rPr>
        <w:t>Интернет ресурсы:</w:t>
      </w:r>
    </w:p>
    <w:p w:rsidR="001B2898" w:rsidRPr="00A276C6" w:rsidRDefault="001B2898" w:rsidP="001B2898">
      <w:pPr>
        <w:pStyle w:val="ab"/>
        <w:ind w:left="990"/>
        <w:jc w:val="both"/>
        <w:rPr>
          <w:color w:val="1C1C1C"/>
        </w:rPr>
      </w:pPr>
      <w:r w:rsidRPr="00A276C6">
        <w:rPr>
          <w:color w:val="1C1C1C"/>
        </w:rPr>
        <w:t xml:space="preserve">1. </w:t>
      </w:r>
      <w:r w:rsidRPr="00A276C6">
        <w:rPr>
          <w:color w:val="1C1C1C"/>
          <w:lang w:val="en-US"/>
        </w:rPr>
        <w:t>www</w:t>
      </w:r>
      <w:r w:rsidRPr="00A276C6">
        <w:rPr>
          <w:color w:val="1C1C1C"/>
        </w:rPr>
        <w:t xml:space="preserve">. </w:t>
      </w:r>
      <w:hyperlink r:id="rId9" w:tgtFrame="_blank" w:history="1">
        <w:proofErr w:type="spellStart"/>
        <w:r w:rsidRPr="00A276C6">
          <w:rPr>
            <w:rStyle w:val="af"/>
            <w:bCs/>
            <w:color w:val="1C1C1C"/>
          </w:rPr>
          <w:t>edu</w:t>
        </w:r>
        <w:proofErr w:type="spellEnd"/>
      </w:hyperlink>
      <w:r w:rsidRPr="00A276C6">
        <w:rPr>
          <w:color w:val="1C1C1C"/>
        </w:rPr>
        <w:t xml:space="preserve"> - </w:t>
      </w:r>
      <w:r w:rsidRPr="00A276C6">
        <w:rPr>
          <w:bCs/>
          <w:color w:val="1C1C1C"/>
        </w:rPr>
        <w:t>"Российское образование"</w:t>
      </w:r>
      <w:r w:rsidRPr="00A276C6">
        <w:rPr>
          <w:color w:val="1C1C1C"/>
        </w:rPr>
        <w:t xml:space="preserve"> </w:t>
      </w:r>
      <w:r w:rsidRPr="00A276C6">
        <w:rPr>
          <w:bCs/>
          <w:color w:val="1C1C1C"/>
        </w:rPr>
        <w:t>Федеральный портал.</w:t>
      </w:r>
      <w:r w:rsidRPr="00A276C6">
        <w:rPr>
          <w:color w:val="1C1C1C"/>
        </w:rPr>
        <w:t xml:space="preserve"> </w:t>
      </w:r>
      <w:hyperlink r:id="rId10" w:tgtFrame="_blank" w:history="1"/>
    </w:p>
    <w:p w:rsidR="001B2898" w:rsidRPr="00A276C6" w:rsidRDefault="001B2898" w:rsidP="001B2898">
      <w:pPr>
        <w:ind w:left="990"/>
        <w:rPr>
          <w:color w:val="1C1C1C"/>
        </w:rPr>
      </w:pPr>
      <w:r w:rsidRPr="00A276C6">
        <w:rPr>
          <w:color w:val="1C1C1C"/>
        </w:rPr>
        <w:t xml:space="preserve">2. </w:t>
      </w:r>
      <w:r w:rsidRPr="00A276C6">
        <w:rPr>
          <w:color w:val="1C1C1C"/>
          <w:lang w:val="en-US"/>
        </w:rPr>
        <w:t>www</w:t>
      </w:r>
      <w:r w:rsidRPr="00A276C6">
        <w:rPr>
          <w:color w:val="1C1C1C"/>
        </w:rPr>
        <w:t xml:space="preserve">. </w:t>
      </w:r>
      <w:hyperlink r:id="rId11" w:tgtFrame="_blank" w:history="1">
        <w:r w:rsidRPr="00A276C6">
          <w:rPr>
            <w:rStyle w:val="af"/>
            <w:bCs/>
            <w:color w:val="1C1C1C"/>
            <w:lang w:val="en-US"/>
          </w:rPr>
          <w:t>school</w:t>
        </w:r>
        <w:r w:rsidRPr="00A276C6">
          <w:rPr>
            <w:rStyle w:val="af"/>
            <w:bCs/>
            <w:color w:val="1C1C1C"/>
          </w:rPr>
          <w:t>.</w:t>
        </w:r>
        <w:proofErr w:type="spellStart"/>
        <w:r w:rsidRPr="00A276C6">
          <w:rPr>
            <w:rStyle w:val="af"/>
            <w:bCs/>
            <w:color w:val="1C1C1C"/>
            <w:lang w:val="en-US"/>
          </w:rPr>
          <w:t>edu</w:t>
        </w:r>
        <w:proofErr w:type="spellEnd"/>
      </w:hyperlink>
      <w:r w:rsidRPr="00A276C6">
        <w:rPr>
          <w:color w:val="1C1C1C"/>
        </w:rPr>
        <w:t xml:space="preserve"> - </w:t>
      </w:r>
      <w:r w:rsidRPr="00A276C6">
        <w:rPr>
          <w:bCs/>
          <w:color w:val="1C1C1C"/>
        </w:rPr>
        <w:t>"Российский общеобразовательный портал"</w:t>
      </w:r>
      <w:r w:rsidRPr="00A276C6">
        <w:rPr>
          <w:color w:val="1C1C1C"/>
        </w:rPr>
        <w:t>.</w:t>
      </w:r>
    </w:p>
    <w:p w:rsidR="001B2898" w:rsidRPr="00A276C6" w:rsidRDefault="001B2898" w:rsidP="001B2898">
      <w:pPr>
        <w:ind w:left="990"/>
        <w:rPr>
          <w:color w:val="1C1C1C"/>
        </w:rPr>
      </w:pPr>
      <w:r w:rsidRPr="00A276C6">
        <w:rPr>
          <w:color w:val="1C1C1C"/>
        </w:rPr>
        <w:t xml:space="preserve">3. </w:t>
      </w:r>
      <w:proofErr w:type="spellStart"/>
      <w:r w:rsidRPr="00A276C6">
        <w:rPr>
          <w:rStyle w:val="day7"/>
          <w:color w:val="1C1C1C"/>
        </w:rPr>
        <w:t>www</w:t>
      </w:r>
      <w:proofErr w:type="spellEnd"/>
      <w:r w:rsidRPr="00A276C6">
        <w:rPr>
          <w:rStyle w:val="day7"/>
          <w:color w:val="1C1C1C"/>
        </w:rPr>
        <w:t>.</w:t>
      </w:r>
      <w:r w:rsidRPr="00A276C6">
        <w:rPr>
          <w:color w:val="1C1C1C"/>
          <w:lang w:val="en-US"/>
        </w:rPr>
        <w:t>school</w:t>
      </w:r>
      <w:r w:rsidRPr="00A276C6">
        <w:rPr>
          <w:color w:val="1C1C1C"/>
        </w:rPr>
        <w:t>-</w:t>
      </w:r>
      <w:r w:rsidRPr="00A276C6">
        <w:rPr>
          <w:color w:val="1C1C1C"/>
          <w:lang w:val="en-US"/>
        </w:rPr>
        <w:t>collection</w:t>
      </w:r>
      <w:r w:rsidRPr="00A276C6">
        <w:rPr>
          <w:color w:val="1C1C1C"/>
        </w:rPr>
        <w:t>.</w:t>
      </w:r>
      <w:proofErr w:type="spellStart"/>
      <w:r w:rsidRPr="00A276C6">
        <w:rPr>
          <w:color w:val="1C1C1C"/>
          <w:lang w:val="en-US"/>
        </w:rPr>
        <w:t>edu</w:t>
      </w:r>
      <w:proofErr w:type="spellEnd"/>
      <w:r w:rsidRPr="00A276C6">
        <w:rPr>
          <w:color w:val="1C1C1C"/>
        </w:rPr>
        <w:t>.</w:t>
      </w:r>
      <w:proofErr w:type="spellStart"/>
      <w:r w:rsidRPr="00A276C6">
        <w:rPr>
          <w:color w:val="1C1C1C"/>
          <w:lang w:val="en-US"/>
        </w:rPr>
        <w:t>ru</w:t>
      </w:r>
      <w:proofErr w:type="spellEnd"/>
      <w:r w:rsidRPr="00A276C6">
        <w:rPr>
          <w:color w:val="1C1C1C"/>
        </w:rPr>
        <w:t>/ Единая коллекция цифровых образовательных ресурсов</w:t>
      </w:r>
    </w:p>
    <w:p w:rsidR="001B2898" w:rsidRPr="00A276C6" w:rsidRDefault="001B2898" w:rsidP="001B2898">
      <w:pPr>
        <w:ind w:left="990"/>
        <w:rPr>
          <w:color w:val="1C1C1C"/>
        </w:rPr>
      </w:pPr>
      <w:r w:rsidRPr="00A276C6">
        <w:rPr>
          <w:color w:val="1C1C1C"/>
        </w:rPr>
        <w:t>и др.</w:t>
      </w:r>
    </w:p>
    <w:p w:rsidR="001B2898" w:rsidRPr="00A276C6" w:rsidRDefault="001B2898" w:rsidP="001B2898">
      <w:pPr>
        <w:ind w:left="990"/>
        <w:rPr>
          <w:color w:val="1C1C1C"/>
        </w:rPr>
      </w:pPr>
      <w:r w:rsidRPr="00A276C6">
        <w:rPr>
          <w:color w:val="1C1C1C"/>
        </w:rPr>
        <w:t xml:space="preserve">4. </w:t>
      </w:r>
      <w:r w:rsidRPr="00A276C6">
        <w:rPr>
          <w:color w:val="1C1C1C"/>
          <w:lang w:val="en-US"/>
        </w:rPr>
        <w:t>www</w:t>
      </w:r>
      <w:r w:rsidRPr="00A276C6">
        <w:rPr>
          <w:color w:val="1C1C1C"/>
        </w:rPr>
        <w:t>.</w:t>
      </w:r>
      <w:proofErr w:type="spellStart"/>
      <w:r w:rsidRPr="00A276C6">
        <w:rPr>
          <w:color w:val="1C1C1C"/>
          <w:lang w:val="en-US"/>
        </w:rPr>
        <w:t>alleng</w:t>
      </w:r>
      <w:proofErr w:type="spellEnd"/>
      <w:r w:rsidRPr="00A276C6">
        <w:rPr>
          <w:color w:val="1C1C1C"/>
        </w:rPr>
        <w:t>.</w:t>
      </w:r>
      <w:proofErr w:type="spellStart"/>
      <w:r w:rsidRPr="00A276C6">
        <w:rPr>
          <w:color w:val="1C1C1C"/>
          <w:lang w:val="en-US"/>
        </w:rPr>
        <w:t>ru</w:t>
      </w:r>
      <w:proofErr w:type="spellEnd"/>
    </w:p>
    <w:p w:rsidR="008D3D82" w:rsidRPr="00A276C6" w:rsidRDefault="000374C2" w:rsidP="00A416D6">
      <w:pPr>
        <w:ind w:firstLine="708"/>
        <w:jc w:val="both"/>
      </w:pPr>
      <w:r w:rsidRPr="00A276C6">
        <w:br w:type="page"/>
      </w:r>
    </w:p>
    <w:p w:rsidR="008D3D82" w:rsidRDefault="008D3D82" w:rsidP="00E21BE1">
      <w:pPr>
        <w:rPr>
          <w:sz w:val="20"/>
          <w:szCs w:val="20"/>
        </w:rPr>
      </w:pPr>
    </w:p>
    <w:p w:rsidR="00F622B2" w:rsidRDefault="00F622B2" w:rsidP="00E21BE1">
      <w:pPr>
        <w:rPr>
          <w:sz w:val="20"/>
          <w:szCs w:val="20"/>
        </w:rPr>
      </w:pPr>
    </w:p>
    <w:p w:rsidR="00F622B2" w:rsidRDefault="00F622B2" w:rsidP="00E21BE1">
      <w:pPr>
        <w:rPr>
          <w:sz w:val="20"/>
          <w:szCs w:val="20"/>
        </w:rPr>
      </w:pPr>
    </w:p>
    <w:sectPr w:rsidR="00F622B2" w:rsidSect="00B86050">
      <w:pgSz w:w="16838" w:h="11906" w:orient="landscape" w:code="9"/>
      <w:pgMar w:top="425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7B" w:rsidRDefault="00243C7B" w:rsidP="00F633CF">
      <w:r>
        <w:separator/>
      </w:r>
    </w:p>
  </w:endnote>
  <w:endnote w:type="continuationSeparator" w:id="0">
    <w:p w:rsidR="00243C7B" w:rsidRDefault="00243C7B" w:rsidP="00F63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7B" w:rsidRDefault="00243C7B" w:rsidP="00F633CF">
      <w:r>
        <w:separator/>
      </w:r>
    </w:p>
  </w:footnote>
  <w:footnote w:type="continuationSeparator" w:id="0">
    <w:p w:rsidR="00243C7B" w:rsidRDefault="00243C7B" w:rsidP="00F63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70CEA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904434"/>
    <w:multiLevelType w:val="hybridMultilevel"/>
    <w:tmpl w:val="6B0079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685791"/>
    <w:multiLevelType w:val="hybridMultilevel"/>
    <w:tmpl w:val="26001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52D06"/>
    <w:multiLevelType w:val="hybridMultilevel"/>
    <w:tmpl w:val="18364C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5EA0A47"/>
    <w:multiLevelType w:val="hybridMultilevel"/>
    <w:tmpl w:val="DE0025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8EB4004"/>
    <w:multiLevelType w:val="hybridMultilevel"/>
    <w:tmpl w:val="3CF85A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AA23F0"/>
    <w:multiLevelType w:val="hybridMultilevel"/>
    <w:tmpl w:val="B84018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D43A2C"/>
    <w:multiLevelType w:val="hybridMultilevel"/>
    <w:tmpl w:val="B47EEF9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1A34E9"/>
    <w:multiLevelType w:val="hybridMultilevel"/>
    <w:tmpl w:val="F8965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8543D6"/>
    <w:multiLevelType w:val="hybridMultilevel"/>
    <w:tmpl w:val="70DE6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EC76A3E"/>
    <w:multiLevelType w:val="hybridMultilevel"/>
    <w:tmpl w:val="443896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F258DF"/>
    <w:multiLevelType w:val="hybridMultilevel"/>
    <w:tmpl w:val="05D29686"/>
    <w:lvl w:ilvl="0" w:tplc="7200E06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68F7673"/>
    <w:multiLevelType w:val="hybridMultilevel"/>
    <w:tmpl w:val="F31C2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870103"/>
    <w:multiLevelType w:val="hybridMultilevel"/>
    <w:tmpl w:val="1018EED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185726"/>
    <w:multiLevelType w:val="hybridMultilevel"/>
    <w:tmpl w:val="29D63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120004"/>
    <w:multiLevelType w:val="hybridMultilevel"/>
    <w:tmpl w:val="766C8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675429"/>
    <w:multiLevelType w:val="hybridMultilevel"/>
    <w:tmpl w:val="EA1488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0053BE"/>
    <w:multiLevelType w:val="hybridMultilevel"/>
    <w:tmpl w:val="37AE87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706B73"/>
    <w:multiLevelType w:val="hybridMultilevel"/>
    <w:tmpl w:val="D83C0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962EF4"/>
    <w:multiLevelType w:val="hybridMultilevel"/>
    <w:tmpl w:val="E07EC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A72AD9"/>
    <w:multiLevelType w:val="hybridMultilevel"/>
    <w:tmpl w:val="142A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8B3F4F"/>
    <w:multiLevelType w:val="hybridMultilevel"/>
    <w:tmpl w:val="171CEA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290197"/>
    <w:multiLevelType w:val="hybridMultilevel"/>
    <w:tmpl w:val="7D9677A8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3">
    <w:nsid w:val="5FA92614"/>
    <w:multiLevelType w:val="hybridMultilevel"/>
    <w:tmpl w:val="1EF8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227A2A"/>
    <w:multiLevelType w:val="hybridMultilevel"/>
    <w:tmpl w:val="0FB84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5D3409"/>
    <w:multiLevelType w:val="hybridMultilevel"/>
    <w:tmpl w:val="E43ECBC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447D0B"/>
    <w:multiLevelType w:val="hybridMultilevel"/>
    <w:tmpl w:val="BEC41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98584A"/>
    <w:multiLevelType w:val="hybridMultilevel"/>
    <w:tmpl w:val="175A1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025EAB"/>
    <w:multiLevelType w:val="hybridMultilevel"/>
    <w:tmpl w:val="0A68A0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7"/>
  </w:num>
  <w:num w:numId="9">
    <w:abstractNumId w:val="16"/>
  </w:num>
  <w:num w:numId="10">
    <w:abstractNumId w:val="25"/>
  </w:num>
  <w:num w:numId="11">
    <w:abstractNumId w:val="6"/>
  </w:num>
  <w:num w:numId="12">
    <w:abstractNumId w:val="1"/>
  </w:num>
  <w:num w:numId="13">
    <w:abstractNumId w:val="26"/>
  </w:num>
  <w:num w:numId="14">
    <w:abstractNumId w:val="11"/>
  </w:num>
  <w:num w:numId="15">
    <w:abstractNumId w:val="10"/>
  </w:num>
  <w:num w:numId="16">
    <w:abstractNumId w:val="8"/>
  </w:num>
  <w:num w:numId="17">
    <w:abstractNumId w:val="21"/>
  </w:num>
  <w:num w:numId="18">
    <w:abstractNumId w:val="18"/>
  </w:num>
  <w:num w:numId="19">
    <w:abstractNumId w:val="4"/>
  </w:num>
  <w:num w:numId="20">
    <w:abstractNumId w:val="28"/>
  </w:num>
  <w:num w:numId="21">
    <w:abstractNumId w:val="19"/>
  </w:num>
  <w:num w:numId="22">
    <w:abstractNumId w:val="24"/>
  </w:num>
  <w:num w:numId="23">
    <w:abstractNumId w:val="23"/>
  </w:num>
  <w:num w:numId="24">
    <w:abstractNumId w:val="14"/>
  </w:num>
  <w:num w:numId="25">
    <w:abstractNumId w:val="2"/>
  </w:num>
  <w:num w:numId="26">
    <w:abstractNumId w:val="12"/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15"/>
  </w:num>
  <w:num w:numId="30">
    <w:abstractNumId w:val="22"/>
  </w:num>
  <w:num w:numId="31">
    <w:abstractNumId w:val="20"/>
  </w:num>
  <w:num w:numId="32">
    <w:abstractNumId w:val="27"/>
  </w:num>
  <w:num w:numId="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CF"/>
    <w:rsid w:val="00005709"/>
    <w:rsid w:val="00014597"/>
    <w:rsid w:val="00017ADC"/>
    <w:rsid w:val="000374C2"/>
    <w:rsid w:val="00037D03"/>
    <w:rsid w:val="00042782"/>
    <w:rsid w:val="00045718"/>
    <w:rsid w:val="000508CE"/>
    <w:rsid w:val="00062946"/>
    <w:rsid w:val="0007125A"/>
    <w:rsid w:val="00073986"/>
    <w:rsid w:val="000C5736"/>
    <w:rsid w:val="000F5FF5"/>
    <w:rsid w:val="00101FFB"/>
    <w:rsid w:val="00111B55"/>
    <w:rsid w:val="001366C9"/>
    <w:rsid w:val="001410DD"/>
    <w:rsid w:val="00157E65"/>
    <w:rsid w:val="00167CA7"/>
    <w:rsid w:val="001775AA"/>
    <w:rsid w:val="001A0E0E"/>
    <w:rsid w:val="001A3ADB"/>
    <w:rsid w:val="001A4C66"/>
    <w:rsid w:val="001B2898"/>
    <w:rsid w:val="001B7D94"/>
    <w:rsid w:val="001C0B87"/>
    <w:rsid w:val="001C2B66"/>
    <w:rsid w:val="001C419C"/>
    <w:rsid w:val="001D1198"/>
    <w:rsid w:val="001D3456"/>
    <w:rsid w:val="001E5E1C"/>
    <w:rsid w:val="001E5FDC"/>
    <w:rsid w:val="001F330B"/>
    <w:rsid w:val="001F5022"/>
    <w:rsid w:val="001F7160"/>
    <w:rsid w:val="00212CF1"/>
    <w:rsid w:val="00215344"/>
    <w:rsid w:val="0021576C"/>
    <w:rsid w:val="00241C5C"/>
    <w:rsid w:val="00243C7B"/>
    <w:rsid w:val="00293A59"/>
    <w:rsid w:val="002B2AED"/>
    <w:rsid w:val="002B6591"/>
    <w:rsid w:val="002C557C"/>
    <w:rsid w:val="002D7ECA"/>
    <w:rsid w:val="002E43AF"/>
    <w:rsid w:val="002E5A6C"/>
    <w:rsid w:val="003008D0"/>
    <w:rsid w:val="0030575F"/>
    <w:rsid w:val="0031086C"/>
    <w:rsid w:val="00311105"/>
    <w:rsid w:val="0031137A"/>
    <w:rsid w:val="00314988"/>
    <w:rsid w:val="0033798D"/>
    <w:rsid w:val="00352024"/>
    <w:rsid w:val="003570C6"/>
    <w:rsid w:val="0036583E"/>
    <w:rsid w:val="003732AB"/>
    <w:rsid w:val="00383854"/>
    <w:rsid w:val="00383C6F"/>
    <w:rsid w:val="00385DB8"/>
    <w:rsid w:val="003A763F"/>
    <w:rsid w:val="003C7720"/>
    <w:rsid w:val="003D03E9"/>
    <w:rsid w:val="003E0529"/>
    <w:rsid w:val="003F5308"/>
    <w:rsid w:val="0040608A"/>
    <w:rsid w:val="00426BD2"/>
    <w:rsid w:val="00444E5C"/>
    <w:rsid w:val="00454F12"/>
    <w:rsid w:val="00457559"/>
    <w:rsid w:val="004A4D3C"/>
    <w:rsid w:val="004A78FD"/>
    <w:rsid w:val="004D2C0E"/>
    <w:rsid w:val="004D2DD3"/>
    <w:rsid w:val="004D6BAE"/>
    <w:rsid w:val="004F6C9D"/>
    <w:rsid w:val="004F7855"/>
    <w:rsid w:val="00506473"/>
    <w:rsid w:val="00521554"/>
    <w:rsid w:val="00527B5C"/>
    <w:rsid w:val="005550A2"/>
    <w:rsid w:val="00587462"/>
    <w:rsid w:val="00591E31"/>
    <w:rsid w:val="005B48EA"/>
    <w:rsid w:val="005D43D1"/>
    <w:rsid w:val="005E58B9"/>
    <w:rsid w:val="005F293F"/>
    <w:rsid w:val="00614360"/>
    <w:rsid w:val="0061651F"/>
    <w:rsid w:val="0064752B"/>
    <w:rsid w:val="006643B2"/>
    <w:rsid w:val="006858BD"/>
    <w:rsid w:val="006B3ADF"/>
    <w:rsid w:val="006C0317"/>
    <w:rsid w:val="006C56B1"/>
    <w:rsid w:val="006E13CC"/>
    <w:rsid w:val="00707411"/>
    <w:rsid w:val="00717D07"/>
    <w:rsid w:val="007849C3"/>
    <w:rsid w:val="007A6CDB"/>
    <w:rsid w:val="007F024D"/>
    <w:rsid w:val="00825765"/>
    <w:rsid w:val="008273F0"/>
    <w:rsid w:val="00841DCA"/>
    <w:rsid w:val="00865003"/>
    <w:rsid w:val="00865E30"/>
    <w:rsid w:val="00887C0E"/>
    <w:rsid w:val="00887E45"/>
    <w:rsid w:val="00893C31"/>
    <w:rsid w:val="008A629B"/>
    <w:rsid w:val="008A6FF6"/>
    <w:rsid w:val="008C181D"/>
    <w:rsid w:val="008D3D82"/>
    <w:rsid w:val="008D4848"/>
    <w:rsid w:val="0090370A"/>
    <w:rsid w:val="00911BE9"/>
    <w:rsid w:val="00926652"/>
    <w:rsid w:val="009323CB"/>
    <w:rsid w:val="00934B8B"/>
    <w:rsid w:val="00945107"/>
    <w:rsid w:val="009475DE"/>
    <w:rsid w:val="009524E0"/>
    <w:rsid w:val="009635BE"/>
    <w:rsid w:val="00972F0B"/>
    <w:rsid w:val="00987293"/>
    <w:rsid w:val="009B1276"/>
    <w:rsid w:val="009B3D77"/>
    <w:rsid w:val="009D7781"/>
    <w:rsid w:val="009E0DFC"/>
    <w:rsid w:val="009E2AE6"/>
    <w:rsid w:val="00A037D0"/>
    <w:rsid w:val="00A04556"/>
    <w:rsid w:val="00A276C6"/>
    <w:rsid w:val="00A416D6"/>
    <w:rsid w:val="00A641BD"/>
    <w:rsid w:val="00AA12CE"/>
    <w:rsid w:val="00AA3128"/>
    <w:rsid w:val="00AE4C6D"/>
    <w:rsid w:val="00AF3A99"/>
    <w:rsid w:val="00B07FF5"/>
    <w:rsid w:val="00B10A4E"/>
    <w:rsid w:val="00B427BD"/>
    <w:rsid w:val="00B56119"/>
    <w:rsid w:val="00B67AB3"/>
    <w:rsid w:val="00B83AF0"/>
    <w:rsid w:val="00B85317"/>
    <w:rsid w:val="00B86050"/>
    <w:rsid w:val="00B92A23"/>
    <w:rsid w:val="00BA7753"/>
    <w:rsid w:val="00BD2BA6"/>
    <w:rsid w:val="00BF1137"/>
    <w:rsid w:val="00C02001"/>
    <w:rsid w:val="00C10D5C"/>
    <w:rsid w:val="00C12C87"/>
    <w:rsid w:val="00C51BE8"/>
    <w:rsid w:val="00C61E57"/>
    <w:rsid w:val="00C6774B"/>
    <w:rsid w:val="00C85BB1"/>
    <w:rsid w:val="00CA42BA"/>
    <w:rsid w:val="00CC27E6"/>
    <w:rsid w:val="00CF2CD4"/>
    <w:rsid w:val="00CF39FA"/>
    <w:rsid w:val="00CF6F97"/>
    <w:rsid w:val="00D20B2F"/>
    <w:rsid w:val="00D503E2"/>
    <w:rsid w:val="00D546E7"/>
    <w:rsid w:val="00D54F69"/>
    <w:rsid w:val="00DB0C14"/>
    <w:rsid w:val="00DC6771"/>
    <w:rsid w:val="00DD5E08"/>
    <w:rsid w:val="00E01684"/>
    <w:rsid w:val="00E17E49"/>
    <w:rsid w:val="00E21BE1"/>
    <w:rsid w:val="00E2485C"/>
    <w:rsid w:val="00E32AF6"/>
    <w:rsid w:val="00E34FBD"/>
    <w:rsid w:val="00E35AE7"/>
    <w:rsid w:val="00E35FA7"/>
    <w:rsid w:val="00E50569"/>
    <w:rsid w:val="00E747E3"/>
    <w:rsid w:val="00E75551"/>
    <w:rsid w:val="00E92BB3"/>
    <w:rsid w:val="00EB7DCF"/>
    <w:rsid w:val="00ED590D"/>
    <w:rsid w:val="00EF5371"/>
    <w:rsid w:val="00EF749E"/>
    <w:rsid w:val="00F0650D"/>
    <w:rsid w:val="00F21A35"/>
    <w:rsid w:val="00F27E30"/>
    <w:rsid w:val="00F449D7"/>
    <w:rsid w:val="00F56A93"/>
    <w:rsid w:val="00F622B2"/>
    <w:rsid w:val="00F633CF"/>
    <w:rsid w:val="00F7209C"/>
    <w:rsid w:val="00F72C04"/>
    <w:rsid w:val="00F82B21"/>
    <w:rsid w:val="00F8644E"/>
    <w:rsid w:val="00F902D3"/>
    <w:rsid w:val="00FB56D1"/>
    <w:rsid w:val="00FB6165"/>
    <w:rsid w:val="00FD36B9"/>
    <w:rsid w:val="00FD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633CF"/>
  </w:style>
  <w:style w:type="paragraph" w:customStyle="1" w:styleId="Style3">
    <w:name w:val="Style3"/>
    <w:basedOn w:val="a"/>
    <w:uiPriority w:val="99"/>
    <w:rsid w:val="00F633CF"/>
    <w:pPr>
      <w:spacing w:line="279" w:lineRule="exact"/>
    </w:pPr>
  </w:style>
  <w:style w:type="paragraph" w:customStyle="1" w:styleId="Style4">
    <w:name w:val="Style4"/>
    <w:basedOn w:val="a"/>
    <w:uiPriority w:val="99"/>
    <w:rsid w:val="00F633CF"/>
  </w:style>
  <w:style w:type="paragraph" w:customStyle="1" w:styleId="Style5">
    <w:name w:val="Style5"/>
    <w:basedOn w:val="a"/>
    <w:uiPriority w:val="99"/>
    <w:rsid w:val="00F633CF"/>
  </w:style>
  <w:style w:type="character" w:customStyle="1" w:styleId="FontStyle12">
    <w:name w:val="Font Style12"/>
    <w:basedOn w:val="a0"/>
    <w:uiPriority w:val="99"/>
    <w:rsid w:val="00F633CF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F633CF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4">
    <w:name w:val="Font Style14"/>
    <w:basedOn w:val="a0"/>
    <w:uiPriority w:val="99"/>
    <w:rsid w:val="00F633C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F633CF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F633CF"/>
  </w:style>
  <w:style w:type="paragraph" w:customStyle="1" w:styleId="Style9">
    <w:name w:val="Style9"/>
    <w:basedOn w:val="a"/>
    <w:uiPriority w:val="99"/>
    <w:rsid w:val="00F633CF"/>
  </w:style>
  <w:style w:type="paragraph" w:customStyle="1" w:styleId="Style13">
    <w:name w:val="Style13"/>
    <w:basedOn w:val="a"/>
    <w:uiPriority w:val="99"/>
    <w:rsid w:val="00F633CF"/>
    <w:pPr>
      <w:spacing w:line="298" w:lineRule="exact"/>
    </w:pPr>
  </w:style>
  <w:style w:type="paragraph" w:customStyle="1" w:styleId="Style26">
    <w:name w:val="Style26"/>
    <w:basedOn w:val="a"/>
    <w:uiPriority w:val="99"/>
    <w:rsid w:val="00F633CF"/>
    <w:pPr>
      <w:spacing w:line="211" w:lineRule="exact"/>
    </w:pPr>
  </w:style>
  <w:style w:type="paragraph" w:customStyle="1" w:styleId="Style27">
    <w:name w:val="Style27"/>
    <w:basedOn w:val="a"/>
    <w:uiPriority w:val="99"/>
    <w:rsid w:val="00F633CF"/>
    <w:pPr>
      <w:spacing w:line="216" w:lineRule="exact"/>
      <w:ind w:firstLine="355"/>
    </w:pPr>
  </w:style>
  <w:style w:type="paragraph" w:customStyle="1" w:styleId="Style28">
    <w:name w:val="Style28"/>
    <w:basedOn w:val="a"/>
    <w:uiPriority w:val="99"/>
    <w:rsid w:val="00F633CF"/>
    <w:pPr>
      <w:spacing w:line="206" w:lineRule="exact"/>
      <w:jc w:val="center"/>
    </w:pPr>
  </w:style>
  <w:style w:type="paragraph" w:customStyle="1" w:styleId="Style30">
    <w:name w:val="Style30"/>
    <w:basedOn w:val="a"/>
    <w:uiPriority w:val="99"/>
    <w:rsid w:val="00F633CF"/>
    <w:pPr>
      <w:spacing w:line="214" w:lineRule="exact"/>
      <w:ind w:firstLine="187"/>
    </w:pPr>
  </w:style>
  <w:style w:type="paragraph" w:customStyle="1" w:styleId="Style33">
    <w:name w:val="Style33"/>
    <w:basedOn w:val="a"/>
    <w:uiPriority w:val="99"/>
    <w:rsid w:val="00F633CF"/>
  </w:style>
  <w:style w:type="paragraph" w:customStyle="1" w:styleId="Style34">
    <w:name w:val="Style34"/>
    <w:basedOn w:val="a"/>
    <w:uiPriority w:val="99"/>
    <w:rsid w:val="00F633CF"/>
  </w:style>
  <w:style w:type="character" w:customStyle="1" w:styleId="FontStyle53">
    <w:name w:val="Font Style53"/>
    <w:basedOn w:val="a0"/>
    <w:uiPriority w:val="99"/>
    <w:rsid w:val="00F633C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7">
    <w:name w:val="Font Style57"/>
    <w:basedOn w:val="a0"/>
    <w:uiPriority w:val="99"/>
    <w:rsid w:val="00F633CF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basedOn w:val="a0"/>
    <w:uiPriority w:val="99"/>
    <w:rsid w:val="00F633CF"/>
    <w:rPr>
      <w:rFonts w:ascii="Constantia" w:hAnsi="Constantia" w:cs="Constantia"/>
      <w:b/>
      <w:bCs/>
      <w:sz w:val="14"/>
      <w:szCs w:val="14"/>
    </w:rPr>
  </w:style>
  <w:style w:type="character" w:customStyle="1" w:styleId="FontStyle61">
    <w:name w:val="Font Style61"/>
    <w:basedOn w:val="a0"/>
    <w:uiPriority w:val="99"/>
    <w:rsid w:val="00F633CF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2">
    <w:name w:val="Font Style62"/>
    <w:basedOn w:val="a0"/>
    <w:uiPriority w:val="99"/>
    <w:rsid w:val="00F633C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F633CF"/>
  </w:style>
  <w:style w:type="character" w:customStyle="1" w:styleId="FontStyle64">
    <w:name w:val="Font Style64"/>
    <w:basedOn w:val="a0"/>
    <w:uiPriority w:val="99"/>
    <w:rsid w:val="00F633CF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82">
    <w:name w:val="Font Style82"/>
    <w:basedOn w:val="a0"/>
    <w:uiPriority w:val="99"/>
    <w:rsid w:val="00F633CF"/>
    <w:rPr>
      <w:rFonts w:ascii="Times New Roman" w:hAnsi="Times New Roman" w:cs="Times New Roman"/>
      <w:b/>
      <w:bCs/>
      <w:spacing w:val="10"/>
      <w:sz w:val="14"/>
      <w:szCs w:val="14"/>
    </w:rPr>
  </w:style>
  <w:style w:type="paragraph" w:styleId="a3">
    <w:name w:val="header"/>
    <w:basedOn w:val="a"/>
    <w:link w:val="a4"/>
    <w:uiPriority w:val="99"/>
    <w:unhideWhenUsed/>
    <w:rsid w:val="00F63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3C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63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33CF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F21A35"/>
    <w:rPr>
      <w:rFonts w:ascii="Times New Roman" w:hAnsi="Times New Roman" w:cs="Times New Roman"/>
      <w:sz w:val="14"/>
      <w:szCs w:val="14"/>
    </w:rPr>
  </w:style>
  <w:style w:type="paragraph" w:customStyle="1" w:styleId="Style6">
    <w:name w:val="Style6"/>
    <w:basedOn w:val="a"/>
    <w:uiPriority w:val="99"/>
    <w:rsid w:val="00F21A35"/>
    <w:pPr>
      <w:spacing w:line="290" w:lineRule="exact"/>
    </w:pPr>
  </w:style>
  <w:style w:type="paragraph" w:customStyle="1" w:styleId="Style7">
    <w:name w:val="Style7"/>
    <w:basedOn w:val="a"/>
    <w:uiPriority w:val="99"/>
    <w:rsid w:val="00F21A35"/>
  </w:style>
  <w:style w:type="character" w:customStyle="1" w:styleId="FontStyle11">
    <w:name w:val="Font Style11"/>
    <w:basedOn w:val="a0"/>
    <w:uiPriority w:val="99"/>
    <w:rsid w:val="00F21A35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F21A3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B8605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9">
    <w:name w:val="Style19"/>
    <w:basedOn w:val="a"/>
    <w:uiPriority w:val="99"/>
    <w:rsid w:val="00B86050"/>
    <w:pPr>
      <w:spacing w:line="331" w:lineRule="exact"/>
    </w:pPr>
  </w:style>
  <w:style w:type="character" w:customStyle="1" w:styleId="FontStyle78">
    <w:name w:val="Font Style78"/>
    <w:basedOn w:val="a0"/>
    <w:uiPriority w:val="99"/>
    <w:rsid w:val="00B8605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9">
    <w:name w:val="Style39"/>
    <w:basedOn w:val="a"/>
    <w:uiPriority w:val="99"/>
    <w:rsid w:val="00C6774B"/>
    <w:pPr>
      <w:jc w:val="both"/>
    </w:pPr>
  </w:style>
  <w:style w:type="character" w:customStyle="1" w:styleId="FontStyle66">
    <w:name w:val="Font Style66"/>
    <w:basedOn w:val="a0"/>
    <w:uiPriority w:val="99"/>
    <w:rsid w:val="00C6774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38">
    <w:name w:val="Style38"/>
    <w:basedOn w:val="a"/>
    <w:uiPriority w:val="99"/>
    <w:rsid w:val="00E32AF6"/>
  </w:style>
  <w:style w:type="paragraph" w:customStyle="1" w:styleId="Style45">
    <w:name w:val="Style45"/>
    <w:basedOn w:val="a"/>
    <w:uiPriority w:val="99"/>
    <w:rsid w:val="00E32AF6"/>
    <w:pPr>
      <w:spacing w:line="285" w:lineRule="exact"/>
    </w:pPr>
  </w:style>
  <w:style w:type="character" w:customStyle="1" w:styleId="FontStyle59">
    <w:name w:val="Font Style59"/>
    <w:basedOn w:val="a0"/>
    <w:uiPriority w:val="99"/>
    <w:rsid w:val="00E32AF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basedOn w:val="a0"/>
    <w:uiPriority w:val="99"/>
    <w:rsid w:val="00E32AF6"/>
    <w:rPr>
      <w:rFonts w:ascii="Times New Roman" w:hAnsi="Times New Roman" w:cs="Times New Roman"/>
      <w:spacing w:val="20"/>
      <w:sz w:val="8"/>
      <w:szCs w:val="8"/>
    </w:rPr>
  </w:style>
  <w:style w:type="paragraph" w:customStyle="1" w:styleId="Style32">
    <w:name w:val="Style32"/>
    <w:basedOn w:val="a"/>
    <w:uiPriority w:val="99"/>
    <w:rsid w:val="00E32AF6"/>
  </w:style>
  <w:style w:type="character" w:customStyle="1" w:styleId="FontStyle72">
    <w:name w:val="Font Style72"/>
    <w:basedOn w:val="a0"/>
    <w:uiPriority w:val="99"/>
    <w:rsid w:val="00E32AF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3">
    <w:name w:val="Font Style73"/>
    <w:basedOn w:val="a0"/>
    <w:uiPriority w:val="99"/>
    <w:rsid w:val="00E32AF6"/>
    <w:rPr>
      <w:rFonts w:ascii="Times New Roman" w:hAnsi="Times New Roman" w:cs="Times New Roman"/>
      <w:sz w:val="10"/>
      <w:szCs w:val="10"/>
    </w:rPr>
  </w:style>
  <w:style w:type="character" w:customStyle="1" w:styleId="FontStyle74">
    <w:name w:val="Font Style74"/>
    <w:basedOn w:val="a0"/>
    <w:uiPriority w:val="99"/>
    <w:rsid w:val="00E32AF6"/>
    <w:rPr>
      <w:rFonts w:ascii="Times New Roman" w:hAnsi="Times New Roman" w:cs="Times New Roman"/>
      <w:b/>
      <w:bCs/>
      <w:spacing w:val="20"/>
      <w:sz w:val="10"/>
      <w:szCs w:val="10"/>
    </w:rPr>
  </w:style>
  <w:style w:type="paragraph" w:customStyle="1" w:styleId="Style50">
    <w:name w:val="Style50"/>
    <w:basedOn w:val="a"/>
    <w:uiPriority w:val="99"/>
    <w:rsid w:val="00E32AF6"/>
  </w:style>
  <w:style w:type="character" w:customStyle="1" w:styleId="FontStyle75">
    <w:name w:val="Font Style75"/>
    <w:basedOn w:val="a0"/>
    <w:uiPriority w:val="99"/>
    <w:rsid w:val="00E32AF6"/>
    <w:rPr>
      <w:rFonts w:ascii="Times New Roman" w:hAnsi="Times New Roman" w:cs="Times New Roman"/>
      <w:b/>
      <w:bCs/>
      <w:sz w:val="8"/>
      <w:szCs w:val="8"/>
    </w:rPr>
  </w:style>
  <w:style w:type="paragraph" w:customStyle="1" w:styleId="Style36">
    <w:name w:val="Style36"/>
    <w:basedOn w:val="a"/>
    <w:uiPriority w:val="99"/>
    <w:rsid w:val="00E32AF6"/>
    <w:pPr>
      <w:spacing w:line="288" w:lineRule="exact"/>
    </w:pPr>
  </w:style>
  <w:style w:type="character" w:customStyle="1" w:styleId="FontStyle83">
    <w:name w:val="Font Style83"/>
    <w:basedOn w:val="a0"/>
    <w:uiPriority w:val="99"/>
    <w:rsid w:val="008D3D8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4">
    <w:name w:val="Font Style84"/>
    <w:basedOn w:val="a0"/>
    <w:uiPriority w:val="99"/>
    <w:rsid w:val="008D3D82"/>
    <w:rPr>
      <w:rFonts w:ascii="Times New Roman" w:hAnsi="Times New Roman" w:cs="Times New Roman"/>
      <w:smallCaps/>
      <w:w w:val="150"/>
      <w:sz w:val="12"/>
      <w:szCs w:val="12"/>
    </w:rPr>
  </w:style>
  <w:style w:type="paragraph" w:customStyle="1" w:styleId="Style2">
    <w:name w:val="Style2"/>
    <w:basedOn w:val="a"/>
    <w:uiPriority w:val="99"/>
    <w:rsid w:val="008D3D82"/>
  </w:style>
  <w:style w:type="character" w:customStyle="1" w:styleId="FontStyle86">
    <w:name w:val="Font Style86"/>
    <w:basedOn w:val="a0"/>
    <w:uiPriority w:val="99"/>
    <w:rsid w:val="008D3D82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0">
    <w:name w:val="Style20"/>
    <w:basedOn w:val="a"/>
    <w:uiPriority w:val="99"/>
    <w:rsid w:val="00A641BD"/>
    <w:pPr>
      <w:spacing w:line="296" w:lineRule="exact"/>
    </w:pPr>
  </w:style>
  <w:style w:type="paragraph" w:customStyle="1" w:styleId="Style41">
    <w:name w:val="Style41"/>
    <w:basedOn w:val="a"/>
    <w:uiPriority w:val="99"/>
    <w:rsid w:val="00A641BD"/>
    <w:pPr>
      <w:spacing w:line="283" w:lineRule="exact"/>
      <w:jc w:val="both"/>
    </w:pPr>
  </w:style>
  <w:style w:type="paragraph" w:customStyle="1" w:styleId="ParagraphStyle">
    <w:name w:val="Paragraph Style"/>
    <w:rsid w:val="00865E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BF1137"/>
    <w:pPr>
      <w:spacing w:line="288" w:lineRule="exact"/>
      <w:jc w:val="both"/>
    </w:pPr>
  </w:style>
  <w:style w:type="paragraph" w:customStyle="1" w:styleId="Style21">
    <w:name w:val="Style21"/>
    <w:basedOn w:val="a"/>
    <w:uiPriority w:val="99"/>
    <w:rsid w:val="00BF1137"/>
    <w:pPr>
      <w:spacing w:line="288" w:lineRule="exact"/>
    </w:pPr>
  </w:style>
  <w:style w:type="paragraph" w:customStyle="1" w:styleId="Style31">
    <w:name w:val="Style31"/>
    <w:basedOn w:val="a"/>
    <w:uiPriority w:val="99"/>
    <w:rsid w:val="00BF1137"/>
  </w:style>
  <w:style w:type="character" w:customStyle="1" w:styleId="FontStyle65">
    <w:name w:val="Font Style65"/>
    <w:basedOn w:val="a0"/>
    <w:uiPriority w:val="99"/>
    <w:rsid w:val="00BF1137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Style47">
    <w:name w:val="Style47"/>
    <w:basedOn w:val="a"/>
    <w:uiPriority w:val="99"/>
    <w:rsid w:val="002B2AED"/>
  </w:style>
  <w:style w:type="paragraph" w:customStyle="1" w:styleId="Style49">
    <w:name w:val="Style49"/>
    <w:basedOn w:val="a"/>
    <w:uiPriority w:val="99"/>
    <w:rsid w:val="002B2AED"/>
    <w:pPr>
      <w:spacing w:line="288" w:lineRule="exact"/>
    </w:pPr>
  </w:style>
  <w:style w:type="character" w:customStyle="1" w:styleId="FontStyle55">
    <w:name w:val="Font Style55"/>
    <w:basedOn w:val="a0"/>
    <w:uiPriority w:val="99"/>
    <w:rsid w:val="00C02001"/>
    <w:rPr>
      <w:rFonts w:ascii="SimSun" w:eastAsia="SimSun" w:hAnsi="SimSun" w:cs="SimSun" w:hint="eastAsia"/>
      <w:b/>
      <w:bCs/>
      <w:sz w:val="20"/>
      <w:szCs w:val="20"/>
    </w:rPr>
  </w:style>
  <w:style w:type="paragraph" w:customStyle="1" w:styleId="Style51">
    <w:name w:val="Style51"/>
    <w:basedOn w:val="a"/>
    <w:uiPriority w:val="99"/>
    <w:rsid w:val="00E75551"/>
    <w:pPr>
      <w:spacing w:line="288" w:lineRule="exact"/>
      <w:jc w:val="both"/>
    </w:pPr>
  </w:style>
  <w:style w:type="character" w:customStyle="1" w:styleId="FontStyle77">
    <w:name w:val="Font Style77"/>
    <w:basedOn w:val="a0"/>
    <w:uiPriority w:val="99"/>
    <w:rsid w:val="00B56119"/>
    <w:rPr>
      <w:rFonts w:ascii="Times New Roman" w:hAnsi="Times New Roman" w:cs="Times New Roman" w:hint="default"/>
      <w:spacing w:val="10"/>
      <w:sz w:val="14"/>
      <w:szCs w:val="14"/>
    </w:rPr>
  </w:style>
  <w:style w:type="paragraph" w:customStyle="1" w:styleId="Style12">
    <w:name w:val="Style12"/>
    <w:basedOn w:val="a"/>
    <w:uiPriority w:val="99"/>
    <w:rsid w:val="000C5736"/>
  </w:style>
  <w:style w:type="character" w:customStyle="1" w:styleId="FontStyle33">
    <w:name w:val="Font Style33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0C5736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a0"/>
    <w:uiPriority w:val="99"/>
    <w:rsid w:val="000C5736"/>
    <w:rPr>
      <w:rFonts w:ascii="Times New Roman" w:hAnsi="Times New Roman" w:cs="Times New Roman"/>
      <w:b/>
      <w:bCs/>
      <w:spacing w:val="-20"/>
      <w:sz w:val="20"/>
      <w:szCs w:val="20"/>
    </w:rPr>
  </w:style>
  <w:style w:type="character" w:customStyle="1" w:styleId="FontStyle38">
    <w:name w:val="Font Style38"/>
    <w:basedOn w:val="a0"/>
    <w:uiPriority w:val="99"/>
    <w:rsid w:val="000C5736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9">
    <w:name w:val="Font Style39"/>
    <w:basedOn w:val="a0"/>
    <w:uiPriority w:val="99"/>
    <w:rsid w:val="000C5736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sid w:val="000C5736"/>
    <w:rPr>
      <w:rFonts w:ascii="Times New Roman" w:hAnsi="Times New Roman" w:cs="Times New Roman"/>
      <w:spacing w:val="50"/>
      <w:sz w:val="20"/>
      <w:szCs w:val="20"/>
    </w:rPr>
  </w:style>
  <w:style w:type="character" w:customStyle="1" w:styleId="FontStyle41">
    <w:name w:val="Font Style41"/>
    <w:basedOn w:val="a0"/>
    <w:uiPriority w:val="99"/>
    <w:rsid w:val="000C5736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3">
    <w:name w:val="Font Style43"/>
    <w:basedOn w:val="a0"/>
    <w:uiPriority w:val="99"/>
    <w:rsid w:val="000C5736"/>
    <w:rPr>
      <w:rFonts w:ascii="SimSun" w:eastAsia="SimSun" w:cs="SimSun"/>
      <w:b/>
      <w:bCs/>
      <w:sz w:val="20"/>
      <w:szCs w:val="20"/>
    </w:rPr>
  </w:style>
  <w:style w:type="paragraph" w:customStyle="1" w:styleId="Style23">
    <w:name w:val="Style23"/>
    <w:basedOn w:val="a"/>
    <w:uiPriority w:val="99"/>
    <w:rsid w:val="000C5736"/>
  </w:style>
  <w:style w:type="paragraph" w:customStyle="1" w:styleId="Style24">
    <w:name w:val="Style24"/>
    <w:basedOn w:val="a"/>
    <w:uiPriority w:val="99"/>
    <w:rsid w:val="000C5736"/>
  </w:style>
  <w:style w:type="character" w:customStyle="1" w:styleId="FontStyle44">
    <w:name w:val="Font Style44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basedOn w:val="a0"/>
    <w:uiPriority w:val="99"/>
    <w:rsid w:val="000C573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0"/>
    <w:uiPriority w:val="99"/>
    <w:rsid w:val="000C5736"/>
    <w:rPr>
      <w:rFonts w:ascii="Bookman Old Style" w:hAnsi="Bookman Old Style" w:cs="Bookman Old Style"/>
      <w:sz w:val="26"/>
      <w:szCs w:val="26"/>
    </w:rPr>
  </w:style>
  <w:style w:type="character" w:customStyle="1" w:styleId="FontStyle50">
    <w:name w:val="Font Style50"/>
    <w:basedOn w:val="a0"/>
    <w:uiPriority w:val="99"/>
    <w:rsid w:val="000C5736"/>
    <w:rPr>
      <w:rFonts w:ascii="Times New Roman" w:hAnsi="Times New Roman" w:cs="Times New Roman"/>
      <w:sz w:val="16"/>
      <w:szCs w:val="16"/>
    </w:rPr>
  </w:style>
  <w:style w:type="character" w:customStyle="1" w:styleId="FontStyle51">
    <w:name w:val="Font Style51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0C5736"/>
  </w:style>
  <w:style w:type="paragraph" w:customStyle="1" w:styleId="Style18">
    <w:name w:val="Style18"/>
    <w:basedOn w:val="a"/>
    <w:uiPriority w:val="99"/>
    <w:rsid w:val="000C5736"/>
    <w:pPr>
      <w:spacing w:line="302" w:lineRule="exact"/>
      <w:ind w:firstLine="350"/>
      <w:jc w:val="both"/>
    </w:pPr>
  </w:style>
  <w:style w:type="paragraph" w:customStyle="1" w:styleId="Style22">
    <w:name w:val="Style22"/>
    <w:basedOn w:val="a"/>
    <w:uiPriority w:val="99"/>
    <w:rsid w:val="000C5736"/>
    <w:pPr>
      <w:spacing w:line="288" w:lineRule="exact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0C57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73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FR2">
    <w:name w:val="FR2"/>
    <w:rsid w:val="008D484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List Paragraph"/>
    <w:basedOn w:val="a"/>
    <w:uiPriority w:val="34"/>
    <w:qFormat/>
    <w:rsid w:val="008D4848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character" w:styleId="aa">
    <w:name w:val="Strong"/>
    <w:basedOn w:val="a0"/>
    <w:qFormat/>
    <w:rsid w:val="008D4848"/>
    <w:rPr>
      <w:b/>
      <w:bCs/>
    </w:rPr>
  </w:style>
  <w:style w:type="paragraph" w:styleId="ab">
    <w:name w:val="Body Text"/>
    <w:basedOn w:val="a"/>
    <w:link w:val="ac"/>
    <w:rsid w:val="008D4848"/>
    <w:pPr>
      <w:widowControl/>
      <w:autoSpaceDE/>
      <w:autoSpaceDN/>
      <w:adjustRightInd/>
      <w:spacing w:after="120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8D48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2E43AF"/>
    <w:rPr>
      <w:rFonts w:ascii="Times New Roman" w:hAnsi="Times New Roman" w:cs="Times New Roman"/>
      <w:sz w:val="20"/>
      <w:szCs w:val="20"/>
    </w:rPr>
  </w:style>
  <w:style w:type="character" w:styleId="ad">
    <w:name w:val="Placeholder Text"/>
    <w:basedOn w:val="a0"/>
    <w:uiPriority w:val="99"/>
    <w:semiHidden/>
    <w:rsid w:val="00F7209C"/>
    <w:rPr>
      <w:color w:val="808080"/>
    </w:rPr>
  </w:style>
  <w:style w:type="character" w:customStyle="1" w:styleId="Normaltext">
    <w:name w:val="Normal text"/>
    <w:uiPriority w:val="99"/>
    <w:rsid w:val="004D6BAE"/>
    <w:rPr>
      <w:sz w:val="20"/>
      <w:szCs w:val="20"/>
    </w:rPr>
  </w:style>
  <w:style w:type="paragraph" w:customStyle="1" w:styleId="1">
    <w:name w:val="Без интервала1"/>
    <w:uiPriority w:val="99"/>
    <w:rsid w:val="000374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e">
    <w:name w:val="Normal (Web)"/>
    <w:basedOn w:val="a"/>
    <w:rsid w:val="00F622B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af">
    <w:name w:val="Hyperlink"/>
    <w:basedOn w:val="a0"/>
    <w:uiPriority w:val="99"/>
    <w:rsid w:val="00F622B2"/>
    <w:rPr>
      <w:color w:val="0000FF"/>
      <w:u w:val="single"/>
    </w:rPr>
  </w:style>
  <w:style w:type="character" w:customStyle="1" w:styleId="day7">
    <w:name w:val="da y7"/>
    <w:basedOn w:val="a0"/>
    <w:rsid w:val="00F622B2"/>
  </w:style>
  <w:style w:type="paragraph" w:customStyle="1" w:styleId="msolistparagraph0">
    <w:name w:val="msolistparagraph"/>
    <w:basedOn w:val="a"/>
    <w:rsid w:val="001B2898"/>
    <w:pPr>
      <w:ind w:left="720"/>
      <w:contextualSpacing/>
    </w:pPr>
    <w:rPr>
      <w:rFonts w:eastAsia="Times New Roman"/>
      <w:sz w:val="20"/>
      <w:szCs w:val="20"/>
    </w:rPr>
  </w:style>
  <w:style w:type="character" w:customStyle="1" w:styleId="apple-converted-space">
    <w:name w:val="apple-converted-space"/>
    <w:basedOn w:val="a0"/>
    <w:rsid w:val="001B2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633CF"/>
  </w:style>
  <w:style w:type="paragraph" w:customStyle="1" w:styleId="Style3">
    <w:name w:val="Style3"/>
    <w:basedOn w:val="a"/>
    <w:uiPriority w:val="99"/>
    <w:rsid w:val="00F633CF"/>
    <w:pPr>
      <w:spacing w:line="279" w:lineRule="exact"/>
    </w:pPr>
  </w:style>
  <w:style w:type="paragraph" w:customStyle="1" w:styleId="Style4">
    <w:name w:val="Style4"/>
    <w:basedOn w:val="a"/>
    <w:uiPriority w:val="99"/>
    <w:rsid w:val="00F633CF"/>
  </w:style>
  <w:style w:type="paragraph" w:customStyle="1" w:styleId="Style5">
    <w:name w:val="Style5"/>
    <w:basedOn w:val="a"/>
    <w:uiPriority w:val="99"/>
    <w:rsid w:val="00F633CF"/>
  </w:style>
  <w:style w:type="character" w:customStyle="1" w:styleId="FontStyle12">
    <w:name w:val="Font Style12"/>
    <w:basedOn w:val="a0"/>
    <w:uiPriority w:val="99"/>
    <w:rsid w:val="00F633CF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F633CF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4">
    <w:name w:val="Font Style14"/>
    <w:basedOn w:val="a0"/>
    <w:uiPriority w:val="99"/>
    <w:rsid w:val="00F633C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F633CF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F633CF"/>
  </w:style>
  <w:style w:type="paragraph" w:customStyle="1" w:styleId="Style9">
    <w:name w:val="Style9"/>
    <w:basedOn w:val="a"/>
    <w:uiPriority w:val="99"/>
    <w:rsid w:val="00F633CF"/>
  </w:style>
  <w:style w:type="paragraph" w:customStyle="1" w:styleId="Style13">
    <w:name w:val="Style13"/>
    <w:basedOn w:val="a"/>
    <w:uiPriority w:val="99"/>
    <w:rsid w:val="00F633CF"/>
    <w:pPr>
      <w:spacing w:line="298" w:lineRule="exact"/>
    </w:pPr>
  </w:style>
  <w:style w:type="paragraph" w:customStyle="1" w:styleId="Style26">
    <w:name w:val="Style26"/>
    <w:basedOn w:val="a"/>
    <w:uiPriority w:val="99"/>
    <w:rsid w:val="00F633CF"/>
    <w:pPr>
      <w:spacing w:line="211" w:lineRule="exact"/>
    </w:pPr>
  </w:style>
  <w:style w:type="paragraph" w:customStyle="1" w:styleId="Style27">
    <w:name w:val="Style27"/>
    <w:basedOn w:val="a"/>
    <w:uiPriority w:val="99"/>
    <w:rsid w:val="00F633CF"/>
    <w:pPr>
      <w:spacing w:line="216" w:lineRule="exact"/>
      <w:ind w:firstLine="355"/>
    </w:pPr>
  </w:style>
  <w:style w:type="paragraph" w:customStyle="1" w:styleId="Style28">
    <w:name w:val="Style28"/>
    <w:basedOn w:val="a"/>
    <w:uiPriority w:val="99"/>
    <w:rsid w:val="00F633CF"/>
    <w:pPr>
      <w:spacing w:line="206" w:lineRule="exact"/>
      <w:jc w:val="center"/>
    </w:pPr>
  </w:style>
  <w:style w:type="paragraph" w:customStyle="1" w:styleId="Style30">
    <w:name w:val="Style30"/>
    <w:basedOn w:val="a"/>
    <w:uiPriority w:val="99"/>
    <w:rsid w:val="00F633CF"/>
    <w:pPr>
      <w:spacing w:line="214" w:lineRule="exact"/>
      <w:ind w:firstLine="187"/>
    </w:pPr>
  </w:style>
  <w:style w:type="paragraph" w:customStyle="1" w:styleId="Style33">
    <w:name w:val="Style33"/>
    <w:basedOn w:val="a"/>
    <w:uiPriority w:val="99"/>
    <w:rsid w:val="00F633CF"/>
  </w:style>
  <w:style w:type="paragraph" w:customStyle="1" w:styleId="Style34">
    <w:name w:val="Style34"/>
    <w:basedOn w:val="a"/>
    <w:uiPriority w:val="99"/>
    <w:rsid w:val="00F633CF"/>
  </w:style>
  <w:style w:type="character" w:customStyle="1" w:styleId="FontStyle53">
    <w:name w:val="Font Style53"/>
    <w:basedOn w:val="a0"/>
    <w:uiPriority w:val="99"/>
    <w:rsid w:val="00F633C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57">
    <w:name w:val="Font Style57"/>
    <w:basedOn w:val="a0"/>
    <w:uiPriority w:val="99"/>
    <w:rsid w:val="00F633CF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basedOn w:val="a0"/>
    <w:uiPriority w:val="99"/>
    <w:rsid w:val="00F633CF"/>
    <w:rPr>
      <w:rFonts w:ascii="Constantia" w:hAnsi="Constantia" w:cs="Constantia"/>
      <w:b/>
      <w:bCs/>
      <w:sz w:val="14"/>
      <w:szCs w:val="14"/>
    </w:rPr>
  </w:style>
  <w:style w:type="character" w:customStyle="1" w:styleId="FontStyle61">
    <w:name w:val="Font Style61"/>
    <w:basedOn w:val="a0"/>
    <w:uiPriority w:val="99"/>
    <w:rsid w:val="00F633CF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2">
    <w:name w:val="Font Style62"/>
    <w:basedOn w:val="a0"/>
    <w:uiPriority w:val="99"/>
    <w:rsid w:val="00F633C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F633CF"/>
  </w:style>
  <w:style w:type="character" w:customStyle="1" w:styleId="FontStyle64">
    <w:name w:val="Font Style64"/>
    <w:basedOn w:val="a0"/>
    <w:uiPriority w:val="99"/>
    <w:rsid w:val="00F633CF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82">
    <w:name w:val="Font Style82"/>
    <w:basedOn w:val="a0"/>
    <w:uiPriority w:val="99"/>
    <w:rsid w:val="00F633CF"/>
    <w:rPr>
      <w:rFonts w:ascii="Times New Roman" w:hAnsi="Times New Roman" w:cs="Times New Roman"/>
      <w:b/>
      <w:bCs/>
      <w:spacing w:val="10"/>
      <w:sz w:val="14"/>
      <w:szCs w:val="14"/>
    </w:rPr>
  </w:style>
  <w:style w:type="paragraph" w:styleId="a3">
    <w:name w:val="header"/>
    <w:basedOn w:val="a"/>
    <w:link w:val="a4"/>
    <w:uiPriority w:val="99"/>
    <w:unhideWhenUsed/>
    <w:rsid w:val="00F63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3C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63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33CF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F21A35"/>
    <w:rPr>
      <w:rFonts w:ascii="Times New Roman" w:hAnsi="Times New Roman" w:cs="Times New Roman"/>
      <w:sz w:val="14"/>
      <w:szCs w:val="14"/>
    </w:rPr>
  </w:style>
  <w:style w:type="paragraph" w:customStyle="1" w:styleId="Style6">
    <w:name w:val="Style6"/>
    <w:basedOn w:val="a"/>
    <w:uiPriority w:val="99"/>
    <w:rsid w:val="00F21A35"/>
    <w:pPr>
      <w:spacing w:line="290" w:lineRule="exact"/>
    </w:pPr>
  </w:style>
  <w:style w:type="paragraph" w:customStyle="1" w:styleId="Style7">
    <w:name w:val="Style7"/>
    <w:basedOn w:val="a"/>
    <w:uiPriority w:val="99"/>
    <w:rsid w:val="00F21A35"/>
  </w:style>
  <w:style w:type="character" w:customStyle="1" w:styleId="FontStyle11">
    <w:name w:val="Font Style11"/>
    <w:basedOn w:val="a0"/>
    <w:uiPriority w:val="99"/>
    <w:rsid w:val="00F21A35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F21A3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B8605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9">
    <w:name w:val="Style19"/>
    <w:basedOn w:val="a"/>
    <w:uiPriority w:val="99"/>
    <w:rsid w:val="00B86050"/>
    <w:pPr>
      <w:spacing w:line="331" w:lineRule="exact"/>
    </w:pPr>
  </w:style>
  <w:style w:type="character" w:customStyle="1" w:styleId="FontStyle78">
    <w:name w:val="Font Style78"/>
    <w:basedOn w:val="a0"/>
    <w:uiPriority w:val="99"/>
    <w:rsid w:val="00B8605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9">
    <w:name w:val="Style39"/>
    <w:basedOn w:val="a"/>
    <w:uiPriority w:val="99"/>
    <w:rsid w:val="00C6774B"/>
    <w:pPr>
      <w:jc w:val="both"/>
    </w:pPr>
  </w:style>
  <w:style w:type="character" w:customStyle="1" w:styleId="FontStyle66">
    <w:name w:val="Font Style66"/>
    <w:basedOn w:val="a0"/>
    <w:uiPriority w:val="99"/>
    <w:rsid w:val="00C6774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38">
    <w:name w:val="Style38"/>
    <w:basedOn w:val="a"/>
    <w:uiPriority w:val="99"/>
    <w:rsid w:val="00E32AF6"/>
  </w:style>
  <w:style w:type="paragraph" w:customStyle="1" w:styleId="Style45">
    <w:name w:val="Style45"/>
    <w:basedOn w:val="a"/>
    <w:uiPriority w:val="99"/>
    <w:rsid w:val="00E32AF6"/>
    <w:pPr>
      <w:spacing w:line="285" w:lineRule="exact"/>
    </w:pPr>
  </w:style>
  <w:style w:type="character" w:customStyle="1" w:styleId="FontStyle59">
    <w:name w:val="Font Style59"/>
    <w:basedOn w:val="a0"/>
    <w:uiPriority w:val="99"/>
    <w:rsid w:val="00E32AF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basedOn w:val="a0"/>
    <w:uiPriority w:val="99"/>
    <w:rsid w:val="00E32AF6"/>
    <w:rPr>
      <w:rFonts w:ascii="Times New Roman" w:hAnsi="Times New Roman" w:cs="Times New Roman"/>
      <w:spacing w:val="20"/>
      <w:sz w:val="8"/>
      <w:szCs w:val="8"/>
    </w:rPr>
  </w:style>
  <w:style w:type="paragraph" w:customStyle="1" w:styleId="Style32">
    <w:name w:val="Style32"/>
    <w:basedOn w:val="a"/>
    <w:uiPriority w:val="99"/>
    <w:rsid w:val="00E32AF6"/>
  </w:style>
  <w:style w:type="character" w:customStyle="1" w:styleId="FontStyle72">
    <w:name w:val="Font Style72"/>
    <w:basedOn w:val="a0"/>
    <w:uiPriority w:val="99"/>
    <w:rsid w:val="00E32AF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3">
    <w:name w:val="Font Style73"/>
    <w:basedOn w:val="a0"/>
    <w:uiPriority w:val="99"/>
    <w:rsid w:val="00E32AF6"/>
    <w:rPr>
      <w:rFonts w:ascii="Times New Roman" w:hAnsi="Times New Roman" w:cs="Times New Roman"/>
      <w:sz w:val="10"/>
      <w:szCs w:val="10"/>
    </w:rPr>
  </w:style>
  <w:style w:type="character" w:customStyle="1" w:styleId="FontStyle74">
    <w:name w:val="Font Style74"/>
    <w:basedOn w:val="a0"/>
    <w:uiPriority w:val="99"/>
    <w:rsid w:val="00E32AF6"/>
    <w:rPr>
      <w:rFonts w:ascii="Times New Roman" w:hAnsi="Times New Roman" w:cs="Times New Roman"/>
      <w:b/>
      <w:bCs/>
      <w:spacing w:val="20"/>
      <w:sz w:val="10"/>
      <w:szCs w:val="10"/>
    </w:rPr>
  </w:style>
  <w:style w:type="paragraph" w:customStyle="1" w:styleId="Style50">
    <w:name w:val="Style50"/>
    <w:basedOn w:val="a"/>
    <w:uiPriority w:val="99"/>
    <w:rsid w:val="00E32AF6"/>
  </w:style>
  <w:style w:type="character" w:customStyle="1" w:styleId="FontStyle75">
    <w:name w:val="Font Style75"/>
    <w:basedOn w:val="a0"/>
    <w:uiPriority w:val="99"/>
    <w:rsid w:val="00E32AF6"/>
    <w:rPr>
      <w:rFonts w:ascii="Times New Roman" w:hAnsi="Times New Roman" w:cs="Times New Roman"/>
      <w:b/>
      <w:bCs/>
      <w:sz w:val="8"/>
      <w:szCs w:val="8"/>
    </w:rPr>
  </w:style>
  <w:style w:type="paragraph" w:customStyle="1" w:styleId="Style36">
    <w:name w:val="Style36"/>
    <w:basedOn w:val="a"/>
    <w:uiPriority w:val="99"/>
    <w:rsid w:val="00E32AF6"/>
    <w:pPr>
      <w:spacing w:line="288" w:lineRule="exact"/>
    </w:pPr>
  </w:style>
  <w:style w:type="character" w:customStyle="1" w:styleId="FontStyle83">
    <w:name w:val="Font Style83"/>
    <w:basedOn w:val="a0"/>
    <w:uiPriority w:val="99"/>
    <w:rsid w:val="008D3D8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84">
    <w:name w:val="Font Style84"/>
    <w:basedOn w:val="a0"/>
    <w:uiPriority w:val="99"/>
    <w:rsid w:val="008D3D82"/>
    <w:rPr>
      <w:rFonts w:ascii="Times New Roman" w:hAnsi="Times New Roman" w:cs="Times New Roman"/>
      <w:smallCaps/>
      <w:w w:val="150"/>
      <w:sz w:val="12"/>
      <w:szCs w:val="12"/>
    </w:rPr>
  </w:style>
  <w:style w:type="paragraph" w:customStyle="1" w:styleId="Style2">
    <w:name w:val="Style2"/>
    <w:basedOn w:val="a"/>
    <w:uiPriority w:val="99"/>
    <w:rsid w:val="008D3D82"/>
  </w:style>
  <w:style w:type="character" w:customStyle="1" w:styleId="FontStyle86">
    <w:name w:val="Font Style86"/>
    <w:basedOn w:val="a0"/>
    <w:uiPriority w:val="99"/>
    <w:rsid w:val="008D3D82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0">
    <w:name w:val="Style20"/>
    <w:basedOn w:val="a"/>
    <w:uiPriority w:val="99"/>
    <w:rsid w:val="00A641BD"/>
    <w:pPr>
      <w:spacing w:line="296" w:lineRule="exact"/>
    </w:pPr>
  </w:style>
  <w:style w:type="paragraph" w:customStyle="1" w:styleId="Style41">
    <w:name w:val="Style41"/>
    <w:basedOn w:val="a"/>
    <w:uiPriority w:val="99"/>
    <w:rsid w:val="00A641BD"/>
    <w:pPr>
      <w:spacing w:line="283" w:lineRule="exact"/>
      <w:jc w:val="both"/>
    </w:pPr>
  </w:style>
  <w:style w:type="paragraph" w:customStyle="1" w:styleId="ParagraphStyle">
    <w:name w:val="Paragraph Style"/>
    <w:rsid w:val="00865E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BF1137"/>
    <w:pPr>
      <w:spacing w:line="288" w:lineRule="exact"/>
      <w:jc w:val="both"/>
    </w:pPr>
  </w:style>
  <w:style w:type="paragraph" w:customStyle="1" w:styleId="Style21">
    <w:name w:val="Style21"/>
    <w:basedOn w:val="a"/>
    <w:uiPriority w:val="99"/>
    <w:rsid w:val="00BF1137"/>
    <w:pPr>
      <w:spacing w:line="288" w:lineRule="exact"/>
    </w:pPr>
  </w:style>
  <w:style w:type="paragraph" w:customStyle="1" w:styleId="Style31">
    <w:name w:val="Style31"/>
    <w:basedOn w:val="a"/>
    <w:uiPriority w:val="99"/>
    <w:rsid w:val="00BF1137"/>
  </w:style>
  <w:style w:type="character" w:customStyle="1" w:styleId="FontStyle65">
    <w:name w:val="Font Style65"/>
    <w:basedOn w:val="a0"/>
    <w:uiPriority w:val="99"/>
    <w:rsid w:val="00BF1137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Style47">
    <w:name w:val="Style47"/>
    <w:basedOn w:val="a"/>
    <w:uiPriority w:val="99"/>
    <w:rsid w:val="002B2AED"/>
  </w:style>
  <w:style w:type="paragraph" w:customStyle="1" w:styleId="Style49">
    <w:name w:val="Style49"/>
    <w:basedOn w:val="a"/>
    <w:uiPriority w:val="99"/>
    <w:rsid w:val="002B2AED"/>
    <w:pPr>
      <w:spacing w:line="288" w:lineRule="exact"/>
    </w:pPr>
  </w:style>
  <w:style w:type="character" w:customStyle="1" w:styleId="FontStyle55">
    <w:name w:val="Font Style55"/>
    <w:basedOn w:val="a0"/>
    <w:uiPriority w:val="99"/>
    <w:rsid w:val="00C02001"/>
    <w:rPr>
      <w:rFonts w:ascii="SimSun" w:eastAsia="SimSun" w:hAnsi="SimSun" w:cs="SimSun" w:hint="eastAsia"/>
      <w:b/>
      <w:bCs/>
      <w:sz w:val="20"/>
      <w:szCs w:val="20"/>
    </w:rPr>
  </w:style>
  <w:style w:type="paragraph" w:customStyle="1" w:styleId="Style51">
    <w:name w:val="Style51"/>
    <w:basedOn w:val="a"/>
    <w:uiPriority w:val="99"/>
    <w:rsid w:val="00E75551"/>
    <w:pPr>
      <w:spacing w:line="288" w:lineRule="exact"/>
      <w:jc w:val="both"/>
    </w:pPr>
  </w:style>
  <w:style w:type="character" w:customStyle="1" w:styleId="FontStyle77">
    <w:name w:val="Font Style77"/>
    <w:basedOn w:val="a0"/>
    <w:uiPriority w:val="99"/>
    <w:rsid w:val="00B56119"/>
    <w:rPr>
      <w:rFonts w:ascii="Times New Roman" w:hAnsi="Times New Roman" w:cs="Times New Roman" w:hint="default"/>
      <w:spacing w:val="10"/>
      <w:sz w:val="14"/>
      <w:szCs w:val="14"/>
    </w:rPr>
  </w:style>
  <w:style w:type="paragraph" w:customStyle="1" w:styleId="Style12">
    <w:name w:val="Style12"/>
    <w:basedOn w:val="a"/>
    <w:uiPriority w:val="99"/>
    <w:rsid w:val="000C5736"/>
  </w:style>
  <w:style w:type="character" w:customStyle="1" w:styleId="FontStyle33">
    <w:name w:val="Font Style33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0C5736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a0"/>
    <w:uiPriority w:val="99"/>
    <w:rsid w:val="000C5736"/>
    <w:rPr>
      <w:rFonts w:ascii="Times New Roman" w:hAnsi="Times New Roman" w:cs="Times New Roman"/>
      <w:b/>
      <w:bCs/>
      <w:spacing w:val="-20"/>
      <w:sz w:val="20"/>
      <w:szCs w:val="20"/>
    </w:rPr>
  </w:style>
  <w:style w:type="character" w:customStyle="1" w:styleId="FontStyle38">
    <w:name w:val="Font Style38"/>
    <w:basedOn w:val="a0"/>
    <w:uiPriority w:val="99"/>
    <w:rsid w:val="000C5736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9">
    <w:name w:val="Font Style39"/>
    <w:basedOn w:val="a0"/>
    <w:uiPriority w:val="99"/>
    <w:rsid w:val="000C5736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sid w:val="000C5736"/>
    <w:rPr>
      <w:rFonts w:ascii="Times New Roman" w:hAnsi="Times New Roman" w:cs="Times New Roman"/>
      <w:spacing w:val="50"/>
      <w:sz w:val="20"/>
      <w:szCs w:val="20"/>
    </w:rPr>
  </w:style>
  <w:style w:type="character" w:customStyle="1" w:styleId="FontStyle41">
    <w:name w:val="Font Style41"/>
    <w:basedOn w:val="a0"/>
    <w:uiPriority w:val="99"/>
    <w:rsid w:val="000C5736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3">
    <w:name w:val="Font Style43"/>
    <w:basedOn w:val="a0"/>
    <w:uiPriority w:val="99"/>
    <w:rsid w:val="000C5736"/>
    <w:rPr>
      <w:rFonts w:ascii="SimSun" w:eastAsia="SimSun" w:cs="SimSun"/>
      <w:b/>
      <w:bCs/>
      <w:sz w:val="20"/>
      <w:szCs w:val="20"/>
    </w:rPr>
  </w:style>
  <w:style w:type="paragraph" w:customStyle="1" w:styleId="Style23">
    <w:name w:val="Style23"/>
    <w:basedOn w:val="a"/>
    <w:uiPriority w:val="99"/>
    <w:rsid w:val="000C5736"/>
  </w:style>
  <w:style w:type="paragraph" w:customStyle="1" w:styleId="Style24">
    <w:name w:val="Style24"/>
    <w:basedOn w:val="a"/>
    <w:uiPriority w:val="99"/>
    <w:rsid w:val="000C5736"/>
  </w:style>
  <w:style w:type="character" w:customStyle="1" w:styleId="FontStyle44">
    <w:name w:val="Font Style44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basedOn w:val="a0"/>
    <w:uiPriority w:val="99"/>
    <w:rsid w:val="000C573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0"/>
    <w:uiPriority w:val="99"/>
    <w:rsid w:val="000C5736"/>
    <w:rPr>
      <w:rFonts w:ascii="Bookman Old Style" w:hAnsi="Bookman Old Style" w:cs="Bookman Old Style"/>
      <w:sz w:val="26"/>
      <w:szCs w:val="26"/>
    </w:rPr>
  </w:style>
  <w:style w:type="character" w:customStyle="1" w:styleId="FontStyle50">
    <w:name w:val="Font Style50"/>
    <w:basedOn w:val="a0"/>
    <w:uiPriority w:val="99"/>
    <w:rsid w:val="000C5736"/>
    <w:rPr>
      <w:rFonts w:ascii="Times New Roman" w:hAnsi="Times New Roman" w:cs="Times New Roman"/>
      <w:sz w:val="16"/>
      <w:szCs w:val="16"/>
    </w:rPr>
  </w:style>
  <w:style w:type="character" w:customStyle="1" w:styleId="FontStyle51">
    <w:name w:val="Font Style51"/>
    <w:basedOn w:val="a0"/>
    <w:uiPriority w:val="99"/>
    <w:rsid w:val="000C573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0C5736"/>
  </w:style>
  <w:style w:type="paragraph" w:customStyle="1" w:styleId="Style18">
    <w:name w:val="Style18"/>
    <w:basedOn w:val="a"/>
    <w:uiPriority w:val="99"/>
    <w:rsid w:val="000C5736"/>
    <w:pPr>
      <w:spacing w:line="302" w:lineRule="exact"/>
      <w:ind w:firstLine="350"/>
      <w:jc w:val="both"/>
    </w:pPr>
  </w:style>
  <w:style w:type="paragraph" w:customStyle="1" w:styleId="Style22">
    <w:name w:val="Style22"/>
    <w:basedOn w:val="a"/>
    <w:uiPriority w:val="99"/>
    <w:rsid w:val="000C5736"/>
    <w:pPr>
      <w:spacing w:line="288" w:lineRule="exact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0C57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73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FR2">
    <w:name w:val="FR2"/>
    <w:rsid w:val="008D484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List Paragraph"/>
    <w:basedOn w:val="a"/>
    <w:uiPriority w:val="34"/>
    <w:qFormat/>
    <w:rsid w:val="008D4848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character" w:styleId="aa">
    <w:name w:val="Strong"/>
    <w:basedOn w:val="a0"/>
    <w:qFormat/>
    <w:rsid w:val="008D4848"/>
    <w:rPr>
      <w:b/>
      <w:bCs/>
    </w:rPr>
  </w:style>
  <w:style w:type="paragraph" w:styleId="ab">
    <w:name w:val="Body Text"/>
    <w:basedOn w:val="a"/>
    <w:link w:val="ac"/>
    <w:rsid w:val="008D4848"/>
    <w:pPr>
      <w:widowControl/>
      <w:autoSpaceDE/>
      <w:autoSpaceDN/>
      <w:adjustRightInd/>
      <w:spacing w:after="120"/>
    </w:pPr>
    <w:rPr>
      <w:rFonts w:eastAsia="Times New Roman"/>
    </w:rPr>
  </w:style>
  <w:style w:type="character" w:customStyle="1" w:styleId="ac">
    <w:name w:val="Основной текст Знак"/>
    <w:basedOn w:val="a0"/>
    <w:link w:val="ab"/>
    <w:rsid w:val="008D48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2E43AF"/>
    <w:rPr>
      <w:rFonts w:ascii="Times New Roman" w:hAnsi="Times New Roman" w:cs="Times New Roman"/>
      <w:sz w:val="20"/>
      <w:szCs w:val="20"/>
    </w:rPr>
  </w:style>
  <w:style w:type="character" w:styleId="ad">
    <w:name w:val="Placeholder Text"/>
    <w:basedOn w:val="a0"/>
    <w:uiPriority w:val="99"/>
    <w:semiHidden/>
    <w:rsid w:val="00F7209C"/>
    <w:rPr>
      <w:color w:val="808080"/>
    </w:rPr>
  </w:style>
  <w:style w:type="character" w:customStyle="1" w:styleId="Normaltext">
    <w:name w:val="Normal text"/>
    <w:uiPriority w:val="99"/>
    <w:rsid w:val="004D6BAE"/>
    <w:rPr>
      <w:sz w:val="20"/>
      <w:szCs w:val="20"/>
    </w:rPr>
  </w:style>
  <w:style w:type="paragraph" w:customStyle="1" w:styleId="1">
    <w:name w:val="Без интервала1"/>
    <w:uiPriority w:val="99"/>
    <w:rsid w:val="000374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e">
    <w:name w:val="Normal (Web)"/>
    <w:basedOn w:val="a"/>
    <w:rsid w:val="00F622B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af">
    <w:name w:val="Hyperlink"/>
    <w:basedOn w:val="a0"/>
    <w:uiPriority w:val="99"/>
    <w:rsid w:val="00F622B2"/>
    <w:rPr>
      <w:color w:val="0000FF"/>
      <w:u w:val="single"/>
    </w:rPr>
  </w:style>
  <w:style w:type="character" w:customStyle="1" w:styleId="day7">
    <w:name w:val="da y7"/>
    <w:basedOn w:val="a0"/>
    <w:rsid w:val="00F622B2"/>
  </w:style>
  <w:style w:type="paragraph" w:customStyle="1" w:styleId="msolistparagraph0">
    <w:name w:val="msolistparagraph"/>
    <w:basedOn w:val="a"/>
    <w:rsid w:val="001B2898"/>
    <w:pPr>
      <w:ind w:left="720"/>
      <w:contextualSpacing/>
    </w:pPr>
    <w:rPr>
      <w:rFonts w:eastAsia="Times New Roman"/>
      <w:sz w:val="20"/>
      <w:szCs w:val="20"/>
    </w:rPr>
  </w:style>
  <w:style w:type="character" w:customStyle="1" w:styleId="apple-converted-space">
    <w:name w:val="apple-converted-space"/>
    <w:basedOn w:val="a0"/>
    <w:rsid w:val="001B2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chool.edu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chool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u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5220C-8747-4899-843D-7BC0EECA4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3815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Елена</cp:lastModifiedBy>
  <cp:revision>10</cp:revision>
  <dcterms:created xsi:type="dcterms:W3CDTF">2014-09-24T17:00:00Z</dcterms:created>
  <dcterms:modified xsi:type="dcterms:W3CDTF">2014-09-25T18:43:00Z</dcterms:modified>
</cp:coreProperties>
</file>