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jc w:val="center"/>
      </w:pPr>
      <w:r w:rsidRPr="00000000" w:rsidR="00000000" w:rsidDel="00000000">
        <w:rPr>
          <w:b w:val="1"/>
          <w:sz w:val="24"/>
          <w:rtl w:val="0"/>
        </w:rPr>
        <w:t xml:space="preserve">Правила безопасного поведения в кабинете информатики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jc w:val="center"/>
      </w:pPr>
      <w:r w:rsidRPr="00000000" w:rsidR="00000000" w:rsidDel="00000000">
        <w:rPr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keepNext w:val="0"/>
        <w:keepLines w:val="0"/>
        <w:widowControl w:val="0"/>
        <w:ind w:hanging="359"/>
        <w:contextualSpacing w:val="0"/>
      </w:pPr>
      <w:r w:rsidRPr="00000000" w:rsidR="00000000" w:rsidDel="00000000">
        <w:rPr>
          <w:sz w:val="24"/>
          <w:rtl w:val="0"/>
        </w:rPr>
        <w:t xml:space="preserve">1.   Спокойно, не торопясь, не толкаясь, входить в кабинет (со II звонком) и занимать своё рабочее место </w:t>
      </w:r>
      <w:r w:rsidRPr="00000000" w:rsidR="00000000" w:rsidDel="00000000">
        <w:rPr>
          <w:sz w:val="24"/>
          <w:u w:val="single"/>
          <w:rtl w:val="0"/>
        </w:rPr>
        <w:t xml:space="preserve">за партой;</w:t>
      </w:r>
    </w:p>
    <w:p w:rsidP="00000000" w:rsidRPr="00000000" w:rsidR="00000000" w:rsidDel="00000000" w:rsidRDefault="00000000">
      <w:pPr>
        <w:keepNext w:val="0"/>
        <w:keepLines w:val="0"/>
        <w:widowControl w:val="0"/>
        <w:ind w:hanging="359"/>
        <w:contextualSpacing w:val="0"/>
      </w:pPr>
      <w:r w:rsidRPr="00000000" w:rsidR="00000000" w:rsidDel="00000000">
        <w:rPr>
          <w:sz w:val="24"/>
          <w:rtl w:val="0"/>
        </w:rPr>
        <w:t xml:space="preserve">2.   Запрещается загромождать проходы между ученическими столами и подходы к средствам пожаротушения личными вещами (портфелями, одеждой и т.п.);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sz w:val="24"/>
          <w:rtl w:val="0"/>
        </w:rPr>
        <w:t xml:space="preserve">На уроке обязательны: </w:t>
      </w:r>
      <w:r w:rsidRPr="00000000" w:rsidR="00000000" w:rsidDel="00000000">
        <w:rPr>
          <w:sz w:val="24"/>
          <w:u w:val="single"/>
          <w:rtl w:val="0"/>
        </w:rPr>
        <w:t xml:space="preserve">дневник</w:t>
      </w:r>
      <w:r w:rsidRPr="00000000" w:rsidR="00000000" w:rsidDel="00000000">
        <w:rPr>
          <w:sz w:val="24"/>
          <w:rtl w:val="0"/>
        </w:rPr>
        <w:t xml:space="preserve">, тетрадь, учебник  и письменные принадлежности</w:t>
      </w:r>
    </w:p>
    <w:p w:rsidP="00000000" w:rsidRPr="00000000" w:rsidR="00000000" w:rsidDel="00000000" w:rsidRDefault="00000000">
      <w:pPr>
        <w:keepNext w:val="0"/>
        <w:keepLines w:val="0"/>
        <w:widowControl w:val="0"/>
        <w:ind w:hanging="359"/>
        <w:contextualSpacing w:val="0"/>
      </w:pPr>
      <w:r w:rsidRPr="00000000" w:rsidR="00000000" w:rsidDel="00000000">
        <w:rPr>
          <w:sz w:val="24"/>
          <w:rtl w:val="0"/>
        </w:rPr>
        <w:t xml:space="preserve">3.   Приступать к работе только по указанию учителя; </w:t>
      </w:r>
    </w:p>
    <w:p w:rsidP="00000000" w:rsidRPr="00000000" w:rsidR="00000000" w:rsidDel="00000000" w:rsidRDefault="00000000">
      <w:pPr>
        <w:keepNext w:val="0"/>
        <w:keepLines w:val="0"/>
        <w:widowControl w:val="0"/>
        <w:ind w:hanging="359"/>
        <w:contextualSpacing w:val="0"/>
      </w:pPr>
      <w:r w:rsidRPr="00000000" w:rsidR="00000000" w:rsidDel="00000000">
        <w:rPr>
          <w:sz w:val="24"/>
          <w:rtl w:val="0"/>
        </w:rPr>
        <w:t xml:space="preserve">4.   При малейших признаках неисправности компьютера не пытаться устранить их самостоятельно, а срочно сообщить преподавателю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sz w:val="24"/>
          <w:rtl w:val="0"/>
        </w:rPr>
        <w:t xml:space="preserve">Запрещается:</w:t>
      </w:r>
    </w:p>
    <w:p w:rsidP="00000000" w:rsidRPr="00000000" w:rsidR="00000000" w:rsidDel="00000000" w:rsidRDefault="00000000">
      <w:pPr>
        <w:keepNext w:val="0"/>
        <w:keepLines w:val="0"/>
        <w:widowControl w:val="0"/>
        <w:ind w:left="1080" w:hanging="359"/>
        <w:contextualSpacing w:val="0"/>
      </w:pPr>
      <w:r w:rsidRPr="00000000" w:rsidR="00000000" w:rsidDel="00000000">
        <w:rPr>
          <w:sz w:val="24"/>
          <w:rtl w:val="0"/>
        </w:rPr>
        <w:t xml:space="preserve">1.       Прикасаться к экрану монитора</w:t>
      </w:r>
    </w:p>
    <w:p w:rsidP="00000000" w:rsidRPr="00000000" w:rsidR="00000000" w:rsidDel="00000000" w:rsidRDefault="00000000">
      <w:pPr>
        <w:keepNext w:val="0"/>
        <w:keepLines w:val="0"/>
        <w:widowControl w:val="0"/>
        <w:ind w:left="1080" w:hanging="359"/>
        <w:contextualSpacing w:val="0"/>
      </w:pPr>
      <w:r w:rsidRPr="00000000" w:rsidR="00000000" w:rsidDel="00000000">
        <w:rPr>
          <w:sz w:val="24"/>
          <w:rtl w:val="0"/>
        </w:rPr>
        <w:t xml:space="preserve">2.       Включать и отключать аппаратуру без указания учителя</w:t>
      </w:r>
    </w:p>
    <w:p w:rsidP="00000000" w:rsidRPr="00000000" w:rsidR="00000000" w:rsidDel="00000000" w:rsidRDefault="00000000">
      <w:pPr>
        <w:keepNext w:val="0"/>
        <w:keepLines w:val="0"/>
        <w:widowControl w:val="0"/>
        <w:ind w:left="1080" w:hanging="359"/>
        <w:contextualSpacing w:val="0"/>
      </w:pPr>
      <w:r w:rsidRPr="00000000" w:rsidR="00000000" w:rsidDel="00000000">
        <w:rPr>
          <w:sz w:val="24"/>
          <w:rtl w:val="0"/>
        </w:rPr>
        <w:t xml:space="preserve">3.       Класть вещи (тетради, учебники и т.п.) на клавиатуру</w:t>
      </w:r>
    </w:p>
    <w:p w:rsidP="00000000" w:rsidRPr="00000000" w:rsidR="00000000" w:rsidDel="00000000" w:rsidRDefault="00000000">
      <w:pPr>
        <w:keepNext w:val="0"/>
        <w:keepLines w:val="0"/>
        <w:widowControl w:val="0"/>
        <w:ind w:left="1080" w:hanging="359"/>
        <w:contextualSpacing w:val="0"/>
      </w:pPr>
      <w:r w:rsidRPr="00000000" w:rsidR="00000000" w:rsidDel="00000000">
        <w:rPr>
          <w:sz w:val="24"/>
          <w:rtl w:val="0"/>
        </w:rPr>
        <w:t xml:space="preserve">4.       Работать во влажной одежде и влажными руками</w:t>
      </w:r>
    </w:p>
    <w:p w:rsidP="00000000" w:rsidRPr="00000000" w:rsidR="00000000" w:rsidDel="00000000" w:rsidRDefault="00000000">
      <w:pPr>
        <w:keepNext w:val="0"/>
        <w:keepLines w:val="0"/>
        <w:widowControl w:val="0"/>
        <w:ind w:left="1080" w:hanging="359"/>
        <w:contextualSpacing w:val="0"/>
      </w:pPr>
      <w:r w:rsidRPr="00000000" w:rsidR="00000000" w:rsidDel="00000000">
        <w:rPr>
          <w:sz w:val="24"/>
          <w:rtl w:val="0"/>
        </w:rPr>
        <w:t xml:space="preserve">5.       Трогать разъёмы соединительных кабелей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sz w:val="24"/>
          <w:rtl w:val="0"/>
        </w:rPr>
        <w:t xml:space="preserve"> 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sz w:val="24"/>
          <w:rtl w:val="0"/>
        </w:rPr>
        <w:t xml:space="preserve">Помнить про гимнастику для глаз, упражнения для снятия усталости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</w:r>
    </w:p>
    <w:sectPr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after="0" w:line="276" w:before="0"/>
        <w:ind w:left="0" w:firstLine="0" w:right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</w:style>
  <w:style w:styleId="Heading1" w:type="paragraph">
    <w:name w:val="heading 1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36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80" w:before="360"/>
      <w:contextualSpacing w:val="1"/>
    </w:pPr>
    <w:rPr>
      <w:b w:val="1"/>
      <w:sz w:val="28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80" w:before="280"/>
      <w:contextualSpacing w:val="1"/>
    </w:pPr>
    <w:rPr>
      <w:b w:val="1"/>
      <w:color w:val="666666"/>
      <w:sz w:val="24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40" w:before="240"/>
      <w:contextualSpacing w:val="1"/>
    </w:pPr>
    <w:rPr>
      <w:i w:val="1"/>
      <w:color w:val="666666"/>
      <w:sz w:val="22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40" w:before="220"/>
      <w:contextualSpacing w:val="1"/>
    </w:pPr>
    <w:rPr>
      <w:b w:val="1"/>
      <w:color w:val="666666"/>
      <w:sz w:val="20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40" w:before="200"/>
      <w:contextualSpacing w:val="1"/>
    </w:pPr>
    <w:rPr>
      <w:i w:val="1"/>
      <w:color w:val="666666"/>
      <w:sz w:val="20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7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80" w:before="360"/>
      <w:contextualSpacing w:val="1"/>
    </w:pPr>
    <w:rPr>
      <w:rFonts w:cs="Georgia" w:hAnsi="Georgia" w:eastAsia="Georgia" w:ascii="Georgia"/>
      <w:i w:val="1"/>
      <w:color w:val="666666"/>
      <w:sz w:val="48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поведения в кабинете информатики.docx</dc:title>
</cp:coreProperties>
</file>