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097" w:rsidRPr="00544097" w:rsidRDefault="00544097" w:rsidP="0054409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D5BF0" w:rsidRPr="005D5BF0" w:rsidRDefault="005B495E" w:rsidP="00D76E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</w:t>
      </w:r>
      <w:r w:rsidR="005D5BF0" w:rsidRPr="005D5B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Рабочая программа по изобразительному искусству</w:t>
      </w:r>
    </w:p>
    <w:p w:rsidR="005D5BF0" w:rsidRPr="005D5BF0" w:rsidRDefault="005B495E" w:rsidP="00D76E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</w:t>
      </w:r>
      <w:r w:rsidR="005D5BF0" w:rsidRPr="005D5B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1 класс. УМК «Начальная школа 21 века»</w:t>
      </w:r>
    </w:p>
    <w:p w:rsidR="005D5BF0" w:rsidRPr="005D5BF0" w:rsidRDefault="005D5BF0" w:rsidP="00D76E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5D5BF0" w:rsidRDefault="005B495E" w:rsidP="00D76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</w:t>
      </w:r>
      <w:r w:rsidR="00D76EA0" w:rsidRPr="005D5B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Пояснительная записка</w:t>
      </w:r>
      <w:r w:rsidR="00D76EA0" w:rsidRPr="005D5B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76EA0" w:rsidRPr="00D76E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D76EA0"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Рабочая программа составлена на основе </w:t>
      </w:r>
      <w:r w:rsidR="005D5B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требовани</w:t>
      </w:r>
      <w:r w:rsidR="005D5BF0"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й</w:t>
      </w:r>
      <w:r w:rsidR="005D5B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государственного образовательного стандарта начального общего образования (2009 г.) и а</w:t>
      </w:r>
      <w:r w:rsidR="00D76EA0"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вторской программы «Изобразительное искусство» (авторы: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76EA0"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Л. Г. Савенкова, Е. А. </w:t>
      </w:r>
      <w:proofErr w:type="spellStart"/>
      <w:r w:rsidR="00D76EA0"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Ермоли</w:t>
      </w:r>
      <w:r w:rsidR="005D5B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нская</w:t>
      </w:r>
      <w:proofErr w:type="spellEnd"/>
      <w:r w:rsidR="005D5B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="00D76EA0"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76EA0"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76EA0"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Определяющими характеристиками данной программы являются интеграция искусств и </w:t>
      </w:r>
      <w:proofErr w:type="spellStart"/>
      <w:r w:rsidR="00D76EA0"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полихудожественное</w:t>
      </w:r>
      <w:proofErr w:type="spellEnd"/>
      <w:r w:rsidR="00D76EA0"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развитие школьника. </w:t>
      </w:r>
    </w:p>
    <w:p w:rsidR="005D5BF0" w:rsidRDefault="005D5BF0" w:rsidP="00D76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76EA0" w:rsidRPr="00D76EA0" w:rsidRDefault="00D76EA0" w:rsidP="00D76E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Структура, содержание, концептуальные положения творческого развития ребенка, учебные задачи, виды и формы работы с детьми, а также педагогические подходы и методологические основания программы опираются на концепцию образовательной области «Искусство», разработанной в Учреждении Российской академии образования «Институт художественного образования» Б.П. Юсовым.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D76E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Целью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уроков изобразительного искусства в начальной школе является реализация фактора развития, формирование у детей целостного, гармоничного восприятия мира, активизация самостоятельной творческой деятельности, развитие интереса к природе и потребность в общении с искусством; формирование духовных начал личности</w:t>
      </w:r>
      <w:r w:rsidRPr="00D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,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воспитание эмоциональной отзывчивости и культуры восприятия произведений профессионального и народного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(изобразительного)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искусства; нравственных и эстетических чувств;</w:t>
      </w:r>
      <w:proofErr w:type="gram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любви к родной природе, своему народу, к многонациональной культуре.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Задачи изучения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предмета «Изобразительное искусство»: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6EA0" w:rsidRPr="00D76EA0" w:rsidRDefault="00D76EA0" w:rsidP="00D76E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воспитание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устойчивого интереса к изобразительному творчеству; уважения к культуре и искусству разных народов, обогащение нравственных качеств, способности проявления себя в искусстве и формирование художественных и эстетических предпочтений; </w:t>
      </w:r>
    </w:p>
    <w:p w:rsidR="00D76EA0" w:rsidRPr="00D76EA0" w:rsidRDefault="00D76EA0" w:rsidP="00D7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творческого потенциала ребенка в условиях активизации воображения и фантазии, способности к эмоционально-чувственному восприятию окружающего мира природы и произведений разных видов искусства; развитие желания привносить в окружающую действительность красоту; навыков сотрудничества в художественной деятельности;</w:t>
      </w:r>
    </w:p>
    <w:p w:rsidR="00D76EA0" w:rsidRPr="00D76EA0" w:rsidRDefault="00D76EA0" w:rsidP="00D76E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освоение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разных видов пластических искусств: живописи, графики, декоративно-прикладного искусства, архитектуры и дизайна; </w:t>
      </w:r>
    </w:p>
    <w:p w:rsidR="00D76EA0" w:rsidRPr="00D76EA0" w:rsidRDefault="00D76EA0" w:rsidP="00D76E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D76E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овладение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выразительными средствами изобразительного искусства, языком графической грамоты и разными художественными материалами с опорой на возрастные интересы и предпочтения детей, их желания выразить в своем творчестве свои представления об окружающем мире;</w:t>
      </w:r>
    </w:p>
    <w:p w:rsidR="00D76EA0" w:rsidRPr="00D76EA0" w:rsidRDefault="00D76EA0" w:rsidP="00D76E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опыта художественного восприятия произведений искусства.</w:t>
      </w:r>
    </w:p>
    <w:p w:rsidR="005D5BF0" w:rsidRDefault="00D76EA0" w:rsidP="00D76E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Фактор развития реализуется в программе посредством развития дифференцированного зрения, освоения выразительности художественно-образного языка изобразительного искусства, приоритетности самостоятельной художественно-творческой деятельности школьника, восприятия разных видов искусства.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Основой всего педагогического процесса в преподавании изобразительного искусства является органическое единство учебного и воспитательного процессов в условиях интеграции и взаимодействия с другими образовательными дисциплинами.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1 класс.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Развитие умения наблюдать, замечать, переносить наблюдаемое в творческий продукт.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Ребенок этого возраста отличается впечатлительностью и информативной всеядностью, интересом к разным каналам информации. Окружающий нас мир богат, многообразен и многолик. Начало освоения изобразительно искусства связано с формированием у детей умения наблюдать за окружающими предметами, природой, людьми, животными и насекомыми (разнообразием цвета и формы, богатством звуков, особенностями ароматов и др.). Другой важной особенностью работы является развитие умения видеть, слышать и чувствовать; замечать и изучать предметный мир и природу; развивать чувство пространства и себя в мире окружающих предметов (я — часть мира). Практическая изобразительная задача первого года обучения — умение переносить наблюдения в творческий продукт. В этот период идет активная работа по освоению (формата) пространства листа.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Включение в практическую деятельность заданий по ИКТ в этом возрасте способствует активному развитию зрительного (визуального) восприятия, повышению интереса к непосредственному окружению ребенка, формирует умение работать с дистанционными материалами и инструментами, изучению и сознательному использованию информации </w:t>
      </w:r>
      <w:r w:rsidR="006435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 различных источников.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D5B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Место</w:t>
      </w:r>
      <w:r w:rsidRPr="00D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учебного предмета в учебном плане</w:t>
      </w:r>
      <w:r w:rsidR="005D5B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изучение данного предм</w:t>
      </w:r>
      <w:r w:rsidR="006435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ета в 1 классе отводится 33ч. (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33 учебные недели по 1 часу в неделю)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D5BF0" w:rsidRDefault="00D76EA0" w:rsidP="00D76E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D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Содержание учебного предмета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1 класс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I. Развитие дифференцированного зрения: перевод наблюдаемого в художественную форму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1.1. Изучение окружающего предметного мира и мира природы (связь изобразительного искусства с природой).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1.2. Формирование представлений учащихся о происхождение искусства.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Наскальная живопись, рисунки древних людей. Чем и как рисовали люди.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Инструменты и художественные материалы современного художника.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1.3. </w:t>
      </w:r>
      <w:proofErr w:type="gram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Развитие наблюдательности, формирование умения передавать в цвете свое впечатление от увиденного в природе и окружающей действительности.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1.4.</w:t>
      </w:r>
      <w:proofErr w:type="gram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Освоение всей поверхности листа и ее гармоничное заполнение. Первые представления о композиции.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1.5. Развитие представлений об основных направлениях: «вертикально», «горизонтально», «наклонно». Передача в рисунке </w:t>
      </w:r>
      <w:proofErr w:type="gram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наблюдаемого</w:t>
      </w:r>
      <w:proofErr w:type="gram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действительности.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1.6. Развитие интереса к разнообразию цвета, форм и настроений в природе и окружающей действительности. Изображение предметов в открытом пространстве.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1.7. Развитие понятия зрительной глубины и ее передача в рисунке: выделение первого плана, главного элемента в композиции.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1.8. Развитие наблюдательности за изменениями в природе и окружающей жизни. Развитие представлений о пространстве в искусстве.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1.9. Получение нового цвета путем смешения двух красок, выполнение плавных переходов одного цвета в другой. Наблюдение: как с помощью белой краски можно изменить цвет.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1.10. Развитие интереса к объектам животного мира природы. Наблюдение за красотой и выразительностью движений животных, птиц, рыб.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1.11. Формирование представлений о рельефе. Лепка рельефа: развитие представлений о «</w:t>
      </w:r>
      <w:proofErr w:type="gram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ближе-ниже</w:t>
      </w:r>
      <w:proofErr w:type="gram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», «дальше-выше». Загораживание 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предметов в рисунке с сохранением их взаимного расположения: рядом, над, под.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1.12. Развитие индивидуального чувства формы.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1.13. Передача движения в объеме, знакомство с понятием динамики. Формирование представлений о соразмерности изображаемых объектов.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1.14. Стилизация природных форм в </w:t>
      </w:r>
      <w:proofErr w:type="gram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декоративные</w:t>
      </w:r>
      <w:proofErr w:type="gram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Освоение техники бумажной пластики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1.15. Изображение по представлению с помощью разнообразных линий. По характеру начертания. Передача ощущения нереального сказочного пространства: предметы, люди в пространстве.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1.16. </w:t>
      </w:r>
      <w:proofErr w:type="gram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Конкретное</w:t>
      </w:r>
      <w:proofErr w:type="gram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единичное в пространстве природы и жизни.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1.17. Навыки работы гуашевыми красками. Развитие представлений о цвете в декоративном искусстве: цвет и краски. Цвет и форма в искусстве. Цвет и настроение.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II. Развитие фантазии и воображения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Преобразование наблюдаемого в жизни в творческий продукт. Развитие эстетических чувств ребенка, интереса к разнообразию цвета, форм, звуков, жестов, движений, запахов. Интонации в природе, искусстве и жизни и их отображение в творческих работах.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2.1. Развитие ассоциативного мышления и освоение техники работы кистью и палочкой, «</w:t>
      </w:r>
      <w:proofErr w:type="spell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кляксографии</w:t>
      </w:r>
      <w:proofErr w:type="spell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2.2. Развитие представлений о контрастных и нюансных (</w:t>
      </w:r>
      <w:proofErr w:type="gram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сближенные</w:t>
      </w:r>
      <w:proofErr w:type="gram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цветовых отношений. Передача сюжета в работе. Развитие умения порождать свой сюжет.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2.3. Развитие ассоциативных форм мышления. Звуки окружающего мира. Передача настроения, впечатления </w:t>
      </w:r>
      <w:proofErr w:type="gram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</w:t>
      </w:r>
      <w:proofErr w:type="gram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услышанного в </w:t>
      </w:r>
      <w:proofErr w:type="spell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цвето-музыкальных</w:t>
      </w:r>
      <w:proofErr w:type="spell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композициях.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2.4. Изображение движения.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2.5. Развитие интереса и внимания к цвету в живописи, звукам в музыке, словам в стихах, ритму, интонации. Развитие наблюдательности, умение видеть необычное в </w:t>
      </w:r>
      <w:proofErr w:type="gram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обычном</w:t>
      </w:r>
      <w:proofErr w:type="gram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2.6. Связь между звуками в музыкальном произведении, словами в стихотворении и в прозе. Различение звуков природы и окружающего мира. Прогулки в лес, в парк, по городу, зоопарку.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2.7. Скульптура как вид изобразительного искусства. Пластические мотивы в объемной форме.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2.8. Работа с крупными формами. Конструирование замкнутого пространства. Создание глубинно-пространственной композиции, в том числе, по мотивам литературных произведений.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2.9. Творческая деятельность по оформлению помещения (интерьера).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2.10. Форма и украшение в народном искусстве.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2.11. Контраст и нюанс в цвете и форме, в словах, звуках музыки, настроении.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III. Художественно-образное восприятие изобразительного искусства — музейная педагогика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3.1. Изобразительное искусство в среде других искусств. Связь изобразительного искусства с действительностью.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3.2. </w:t>
      </w:r>
      <w:proofErr w:type="gram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Материалы и инструменты художника (холст, кисти, краски, карандаш, бумага, камень, металл, глина).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3.3.</w:t>
      </w:r>
      <w:proofErr w:type="gram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Представление о картине, рисунке, скульптуре, декоративной композиции, произведениях декоративно-прикладного искусства. Их эстетические особенности.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3.4. Наблюдение за изменениями цвета и настроения в природе, многообразие цветовых оттенков осенних листьев. Экскурсия в парк или лес.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3.5. Представление работы художника-скульптора и о скульптуре. Скульптура в музее и вокруг нас. Образы людей и животных в скульптуре. Выразительность формы и силуэта в скульптуре.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3.6. Знакомство с крупнейшими музеями России. Государственная Третьяковская галерея. Государственный Эрмитаж. Музей под открытым небом.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D5BF0" w:rsidRDefault="005D5BF0" w:rsidP="00D76E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5D5BF0" w:rsidRDefault="005D5BF0" w:rsidP="00D76E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D76EA0" w:rsidRPr="00D76EA0" w:rsidRDefault="00D76EA0" w:rsidP="00D76E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Тематический план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10380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8"/>
        <w:gridCol w:w="8985"/>
        <w:gridCol w:w="927"/>
      </w:tblGrid>
      <w:tr w:rsidR="00D76EA0" w:rsidRPr="00D76EA0" w:rsidTr="00D76EA0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D76EA0" w:rsidRPr="00D76EA0" w:rsidRDefault="00D76EA0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8430" w:type="dxa"/>
            <w:shd w:val="clear" w:color="auto" w:fill="FFFFFF"/>
            <w:vAlign w:val="center"/>
            <w:hideMark/>
          </w:tcPr>
          <w:p w:rsidR="00D76EA0" w:rsidRPr="00D76EA0" w:rsidRDefault="00D76EA0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6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тем</w:t>
            </w:r>
          </w:p>
        </w:tc>
        <w:tc>
          <w:tcPr>
            <w:tcW w:w="870" w:type="dxa"/>
            <w:shd w:val="clear" w:color="auto" w:fill="FFFFFF"/>
            <w:vAlign w:val="center"/>
            <w:hideMark/>
          </w:tcPr>
          <w:p w:rsidR="00D76EA0" w:rsidRPr="00D76EA0" w:rsidRDefault="00D76EA0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6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D76EA0" w:rsidRPr="00D76EA0" w:rsidTr="00D76EA0">
        <w:trPr>
          <w:tblCellSpacing w:w="0" w:type="dxa"/>
        </w:trPr>
        <w:tc>
          <w:tcPr>
            <w:tcW w:w="420" w:type="dxa"/>
            <w:shd w:val="clear" w:color="auto" w:fill="FFFFFF"/>
            <w:hideMark/>
          </w:tcPr>
          <w:p w:rsidR="00D76EA0" w:rsidRPr="00D76EA0" w:rsidRDefault="00D76EA0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</w:p>
        </w:tc>
        <w:tc>
          <w:tcPr>
            <w:tcW w:w="8430" w:type="dxa"/>
            <w:shd w:val="clear" w:color="auto" w:fill="FFFFFF"/>
            <w:hideMark/>
          </w:tcPr>
          <w:p w:rsidR="00D76EA0" w:rsidRPr="00D76EA0" w:rsidRDefault="00D76EA0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Развитие дифференцированного зрения: перевод наблюдаемого в художественную форму</w:t>
            </w:r>
          </w:p>
        </w:tc>
        <w:tc>
          <w:tcPr>
            <w:tcW w:w="870" w:type="dxa"/>
            <w:shd w:val="clear" w:color="auto" w:fill="FFFFFF"/>
            <w:hideMark/>
          </w:tcPr>
          <w:p w:rsidR="00D76EA0" w:rsidRPr="00D76EA0" w:rsidRDefault="00D76EA0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16</w:t>
            </w:r>
          </w:p>
        </w:tc>
      </w:tr>
      <w:tr w:rsidR="00D76EA0" w:rsidRPr="00D76EA0" w:rsidTr="00D76EA0">
        <w:trPr>
          <w:tblCellSpacing w:w="0" w:type="dxa"/>
        </w:trPr>
        <w:tc>
          <w:tcPr>
            <w:tcW w:w="420" w:type="dxa"/>
            <w:shd w:val="clear" w:color="auto" w:fill="FFFFFF"/>
            <w:hideMark/>
          </w:tcPr>
          <w:p w:rsidR="00D76EA0" w:rsidRPr="00D76EA0" w:rsidRDefault="00D76EA0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</w:p>
        </w:tc>
        <w:tc>
          <w:tcPr>
            <w:tcW w:w="8430" w:type="dxa"/>
            <w:shd w:val="clear" w:color="auto" w:fill="FFFFFF"/>
            <w:hideMark/>
          </w:tcPr>
          <w:p w:rsidR="00D76EA0" w:rsidRPr="00D76EA0" w:rsidRDefault="00D76EA0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Развитие фантазии и воображения </w:t>
            </w:r>
          </w:p>
        </w:tc>
        <w:tc>
          <w:tcPr>
            <w:tcW w:w="870" w:type="dxa"/>
            <w:shd w:val="clear" w:color="auto" w:fill="FFFFFF"/>
            <w:hideMark/>
          </w:tcPr>
          <w:p w:rsidR="00D76EA0" w:rsidRPr="00D76EA0" w:rsidRDefault="00DB1EFC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</w:t>
            </w:r>
          </w:p>
        </w:tc>
      </w:tr>
      <w:tr w:rsidR="00D76EA0" w:rsidRPr="00D76EA0" w:rsidTr="00D76EA0">
        <w:trPr>
          <w:tblCellSpacing w:w="0" w:type="dxa"/>
        </w:trPr>
        <w:tc>
          <w:tcPr>
            <w:tcW w:w="420" w:type="dxa"/>
            <w:shd w:val="clear" w:color="auto" w:fill="FFFFFF"/>
            <w:hideMark/>
          </w:tcPr>
          <w:p w:rsidR="00D76EA0" w:rsidRPr="00D76EA0" w:rsidRDefault="00D76EA0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8430" w:type="dxa"/>
            <w:shd w:val="clear" w:color="auto" w:fill="FFFFFF"/>
            <w:hideMark/>
          </w:tcPr>
          <w:p w:rsidR="00D76EA0" w:rsidRPr="00D76EA0" w:rsidRDefault="00D76EA0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Художественно-образное восприятие изобразительного искусства — музейная педагогика</w:t>
            </w:r>
          </w:p>
        </w:tc>
        <w:tc>
          <w:tcPr>
            <w:tcW w:w="870" w:type="dxa"/>
            <w:shd w:val="clear" w:color="auto" w:fill="FFFFFF"/>
            <w:hideMark/>
          </w:tcPr>
          <w:p w:rsidR="00D76EA0" w:rsidRPr="00D76EA0" w:rsidRDefault="00DB1EFC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</w:t>
            </w:r>
          </w:p>
        </w:tc>
      </w:tr>
      <w:tr w:rsidR="00D76EA0" w:rsidRPr="00D76EA0" w:rsidTr="00D76EA0">
        <w:trPr>
          <w:tblCellSpacing w:w="0" w:type="dxa"/>
        </w:trPr>
        <w:tc>
          <w:tcPr>
            <w:tcW w:w="420" w:type="dxa"/>
            <w:shd w:val="clear" w:color="auto" w:fill="FFFFFF"/>
            <w:hideMark/>
          </w:tcPr>
          <w:p w:rsidR="00D76EA0" w:rsidRPr="00D76EA0" w:rsidRDefault="00D76EA0" w:rsidP="00D76EA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8430" w:type="dxa"/>
            <w:shd w:val="clear" w:color="auto" w:fill="FFFFFF"/>
            <w:hideMark/>
          </w:tcPr>
          <w:p w:rsidR="00D76EA0" w:rsidRPr="00D76EA0" w:rsidRDefault="00D76EA0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6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70" w:type="dxa"/>
            <w:shd w:val="clear" w:color="auto" w:fill="FFFFFF"/>
            <w:hideMark/>
          </w:tcPr>
          <w:p w:rsidR="00D76EA0" w:rsidRPr="00D76EA0" w:rsidRDefault="00D76EA0" w:rsidP="00D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33</w:t>
            </w:r>
          </w:p>
        </w:tc>
      </w:tr>
    </w:tbl>
    <w:p w:rsidR="00D76EA0" w:rsidRPr="00D76EA0" w:rsidRDefault="00D76EA0" w:rsidP="00D76E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Планируемые результаты освоения предмета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Личностные результаты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освоения основной образовательной программы по изобразительному искусству: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6EA0" w:rsidRPr="00D76EA0" w:rsidRDefault="00D76EA0" w:rsidP="00D76E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формирование понятия и представления о национальной культуре, о вкладе своего народа в культурное и художественное наследие мира;</w:t>
      </w:r>
    </w:p>
    <w:p w:rsidR="00D76EA0" w:rsidRPr="00D76EA0" w:rsidRDefault="00D76EA0" w:rsidP="00D76E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формирование интереса и уважительного отношения к культурам разных народов, иному мнению, истории и культуре других народов; </w:t>
      </w:r>
    </w:p>
    <w:p w:rsidR="00D76EA0" w:rsidRPr="00D76EA0" w:rsidRDefault="00D76EA0" w:rsidP="00D76E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развитие творческого потенциала ребенка, активизация воображения и фантазии; </w:t>
      </w:r>
    </w:p>
    <w:p w:rsidR="00D76EA0" w:rsidRPr="00D76EA0" w:rsidRDefault="00D76EA0" w:rsidP="00D76E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  <w:t>развитие этических чувств и эстетических потребностей, эмоционально-чувственного восприятия окружающего мира природы и произведений искусства; пробуждение и обогащение чувств ребенка, сенсорных способностей детей;</w:t>
      </w:r>
    </w:p>
    <w:p w:rsidR="00D76EA0" w:rsidRPr="00D76EA0" w:rsidRDefault="00D76EA0" w:rsidP="00D76E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воспитание интереса детей к самостоятельной творческой деятельности; развитие желания привносить в окружающую действительность красоту; развитие навыков сотрудничества в художественной деятельности. </w:t>
      </w:r>
    </w:p>
    <w:p w:rsidR="00D76EA0" w:rsidRPr="00D76EA0" w:rsidRDefault="00D76EA0" w:rsidP="00D76E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D76E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Метапредметные</w:t>
      </w:r>
      <w:proofErr w:type="spellEnd"/>
      <w:r w:rsidRPr="00D76E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результаты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освоения основной образовательной программы по изобразительному искусству: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6EA0" w:rsidRPr="00D76EA0" w:rsidRDefault="00D76EA0" w:rsidP="00D76E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освоение способов решения проблем поискового характера; развитие продуктивного проектного мышления, творческого потенциала личности, способности оригинально мыслить и самостоятельно решать творческие задачи; </w:t>
      </w:r>
    </w:p>
    <w:p w:rsidR="00D76EA0" w:rsidRPr="00D76EA0" w:rsidRDefault="00D76EA0" w:rsidP="00D76E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развитие визуально-образного мышления, способности откликаться на происходящее в мире, в ближайшем окружении, формирование представлений о цикличности и ритме в жизни и в природе;</w:t>
      </w:r>
    </w:p>
    <w:p w:rsidR="00D76EA0" w:rsidRPr="00D76EA0" w:rsidRDefault="00D76EA0" w:rsidP="00D76E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развитие сознательного подхода к восприятию эстетического в действительности и искусстве, а также к собственной творческой деятельности;</w:t>
      </w:r>
    </w:p>
    <w:p w:rsidR="00D76EA0" w:rsidRPr="00D76EA0" w:rsidRDefault="00D76EA0" w:rsidP="00D76E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активное использование речевых, музыкальных, знаково-символических средств, информационных и коммуникационных технологий в решении творческих коммуникативных и познавательных задач, саморазвитие и самовыражение; накапливать знания и представления о разных видах искусства и их взаимосвязи;</w:t>
      </w:r>
    </w:p>
    <w:p w:rsidR="00D76EA0" w:rsidRPr="00D76EA0" w:rsidRDefault="00D76EA0" w:rsidP="00D76E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формирование способности сравнивать, анализировать, обобщать и переносить информацию с одного вида художественной деятельности на другой (с одного искусства на другое); формировать умение накапливать знания и развивать представления об искусстве и его истории; воспитание умения и готовности слушать собеседника и вести; </w:t>
      </w:r>
    </w:p>
    <w:p w:rsidR="00D76EA0" w:rsidRPr="00D76EA0" w:rsidRDefault="00D76EA0" w:rsidP="00D76E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развитие пространственного восприятия мира; формирование понятия о природном пространстве и среде разных народов; </w:t>
      </w:r>
    </w:p>
    <w:p w:rsidR="00D76EA0" w:rsidRPr="00D76EA0" w:rsidRDefault="00D76EA0" w:rsidP="00D76E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развитие интереса к искусству разных стран и народов; </w:t>
      </w:r>
    </w:p>
    <w:p w:rsidR="00D76EA0" w:rsidRPr="00D76EA0" w:rsidRDefault="00D76EA0" w:rsidP="00D76E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  <w:t>понимание связи народного искусства с окружающей природой, климатом, ландшафтом, традициями и особенностями региона; представлений об освоении человеком пространства Земли;</w:t>
      </w:r>
    </w:p>
    <w:p w:rsidR="00D76EA0" w:rsidRPr="00D76EA0" w:rsidRDefault="00D76EA0" w:rsidP="00D76E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освоение выразительных особенностей языка разных искусств; развитие интереса к различным видам искусства; </w:t>
      </w:r>
    </w:p>
    <w:p w:rsidR="00D76EA0" w:rsidRPr="00D76EA0" w:rsidRDefault="00D76EA0" w:rsidP="00D76E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формирование у детей целостного, гармоничного восприятия мира, воспитание эмоциональной отзывчивости и культуры восприятия произведений профессионального и народного искусства; </w:t>
      </w:r>
    </w:p>
    <w:p w:rsidR="00D76EA0" w:rsidRPr="00D76EA0" w:rsidRDefault="00D76EA0" w:rsidP="00D76E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воспитание нравственных и эстетических чувств; любви к народной природе, своему народу, к многонациональной культуре;</w:t>
      </w:r>
    </w:p>
    <w:p w:rsidR="00D76EA0" w:rsidRPr="00D76EA0" w:rsidRDefault="00D76EA0" w:rsidP="00D76E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формирование первых представлений о пространстве как о среде (все существует, живет и развивается в определенной среде), о связи каждого предмета (слова, звука) с тем окружением, в котором он находится.</w:t>
      </w:r>
    </w:p>
    <w:p w:rsidR="00D76EA0" w:rsidRPr="00D76EA0" w:rsidRDefault="00D76EA0" w:rsidP="00D76E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Предметные результаты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освоения основной образовательной программы начального общего образования по изобразительному искусству должны отражать: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6EA0" w:rsidRPr="00D76EA0" w:rsidRDefault="00D76EA0" w:rsidP="00D76E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формирование устойчивого интереса к изобразительному творчеству; способность воспринимать, понимать, переживать и ценить произведения изобразительного и других видов искусства;</w:t>
      </w:r>
    </w:p>
    <w:p w:rsidR="00D76EA0" w:rsidRPr="00D76EA0" w:rsidRDefault="00D76EA0" w:rsidP="00D76E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индивидуальное чувство формы и цвета в изобразительном искусстве, сознательное использование цвета и формы в творческих работах;</w:t>
      </w:r>
    </w:p>
    <w:p w:rsidR="00D76EA0" w:rsidRPr="00D76EA0" w:rsidRDefault="00D76EA0" w:rsidP="00D76E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развитость коммуникативного и художественно-образного мышления детей в условиях </w:t>
      </w:r>
      <w:proofErr w:type="spell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полихудожественного</w:t>
      </w:r>
      <w:proofErr w:type="spell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воспитания;</w:t>
      </w:r>
    </w:p>
    <w:p w:rsidR="00D76EA0" w:rsidRPr="00D76EA0" w:rsidRDefault="00D76EA0" w:rsidP="00D76E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проявление эмоциональной отзывчивости, развитие фантазии и воображения детей; </w:t>
      </w:r>
    </w:p>
    <w:p w:rsidR="00D76EA0" w:rsidRPr="00D76EA0" w:rsidRDefault="00D76EA0" w:rsidP="00D76E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использование в собственных творческих работах цветовых фантазий, форм, объемов, ритмов, композиционных решений и образов;</w:t>
      </w:r>
    </w:p>
    <w:p w:rsidR="00D76EA0" w:rsidRPr="00D76EA0" w:rsidRDefault="00D76EA0" w:rsidP="00D76E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представлений о видах пластических искусств, об их специфике; овладение выразительными особенностями языка пластических искусств (живописи, графики, декоративно-прикладного искусства, архитектуры и дизайна); </w:t>
      </w:r>
    </w:p>
    <w:p w:rsidR="00D76EA0" w:rsidRPr="00D76EA0" w:rsidRDefault="00D76EA0" w:rsidP="00D76E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  <w:t>умение воспринимать изобразительное искусство и выражать свое отношение к художественному произведению; использование изобразительных, поэтических и музыкальных образов при создании театрализованных композиций, художественных событий, импровизации по мотивам разных видов искусства.</w:t>
      </w:r>
    </w:p>
    <w:p w:rsidR="00D76EA0" w:rsidRPr="00D76EA0" w:rsidRDefault="00D76EA0" w:rsidP="00D76E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нравственные, эстетические, этические, общечеловеческие, культурологические, духовные аспекты воспитания на уроках изобразительного искусства.</w:t>
      </w:r>
    </w:p>
    <w:p w:rsidR="00D76EA0" w:rsidRPr="00D76EA0" w:rsidRDefault="00D76EA0" w:rsidP="00D76EA0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и нормы оценки знаний обучающихся</w:t>
      </w:r>
    </w:p>
    <w:p w:rsidR="00231231" w:rsidRPr="00643511" w:rsidRDefault="00D76EA0" w:rsidP="00D76EA0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Обучение изобразительному искусству в 1 классе строится без отметок.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Личностные планируемые результаты отражают систему ценностных ориентаций младшего школьника, его отношение к изучаемой образовательной области, личностные качества, которые появляются и совершенствуются с помощью курса «Изобразительное искусство». Эти результаты не подлежат итоговой оценке в виде отметки и не являются критерием перевода учащегося в основную школу. 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Творческая самостоятельная работа ученика оценивается по таким критериям, как уровень владения изобразительными навыками, художественными материалами, умение решить композиционные задачи – освоение всей поверхности листа, отбор необходимых объектов изображения и их смысловое объединение.</w:t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Оценка </w:t>
      </w:r>
      <w:proofErr w:type="spellStart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метапредметных</w:t>
      </w:r>
      <w:proofErr w:type="spellEnd"/>
      <w:r w:rsidRPr="00D76E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результатов строится по следующим параметрам: чувство ритма, колорит, оригинальность манеры исполнения, композиционные решения.</w:t>
      </w:r>
    </w:p>
    <w:p w:rsidR="00D76EA0" w:rsidRPr="00DA0D2D" w:rsidRDefault="00DA0D2D" w:rsidP="00DA0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2D">
        <w:rPr>
          <w:rFonts w:ascii="Times New Roman" w:eastAsia="Arial Unicode MS" w:hAnsi="Times New Roman" w:cs="Times New Roman"/>
          <w:b/>
          <w:bCs/>
          <w:i/>
          <w:kern w:val="1"/>
          <w:sz w:val="24"/>
          <w:szCs w:val="24"/>
        </w:rPr>
        <w:t xml:space="preserve">  Учебно-методический комплект</w:t>
      </w:r>
      <w:r w:rsidRPr="00DA0D2D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DA0D2D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D76EA0" w:rsidRPr="009D7F66" w:rsidRDefault="00D76EA0" w:rsidP="00DA0D2D">
      <w:pPr>
        <w:pStyle w:val="a3"/>
        <w:rPr>
          <w:shd w:val="clear" w:color="auto" w:fill="FFFFFF"/>
          <w:lang w:eastAsia="ru-RU"/>
        </w:rPr>
      </w:pPr>
      <w:r w:rsidRPr="00D76EA0">
        <w:rPr>
          <w:sz w:val="27"/>
          <w:szCs w:val="27"/>
          <w:lang w:eastAsia="ru-RU"/>
        </w:rPr>
        <w:br/>
      </w:r>
      <w:r w:rsidRPr="00DA0D2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1. Л.Г.Савенкова, </w:t>
      </w:r>
      <w:proofErr w:type="spellStart"/>
      <w:r w:rsidRPr="00DA0D2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Е.А.Ермолинская</w:t>
      </w:r>
      <w:proofErr w:type="spellEnd"/>
      <w:r w:rsidRPr="00DA0D2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 Изобразительное искусство. 1 класс: учебник. – М.: Вентана-Граф,2011г.</w:t>
      </w:r>
      <w:r w:rsidRPr="00DA0D2D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DA0D2D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D76EA0">
        <w:rPr>
          <w:sz w:val="27"/>
          <w:szCs w:val="27"/>
          <w:lang w:eastAsia="ru-RU"/>
        </w:rPr>
        <w:br/>
      </w:r>
    </w:p>
    <w:p w:rsidR="00D76EA0" w:rsidRPr="009D7F66" w:rsidRDefault="00D76EA0" w:rsidP="00D76EA0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</w:p>
    <w:tbl>
      <w:tblPr>
        <w:tblpPr w:leftFromText="180" w:rightFromText="180" w:horzAnchor="margin" w:tblpY="452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7"/>
        <w:gridCol w:w="1983"/>
        <w:gridCol w:w="708"/>
        <w:gridCol w:w="1418"/>
        <w:gridCol w:w="2414"/>
        <w:gridCol w:w="2643"/>
        <w:gridCol w:w="2833"/>
        <w:gridCol w:w="8"/>
        <w:gridCol w:w="1559"/>
        <w:gridCol w:w="993"/>
      </w:tblGrid>
      <w:tr w:rsidR="000715E1" w:rsidRPr="000715E1" w:rsidTr="0076360A">
        <w:trPr>
          <w:trHeight w:val="693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spell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 часов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 урока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Элементы содержания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освоения учебного предмета</w:t>
            </w:r>
          </w:p>
        </w:tc>
        <w:tc>
          <w:tcPr>
            <w:tcW w:w="1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</w:tr>
      <w:tr w:rsidR="000715E1" w:rsidRPr="000715E1" w:rsidTr="0076360A">
        <w:trPr>
          <w:trHeight w:val="703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Личностные, </w:t>
            </w:r>
            <w:proofErr w:type="spellStart"/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1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cantSplit/>
          <w:trHeight w:val="1196"/>
        </w:trPr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Развитие дифференцированного зрения: перевод наблюдаемого в художественную форму 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(изобразительное искусство и окружающий мир) (3 ч)</w:t>
            </w:r>
          </w:p>
        </w:tc>
      </w:tr>
      <w:tr w:rsidR="000715E1" w:rsidRPr="000715E1" w:rsidTr="0076360A">
        <w:trPr>
          <w:cantSplit/>
          <w:trHeight w:val="113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Кто такой художник? Освоение техники работы кистью и красками.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Образная сущность искусства. Азбука искусства. Цвет.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наблюдать за изменениями в природе, формирование умения передавать в цвете своё впечатление от увиденного в природе и окружающей действительности.</w:t>
            </w:r>
            <w:proofErr w:type="gramEnd"/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представление об искусстве, о связи искусства с действительностью и объясняет это на доступном возрасту уровне.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мотивирует учебно-познавательный процесс. Описывает словами характер звуков, которые «живут» в различных уголках природы.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Целостно, гармонично воспринимает мир.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 и как рисовали люди.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Образная сущность искусства. Формирование представлений о происхождении искусства.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Анализирует и сравнивает произведения искусства по настроению, которое они вызывают, элементарно оценивает их с точки зрения эмоционального содержания.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связь между звуками в музыкальном произведении, словами в поэзии и прозе.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Проявляет интерес к окружающей природе, к наблюдениям за природными явлениями.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trHeight w:val="7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Знакомство с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палитрой. Создание своих цветов и оттенков.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Образная сущность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искусства. Азбука искусства. Цвет.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наблюдать за изменениями в природе, формирование умения передавать в цвете своё впечатление от увиденного в природе и окружающей действительности.</w:t>
            </w:r>
            <w:proofErr w:type="gramEnd"/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Использует элементы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импровизации для решения творческих задач.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пересказывать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небольшие тексты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сказки, рассказы), вычленять сюжет, сочинять собственный сюжет, создавать мини рассказы по своему сюжету.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формулировать, осознавать, предавать своё настроение, впечатление от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увиденного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природе, в окружающей действительности.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trHeight w:val="834"/>
        </w:trPr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                                     Художественно-образное восприятие изобразительного искусства (музейная педагогика) (1 ч) </w:t>
            </w:r>
          </w:p>
        </w:tc>
      </w:tr>
      <w:tr w:rsidR="000715E1" w:rsidRPr="000715E1" w:rsidTr="0076360A">
        <w:trPr>
          <w:trHeight w:val="83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Взаимосвязь изобразительного искусства с природой, жизнью и другими видами искусств.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Образная сущность искусства. Значимые темы искусства. О чём говорит искусство? Искусство дарит людям красоту.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влияние природного окружения на художественное творчество и природу как основу всей жизни человечества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сопоставить события, о которых идёт речь в произведении, с собственным жизненным опытом, выделяет общее и различное между ними.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Выражает свои чувства, выраженные состоянием природы.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дифференцированного зрения: перевод наблюдаемого в художественную форму </w:t>
            </w: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(изобразительное искусство и окружающий мир) (2 ч) 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Художник-живописец. Первые представления о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композиции.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художественной деятельности: рисунок, живопись.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Композиция. Отображение в живописи настроения, чувств автора. Развитие способности наблюдать за изменениями в природе, за цветом, настроением в природе и их отображением в картине. 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А. В, </w:t>
            </w:r>
            <w:proofErr w:type="spell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Лентулов</w:t>
            </w:r>
            <w:proofErr w:type="spell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В. В. Кандинский, И. И. Левитан, Н. К. Рерих,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Сезанн, К, Моне, Н, П. Крымов. Освоение жизненного пространства человека и животного.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Фиксирует своё эмоциональное состояние, возникшее во время восприятия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произведения искусства.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Понимает и передаёт свои впечатления от услышанного, увиденного,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прочитанного (в музыке, литературе, народной речи, разных видах и жанрах искусства).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звуки окружающего мира (пение птиц, шум ветра и деревьев, стук дождя, жужжание насекомых, уличный гул, различные звуки машин, голоса людей в доме, в школе, в лесу).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Художник-график. Знакомство с разными художественными материалами (гуашью, пастелью, тушью, карандашом).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художественной деятельности: рисунок, живопись. Рисунок. Линия - основа языка рисунка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ногообразие линий. Форма. Развитие представления об основных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направлениях: вертикально, горизонтально, наклонно. Передача в рисунке своих наблюдений.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Выбирает выразительные средства для реализации творческого замысла.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сопоставить события, о которых идёт речь в произведении, с собственным жизненным опытом, выделяет общее и различное между ними.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представление, что у каждого живого существа своё жизненное пространство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Развитие фантазии и воображения (1 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Фломастеры. Придумываем, сочиняем, творим.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Форма. Развитие интереса и внимания к цвету в живописи, звукам в музыке, словам в стихах, ритму, интонации. Развитие наблюдательности, умения видеть необычное в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обычном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Развивает предложенную сюжетную линию (сочинение общей сказки пьесы и т. п.).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Пополняет словарный запас. Умеет проектировать (планировать) самостоятельную деятельность в соответствии с предлагаемой учебной задачей.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trHeight w:val="134"/>
        </w:trPr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Художественно-образное восприятие изобразительного искусства (музейная педагогика) (1 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trHeight w:val="13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Идём в музей. Художник-скульптор. Скульпторы в музее и вокруг нас.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нового материала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Скульптура. Объём - основа языка скульптуры. Элементарные приёмы работы пластическими скульптурными материалами для создания выразительного образа. Красота человека и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животных, выраженная средствами скульптуры. Искусство дарит людям красоту. Материалы и инструменты Художника-скульптора. Портрет в скульптуре. Микеланджело, В. И. Мухина, Ф. Ф. Каменский, А. М. Матвеев.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Активно участвует в обсуждении роли искусства в жизни общества и человека. Понимает влияние природного окружения на художественное творчество и природу как основу всей жизни человечества. 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проектировать (планировать) самостоятельную деятельность в соответствии с предлагаемой учебной задачей.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доводить работу до конца.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Развитие дифференцированного зрения: перевод наблюдаемого в художественную форму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(изобразительное искусство и окружающий мир) (4 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Лепка рельефа на свободную тему. 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Скульптура. Объём - основа языка скульптуры. Выразительность объёмных композиций. Формирование представления о рельефе. Лепка рельефа: развитие понятий «ближе - ниже», «дальше – выше». Загораживание предметов в рисунке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 сохранением их взаимного расположения: рядом,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Выбирает выразительные средства для реализации творческого замысла.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критически оценивать результат своей работы и работы одноклассников на основе приобретённых знаний.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Предвидит результат своей деятельности.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Времена года. Тёплые и холодные цвета.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художественной деятельности. Живопись.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Образы природы в живописи. Тёплые и холодные цвета. 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Азбука искусства.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Эмоциональные возможности цвета. 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 чём говорит искусство?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Пейзажи родной природы.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Выбирает выразительные средства для реализации творческого замысла.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применять приобретённые знания по одному предмету при изучении других общеобразовательных дисциплин.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оценивает результат своей деятельности.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trHeight w:val="2386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Времена года. Основные и составные цвета. Понятие оттенка.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Живопись.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и составные цвета. 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Азбука искусства.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Композиция. Цвет. 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 чём говорит искусство?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Разница в изображении природы в разное время года, в различную погоду. 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Фиксирует своё эмоциональное состояние, возникшее во время восприятия произведения искусства.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выполнять по образцу и самостоятельно действия при решении отдельных учебно-творческих задач.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работать в коллективе.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Освоение техники бумажной пластики.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Аппликация.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Овладение элементарными навыками </w:t>
            </w:r>
            <w:proofErr w:type="spell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бумагопластики</w:t>
            </w:r>
            <w:proofErr w:type="spell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Стилизация природных форм как приём их перевода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декоративные. Великий художник – природа. Изображение единичных предметов. Ажурные листья с чёткими прожилками. Листья для волшебного дерева.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Обосновывает своё суждение, подбирает слова для характеристики своего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эмоционального состояния и героя произведения искусства.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Умеет проводить самостоятельные исследования.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Умеет работать индивидуально и в малых группах.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Художественно-образное восприятие изобразительного искусства (музейная педагогика) (1 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Мастерская художника.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Восприятие произведений искусства.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Художник и зритель. Представление о роли изобразительных иску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сств в п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овседневной жизни человека. 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 чём говорит искусство? Искусство дарит людям красоту.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Материалы и инструменты художника (холст, кисти, краски, карандаш, бумага, камень, металл,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глина).</w:t>
            </w:r>
            <w:proofErr w:type="gramEnd"/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Понимает влияние природного окружения на художественное творчество и природу как основу всей жизни человечества.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проектировать (планировать) самостоятельную деятельность в соответствии с предлагаемой учебной задачей.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Слушает и слышит собеседника, ведёт и поддерживает диалог, аргументировано отстаивает собственное мнение. 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Развитие фантазии и воображения (1 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Художник - архитектор.  Конструирование замкнутого пространства.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Художественное конструирование и дизайн. Азбука искусства. Объём. Форма.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Образы архитектуры и декоративно-прикладного искусства. Проектирование окружающей среды. Макеты, этюды, конструкции из бумаги «Детская игровая площадка». Работа в группах по 3-4 человека. Использование в композиции игрушек, созданных из бумаги на основе упаковки. Работа над интерьером и его украшением. Создание дома для «себя» или для любимой куклы. Работа в группах по 3-5 человек.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Распознаёт выразительные средства, использованные автором для создания художественного образа, выражения идеи произведения.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мотивирует свою деятельность, определяет цели работы (задания) и выделяет её этапы.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мотивирует свою деятельность, определяет цели работы (задания) и выделяет её этапы.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Художественно-образное восприятие изобразительного искусства (музейная педагогика) (1 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Идём в музей.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Восприятие произведений искусства.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Ведущие художественные музеи России. Восприятие и эмоциональная оценка шедевров русского и мирового искусства. 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Опыт художественно-творческой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обсуждении содержания и выразительных сре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оизведений изобразительного искусства, выражение своего отношения к произведению.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Выражает в беседе своё отношение к произведениям разных видов искусства (изобразительного, музыкального, хореографии, литературы), понимает специфику выразительного языка каждого из них.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Ставит учебную задачу и контролирует её выполнение. Умеет доводить работу до конца.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Предвидит результат своей деятельности.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Развитие дифференцированного зрения: перевод наблюдаемого в художественную форму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(изобразительное искусство и окружающий мир) (2ч)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Художник-прикладник.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Декоративно-прикладное искусство.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Истоки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декоративно-прикладного искусства и его роль в жизни человека. 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Азбука искусства.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индивидуального чувства формы.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Конкретное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единичное в пространстве природе и жизни. Развитие представления о цвете в декоративном искусстве: цвет и краски. Цвет и форма в искусстве. Цвет и настроение. Выполнение декоративного фриза. Освоение навыков работы гуашевыми красками. Создание фантастических композиций по представлению: «Пение стрекоз», «лунные цветы», «Морские звуки». Освоение работы с бумагой. Аппликация на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основе неожиданных цветовых отношений.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Понимает зависимость народного искусства от природных и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климатических особенностей местности, его связь с культурными традициями, мировоззрением народа.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Самостоятельно мотивирует свою деятельность, определяет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цели работы (задания) и выделяет её этапы.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оценивает результат своей деятельности.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trHeight w:val="117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Делаем игрушки сами.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Художественное конструирование и дизайн. Опыт художественно-творческой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элементарными навыками лепки. Стилизация в изобразительном искусстве. Изображение по материалам наблюдений. Передача движения в объёме, знакомство с понятием динамики. Формирование представлений о соразмерности изображаемых объектов. Использование в декоративной лепке готовых форм (каркас) - композиция «Ярмарка игрушек».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Выбирает выразительные средства для реализации творческого замысла.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проектировать (планировать) самостоятельную деятельность в соответствии с предлагаемой учебной задачей.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работать в коллективе.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Развитие фантазии и воображения (1 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Кляксография</w:t>
            </w:r>
            <w:proofErr w:type="spell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Освоение техники работы «от пятна».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Красота и разнообразие природы, человека, зданий, предметов, выраженные средствами рисунка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Опыт художественно-творческой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ассоциативного мышления. Освоение техники работы кистью и палочкой, «</w:t>
            </w:r>
            <w:proofErr w:type="spell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кляксографии</w:t>
            </w:r>
            <w:proofErr w:type="spell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Освоение техник работы «от пятна» и «по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сырому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Развивает предложенную сюжетную линию (сочинение общей сказки пьесы и т. п.).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критически оценивать результат своей работы и работы одноклассников на основе приобретённых знаний.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мотивирует свою деятельность, определяет цели работы (задания) и выделяет её этапы.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Развитие дифференцированного зрения: перевод наблюдаемого в художественную форму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(изобразительное искусство и окружающий мир) (4 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бывают картины?  Пейзаж.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Жанр пейзажа. 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Опыт художественно-творческой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представления о рельефе. Развитие понятий «ближе - ниже», «дальше – выше». Загораживание предметов в рисунке с сохранением их взаимного расположения: рядом,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Анализирует и сравнивает произведения искусства по настроению, которое они вызывают, элементарно оценивает их с точки зрения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эмоционального содержания.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Умеет проектировать (планировать) самостоятельную деятельность в соответствии с предлагаемой учебной задачей.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Целостно, гармонично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воспринимает мир.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бывают картины: портрет.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человека в живописи. Жанр портрета. 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Опыт художественно-творческой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и человеческие взаимоотношения. Композиция и порядок изображения портрета. Пропорции лица человека.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представление об искусстве, о связи искусства с действительностью и объясняет это на доступном возрасту уровне.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критически оценивать результат своей работы и работы одноклассников на основе приобретённых знаний.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интерес к окружающей природе, к наблюдениям за природными явлениями.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бывают картины: сюжет.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Красота и разнообразие природы, человека,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зданий, предметов, выраженные средствами рисунка. 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Опыт художественно-творческой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сюжета в работе. Развитие умения выстраивать свой сюжет. Соотношение земли, неба; выделение главного предмета в композиции. Создание картин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Фиксирует своё эмоциональное состояние, возникшее во время восприятия произведения искусства.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находить нужную информацию в Интернете.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формулировать, осознавать, предавать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своё настроение, впечатление от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увиденного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природе, в окружающей действительности.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cantSplit/>
          <w:trHeight w:val="113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бывают картины: натюрморт.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Жанр натюрморта. 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Азбука искусства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Композиция. Творческая деятельность по оформлению помещения (интерьера). Рисование с натуры предметов разной формы в сравнении с другими предметами. Выделение главного предмета в композиции.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Высказывает предположения о сюжете по иллюстрации (самостоятельное развитие сюжета), рассказывает о своём любимом произведении искусства, герое, картине, спектакле, книге.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Участвует в тематических обсуждениях и выражает свои предложения.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Выражает свои чувства, вызванные состоянием природы.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Художественно-образное восприятие изобразительного искусства (музейная педагогика) (1 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Идём в музей. Жанры изобразительного искусства.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Жанры изобразительного искусства. 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Азбука искусства.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Эмоциональные возможности цвета. Изобразительное искусство среди других искусств. Связь изобразительного искусства с действительностью. Представление о картине, рисунке, скульптуре, декоративной композиции, произведениях декоративно-прикладного искусства, их эстетических особенностях. Жанры изобразительного искусства: пейзаж, натюрморт, портрет; бытовой и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исторический жанры. Знакомство с художниками: А. М. Герасимов, Р. Р. Фальк, А. Г. Венецианов, Э. Дега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Наблюдает, воспринимает и эмоционально оценивает картину, рисунок, скульптуру, декоративные украшения изделий прикладного искусства. Участвует в беседах о красоте пейзажа в природе и искусстве; об отображении времён года в пейзажной живописи, в музыке и поэзии.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Выражает своё отношение и объясняет роль и значение искусства в жизни.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мотивирует свою деятельность, определяет цели работы (задания) и выделяет её этапы.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Развитие фантазии и воображения (3 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Иллюстрация: рисунок в книге.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Декоративно-прикладное искусство.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Сказочные образы. 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Азбука искусства.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Композиция. Форма и украшение в народном искусстве. Работа с литературными сказочными произведениями. Создание композиции помещения, сада. Строения в природной среде по описанию в сказке.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Наблюдает, воспринимает и эмоционально оценивает картину, рисунок, скульптуру, декоративные украшения изделий прикладного искусства. Участвует в беседах о красоте пейзажа в природе и искусстве; об отображении времён года в пейзажной живописи, в музыке и поэзии.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пересказывать небольшие тексты (сказки, рассказы), вычленять сюжет, сочинять собственный сюжет, создавать мини рассказы по своему сюжету.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Предвидит результат своей деятельности.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Природа – великий художник.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Красота и разнообразие природы, человека, зданий, предметов, выраженные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средствами рисунка. 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Азбука искусства.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Фантазия. Великий художник – природа. Изображение единичных предметов. Ажурные листья с чёткими прожилками. Листья для волшебного дерева.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Наблюдает, воспринимает и эмоционально оценивает картину, рисунок, скульптуру, декоративные украшения изделий прикладного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искусства. Участвует в беседах о красоте пейзажа в природе и искусстве; об отображении времён года в пейзажной живописи, в музыке и поэзии.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Понимает и передаёт свои впечатления от услышанного, увиденного, прочитанного (в музыке, литературе, народной речи, разных видах и жанрах искусства).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Адекватно оценивает результат своей деятельности.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trHeight w:val="3728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Времена года.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Красота и разнообразие природы, человека, зданий, предметов, выраженные средствами рисунка. 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Азбука искусства. 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Цвет. Импровизация. Выполнение цветовых этюдов на передачу характера и особенностей звуков (без конкретного изображения). Передача в цвете настроения, вызванного восприятием картины, сказки,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музыки (мелодии)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ыполнение быстрых графических работ по впечатлению. Памяти. Создание композиций по впечатлению на передачу настроения, динамики. Музыка в картине и стихах.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Понимает влияние природного окружения на художественное творчество и природу как основу всей жизни человечества.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сопоставить события, о которых идёт речь в произведении, с собственным жизненным опытом, выделяет общее и различное между ними.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работать в коллективе.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Развитие дифференцированного зрения: перевод наблюдаемого в художественную форму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(изобразительное искусство и окружающий мир) (1ч)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Акварель.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Красота и разнообразие природы, человека, зданий, предметов, выраженные средствами рисунка. 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Опыт художественно-творческой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Связь между звуками в музыкальном произведении, словами в стихотворении и в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прозе. Различение звуков природы и окружающего мира. Освоение техники работы «по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сырому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Умеет сопоставить события, о которых идёт речь в произведении, с собственным жизненным опытом, выделяет общее и различное между ними.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Слушает и слышит собеседника, ведёт и поддерживает диалог, аргументировано отстаивает собственное мнение.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trHeight w:val="701"/>
        </w:trPr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Развитие фантазии и воображения (5ч)</w:t>
            </w:r>
          </w:p>
        </w:tc>
      </w:tr>
      <w:tr w:rsidR="000715E1" w:rsidRPr="000715E1" w:rsidTr="0076360A">
        <w:trPr>
          <w:trHeight w:val="70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Сказка с помощью линии.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Красота и разнообразие природы, человека, зданий, предметов, выраженные средствами рисунка. 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Азбука искусства. 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Форма. Изображение по представлению с помощью линий, разнообразных по характеру начертания. Передача ощущения нереальности сказочного пространства: предметы, люди в пространстве. Перевод реального изображения в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декоративное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Объясняет, чем похожи и чем отличаются традиции разных народов в сказках, орнаменте, оформлении жилища, в обустройстве дома в целом.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Ставит учебную задачу и контролирует её выполнение. Умеет доводить работу до конца.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Слушает и слышит собеседника, ведёт и поддерживает диалог, аргументировано отстаивает собственное мнение.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cantSplit/>
          <w:trHeight w:val="113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 животных из клякс.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Красота и разнообразие природы, человека, зданий, предметов, выраженные средствами рисунка. 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Опыт художественно-творческой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ассоциативного мышления. Освоение техники работы кистью и палочкой, «</w:t>
            </w:r>
            <w:proofErr w:type="spell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кляксографии</w:t>
            </w:r>
            <w:proofErr w:type="spell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Освоение техник работы «от пятна» и «по </w:t>
            </w:r>
            <w:proofErr w:type="gramStart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сырому</w:t>
            </w:r>
            <w:proofErr w:type="gramEnd"/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Превращение кляксы в животное. Изображение животного, образ которого создан в музыке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Обосновывает своё суждение, подбирает слова для характеристики своего эмоционального состояния и героя произведения искусства.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Принимает и удерживает цель задания в процессе его выполнения.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мотивирует свою деятельность, определяет цели работы (задания) и выделяет её этапы.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Лепим животных.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Объём - основа языка скульптуры. 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Опыт художественно-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творческой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 как вид изобразительного искусства. Пластические мотивы в объёмной форме. Создание трёхмерного объёмного образа по мотивам собственных фантазий, объектов фото- и видеосъёмок на природе. 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Создаёт образный портрет героя в разных видах и жанрах искусства – словесном, изобразительном, пластическом, музыкальном.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мотивирует учебно-познавательный процесс.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доводить работу до конца.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птиц из бумаги на основе наблюдения.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Красота и разнообразие природы, человека, зданий, предметов, выраженные средствами рисунка. Конструирование замкнутого пространства. Передача движения. Фотографирование человека или животного в движении. Проектирование окружающей среды. Макеты, этюды,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конструкции из бумаги. Работа в группах по 3-4 человека. Использование в композиции игрушек, созданных из бумаги на основе упаковки.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Выбирает выразительные средства для реализации творческого замысла. Сравнивает произведения на одну тему, относящиеся к разным видам и жанрам искусства.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мотивирует свою деятельность, определяет цели работы (задания) и выделяет её этапы.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Предвидит результат своей деятельности.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Разноцветный мир природы.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Красота и разнообразие природы, человека, зданий, предметов, выраженные средствами рисунка. Контраст и нюанс в цвете и форме, в словах, звуках музыки, настроении. Контраст и нюанс в разных видах искусства.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Использует элементы импровизации для решения творческих задач.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проектировать (планировать) самостоятельную деятельность в соответствии с предлагаемой учебной задачей.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оценивает результат своей деятельности.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trHeight w:val="870"/>
        </w:trPr>
        <w:tc>
          <w:tcPr>
            <w:tcW w:w="15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Художественно-образное восприятие изобразительного искусства (музейная педагогика) (1 ч)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5E1" w:rsidRPr="000715E1" w:rsidTr="0076360A">
        <w:trPr>
          <w:trHeight w:val="77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Идём в музей. Времена года «Моё лето»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художественной деятельности.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Красота и разнообразие природы, человека, зданий, предметов,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выраженные средствами рисунка. </w:t>
            </w:r>
            <w:r w:rsidRPr="0007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Азбука искусства. 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Цвет. Знакомство с крупнейшими музеями России. Государственная Третьяковская галерея. Государственный Эрмитаж. Формирование понятий «музей», «экспозиция».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Распознаёт выразительные средства, использованные автором для создания художественного образа, выражения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идеи произведения.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Умеет формулировать ответ на вопрос в соответствии с заданным смысловым (логическим) содержанием.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Слушает и слышит собеседника, ведёт и </w:t>
            </w: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поддерживает диалог, аргументировано отстаивает собственное мнение.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E1" w:rsidRPr="000715E1" w:rsidRDefault="000715E1" w:rsidP="0007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715E1" w:rsidRPr="000715E1" w:rsidRDefault="000715E1" w:rsidP="00071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EA0" w:rsidRPr="009D7F66" w:rsidRDefault="00D76EA0" w:rsidP="00D76EA0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76EA0" w:rsidRPr="009D7F66" w:rsidRDefault="00D76EA0" w:rsidP="00D76EA0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76EA0" w:rsidRPr="009D7F66" w:rsidRDefault="00D76EA0" w:rsidP="00D76EA0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76EA0" w:rsidRPr="009D7F66" w:rsidRDefault="00D76EA0" w:rsidP="00D76EA0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76EA0" w:rsidRPr="009D7F66" w:rsidRDefault="00D76EA0" w:rsidP="00D76EA0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76EA0" w:rsidRPr="009D7F66" w:rsidRDefault="00D76EA0" w:rsidP="00D76EA0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76EA0" w:rsidRPr="009D7F66" w:rsidRDefault="00D76EA0" w:rsidP="00D76EA0"/>
    <w:sectPr w:rsidR="00D76EA0" w:rsidRPr="009D7F66" w:rsidSect="00D76EA0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4EC"/>
    <w:multiLevelType w:val="multilevel"/>
    <w:tmpl w:val="A63A9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21557A"/>
    <w:multiLevelType w:val="multilevel"/>
    <w:tmpl w:val="E1CA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442D96"/>
    <w:multiLevelType w:val="multilevel"/>
    <w:tmpl w:val="16D08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C71786"/>
    <w:multiLevelType w:val="multilevel"/>
    <w:tmpl w:val="505C2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1564B9"/>
    <w:multiLevelType w:val="multilevel"/>
    <w:tmpl w:val="C6DC6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FF658A"/>
    <w:multiLevelType w:val="multilevel"/>
    <w:tmpl w:val="45125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4A4AB8"/>
    <w:rsid w:val="000715E1"/>
    <w:rsid w:val="00231231"/>
    <w:rsid w:val="002745B9"/>
    <w:rsid w:val="003E0BD3"/>
    <w:rsid w:val="004A4AB8"/>
    <w:rsid w:val="00544097"/>
    <w:rsid w:val="005B495E"/>
    <w:rsid w:val="005D5BF0"/>
    <w:rsid w:val="00643511"/>
    <w:rsid w:val="006557C2"/>
    <w:rsid w:val="00742068"/>
    <w:rsid w:val="0076360A"/>
    <w:rsid w:val="007674E9"/>
    <w:rsid w:val="007E0448"/>
    <w:rsid w:val="00833DCE"/>
    <w:rsid w:val="00847515"/>
    <w:rsid w:val="008D5F7C"/>
    <w:rsid w:val="008D6F6C"/>
    <w:rsid w:val="009D7F66"/>
    <w:rsid w:val="00A469BB"/>
    <w:rsid w:val="00BB5740"/>
    <w:rsid w:val="00C768CC"/>
    <w:rsid w:val="00D76EA0"/>
    <w:rsid w:val="00DA0D2D"/>
    <w:rsid w:val="00DB1EFC"/>
    <w:rsid w:val="00E02382"/>
    <w:rsid w:val="00F33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F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0D2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D5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5B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0D2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D5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5B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7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6138</Words>
  <Characters>34991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ПК</cp:lastModifiedBy>
  <cp:revision>18</cp:revision>
  <cp:lastPrinted>2014-09-06T11:04:00Z</cp:lastPrinted>
  <dcterms:created xsi:type="dcterms:W3CDTF">2014-08-14T06:34:00Z</dcterms:created>
  <dcterms:modified xsi:type="dcterms:W3CDTF">2014-11-23T05:26:00Z</dcterms:modified>
</cp:coreProperties>
</file>