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C4A" w:rsidRPr="005F4703" w:rsidRDefault="00903C4A" w:rsidP="00903C4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МО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Pr="00796891"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z w:val="24"/>
          <w:szCs w:val="24"/>
        </w:rPr>
        <w:t xml:space="preserve"> «Жигаловская средняя</w:t>
      </w:r>
      <w:r w:rsidRPr="00796891">
        <w:rPr>
          <w:rFonts w:ascii="Times New Roman" w:hAnsi="Times New Roman" w:cs="Times New Roman"/>
          <w:b/>
          <w:sz w:val="24"/>
          <w:szCs w:val="24"/>
        </w:rPr>
        <w:t xml:space="preserve"> школа</w:t>
      </w:r>
      <w:r>
        <w:rPr>
          <w:rFonts w:ascii="Times New Roman" w:hAnsi="Times New Roman" w:cs="Times New Roman"/>
          <w:b/>
          <w:sz w:val="24"/>
          <w:szCs w:val="24"/>
        </w:rPr>
        <w:t xml:space="preserve"> №1 им. Г.Г. Малкова» в п. Жигалово</w:t>
      </w:r>
    </w:p>
    <w:p w:rsidR="00903C4A" w:rsidRPr="00796891" w:rsidRDefault="00903C4A" w:rsidP="00903C4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4225" w:type="pct"/>
        <w:tblInd w:w="828" w:type="dxa"/>
        <w:tblLayout w:type="fixed"/>
        <w:tblLook w:val="01E0"/>
      </w:tblPr>
      <w:tblGrid>
        <w:gridCol w:w="4130"/>
        <w:gridCol w:w="4643"/>
        <w:gridCol w:w="3721"/>
      </w:tblGrid>
      <w:tr w:rsidR="00903C4A" w:rsidRPr="00796891" w:rsidTr="00AE4D96">
        <w:trPr>
          <w:trHeight w:val="1369"/>
        </w:trPr>
        <w:tc>
          <w:tcPr>
            <w:tcW w:w="1653" w:type="pct"/>
          </w:tcPr>
          <w:p w:rsidR="00903C4A" w:rsidRPr="00796891" w:rsidRDefault="00903C4A" w:rsidP="00AE4D96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«Рассмотрено»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Руководитель МО</w:t>
            </w:r>
          </w:p>
          <w:p w:rsidR="00903C4A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 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Донская В.Д.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Протокол № ___ </w:t>
            </w:r>
            <w:r>
              <w:rPr>
                <w:sz w:val="24"/>
                <w:szCs w:val="24"/>
              </w:rPr>
              <w:t xml:space="preserve"> </w:t>
            </w:r>
            <w:r w:rsidRPr="00796891">
              <w:rPr>
                <w:sz w:val="24"/>
                <w:szCs w:val="24"/>
              </w:rPr>
              <w:t xml:space="preserve">от </w:t>
            </w:r>
          </w:p>
          <w:p w:rsidR="00903C4A" w:rsidRPr="00796891" w:rsidRDefault="008B72D4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«____»______________2012</w:t>
            </w:r>
            <w:r w:rsidR="00903C4A" w:rsidRPr="00796891">
              <w:rPr>
                <w:sz w:val="24"/>
                <w:szCs w:val="24"/>
              </w:rPr>
              <w:t xml:space="preserve"> г.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pct"/>
          </w:tcPr>
          <w:p w:rsidR="00903C4A" w:rsidRPr="00796891" w:rsidRDefault="00903C4A" w:rsidP="00AE4D96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«Согласовано»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Замес</w:t>
            </w:r>
            <w:r>
              <w:rPr>
                <w:sz w:val="24"/>
                <w:szCs w:val="24"/>
              </w:rPr>
              <w:t xml:space="preserve">титель директора по УВР </w:t>
            </w:r>
            <w:r w:rsidRPr="00796891">
              <w:rPr>
                <w:sz w:val="24"/>
                <w:szCs w:val="24"/>
              </w:rPr>
              <w:t>МО</w:t>
            </w:r>
            <w:r>
              <w:rPr>
                <w:sz w:val="24"/>
                <w:szCs w:val="24"/>
              </w:rPr>
              <w:t>ОУ «Жигаловская</w:t>
            </w:r>
            <w:r w:rsidRPr="00796891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 xml:space="preserve"> №1 им. Г.Г. Малкова» в п. Жигалово</w:t>
            </w:r>
          </w:p>
          <w:p w:rsidR="00903C4A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  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Репешко В.Ю.</w:t>
            </w:r>
          </w:p>
          <w:p w:rsidR="00903C4A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«____»_______________</w:t>
            </w:r>
          </w:p>
          <w:p w:rsidR="00903C4A" w:rsidRPr="00796891" w:rsidRDefault="008B72D4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2012</w:t>
            </w:r>
            <w:r w:rsidR="00903C4A" w:rsidRPr="00796891">
              <w:rPr>
                <w:sz w:val="24"/>
                <w:szCs w:val="24"/>
              </w:rPr>
              <w:t xml:space="preserve"> г.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489" w:type="pct"/>
          </w:tcPr>
          <w:p w:rsidR="00903C4A" w:rsidRPr="00796891" w:rsidRDefault="00903C4A" w:rsidP="00AE4D96">
            <w:pPr>
              <w:tabs>
                <w:tab w:val="left" w:pos="9288"/>
              </w:tabs>
              <w:jc w:val="center"/>
              <w:rPr>
                <w:b/>
                <w:sz w:val="24"/>
                <w:szCs w:val="24"/>
              </w:rPr>
            </w:pPr>
            <w:r w:rsidRPr="00796891">
              <w:rPr>
                <w:b/>
                <w:sz w:val="24"/>
                <w:szCs w:val="24"/>
              </w:rPr>
              <w:t>«Утверждено»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>Директор МО</w:t>
            </w:r>
            <w:r>
              <w:rPr>
                <w:sz w:val="24"/>
                <w:szCs w:val="24"/>
              </w:rPr>
              <w:t>О</w:t>
            </w:r>
            <w:r w:rsidRPr="00796891">
              <w:rPr>
                <w:sz w:val="24"/>
                <w:szCs w:val="24"/>
              </w:rPr>
              <w:t>У «</w:t>
            </w:r>
            <w:r>
              <w:rPr>
                <w:sz w:val="24"/>
                <w:szCs w:val="24"/>
              </w:rPr>
              <w:t>Жигаловская</w:t>
            </w:r>
            <w:r w:rsidRPr="00796891">
              <w:rPr>
                <w:sz w:val="24"/>
                <w:szCs w:val="24"/>
              </w:rPr>
              <w:t xml:space="preserve"> СОШ</w:t>
            </w:r>
            <w:r>
              <w:rPr>
                <w:sz w:val="24"/>
                <w:szCs w:val="24"/>
              </w:rPr>
              <w:t xml:space="preserve"> №1 им. Г.Г. Малкова</w:t>
            </w:r>
            <w:r w:rsidRPr="00796891">
              <w:rPr>
                <w:sz w:val="24"/>
                <w:szCs w:val="24"/>
              </w:rPr>
              <w:t>»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  Нечаева М.А.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 w:rsidRPr="00796891">
              <w:rPr>
                <w:sz w:val="24"/>
                <w:szCs w:val="24"/>
              </w:rPr>
              <w:t xml:space="preserve">Приказ №___ </w:t>
            </w:r>
          </w:p>
          <w:p w:rsidR="00903C4A" w:rsidRPr="00796891" w:rsidRDefault="008B72D4" w:rsidP="00AE4D96">
            <w:pPr>
              <w:tabs>
                <w:tab w:val="left" w:pos="9288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«____»____________2012</w:t>
            </w:r>
            <w:r w:rsidR="00903C4A" w:rsidRPr="00796891">
              <w:rPr>
                <w:sz w:val="24"/>
                <w:szCs w:val="24"/>
              </w:rPr>
              <w:t xml:space="preserve"> г.</w:t>
            </w:r>
          </w:p>
          <w:p w:rsidR="00903C4A" w:rsidRPr="00796891" w:rsidRDefault="00903C4A" w:rsidP="00AE4D96">
            <w:pPr>
              <w:tabs>
                <w:tab w:val="left" w:pos="9288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903C4A" w:rsidRPr="00796891" w:rsidRDefault="00903C4A" w:rsidP="00903C4A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03C4A" w:rsidRPr="00796891" w:rsidRDefault="00903C4A" w:rsidP="00903C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РАБОЧАЯ ПРОГРАММА ПЕДАГОГА</w:t>
      </w:r>
    </w:p>
    <w:p w:rsidR="00903C4A" w:rsidRPr="00E05252" w:rsidRDefault="0088702B" w:rsidP="00903C4A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Проховой Ксении Владимировны</w:t>
      </w:r>
      <w:r w:rsidR="00903C4A" w:rsidRPr="00796891">
        <w:rPr>
          <w:rFonts w:ascii="Times New Roman" w:hAnsi="Times New Roman" w:cs="Times New Roman"/>
          <w:b/>
          <w:bCs/>
          <w:i/>
          <w:spacing w:val="66"/>
          <w:sz w:val="24"/>
          <w:szCs w:val="24"/>
        </w:rPr>
        <w:t>,</w:t>
      </w:r>
    </w:p>
    <w:p w:rsidR="00903C4A" w:rsidRPr="0088702B" w:rsidRDefault="00903C4A" w:rsidP="00903C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по</w:t>
      </w:r>
      <w:r w:rsidRPr="008870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>учебному</w:t>
      </w:r>
      <w:r w:rsidRPr="008870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96891">
        <w:rPr>
          <w:rFonts w:ascii="Times New Roman" w:hAnsi="Times New Roman" w:cs="Times New Roman"/>
          <w:b/>
          <w:bCs/>
          <w:sz w:val="24"/>
          <w:szCs w:val="24"/>
        </w:rPr>
        <w:t>курсу</w:t>
      </w:r>
    </w:p>
    <w:p w:rsidR="00903C4A" w:rsidRPr="0088702B" w:rsidRDefault="00903C4A" w:rsidP="00903C4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8702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«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New Millennium English</w:t>
      </w:r>
      <w:r w:rsidRPr="0088702B">
        <w:rPr>
          <w:rFonts w:ascii="Times New Roman" w:hAnsi="Times New Roman" w:cs="Times New Roman"/>
          <w:b/>
          <w:bCs/>
          <w:sz w:val="24"/>
          <w:szCs w:val="24"/>
          <w:lang w:val="en-US"/>
        </w:rPr>
        <w:t>»</w:t>
      </w:r>
    </w:p>
    <w:p w:rsidR="00903C4A" w:rsidRPr="00796891" w:rsidRDefault="0045292A" w:rsidP="00903C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702B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03C4A" w:rsidRPr="00796891">
        <w:rPr>
          <w:rFonts w:ascii="Times New Roman" w:hAnsi="Times New Roman" w:cs="Times New Roman"/>
          <w:b/>
          <w:bCs/>
          <w:sz w:val="24"/>
          <w:szCs w:val="24"/>
        </w:rPr>
        <w:t xml:space="preserve"> класс</w:t>
      </w:r>
    </w:p>
    <w:p w:rsidR="00903C4A" w:rsidRPr="00796891" w:rsidRDefault="00903C4A" w:rsidP="00903C4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6891">
        <w:rPr>
          <w:rFonts w:ascii="Times New Roman" w:hAnsi="Times New Roman" w:cs="Times New Roman"/>
          <w:b/>
          <w:bCs/>
          <w:sz w:val="24"/>
          <w:szCs w:val="24"/>
        </w:rPr>
        <w:t>Базовый уровень</w:t>
      </w:r>
    </w:p>
    <w:p w:rsidR="00903C4A" w:rsidRPr="00796891" w:rsidRDefault="00903C4A" w:rsidP="00903C4A">
      <w:pPr>
        <w:tabs>
          <w:tab w:val="left" w:pos="9288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Принято на заседании </w:t>
      </w:r>
    </w:p>
    <w:p w:rsidR="00903C4A" w:rsidRPr="00796891" w:rsidRDefault="00903C4A" w:rsidP="00903C4A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 xml:space="preserve">     педагогического совета школы</w:t>
      </w:r>
    </w:p>
    <w:p w:rsidR="00903C4A" w:rsidRPr="0088702B" w:rsidRDefault="00903C4A" w:rsidP="00903C4A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96891">
        <w:rPr>
          <w:rFonts w:ascii="Times New Roman" w:hAnsi="Times New Roman" w:cs="Times New Roman"/>
          <w:b/>
          <w:sz w:val="24"/>
          <w:szCs w:val="24"/>
        </w:rPr>
        <w:t>Пр</w:t>
      </w:r>
      <w:r>
        <w:rPr>
          <w:rFonts w:ascii="Times New Roman" w:hAnsi="Times New Roman" w:cs="Times New Roman"/>
          <w:b/>
          <w:sz w:val="24"/>
          <w:szCs w:val="24"/>
        </w:rPr>
        <w:t>отокол № __от «___»_________20</w:t>
      </w:r>
      <w:r w:rsidR="008B72D4" w:rsidRPr="0088702B">
        <w:rPr>
          <w:rFonts w:ascii="Times New Roman" w:hAnsi="Times New Roman" w:cs="Times New Roman"/>
          <w:b/>
          <w:sz w:val="24"/>
          <w:szCs w:val="24"/>
        </w:rPr>
        <w:t>1</w:t>
      </w:r>
      <w:r w:rsidR="008B72D4">
        <w:rPr>
          <w:rFonts w:ascii="Times New Roman" w:hAnsi="Times New Roman" w:cs="Times New Roman"/>
          <w:b/>
          <w:sz w:val="24"/>
          <w:szCs w:val="24"/>
        </w:rPr>
        <w:t>2</w:t>
      </w:r>
      <w:r w:rsidRPr="00796891">
        <w:rPr>
          <w:rFonts w:ascii="Times New Roman" w:hAnsi="Times New Roman" w:cs="Times New Roman"/>
          <w:b/>
          <w:sz w:val="24"/>
          <w:szCs w:val="24"/>
        </w:rPr>
        <w:t xml:space="preserve"> г.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3C4A" w:rsidRPr="0088702B" w:rsidRDefault="00903C4A" w:rsidP="00903C4A">
      <w:pPr>
        <w:tabs>
          <w:tab w:val="left" w:pos="9288"/>
        </w:tabs>
        <w:ind w:left="424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5292A" w:rsidRDefault="008B72D4" w:rsidP="0045292A">
      <w:pPr>
        <w:tabs>
          <w:tab w:val="left" w:pos="928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2012 – 2013</w:t>
      </w:r>
      <w:r w:rsidR="00903C4A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903C4A" w:rsidRPr="00406A9F" w:rsidRDefault="00903C4A" w:rsidP="0045292A">
      <w:pPr>
        <w:tabs>
          <w:tab w:val="left" w:pos="9288"/>
        </w:tabs>
        <w:jc w:val="center"/>
        <w:rPr>
          <w:rStyle w:val="a4"/>
          <w:rFonts w:ascii="Times New Roman" w:hAnsi="Times New Roman" w:cs="Times New Roman"/>
          <w:bCs w:val="0"/>
          <w:sz w:val="24"/>
          <w:szCs w:val="24"/>
        </w:rPr>
      </w:pPr>
      <w:r w:rsidRPr="00FC7E79">
        <w:rPr>
          <w:rStyle w:val="a4"/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Данная рабочая программа адресована обучающимся </w:t>
      </w:r>
      <w:r w:rsidR="0045292A" w:rsidRPr="0088702B">
        <w:rPr>
          <w:rStyle w:val="a4"/>
          <w:rFonts w:ascii="Times New Roman" w:hAnsi="Times New Roman" w:cs="Times New Roman"/>
          <w:b w:val="0"/>
          <w:sz w:val="28"/>
          <w:szCs w:val="28"/>
        </w:rPr>
        <w:t>1</w:t>
      </w:r>
      <w:r w:rsidR="0045292A">
        <w:rPr>
          <w:rStyle w:val="a4"/>
          <w:rFonts w:ascii="Times New Roman" w:hAnsi="Times New Roman" w:cs="Times New Roman"/>
          <w:b w:val="0"/>
          <w:sz w:val="28"/>
          <w:szCs w:val="28"/>
        </w:rPr>
        <w:t>1</w:t>
      </w:r>
      <w:r w:rsidR="0088702B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класса МК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ОУ «Жигаловская средняя школа №1 им. Г.Г. Малкова Жигаловского района Иркутской области» в п. Жигалово и входит в образовательную область «Филология».</w:t>
      </w:r>
    </w:p>
    <w:p w:rsidR="00903C4A" w:rsidRDefault="00903C4A" w:rsidP="00903C4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Статус документа:</w:t>
      </w:r>
    </w:p>
    <w:p w:rsidR="00903C4A" w:rsidRPr="0088702B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Данная рабочая программа составлена на основе: 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стандарта общего образования по иностранным языкам, в частности английского языка (базовый уровень) 2005г.;</w:t>
      </w:r>
    </w:p>
    <w:p w:rsidR="00903C4A" w:rsidRPr="00FE2CC9" w:rsidRDefault="00903C4A" w:rsidP="00903C4A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авторской программы курса английского языка к УМК  </w:t>
      </w:r>
      <w:r w:rsidRPr="0045292A">
        <w:rPr>
          <w:rFonts w:ascii="Times New Roman" w:hAnsi="Times New Roman" w:cs="Times New Roman"/>
          <w:bCs/>
          <w:sz w:val="24"/>
          <w:szCs w:val="24"/>
        </w:rPr>
        <w:t>«</w:t>
      </w:r>
      <w:r w:rsidRPr="0045292A">
        <w:rPr>
          <w:rFonts w:ascii="Times New Roman" w:hAnsi="Times New Roman" w:cs="Times New Roman"/>
          <w:bCs/>
          <w:sz w:val="28"/>
          <w:szCs w:val="28"/>
          <w:lang w:val="en-US"/>
        </w:rPr>
        <w:t>New</w:t>
      </w:r>
      <w:r w:rsidRPr="008870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92A">
        <w:rPr>
          <w:rFonts w:ascii="Times New Roman" w:hAnsi="Times New Roman" w:cs="Times New Roman"/>
          <w:bCs/>
          <w:sz w:val="28"/>
          <w:szCs w:val="28"/>
          <w:lang w:val="en-US"/>
        </w:rPr>
        <w:t>Millennium</w:t>
      </w:r>
      <w:r w:rsidRPr="008870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5292A">
        <w:rPr>
          <w:rFonts w:ascii="Times New Roman" w:hAnsi="Times New Roman" w:cs="Times New Roman"/>
          <w:bCs/>
          <w:sz w:val="28"/>
          <w:szCs w:val="28"/>
          <w:lang w:val="en-GB"/>
        </w:rPr>
        <w:t>English</w:t>
      </w:r>
      <w:r w:rsidRPr="0045292A">
        <w:rPr>
          <w:rFonts w:ascii="Times New Roman" w:hAnsi="Times New Roman" w:cs="Times New Roman"/>
          <w:bCs/>
          <w:sz w:val="28"/>
          <w:szCs w:val="28"/>
        </w:rPr>
        <w:t>» (</w:t>
      </w:r>
      <w:r w:rsidRPr="0088702B">
        <w:rPr>
          <w:rFonts w:ascii="Times New Roman" w:hAnsi="Times New Roman" w:cs="Times New Roman"/>
          <w:bCs/>
          <w:sz w:val="28"/>
          <w:szCs w:val="28"/>
        </w:rPr>
        <w:t>Английский нового тысячелетия</w:t>
      </w:r>
      <w:r w:rsidRPr="00FE2CC9">
        <w:rPr>
          <w:rFonts w:ascii="Times New Roman" w:hAnsi="Times New Roman" w:cs="Times New Roman"/>
          <w:bCs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</w:rPr>
        <w:t xml:space="preserve">Н.Н. Деревянко, О.Б. Дворецкая, О.Л. Гроза, </w:t>
      </w:r>
      <w:r w:rsidRPr="00FE2CC9">
        <w:rPr>
          <w:rFonts w:ascii="Times New Roman" w:hAnsi="Times New Roman" w:cs="Times New Roman"/>
          <w:bCs/>
          <w:sz w:val="28"/>
          <w:szCs w:val="28"/>
        </w:rPr>
        <w:t>издательство «Титул».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В рабочей программе приводятся основные характеристики, принципы курса и описывается развитие всех видов речевой деятельности на каждом этапе речевого развития, дается распределение часов по темам, последовательность их изучения и примерное распределени</w:t>
      </w:r>
      <w:r w:rsidR="0045292A">
        <w:rPr>
          <w:rFonts w:ascii="Times New Roman" w:hAnsi="Times New Roman" w:cs="Times New Roman"/>
          <w:bCs/>
          <w:sz w:val="28"/>
          <w:szCs w:val="28"/>
        </w:rPr>
        <w:t>е содержания обучения в 11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классе.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Кроме того, программа содержит перечень практических работ по каждому разделу.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585559">
        <w:rPr>
          <w:rFonts w:ascii="Times New Roman" w:hAnsi="Times New Roman" w:cs="Times New Roman"/>
          <w:sz w:val="28"/>
          <w:szCs w:val="28"/>
        </w:rPr>
        <w:t>Рабочая программа, согласно Федеральному БУПу (</w:t>
      </w:r>
      <w:smartTag w:uri="urn:schemas-microsoft-com:office:smarttags" w:element="metricconverter">
        <w:smartTagPr>
          <w:attr w:name="ProductID" w:val="2004 г"/>
        </w:smartTagPr>
        <w:r w:rsidRPr="00585559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="00575180">
        <w:rPr>
          <w:rFonts w:ascii="Times New Roman" w:hAnsi="Times New Roman" w:cs="Times New Roman"/>
          <w:sz w:val="28"/>
          <w:szCs w:val="28"/>
        </w:rPr>
        <w:t>.),  рассчитана на 105 часов (3</w:t>
      </w:r>
      <w:r w:rsidRPr="00585559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. в неделю).</w:t>
      </w:r>
      <w:r w:rsidRPr="005855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Основное содержание программы направлено на развитие коммуникативной компетенции в совокупности ее составляющих – речевой, языковой, социокультурной, компенсаторной, учебно-познавательной, а также на развитие критического мышления, осознания социальной и гражданской ответственности, развитие общеучебных навыков, включая навыки взаимо- и самоконтроля.</w:t>
      </w:r>
    </w:p>
    <w:p w:rsidR="00903C4A" w:rsidRDefault="00903C4A" w:rsidP="00903C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159F">
        <w:rPr>
          <w:rFonts w:ascii="Times New Roman" w:hAnsi="Times New Roman" w:cs="Times New Roman"/>
          <w:b/>
          <w:sz w:val="28"/>
          <w:szCs w:val="28"/>
        </w:rPr>
        <w:t>Содержание программы: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</w:t>
      </w:r>
      <w:r w:rsidRPr="0088702B">
        <w:rPr>
          <w:rFonts w:ascii="Times New Roman" w:hAnsi="Times New Roman" w:cs="Times New Roman"/>
          <w:bCs/>
          <w:sz w:val="28"/>
          <w:szCs w:val="28"/>
        </w:rPr>
        <w:t>Английский нового тысячелетия</w:t>
      </w:r>
      <w:r w:rsidR="0045292A">
        <w:rPr>
          <w:rFonts w:ascii="Times New Roman" w:hAnsi="Times New Roman" w:cs="Times New Roman"/>
          <w:sz w:val="28"/>
          <w:szCs w:val="28"/>
        </w:rPr>
        <w:t>» для 11</w:t>
      </w:r>
      <w:r>
        <w:rPr>
          <w:rFonts w:ascii="Times New Roman" w:hAnsi="Times New Roman" w:cs="Times New Roman"/>
          <w:sz w:val="28"/>
          <w:szCs w:val="28"/>
        </w:rPr>
        <w:t xml:space="preserve"> класса, рекомендованный Министерством образования и науки РФ, предлагает современный формат упражнений, содержит все материалы, необходимые для развития следующих умений: говорения (диалогическая и монологическая речь), аудирования, чтения и письменной речи, которые </w:t>
      </w:r>
      <w:r w:rsidRPr="0088702B">
        <w:rPr>
          <w:rFonts w:ascii="Times New Roman" w:hAnsi="Times New Roman" w:cs="Times New Roman"/>
          <w:sz w:val="28"/>
          <w:szCs w:val="28"/>
        </w:rPr>
        <w:t>установлены стандартом основного общего образования по иностранным языкам.</w:t>
      </w:r>
      <w:r>
        <w:rPr>
          <w:rFonts w:ascii="Times New Roman" w:hAnsi="Times New Roman" w:cs="Times New Roman"/>
          <w:sz w:val="28"/>
          <w:szCs w:val="28"/>
        </w:rPr>
        <w:t xml:space="preserve"> Содержание программы отбиралось в соответствии с требованиями учебных программ и стандартов к формированию комплексных коммуникативных умений обучающихся на начальном этапе обучения английскому языку.</w:t>
      </w:r>
    </w:p>
    <w:p w:rsidR="0045292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Программа определяет содержание изучаемого предмета, отражает требования к общеобразовательной подготовке по английскому языку школьников, учебно-познавательные интересы обучающихся, а также призвана формировать у школьников понимание важности изучения иностранного языка в современном мире и потребности пользоваться им как средством общения и познания.</w:t>
      </w:r>
    </w:p>
    <w:p w:rsidR="00903C4A" w:rsidRDefault="0045292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="00903C4A">
        <w:rPr>
          <w:rFonts w:ascii="Times New Roman" w:hAnsi="Times New Roman" w:cs="Times New Roman"/>
          <w:sz w:val="28"/>
          <w:szCs w:val="28"/>
        </w:rPr>
        <w:t>Учебно-воспитательный процесс построен на сочетании урочной формы с развитием проектной деятельности и участием школьников в ролевых играх. Аттестация обучающихся основана на контроле всех навыков речевой деятельности: говорения, чтения, аудирования, письменной речи. Каждый девятый урок темы – это контроль успехов обучающихся в изучении лексики и грамматики; каждый десятый урок – защита творческих проектов или ролевая игра. Предлагаемые задания имеют целью обеспечить необходимый уровень обратной связи для учителя, а также необходимый уровень мотивации дальнейшего изучения иностранного языка для обучающихся, показывая им реальный уровень их достижений и определяя проблемные области.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Цели: </w:t>
      </w:r>
      <w:r>
        <w:rPr>
          <w:rFonts w:ascii="Times New Roman" w:hAnsi="Times New Roman" w:cs="Times New Roman"/>
          <w:sz w:val="28"/>
          <w:szCs w:val="28"/>
        </w:rPr>
        <w:t>изучение английского языка в основной школе направлено на достижений следующих целей:</w:t>
      </w:r>
    </w:p>
    <w:p w:rsidR="00903C4A" w:rsidRPr="0045292A" w:rsidRDefault="00903C4A" w:rsidP="00903C4A">
      <w:pPr>
        <w:pStyle w:val="a5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развитие иноязычной коммуникативной компетенции в совокупности ее составляющих- речевой, языковой, социокультурной, компенсаторной, учебно-познавательной: речевая компетенция-развитие коммуникативных умений в четырех основных видах речевой деятельности (говорении, аудировании, чтении, письме); языковая компетенция- овладение новыми языковыми средствами (фонетическими, орфографическими, лексическими, грамматическими) в соответствии с темами, сферами и 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языках; социокультурная компетенция- приобщение обучающихся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обучающихся основной школы на разных ее этапах; формирование умения представлять свою страну, ее культуру в условиях иноязычного межкультурного общения; компенсаторная компетенция- развитие умений выходить из положения в условиях дефицита языковых средств при получении и передаче информации; учебно-познавательная компетенция- дальнейшее развитие общих и специальных учебных умений, ознакомление с доступными обучающимся способами и приемами самостоятельного изучения языков и культур, в том числе с использование новых информационных технологий;</w:t>
      </w:r>
    </w:p>
    <w:p w:rsidR="00903C4A" w:rsidRPr="0045292A" w:rsidRDefault="00903C4A" w:rsidP="00903C4A">
      <w:pPr>
        <w:pStyle w:val="a5"/>
        <w:numPr>
          <w:ilvl w:val="0"/>
          <w:numId w:val="1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развитие и воспитание у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адаптации, воспитание качеств гражданина, патриота, развитие национального самосознания, стремления к взаимопониманию между людьми разных сообществ, толерантного отношения к проявлениям иной культуры</w:t>
      </w:r>
    </w:p>
    <w:p w:rsidR="0045292A" w:rsidRDefault="0045292A" w:rsidP="00903C4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45292A" w:rsidRDefault="0045292A" w:rsidP="00903C4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</w:p>
    <w:p w:rsidR="00903C4A" w:rsidRDefault="00903C4A" w:rsidP="00903C4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lastRenderedPageBreak/>
        <w:t>Общеучебные умения, навыки и способы деятельности: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В курсе обучения необходимо развивать следующие виды речевой деятельности:</w:t>
      </w:r>
    </w:p>
    <w:p w:rsidR="00903C4A" w:rsidRPr="00406A9F" w:rsidRDefault="00903C4A" w:rsidP="00903C4A">
      <w:pPr>
        <w:pStyle w:val="a5"/>
        <w:jc w:val="center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Говорение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Диалогическая речь: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развивать умения владения всеми видами диалога: диалогом этикетного характера, диалогом-расспросом, диалогом побудительного характера и диалогом-обменом мнениями; умения участвовать в беседе/дискуссии на знакомую тему, осуществлять запрос информации, обращаться за разъяснениями, выражать свое отношение к высказыванию партнера, свое мнение по обсуждаемой теме.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Монологическая речь: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развивать владение разными видами монолога, включая высказывания в связи с увиденным/прочитанным, сообщения (в том числе при работе над проектом); делать сообщения, содержащие наиболее важную информацию по теме/проблеме, кратко передавать содержание полученной информации; рассказывать о себе, своем окружении, своих планах; рассуждать о фактах/событиях, приводя примеры, аргументы; описывать особенности жизни и культуры своей страны и страны/стран изучаемого языка.</w:t>
      </w:r>
    </w:p>
    <w:p w:rsidR="00903C4A" w:rsidRDefault="00903C4A" w:rsidP="0045292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Аудирование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870058"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Развивать понимание на слух высказываний собеседников в процессе общения, содержания аутентичных аудио- и видеотекстов различных жанров и длительности звучания: понимание основного содержания несложных аудио- и видеотекстов монологического и диалогического характера на актуальные темы; выборочное понимание необходимой информации в прагматических текстах (рекламе, объявлениях); относительно полное понимание высказываний собеседника в наиболее распространенных стандартных ситуациях повседневного общения; умение отделять главную информацию от второстепенной; выявлять наиболее значимые факты; определять свое отношение к ним; извлекать из аудиотекста необходимую/интересующую информацию.</w:t>
      </w:r>
    </w:p>
    <w:p w:rsidR="00903C4A" w:rsidRDefault="00903C4A" w:rsidP="00903C4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Чтение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870058"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Развивать все основные виды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знаний:</w:t>
      </w:r>
    </w:p>
    <w:p w:rsidR="00903C4A" w:rsidRPr="0045292A" w:rsidRDefault="00903C4A" w:rsidP="00903C4A">
      <w:pPr>
        <w:pStyle w:val="a5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ознакомительное чтение – с целью понимания основного содержания сообщений, отрывков из произведений художественной литературы, несложных публикаций научно-познавательного характера;</w:t>
      </w:r>
    </w:p>
    <w:p w:rsidR="00903C4A" w:rsidRPr="0045292A" w:rsidRDefault="00903C4A" w:rsidP="00903C4A">
      <w:pPr>
        <w:pStyle w:val="a5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изучающее чтение – с целью полного и точного понимания информации прагматических текстов (инструкций, рецептов, статистических данных);</w:t>
      </w:r>
    </w:p>
    <w:p w:rsidR="00903C4A" w:rsidRPr="0045292A" w:rsidRDefault="00903C4A" w:rsidP="00903C4A">
      <w:pPr>
        <w:pStyle w:val="a5"/>
        <w:numPr>
          <w:ilvl w:val="0"/>
          <w:numId w:val="2"/>
        </w:numPr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lastRenderedPageBreak/>
        <w:t>просмотровое/поисковое чтение – с целью выборочного понимания необходимой/интересующей информации из текста статьи, проспекта.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  Развивать умения выделять основные факты, отделять главную информацию от второстепенной; раскрывать причинно-следственные связи между фактами: извлекать необходимую/интересующую информацию; определять свое отношение к прочитанному.</w:t>
      </w:r>
    </w:p>
    <w:p w:rsidR="00903C4A" w:rsidRDefault="00903C4A" w:rsidP="00903C4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Письменная речь</w:t>
      </w:r>
    </w:p>
    <w:p w:rsidR="00903C4A" w:rsidRPr="0045292A" w:rsidRDefault="00903C4A" w:rsidP="00903C4A">
      <w:pPr>
        <w:pStyle w:val="a5"/>
        <w:jc w:val="both"/>
        <w:rPr>
          <w:rStyle w:val="a4"/>
          <w:rFonts w:ascii="Times New Roman" w:hAnsi="Times New Roman" w:cs="Times New Roman"/>
          <w:b w:val="0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 xml:space="preserve">   </w:t>
      </w:r>
      <w:r w:rsidRPr="0045292A">
        <w:rPr>
          <w:rStyle w:val="a4"/>
          <w:rFonts w:ascii="Times New Roman" w:hAnsi="Times New Roman" w:cs="Times New Roman"/>
          <w:b w:val="0"/>
          <w:sz w:val="28"/>
          <w:szCs w:val="28"/>
        </w:rPr>
        <w:t>Развивать умения писать личное письмо, заполнять анкеты, формуляры различного вида; излагать сведения о себе в форме, принятой в стране/странах изучаемого языка (автобиографии/резюме); составлять план, тезисы устного/письменного сообщения, в том числе на основе выписок из текста; расспрашивать в личном письме о новостях и сообщать их; рассказывать об отдельных фактах/событиях своей жизни, выражая свои суждения и чувства; описывать свои планы на будущее.</w:t>
      </w:r>
    </w:p>
    <w:p w:rsidR="00903C4A" w:rsidRDefault="00903C4A" w:rsidP="0045292A">
      <w:pPr>
        <w:pStyle w:val="a5"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sz w:val="28"/>
          <w:szCs w:val="28"/>
        </w:rPr>
        <w:t>Результаты обучения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Pr="00342737">
        <w:rPr>
          <w:rFonts w:ascii="Times New Roman" w:hAnsi="Times New Roman" w:cs="Times New Roman"/>
          <w:sz w:val="28"/>
          <w:szCs w:val="28"/>
        </w:rPr>
        <w:t>Результаты изучения курса приведены в разделе «Требования к уровню подготовки выпускников», который полностью соответствует стандарту. Требования направлены на реализацию деятельностного, практико-ориентированного и личностно-ориентированного подходов; личностных, метапредметных, предметных результатов, формируемых при изучении иностранного языка.</w:t>
      </w:r>
    </w:p>
    <w:p w:rsidR="00903C4A" w:rsidRPr="00D84BB4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8D283B">
        <w:t xml:space="preserve">    </w:t>
      </w:r>
      <w:r w:rsidRPr="008D283B">
        <w:rPr>
          <w:rFonts w:ascii="Times New Roman" w:hAnsi="Times New Roman" w:cs="Times New Roman"/>
          <w:sz w:val="28"/>
          <w:szCs w:val="28"/>
        </w:rPr>
        <w:t>Срок реализации рабочей программы рассчитан на 1 год</w:t>
      </w:r>
      <w:r w:rsidRPr="00D84BB4">
        <w:rPr>
          <w:rFonts w:ascii="Times New Roman" w:hAnsi="Times New Roman" w:cs="Times New Roman"/>
          <w:sz w:val="28"/>
          <w:szCs w:val="28"/>
        </w:rPr>
        <w:t>. Количество часов, отводимых на изуч</w:t>
      </w:r>
      <w:r>
        <w:rPr>
          <w:rFonts w:ascii="Times New Roman" w:hAnsi="Times New Roman" w:cs="Times New Roman"/>
          <w:sz w:val="28"/>
          <w:szCs w:val="28"/>
        </w:rPr>
        <w:t xml:space="preserve">ение курса английского </w:t>
      </w:r>
      <w:r w:rsidR="0045292A">
        <w:rPr>
          <w:rFonts w:ascii="Times New Roman" w:hAnsi="Times New Roman" w:cs="Times New Roman"/>
          <w:sz w:val="28"/>
          <w:szCs w:val="28"/>
        </w:rPr>
        <w:t>языка в 11</w:t>
      </w:r>
      <w:r w:rsidRPr="00D84BB4">
        <w:rPr>
          <w:rFonts w:ascii="Times New Roman" w:hAnsi="Times New Roman" w:cs="Times New Roman"/>
          <w:sz w:val="28"/>
          <w:szCs w:val="28"/>
        </w:rPr>
        <w:t xml:space="preserve"> классе, предусматривается в соответствии с Базисным учебным планом основной общеобразовательной школы.</w:t>
      </w:r>
    </w:p>
    <w:p w:rsidR="00903C4A" w:rsidRPr="00D84BB4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84BB4">
        <w:rPr>
          <w:rFonts w:ascii="Times New Roman" w:hAnsi="Times New Roman" w:cs="Times New Roman"/>
          <w:b/>
          <w:sz w:val="28"/>
          <w:szCs w:val="28"/>
        </w:rPr>
        <w:t>Факторы, учитываемые при составлении программы</w:t>
      </w:r>
      <w:r w:rsidRPr="00D84BB4">
        <w:rPr>
          <w:rFonts w:ascii="Times New Roman" w:hAnsi="Times New Roman" w:cs="Times New Roman"/>
          <w:sz w:val="28"/>
          <w:szCs w:val="28"/>
        </w:rPr>
        <w:t>:</w:t>
      </w:r>
    </w:p>
    <w:p w:rsidR="00903C4A" w:rsidRPr="00D84BB4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84BB4">
        <w:rPr>
          <w:rFonts w:ascii="Times New Roman" w:hAnsi="Times New Roman" w:cs="Times New Roman"/>
          <w:sz w:val="28"/>
          <w:szCs w:val="28"/>
        </w:rPr>
        <w:t>целевые ориентиры и ценностные основания деятельности образовательного учреждения, характер учебной мотивации учащихся, качество учебных достижений и образовательные потребности</w:t>
      </w:r>
      <w:r>
        <w:rPr>
          <w:rFonts w:ascii="Times New Roman" w:hAnsi="Times New Roman" w:cs="Times New Roman"/>
          <w:sz w:val="28"/>
          <w:szCs w:val="28"/>
        </w:rPr>
        <w:t xml:space="preserve"> учащихся, возможности педагога;</w:t>
      </w:r>
      <w:r w:rsidRPr="00D84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C4A" w:rsidRPr="00D84BB4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D84BB4">
        <w:rPr>
          <w:rFonts w:ascii="Times New Roman" w:hAnsi="Times New Roman" w:cs="Times New Roman"/>
          <w:sz w:val="28"/>
          <w:szCs w:val="28"/>
        </w:rPr>
        <w:t>состояние учебно-методического и материально-технического обеспечения кабинета, состояние здоровья учащихся.</w:t>
      </w:r>
    </w:p>
    <w:p w:rsidR="00903C4A" w:rsidRDefault="00903C4A" w:rsidP="00903C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курса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 результате изучения английского языка обучающийся должен </w:t>
      </w:r>
      <w:r>
        <w:rPr>
          <w:rFonts w:ascii="Times New Roman" w:hAnsi="Times New Roman" w:cs="Times New Roman"/>
          <w:b/>
          <w:sz w:val="28"/>
          <w:szCs w:val="28"/>
        </w:rPr>
        <w:t>знать/понимать: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стран/страны изучаемого языка;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значение изученных грамматических явлений в расширенном объеме;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страноведческую информацию из аутотентичных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аудирование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чтение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письменная речь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общения с представителями других стран, ориентации в современном поликультурном мире;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получения сведений из иноязычных источников информации (в том числе Интернет), необходимых в образовательных и самообразовательных целях;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расширения возможностей в выборе будущей профессиональной деятельности;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</w:r>
    </w:p>
    <w:p w:rsidR="00903C4A" w:rsidRDefault="00903C4A" w:rsidP="00903C4A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903C4A" w:rsidRDefault="00903C4A" w:rsidP="00903C4A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предмета</w:t>
      </w:r>
      <w:r>
        <w:rPr>
          <w:rFonts w:ascii="Times New Roman" w:hAnsi="Times New Roman" w:cs="Times New Roman"/>
          <w:sz w:val="28"/>
          <w:szCs w:val="28"/>
        </w:rPr>
        <w:t xml:space="preserve"> в базисном учебном плане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Федеральный</w:t>
      </w:r>
      <w:r w:rsidR="00575180">
        <w:rPr>
          <w:rFonts w:ascii="Times New Roman" w:hAnsi="Times New Roman" w:cs="Times New Roman"/>
          <w:sz w:val="28"/>
          <w:szCs w:val="28"/>
        </w:rPr>
        <w:t xml:space="preserve"> БУП 2004г. для ОУ РФ отводит 105</w:t>
      </w:r>
      <w:r>
        <w:rPr>
          <w:rFonts w:ascii="Times New Roman" w:hAnsi="Times New Roman" w:cs="Times New Roman"/>
          <w:sz w:val="28"/>
          <w:szCs w:val="28"/>
        </w:rPr>
        <w:t xml:space="preserve"> часов для обязательного изучения учебного предмета </w:t>
      </w:r>
      <w:r w:rsidR="00575180">
        <w:rPr>
          <w:rFonts w:ascii="Times New Roman" w:hAnsi="Times New Roman" w:cs="Times New Roman"/>
          <w:sz w:val="28"/>
          <w:szCs w:val="28"/>
        </w:rPr>
        <w:t>«Иностранный язык», из расчета 3</w:t>
      </w:r>
      <w:r>
        <w:rPr>
          <w:rFonts w:ascii="Times New Roman" w:hAnsi="Times New Roman" w:cs="Times New Roman"/>
          <w:sz w:val="28"/>
          <w:szCs w:val="28"/>
        </w:rPr>
        <w:t>ч./неделю. Ра</w:t>
      </w:r>
      <w:r w:rsidR="00575180">
        <w:rPr>
          <w:rFonts w:ascii="Times New Roman" w:hAnsi="Times New Roman" w:cs="Times New Roman"/>
          <w:sz w:val="28"/>
          <w:szCs w:val="28"/>
        </w:rPr>
        <w:t>бочая программа рассчитана на 105</w:t>
      </w:r>
      <w:r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903C4A" w:rsidRDefault="00903C4A" w:rsidP="00903C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учебно-методического обеспечения:</w:t>
      </w:r>
    </w:p>
    <w:p w:rsidR="00903C4A" w:rsidRDefault="00903C4A" w:rsidP="00903C4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О.Л.Гроза, О.Б. Дворецкая. </w:t>
      </w:r>
      <w:r w:rsidRPr="0088702B">
        <w:rPr>
          <w:rFonts w:ascii="Times New Roman" w:hAnsi="Times New Roman" w:cs="Times New Roman"/>
          <w:sz w:val="28"/>
          <w:szCs w:val="28"/>
        </w:rPr>
        <w:t>“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Millennium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88702B">
        <w:rPr>
          <w:rFonts w:ascii="Times New Roman" w:hAnsi="Times New Roman" w:cs="Times New Roman"/>
          <w:sz w:val="28"/>
          <w:szCs w:val="28"/>
        </w:rPr>
        <w:t>”</w:t>
      </w:r>
      <w:r w:rsidR="004453DB">
        <w:rPr>
          <w:rFonts w:ascii="Times New Roman" w:hAnsi="Times New Roman" w:cs="Times New Roman"/>
          <w:sz w:val="28"/>
          <w:szCs w:val="28"/>
        </w:rPr>
        <w:t>: учебник англ.яз. для 11 кл.ОУ.– Обнинск: Титул, 2006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3C4A" w:rsidRDefault="00903C4A" w:rsidP="00903C4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О.Л.Гроза, О.Б. Дворецкая. Книга для учителя к учебнику </w:t>
      </w:r>
      <w:r w:rsidRPr="0088702B">
        <w:rPr>
          <w:rFonts w:ascii="Times New Roman" w:hAnsi="Times New Roman" w:cs="Times New Roman"/>
          <w:sz w:val="28"/>
          <w:szCs w:val="28"/>
        </w:rPr>
        <w:t>“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Millennium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88702B">
        <w:rPr>
          <w:rFonts w:ascii="Times New Roman" w:hAnsi="Times New Roman" w:cs="Times New Roman"/>
          <w:sz w:val="28"/>
          <w:szCs w:val="28"/>
        </w:rPr>
        <w:t xml:space="preserve">” для </w:t>
      </w:r>
      <w:r w:rsidR="004453DB">
        <w:rPr>
          <w:rFonts w:ascii="Times New Roman" w:hAnsi="Times New Roman" w:cs="Times New Roman"/>
          <w:sz w:val="28"/>
          <w:szCs w:val="28"/>
        </w:rPr>
        <w:t>11</w:t>
      </w:r>
      <w:r w:rsidRPr="0088702B">
        <w:rPr>
          <w:rFonts w:ascii="Times New Roman" w:hAnsi="Times New Roman" w:cs="Times New Roman"/>
          <w:sz w:val="28"/>
          <w:szCs w:val="28"/>
        </w:rPr>
        <w:t xml:space="preserve"> кл. </w:t>
      </w:r>
      <w:r>
        <w:rPr>
          <w:rFonts w:ascii="Times New Roman" w:hAnsi="Times New Roman" w:cs="Times New Roman"/>
          <w:sz w:val="28"/>
          <w:szCs w:val="28"/>
          <w:lang w:val="en-GB"/>
        </w:rPr>
        <w:t>О</w:t>
      </w:r>
      <w:r>
        <w:rPr>
          <w:rFonts w:ascii="Times New Roman" w:hAnsi="Times New Roman" w:cs="Times New Roman"/>
          <w:sz w:val="28"/>
          <w:szCs w:val="28"/>
        </w:rPr>
        <w:t>У.</w:t>
      </w:r>
      <w:r w:rsidRPr="00E02340">
        <w:rPr>
          <w:rFonts w:ascii="Times New Roman" w:hAnsi="Times New Roman" w:cs="Times New Roman"/>
          <w:sz w:val="28"/>
          <w:szCs w:val="28"/>
        </w:rPr>
        <w:t xml:space="preserve"> </w:t>
      </w:r>
      <w:r w:rsidR="004453DB">
        <w:rPr>
          <w:rFonts w:ascii="Times New Roman" w:hAnsi="Times New Roman" w:cs="Times New Roman"/>
          <w:sz w:val="28"/>
          <w:szCs w:val="28"/>
        </w:rPr>
        <w:t>Обнинск: Титул, 2006</w:t>
      </w:r>
    </w:p>
    <w:p w:rsidR="00903C4A" w:rsidRDefault="00903C4A" w:rsidP="00903C4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Аудиоприложение к учебнику «Англи</w:t>
      </w:r>
      <w:r w:rsidR="004453DB">
        <w:rPr>
          <w:rFonts w:ascii="Times New Roman" w:hAnsi="Times New Roman" w:cs="Times New Roman"/>
          <w:sz w:val="28"/>
          <w:szCs w:val="28"/>
        </w:rPr>
        <w:t>йский нового тысячелетия» для 11 класса, 2006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3C4A" w:rsidRDefault="00903C4A" w:rsidP="00903C4A">
      <w:pPr>
        <w:pStyle w:val="a5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903C4A" w:rsidRDefault="00903C4A" w:rsidP="00903C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Учебно-тематический план по английскому языку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Класс </w:t>
      </w:r>
      <w:r w:rsidR="004453DB">
        <w:rPr>
          <w:rFonts w:ascii="Times New Roman" w:hAnsi="Times New Roman" w:cs="Times New Roman"/>
          <w:b/>
          <w:sz w:val="28"/>
          <w:szCs w:val="28"/>
          <w:u w:val="single"/>
        </w:rPr>
        <w:t>11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Новокшенова Л.А.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часов: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Всего </w:t>
      </w:r>
      <w:r w:rsidR="00575180">
        <w:rPr>
          <w:rFonts w:ascii="Times New Roman" w:hAnsi="Times New Roman" w:cs="Times New Roman"/>
          <w:b/>
          <w:sz w:val="28"/>
          <w:szCs w:val="28"/>
          <w:u w:val="single"/>
        </w:rPr>
        <w:t>105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час; в неделю </w:t>
      </w:r>
      <w:r w:rsidR="00575180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час.</w:t>
      </w:r>
    </w:p>
    <w:p w:rsidR="00903C4A" w:rsidRPr="007F66A4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Плановых контрольных уроков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__</w:t>
      </w:r>
      <w:r>
        <w:rPr>
          <w:rFonts w:ascii="Times New Roman" w:hAnsi="Times New Roman" w:cs="Times New Roman"/>
          <w:b/>
          <w:sz w:val="28"/>
          <w:szCs w:val="28"/>
        </w:rPr>
        <w:t>, зачетов ___, тестов ___ ч.;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Планирование составлено на основе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авторской программы курса английского языка к УМК </w:t>
      </w:r>
      <w:r w:rsidRPr="0088702B">
        <w:rPr>
          <w:rFonts w:ascii="Times New Roman" w:hAnsi="Times New Roman" w:cs="Times New Roman"/>
          <w:sz w:val="28"/>
          <w:szCs w:val="28"/>
        </w:rPr>
        <w:t>“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Millennium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88702B">
        <w:rPr>
          <w:rFonts w:ascii="Times New Roman" w:hAnsi="Times New Roman" w:cs="Times New Roman"/>
          <w:sz w:val="28"/>
          <w:szCs w:val="28"/>
        </w:rPr>
        <w:t xml:space="preserve">” </w:t>
      </w:r>
      <w:r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Английский нового тысячелетия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О.Л.Гроза, О.Б. Дворецкая,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издательство «Титул».</w:t>
      </w:r>
    </w:p>
    <w:p w:rsidR="00903C4A" w:rsidRPr="0088702B" w:rsidRDefault="00903C4A" w:rsidP="00903C4A">
      <w:pPr>
        <w:pStyle w:val="a5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Учебник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О.Л.Гроза, О.Б. Дворецкая. </w:t>
      </w:r>
      <w:r>
        <w:rPr>
          <w:rFonts w:ascii="Times New Roman" w:hAnsi="Times New Roman" w:cs="Times New Roman"/>
          <w:sz w:val="28"/>
          <w:szCs w:val="28"/>
          <w:lang w:val="en-GB"/>
        </w:rPr>
        <w:t>“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887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Millennium</w:t>
      </w:r>
      <w:r w:rsidRPr="008870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8D283B">
        <w:rPr>
          <w:rFonts w:ascii="Times New Roman" w:hAnsi="Times New Roman" w:cs="Times New Roman"/>
          <w:sz w:val="28"/>
          <w:szCs w:val="28"/>
          <w:lang w:val="en-GB"/>
        </w:rPr>
        <w:t>”</w:t>
      </w:r>
      <w:r w:rsidRPr="0088702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4453DB" w:rsidRPr="0088702B">
        <w:rPr>
          <w:rFonts w:ascii="Times New Roman" w:hAnsi="Times New Roman" w:cs="Times New Roman"/>
          <w:bCs/>
          <w:sz w:val="28"/>
          <w:szCs w:val="28"/>
          <w:lang w:val="en-US"/>
        </w:rPr>
        <w:t>11</w:t>
      </w:r>
      <w:r w:rsidRPr="008870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класс</w:t>
      </w:r>
      <w:r w:rsidRPr="008870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- </w:t>
      </w:r>
      <w:r w:rsidR="004453DB">
        <w:rPr>
          <w:rFonts w:ascii="Times New Roman" w:hAnsi="Times New Roman" w:cs="Times New Roman"/>
          <w:sz w:val="28"/>
          <w:szCs w:val="28"/>
        </w:rPr>
        <w:t>Обнинск</w:t>
      </w:r>
      <w:r w:rsidR="004453DB" w:rsidRPr="0088702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4453DB">
        <w:rPr>
          <w:rFonts w:ascii="Times New Roman" w:hAnsi="Times New Roman" w:cs="Times New Roman"/>
          <w:sz w:val="28"/>
          <w:szCs w:val="28"/>
        </w:rPr>
        <w:t>Титул</w:t>
      </w:r>
      <w:r w:rsidR="004453DB" w:rsidRPr="0088702B">
        <w:rPr>
          <w:rFonts w:ascii="Times New Roman" w:hAnsi="Times New Roman" w:cs="Times New Roman"/>
          <w:sz w:val="28"/>
          <w:szCs w:val="28"/>
          <w:lang w:val="en-US"/>
        </w:rPr>
        <w:t>, 2006</w:t>
      </w:r>
      <w:r w:rsidRPr="0088702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903C4A" w:rsidRDefault="00903C4A" w:rsidP="00903C4A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литература: </w:t>
      </w:r>
    </w:p>
    <w:p w:rsidR="00903C4A" w:rsidRDefault="00903C4A" w:rsidP="00903C4A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О.Л.Гроза, О.Б. Дворецкая. Книга для учителя к учебнику </w:t>
      </w:r>
      <w:r w:rsidRPr="0088702B">
        <w:rPr>
          <w:rFonts w:ascii="Times New Roman" w:hAnsi="Times New Roman" w:cs="Times New Roman"/>
          <w:sz w:val="28"/>
          <w:szCs w:val="28"/>
        </w:rPr>
        <w:t>“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Millennium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88702B">
        <w:rPr>
          <w:rFonts w:ascii="Times New Roman" w:hAnsi="Times New Roman" w:cs="Times New Roman"/>
          <w:sz w:val="28"/>
          <w:szCs w:val="28"/>
        </w:rPr>
        <w:t xml:space="preserve">” для </w:t>
      </w:r>
      <w:r w:rsidR="004453DB">
        <w:rPr>
          <w:rFonts w:ascii="Times New Roman" w:hAnsi="Times New Roman" w:cs="Times New Roman"/>
          <w:sz w:val="28"/>
          <w:szCs w:val="28"/>
        </w:rPr>
        <w:t>11</w:t>
      </w:r>
      <w:r w:rsidRPr="0088702B">
        <w:rPr>
          <w:rFonts w:ascii="Times New Roman" w:hAnsi="Times New Roman" w:cs="Times New Roman"/>
          <w:sz w:val="28"/>
          <w:szCs w:val="28"/>
        </w:rPr>
        <w:t xml:space="preserve"> кл. </w:t>
      </w:r>
      <w:r>
        <w:rPr>
          <w:rFonts w:ascii="Times New Roman" w:hAnsi="Times New Roman" w:cs="Times New Roman"/>
          <w:sz w:val="28"/>
          <w:szCs w:val="28"/>
          <w:lang w:val="en-GB"/>
        </w:rPr>
        <w:t>О</w:t>
      </w:r>
      <w:r>
        <w:rPr>
          <w:rFonts w:ascii="Times New Roman" w:hAnsi="Times New Roman" w:cs="Times New Roman"/>
          <w:sz w:val="28"/>
          <w:szCs w:val="28"/>
        </w:rPr>
        <w:t>У.</w:t>
      </w:r>
      <w:r w:rsidRPr="00E02340">
        <w:rPr>
          <w:rFonts w:ascii="Times New Roman" w:hAnsi="Times New Roman" w:cs="Times New Roman"/>
          <w:sz w:val="28"/>
          <w:szCs w:val="28"/>
        </w:rPr>
        <w:t xml:space="preserve"> </w:t>
      </w:r>
      <w:r w:rsidR="004453DB">
        <w:rPr>
          <w:rFonts w:ascii="Times New Roman" w:hAnsi="Times New Roman" w:cs="Times New Roman"/>
          <w:sz w:val="28"/>
          <w:szCs w:val="28"/>
        </w:rPr>
        <w:t>Обнинск: Титул, 2006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3C4A" w:rsidRPr="008D283B" w:rsidRDefault="00903C4A" w:rsidP="00903C4A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Аудиоприложение к учебнику «Англи</w:t>
      </w:r>
      <w:r w:rsidR="004453DB">
        <w:rPr>
          <w:rFonts w:ascii="Times New Roman" w:hAnsi="Times New Roman" w:cs="Times New Roman"/>
          <w:sz w:val="28"/>
          <w:szCs w:val="28"/>
        </w:rPr>
        <w:t>йский нового тысячелетия» для 11 класса, 2006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3B82" w:rsidRDefault="00903C4A" w:rsidP="005F3C32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О.Л.Гроза, О.Б. Дворецкая. Рабочая тетрадь к учебнику</w:t>
      </w:r>
      <w:r w:rsidRPr="00035A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Английский нового тысячелетия /</w:t>
      </w:r>
      <w:r w:rsidRPr="008870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Millennium</w:t>
      </w:r>
      <w:r w:rsidRPr="008D283B">
        <w:rPr>
          <w:rFonts w:ascii="Times New Roman" w:hAnsi="Times New Roman" w:cs="Times New Roman"/>
          <w:sz w:val="28"/>
          <w:szCs w:val="28"/>
        </w:rPr>
        <w:t xml:space="preserve"> </w:t>
      </w:r>
      <w:r w:rsidRPr="008D283B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4453DB">
        <w:rPr>
          <w:rFonts w:ascii="Times New Roman" w:hAnsi="Times New Roman" w:cs="Times New Roman"/>
          <w:bCs/>
          <w:sz w:val="28"/>
          <w:szCs w:val="28"/>
        </w:rPr>
        <w:t xml:space="preserve"> для 11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кл. ОУ. – Обнинск:</w:t>
      </w:r>
      <w:r w:rsidRPr="0040536E">
        <w:rPr>
          <w:rFonts w:ascii="Times New Roman" w:hAnsi="Times New Roman" w:cs="Times New Roman"/>
          <w:sz w:val="28"/>
          <w:szCs w:val="28"/>
        </w:rPr>
        <w:t xml:space="preserve"> </w:t>
      </w:r>
      <w:r w:rsidR="004453DB">
        <w:rPr>
          <w:rFonts w:ascii="Times New Roman" w:hAnsi="Times New Roman" w:cs="Times New Roman"/>
          <w:sz w:val="28"/>
          <w:szCs w:val="28"/>
        </w:rPr>
        <w:t>Титул, 2006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3C32" w:rsidRDefault="005F3C32" w:rsidP="005F3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5F3C32" w:rsidRPr="005F3C32" w:rsidRDefault="005F3C32" w:rsidP="005F3C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09" w:type="dxa"/>
        <w:tblLayout w:type="fixed"/>
        <w:tblLook w:val="01E0"/>
      </w:tblPr>
      <w:tblGrid>
        <w:gridCol w:w="1526"/>
        <w:gridCol w:w="3402"/>
        <w:gridCol w:w="1276"/>
        <w:gridCol w:w="2976"/>
        <w:gridCol w:w="4536"/>
        <w:gridCol w:w="993"/>
      </w:tblGrid>
      <w:tr w:rsidR="00CB1461" w:rsidRPr="005F3C32" w:rsidTr="00CF41DB">
        <w:trPr>
          <w:trHeight w:val="1062"/>
        </w:trPr>
        <w:tc>
          <w:tcPr>
            <w:tcW w:w="1526" w:type="dxa"/>
            <w:textDirection w:val="btLr"/>
          </w:tcPr>
          <w:p w:rsidR="00CB1461" w:rsidRPr="005F3C32" w:rsidRDefault="00CF41DB" w:rsidP="00AE4D96">
            <w:pPr>
              <w:ind w:left="113" w:right="1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раздела</w:t>
            </w:r>
          </w:p>
        </w:tc>
        <w:tc>
          <w:tcPr>
            <w:tcW w:w="3402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Задачи раздела</w:t>
            </w:r>
          </w:p>
        </w:tc>
        <w:tc>
          <w:tcPr>
            <w:tcW w:w="12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урока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Тема урока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Практическая работа учащихся на уроке</w:t>
            </w:r>
          </w:p>
        </w:tc>
        <w:tc>
          <w:tcPr>
            <w:tcW w:w="993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дата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1 Языки.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b/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-обсуждать стратегии изучения иностранного языка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-говорить о важности языка, о роли малых языков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употреблять в речи придаточные предложения 2 типа</w:t>
            </w:r>
          </w:p>
        </w:tc>
        <w:tc>
          <w:tcPr>
            <w:tcW w:w="1276" w:type="dxa"/>
          </w:tcPr>
          <w:p w:rsidR="00FF07E9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Умеешь ли ты изучать язык?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стратегии изучения иностранного языка.</w:t>
            </w:r>
          </w:p>
        </w:tc>
        <w:tc>
          <w:tcPr>
            <w:tcW w:w="993" w:type="dxa"/>
          </w:tcPr>
          <w:p w:rsidR="00FF07E9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5.09</w:t>
            </w:r>
          </w:p>
          <w:p w:rsidR="00AE4D96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7.09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Почему английский?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зачем нужно изучать английский язык, тренируются в употреблении условных предложений.</w:t>
            </w:r>
          </w:p>
        </w:tc>
        <w:tc>
          <w:tcPr>
            <w:tcW w:w="993" w:type="dxa"/>
          </w:tcPr>
          <w:p w:rsidR="00FF07E9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</w:t>
            </w:r>
          </w:p>
          <w:p w:rsidR="00AE4D96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12.09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Смертный приговор языкам.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Читают и обсуждают лекцию английского ученого. Говорят о роли малых языков.</w:t>
            </w:r>
          </w:p>
        </w:tc>
        <w:tc>
          <w:tcPr>
            <w:tcW w:w="993" w:type="dxa"/>
          </w:tcPr>
          <w:p w:rsidR="00FF07E9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14.09</w:t>
            </w:r>
          </w:p>
          <w:p w:rsidR="00AE4D96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17.09</w:t>
            </w:r>
          </w:p>
          <w:p w:rsidR="007B70EC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19.09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 </w:t>
            </w:r>
            <w:r w:rsidR="00AE4D96"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Выполняют задания теста.</w:t>
            </w:r>
          </w:p>
        </w:tc>
        <w:tc>
          <w:tcPr>
            <w:tcW w:w="993" w:type="dxa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E4D96">
              <w:rPr>
                <w:sz w:val="24"/>
                <w:szCs w:val="24"/>
              </w:rPr>
              <w:t>.09</w:t>
            </w:r>
          </w:p>
        </w:tc>
      </w:tr>
    </w:tbl>
    <w:p w:rsidR="00B93B82" w:rsidRPr="005F3C32" w:rsidRDefault="00B93B82" w:rsidP="00B93B8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1E0"/>
      </w:tblPr>
      <w:tblGrid>
        <w:gridCol w:w="1526"/>
        <w:gridCol w:w="3402"/>
        <w:gridCol w:w="28"/>
        <w:gridCol w:w="1248"/>
        <w:gridCol w:w="12"/>
        <w:gridCol w:w="2964"/>
        <w:gridCol w:w="54"/>
        <w:gridCol w:w="4482"/>
        <w:gridCol w:w="7"/>
        <w:gridCol w:w="986"/>
      </w:tblGrid>
      <w:tr w:rsidR="00CB1461" w:rsidRPr="005F3C32" w:rsidTr="00CF41DB">
        <w:trPr>
          <w:trHeight w:val="333"/>
        </w:trPr>
        <w:tc>
          <w:tcPr>
            <w:tcW w:w="152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CB1461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Дискуссия «Станет ли английский первым языком у племени Бонгу?».</w:t>
            </w:r>
          </w:p>
        </w:tc>
        <w:tc>
          <w:tcPr>
            <w:tcW w:w="4536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Принимают участие в ролевой игре.</w:t>
            </w:r>
          </w:p>
        </w:tc>
        <w:tc>
          <w:tcPr>
            <w:tcW w:w="993" w:type="dxa"/>
            <w:gridSpan w:val="2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E4D96">
              <w:rPr>
                <w:sz w:val="24"/>
                <w:szCs w:val="24"/>
              </w:rPr>
              <w:t>.09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2 Люди  и места.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работать с толковым словарем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-обсуждать проблемы больших городов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обсуждать проблему развития туризма в России</w:t>
            </w:r>
          </w:p>
          <w:p w:rsidR="00FF07E9" w:rsidRPr="005F3C32" w:rsidRDefault="00FF07E9" w:rsidP="00AE4D96">
            <w:pPr>
              <w:rPr>
                <w:sz w:val="24"/>
                <w:szCs w:val="24"/>
                <w:lang w:val="en-US"/>
              </w:rPr>
            </w:pPr>
            <w:r w:rsidRPr="005F3C32">
              <w:rPr>
                <w:sz w:val="24"/>
                <w:szCs w:val="24"/>
                <w:lang w:val="en-US"/>
              </w:rPr>
              <w:t xml:space="preserve">- </w:t>
            </w:r>
            <w:r w:rsidRPr="005F3C32">
              <w:rPr>
                <w:sz w:val="24"/>
                <w:szCs w:val="24"/>
              </w:rPr>
              <w:t>употреблять</w:t>
            </w:r>
            <w:r w:rsidRPr="005F3C32">
              <w:rPr>
                <w:sz w:val="24"/>
                <w:szCs w:val="24"/>
                <w:lang w:val="en-US"/>
              </w:rPr>
              <w:t xml:space="preserve"> </w:t>
            </w:r>
            <w:r w:rsidRPr="005F3C32">
              <w:rPr>
                <w:sz w:val="24"/>
                <w:szCs w:val="24"/>
              </w:rPr>
              <w:t>структуры</w:t>
            </w:r>
            <w:r w:rsidRPr="005F3C32">
              <w:rPr>
                <w:sz w:val="24"/>
                <w:szCs w:val="24"/>
                <w:lang w:val="en-US"/>
              </w:rPr>
              <w:t xml:space="preserve"> if only…+Ved, if only…+had+Ved</w:t>
            </w:r>
          </w:p>
        </w:tc>
        <w:tc>
          <w:tcPr>
            <w:tcW w:w="1276" w:type="dxa"/>
            <w:gridSpan w:val="2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2976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Лондон.</w:t>
            </w:r>
          </w:p>
        </w:tc>
        <w:tc>
          <w:tcPr>
            <w:tcW w:w="4536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проблему больших городов. Работают с толковым словарем.</w:t>
            </w:r>
          </w:p>
        </w:tc>
        <w:tc>
          <w:tcPr>
            <w:tcW w:w="993" w:type="dxa"/>
            <w:gridSpan w:val="2"/>
          </w:tcPr>
          <w:p w:rsidR="00FF07E9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26.09</w:t>
            </w:r>
          </w:p>
          <w:p w:rsidR="00AE4D96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2976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Маленький русский Оксфорд.</w:t>
            </w:r>
          </w:p>
        </w:tc>
        <w:tc>
          <w:tcPr>
            <w:tcW w:w="4536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Читают газетную статью о старинном русском городе. Обсуждают проблему развития туризма в России.</w:t>
            </w:r>
          </w:p>
        </w:tc>
        <w:tc>
          <w:tcPr>
            <w:tcW w:w="993" w:type="dxa"/>
            <w:gridSpan w:val="2"/>
          </w:tcPr>
          <w:p w:rsidR="00FF07E9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  <w:p w:rsidR="00AE4D96" w:rsidRPr="000845D0" w:rsidRDefault="00AE4D96" w:rsidP="00AE4D96">
            <w:r>
              <w:rPr>
                <w:sz w:val="24"/>
                <w:szCs w:val="24"/>
              </w:rPr>
              <w:t>3.10</w:t>
            </w:r>
            <w:r w:rsidR="000845D0">
              <w:t>+1 резервный урок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2976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Проекты.</w:t>
            </w:r>
          </w:p>
        </w:tc>
        <w:tc>
          <w:tcPr>
            <w:tcW w:w="4536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Читают текст и обсуждают проект возрождения Торрингтона.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Демонстрируют ЗУН в разделе.</w:t>
            </w:r>
          </w:p>
        </w:tc>
        <w:tc>
          <w:tcPr>
            <w:tcW w:w="993" w:type="dxa"/>
            <w:gridSpan w:val="2"/>
          </w:tcPr>
          <w:p w:rsidR="00FF07E9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</w:p>
          <w:p w:rsidR="00AE4D96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536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Выполняют задания теста.</w:t>
            </w:r>
          </w:p>
        </w:tc>
        <w:tc>
          <w:tcPr>
            <w:tcW w:w="993" w:type="dxa"/>
            <w:gridSpan w:val="2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4D96">
              <w:rPr>
                <w:sz w:val="24"/>
                <w:szCs w:val="24"/>
              </w:rPr>
              <w:t>.10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  <w:gridSpan w:val="2"/>
          </w:tcPr>
          <w:p w:rsidR="00CB1461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Создание проекта</w:t>
            </w:r>
          </w:p>
        </w:tc>
        <w:tc>
          <w:tcPr>
            <w:tcW w:w="4536" w:type="dxa"/>
            <w:gridSpan w:val="2"/>
          </w:tcPr>
          <w:p w:rsidR="00CB1461" w:rsidRPr="005F3C32" w:rsidRDefault="00AE4D96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Развивать навыки презентации проектов.</w:t>
            </w:r>
            <w:r w:rsidR="00C223A8">
              <w:rPr>
                <w:sz w:val="24"/>
                <w:szCs w:val="24"/>
              </w:rPr>
              <w:t xml:space="preserve"> Обучать оценивать свой поселок. Практиковать в обмене информацией</w:t>
            </w:r>
            <w:r w:rsidR="00CB1461" w:rsidRPr="005F3C3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gridSpan w:val="2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223A8">
              <w:rPr>
                <w:sz w:val="24"/>
                <w:szCs w:val="24"/>
              </w:rPr>
              <w:t>.10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>№ 3 Работа на всю жизнь.</w:t>
            </w:r>
          </w:p>
        </w:tc>
        <w:tc>
          <w:tcPr>
            <w:tcW w:w="3430" w:type="dxa"/>
            <w:gridSpan w:val="2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писать эссе. Выражая свою точку зрения на проблему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-писать письмо – заявление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- тренировать сложноподчиненные предложения с придаточными цели и союзами </w:t>
            </w:r>
            <w:r w:rsidRPr="005F3C32">
              <w:rPr>
                <w:sz w:val="24"/>
                <w:szCs w:val="24"/>
                <w:lang w:val="en-US"/>
              </w:rPr>
              <w:t>in</w:t>
            </w:r>
            <w:r w:rsidRPr="005F3C32">
              <w:rPr>
                <w:sz w:val="24"/>
                <w:szCs w:val="24"/>
              </w:rPr>
              <w:t xml:space="preserve"> </w:t>
            </w:r>
            <w:r w:rsidRPr="005F3C32">
              <w:rPr>
                <w:sz w:val="24"/>
                <w:szCs w:val="24"/>
                <w:lang w:val="en-US"/>
              </w:rPr>
              <w:t>order</w:t>
            </w:r>
            <w:r w:rsidRPr="005F3C32">
              <w:rPr>
                <w:sz w:val="24"/>
                <w:szCs w:val="24"/>
              </w:rPr>
              <w:t xml:space="preserve"> </w:t>
            </w:r>
            <w:r w:rsidRPr="005F3C32">
              <w:rPr>
                <w:sz w:val="24"/>
                <w:szCs w:val="24"/>
                <w:lang w:val="en-US"/>
              </w:rPr>
              <w:t>to</w:t>
            </w:r>
            <w:r w:rsidRPr="005F3C32">
              <w:rPr>
                <w:sz w:val="24"/>
                <w:szCs w:val="24"/>
              </w:rPr>
              <w:t xml:space="preserve">, </w:t>
            </w:r>
            <w:r w:rsidRPr="005F3C32">
              <w:rPr>
                <w:sz w:val="24"/>
                <w:szCs w:val="24"/>
                <w:lang w:val="en-US"/>
              </w:rPr>
              <w:t>so</w:t>
            </w:r>
            <w:r w:rsidRPr="005F3C32">
              <w:rPr>
                <w:sz w:val="24"/>
                <w:szCs w:val="24"/>
              </w:rPr>
              <w:t xml:space="preserve"> </w:t>
            </w:r>
            <w:r w:rsidRPr="005F3C32">
              <w:rPr>
                <w:sz w:val="24"/>
                <w:szCs w:val="24"/>
                <w:lang w:val="en-US"/>
              </w:rPr>
              <w:t>that</w:t>
            </w:r>
            <w:r w:rsidRPr="005F3C32">
              <w:rPr>
                <w:sz w:val="24"/>
                <w:szCs w:val="24"/>
              </w:rPr>
              <w:t xml:space="preserve">, </w:t>
            </w:r>
            <w:r w:rsidRPr="005F3C32">
              <w:rPr>
                <w:sz w:val="24"/>
                <w:szCs w:val="24"/>
                <w:lang w:val="en-US"/>
              </w:rPr>
              <w:t>toV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 </w:t>
            </w:r>
            <w:r w:rsidR="007B70EC">
              <w:rPr>
                <w:sz w:val="24"/>
                <w:szCs w:val="24"/>
              </w:rPr>
              <w:t>1,2</w:t>
            </w:r>
          </w:p>
        </w:tc>
        <w:tc>
          <w:tcPr>
            <w:tcW w:w="3018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Не пойти ли поработать?</w:t>
            </w:r>
          </w:p>
        </w:tc>
        <w:tc>
          <w:tcPr>
            <w:tcW w:w="4489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Учатся говорить о своих предпочтениях и обосновывать свою точку зрения. Пишут эссе.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C223A8">
              <w:rPr>
                <w:sz w:val="24"/>
                <w:szCs w:val="24"/>
              </w:rPr>
              <w:t>.10</w:t>
            </w:r>
          </w:p>
          <w:p w:rsidR="00C223A8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C223A8">
              <w:rPr>
                <w:sz w:val="24"/>
                <w:szCs w:val="24"/>
              </w:rPr>
              <w:t>.10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gridSpan w:val="2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3018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Резюме.</w:t>
            </w:r>
          </w:p>
        </w:tc>
        <w:tc>
          <w:tcPr>
            <w:tcW w:w="4489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Учатся писать письмо – заявление и резюме. Тренируют придаточные цели.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C223A8">
              <w:rPr>
                <w:sz w:val="24"/>
                <w:szCs w:val="24"/>
              </w:rPr>
              <w:t>.10</w:t>
            </w:r>
          </w:p>
          <w:p w:rsidR="00C223A8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C223A8">
              <w:rPr>
                <w:sz w:val="24"/>
                <w:szCs w:val="24"/>
              </w:rPr>
              <w:t>.10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gridSpan w:val="2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3018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Интервью с работодателем.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4489" w:type="dxa"/>
            <w:gridSpan w:val="2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Участвуют в интервью. Ролевая игра.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C223A8">
              <w:rPr>
                <w:sz w:val="24"/>
                <w:szCs w:val="24"/>
              </w:rPr>
              <w:t>.10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gridSpan w:val="2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18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489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Демонстрируют ЗУН в разделах.</w:t>
            </w:r>
          </w:p>
        </w:tc>
        <w:tc>
          <w:tcPr>
            <w:tcW w:w="986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</w:p>
        </w:tc>
      </w:tr>
      <w:tr w:rsidR="00CB1461" w:rsidRPr="005F3C32" w:rsidTr="00CF41DB">
        <w:trPr>
          <w:trHeight w:val="333"/>
        </w:trPr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gridSpan w:val="2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18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Ролевая игра «Интервью с работодателем».</w:t>
            </w:r>
          </w:p>
        </w:tc>
        <w:tc>
          <w:tcPr>
            <w:tcW w:w="4489" w:type="dxa"/>
            <w:gridSpan w:val="2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Принимают участие в игре.</w:t>
            </w:r>
          </w:p>
        </w:tc>
        <w:tc>
          <w:tcPr>
            <w:tcW w:w="986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31.10</w:t>
            </w:r>
          </w:p>
        </w:tc>
      </w:tr>
    </w:tbl>
    <w:p w:rsidR="00B93B82" w:rsidRPr="005F3C32" w:rsidRDefault="00B93B82" w:rsidP="00B93B8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1E0"/>
      </w:tblPr>
      <w:tblGrid>
        <w:gridCol w:w="1526"/>
        <w:gridCol w:w="3430"/>
        <w:gridCol w:w="1260"/>
        <w:gridCol w:w="3018"/>
        <w:gridCol w:w="4489"/>
        <w:gridCol w:w="986"/>
      </w:tblGrid>
      <w:tr w:rsidR="00FF07E9" w:rsidRPr="005F3C32" w:rsidTr="00CF41DB">
        <w:trPr>
          <w:trHeight w:val="828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№ 4 Таинственные происшествия. </w:t>
            </w:r>
          </w:p>
        </w:tc>
        <w:tc>
          <w:tcPr>
            <w:tcW w:w="3430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описывать драматические события и эксперимент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-критически оценивать полученную информацию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использовать в речи научно – популярную лексику</w:t>
            </w:r>
          </w:p>
          <w:p w:rsidR="00FF07E9" w:rsidRPr="005F3C32" w:rsidRDefault="00FF07E9" w:rsidP="00AE4D96">
            <w:pPr>
              <w:rPr>
                <w:sz w:val="24"/>
                <w:szCs w:val="24"/>
                <w:lang w:val="en-US"/>
              </w:rPr>
            </w:pPr>
            <w:r w:rsidRPr="005F3C32">
              <w:rPr>
                <w:sz w:val="24"/>
                <w:szCs w:val="24"/>
              </w:rPr>
              <w:t xml:space="preserve">- использовать суффиксы </w:t>
            </w:r>
            <w:r w:rsidRPr="005F3C32">
              <w:rPr>
                <w:sz w:val="24"/>
                <w:szCs w:val="24"/>
                <w:lang w:val="en-US"/>
              </w:rPr>
              <w:t xml:space="preserve"> para-, pre-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3018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На грани неизведанного. История Мартина.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4489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Учатся описывать драматические события и высказывать критическую точку зрения.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B70EC">
              <w:rPr>
                <w:sz w:val="24"/>
                <w:szCs w:val="24"/>
              </w:rPr>
              <w:t>.11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B70EC">
              <w:rPr>
                <w:sz w:val="24"/>
                <w:szCs w:val="24"/>
              </w:rPr>
              <w:t>.11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3,4,5</w:t>
            </w:r>
          </w:p>
        </w:tc>
        <w:tc>
          <w:tcPr>
            <w:tcW w:w="3018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Телепатия.</w:t>
            </w:r>
          </w:p>
        </w:tc>
        <w:tc>
          <w:tcPr>
            <w:tcW w:w="4489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Описывают эксперимент и обсуждают его, используя научно – популярную лексику и префиксы.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B70EC">
              <w:rPr>
                <w:sz w:val="24"/>
                <w:szCs w:val="24"/>
              </w:rPr>
              <w:t>.11</w:t>
            </w:r>
          </w:p>
          <w:p w:rsidR="007B70EC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B70EC">
              <w:rPr>
                <w:sz w:val="24"/>
                <w:szCs w:val="24"/>
              </w:rPr>
              <w:t>6.11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7B70EC">
              <w:rPr>
                <w:sz w:val="24"/>
                <w:szCs w:val="24"/>
              </w:rPr>
              <w:t>.11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6,7</w:t>
            </w:r>
          </w:p>
        </w:tc>
        <w:tc>
          <w:tcPr>
            <w:tcW w:w="3018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Хоть поверьте. Хоть проверьте.</w:t>
            </w:r>
          </w:p>
        </w:tc>
        <w:tc>
          <w:tcPr>
            <w:tcW w:w="4489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Описывают опыт участия в эксперименте. Повторяют ситуации употребления артиклей в тексте.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21.11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18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489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Выполняют задания теста.</w:t>
            </w:r>
          </w:p>
        </w:tc>
        <w:tc>
          <w:tcPr>
            <w:tcW w:w="986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</w:t>
            </w:r>
          </w:p>
        </w:tc>
      </w:tr>
      <w:tr w:rsidR="00CB1461" w:rsidRPr="005F3C32" w:rsidTr="00CF41DB">
        <w:trPr>
          <w:trHeight w:val="423"/>
        </w:trPr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18" w:type="dxa"/>
          </w:tcPr>
          <w:p w:rsidR="00CB1461" w:rsidRPr="005F3C32" w:rsidRDefault="0036508F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Ролевая игра</w:t>
            </w:r>
          </w:p>
        </w:tc>
        <w:tc>
          <w:tcPr>
            <w:tcW w:w="4489" w:type="dxa"/>
          </w:tcPr>
          <w:p w:rsidR="00CB1461" w:rsidRPr="005F3C32" w:rsidRDefault="0036508F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Практиковать умение участвовать в общественных дискуссиях</w:t>
            </w:r>
          </w:p>
        </w:tc>
        <w:tc>
          <w:tcPr>
            <w:tcW w:w="986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</w:t>
            </w:r>
          </w:p>
        </w:tc>
      </w:tr>
      <w:tr w:rsidR="00FF07E9" w:rsidRPr="005F3C32" w:rsidTr="00CF41DB">
        <w:trPr>
          <w:trHeight w:val="1104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5 Телевидение. За и против.</w:t>
            </w:r>
          </w:p>
        </w:tc>
        <w:tc>
          <w:tcPr>
            <w:tcW w:w="3430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-писать рецензию на телепрограмму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-употреблять относительные придаточные предложения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-употреблять уступительные придаточные предложения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-говорить о роли телевидения </w:t>
            </w:r>
            <w:r w:rsidRPr="005F3C32">
              <w:rPr>
                <w:sz w:val="24"/>
                <w:szCs w:val="24"/>
              </w:rPr>
              <w:lastRenderedPageBreak/>
              <w:t>в современном мире</w:t>
            </w:r>
          </w:p>
        </w:tc>
        <w:tc>
          <w:tcPr>
            <w:tcW w:w="1260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1,2,3</w:t>
            </w:r>
          </w:p>
        </w:tc>
        <w:tc>
          <w:tcPr>
            <w:tcW w:w="3018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Что там по ящику?</w:t>
            </w:r>
          </w:p>
        </w:tc>
        <w:tc>
          <w:tcPr>
            <w:tcW w:w="4489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и пишут рецензию на телевизионную программу. Тренируются в употреблении относительных придаточных предложений.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</w:t>
            </w:r>
          </w:p>
          <w:p w:rsidR="007B70EC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B70EC">
              <w:rPr>
                <w:sz w:val="24"/>
                <w:szCs w:val="24"/>
              </w:rPr>
              <w:t>.12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B70EC">
              <w:rPr>
                <w:sz w:val="24"/>
                <w:szCs w:val="24"/>
              </w:rPr>
              <w:t>.12</w:t>
            </w:r>
          </w:p>
        </w:tc>
      </w:tr>
      <w:tr w:rsidR="00FF07E9" w:rsidRPr="005F3C32" w:rsidTr="00CF41DB">
        <w:trPr>
          <w:trHeight w:val="1179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4,5,6</w:t>
            </w:r>
          </w:p>
        </w:tc>
        <w:tc>
          <w:tcPr>
            <w:tcW w:w="3018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Чей это выбор?</w:t>
            </w:r>
          </w:p>
        </w:tc>
        <w:tc>
          <w:tcPr>
            <w:tcW w:w="4489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пропаганду жестокости на телевидении. Сопоставляют различные типы текстов.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B70EC">
              <w:rPr>
                <w:sz w:val="24"/>
                <w:szCs w:val="24"/>
              </w:rPr>
              <w:t>.12</w:t>
            </w:r>
          </w:p>
          <w:p w:rsidR="007B70EC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B70EC">
              <w:rPr>
                <w:sz w:val="24"/>
                <w:szCs w:val="24"/>
              </w:rPr>
              <w:t>.12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B70EC">
              <w:rPr>
                <w:sz w:val="24"/>
                <w:szCs w:val="24"/>
              </w:rPr>
              <w:t>.12</w:t>
            </w:r>
          </w:p>
        </w:tc>
      </w:tr>
      <w:tr w:rsidR="00FF07E9" w:rsidRPr="005F3C32" w:rsidTr="00CF41DB">
        <w:trPr>
          <w:trHeight w:val="1104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7,8,9</w:t>
            </w:r>
          </w:p>
        </w:tc>
        <w:tc>
          <w:tcPr>
            <w:tcW w:w="3018" w:type="dxa"/>
            <w:shd w:val="clear" w:color="auto" w:fill="auto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Неделя без телевидения.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4489" w:type="dxa"/>
            <w:shd w:val="clear" w:color="auto" w:fill="auto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Говорят о роли телевидения в современном мире, используя в речи уступительные придаточные предложения.</w:t>
            </w:r>
          </w:p>
        </w:tc>
        <w:tc>
          <w:tcPr>
            <w:tcW w:w="986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B70EC">
              <w:rPr>
                <w:sz w:val="24"/>
                <w:szCs w:val="24"/>
              </w:rPr>
              <w:t>.12</w:t>
            </w:r>
          </w:p>
          <w:p w:rsidR="007B70EC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7B70EC">
              <w:rPr>
                <w:sz w:val="24"/>
                <w:szCs w:val="24"/>
              </w:rPr>
              <w:t>.12</w:t>
            </w:r>
          </w:p>
          <w:p w:rsidR="007B70E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19.12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18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489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Выполняют задания теста.</w:t>
            </w:r>
          </w:p>
        </w:tc>
        <w:tc>
          <w:tcPr>
            <w:tcW w:w="986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</w:t>
            </w:r>
          </w:p>
        </w:tc>
      </w:tr>
      <w:tr w:rsidR="00CB1461" w:rsidRPr="005F3C32" w:rsidTr="00CF41DB">
        <w:trPr>
          <w:trHeight w:val="333"/>
        </w:trPr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30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:rsidR="00CB1461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018" w:type="dxa"/>
          </w:tcPr>
          <w:p w:rsidR="00CB1461" w:rsidRPr="005F3C32" w:rsidRDefault="0036508F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Дебаты «Вся Россия без ТВ»</w:t>
            </w:r>
          </w:p>
        </w:tc>
        <w:tc>
          <w:tcPr>
            <w:tcW w:w="4489" w:type="dxa"/>
          </w:tcPr>
          <w:p w:rsidR="00CB1461" w:rsidRPr="005F3C32" w:rsidRDefault="0036508F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умение дискутировать. Размышлять о ценности телевидения </w:t>
            </w:r>
          </w:p>
        </w:tc>
        <w:tc>
          <w:tcPr>
            <w:tcW w:w="986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</w:t>
            </w:r>
          </w:p>
        </w:tc>
      </w:tr>
    </w:tbl>
    <w:p w:rsidR="00B93B82" w:rsidRPr="005F3C32" w:rsidRDefault="00B93B82" w:rsidP="00B93B8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1E0"/>
      </w:tblPr>
      <w:tblGrid>
        <w:gridCol w:w="1526"/>
        <w:gridCol w:w="3402"/>
        <w:gridCol w:w="1276"/>
        <w:gridCol w:w="2976"/>
        <w:gridCol w:w="4536"/>
        <w:gridCol w:w="993"/>
      </w:tblGrid>
      <w:tr w:rsidR="00FF07E9" w:rsidRPr="005F3C32" w:rsidTr="00CF41DB">
        <w:trPr>
          <w:trHeight w:val="828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6 Мир науки.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-Употреблять инфинитивные структуры для выражения модальности в будущем: </w:t>
            </w:r>
            <w:r w:rsidRPr="005F3C32">
              <w:rPr>
                <w:sz w:val="24"/>
                <w:szCs w:val="24"/>
                <w:lang w:val="en-US"/>
              </w:rPr>
              <w:t>likely</w:t>
            </w:r>
            <w:r w:rsidRPr="005F3C32">
              <w:rPr>
                <w:sz w:val="24"/>
                <w:szCs w:val="24"/>
              </w:rPr>
              <w:t xml:space="preserve"> / </w:t>
            </w:r>
            <w:r w:rsidRPr="005F3C32">
              <w:rPr>
                <w:sz w:val="24"/>
                <w:szCs w:val="24"/>
                <w:lang w:val="en-US"/>
              </w:rPr>
              <w:t>unlikely</w:t>
            </w:r>
            <w:r w:rsidRPr="005F3C32">
              <w:rPr>
                <w:sz w:val="24"/>
                <w:szCs w:val="24"/>
              </w:rPr>
              <w:t xml:space="preserve"> + </w:t>
            </w:r>
            <w:r w:rsidRPr="005F3C32">
              <w:rPr>
                <w:sz w:val="24"/>
                <w:szCs w:val="24"/>
                <w:lang w:val="en-US"/>
              </w:rPr>
              <w:t>toV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-формы множественного числа заимствованных существительных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- употреблять приставку </w:t>
            </w:r>
            <w:r w:rsidRPr="005F3C32">
              <w:rPr>
                <w:sz w:val="24"/>
                <w:szCs w:val="24"/>
                <w:lang w:val="en-US"/>
              </w:rPr>
              <w:t>re</w:t>
            </w:r>
            <w:r w:rsidRPr="005F3C32">
              <w:rPr>
                <w:sz w:val="24"/>
                <w:szCs w:val="24"/>
              </w:rPr>
              <w:t>- и суффиксы –</w:t>
            </w:r>
            <w:r w:rsidRPr="005F3C32">
              <w:rPr>
                <w:sz w:val="24"/>
                <w:szCs w:val="24"/>
                <w:lang w:val="en-US"/>
              </w:rPr>
              <w:t>less</w:t>
            </w:r>
            <w:r w:rsidRPr="005F3C32">
              <w:rPr>
                <w:sz w:val="24"/>
                <w:szCs w:val="24"/>
              </w:rPr>
              <w:t>, -</w:t>
            </w:r>
            <w:r w:rsidRPr="005F3C32">
              <w:rPr>
                <w:sz w:val="24"/>
                <w:szCs w:val="24"/>
                <w:lang w:val="en-US"/>
              </w:rPr>
              <w:t>able</w:t>
            </w:r>
            <w:r w:rsidRPr="005F3C32">
              <w:rPr>
                <w:sz w:val="24"/>
                <w:szCs w:val="24"/>
              </w:rPr>
              <w:t>, -</w:t>
            </w:r>
            <w:r w:rsidRPr="005F3C32">
              <w:rPr>
                <w:sz w:val="24"/>
                <w:szCs w:val="24"/>
                <w:lang w:val="en-US"/>
              </w:rPr>
              <w:t>proof</w:t>
            </w:r>
            <w:r w:rsidRPr="005F3C32">
              <w:rPr>
                <w:sz w:val="24"/>
                <w:szCs w:val="24"/>
              </w:rPr>
              <w:t>, -</w:t>
            </w:r>
            <w:r w:rsidRPr="005F3C32">
              <w:rPr>
                <w:sz w:val="24"/>
                <w:szCs w:val="24"/>
                <w:lang w:val="en-US"/>
              </w:rPr>
              <w:t>multi</w:t>
            </w:r>
          </w:p>
        </w:tc>
        <w:tc>
          <w:tcPr>
            <w:tcW w:w="1276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1,2,3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Что может наука?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возможности современных технологий, работают со словарем.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</w:t>
            </w:r>
          </w:p>
          <w:p w:rsidR="007B70EC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845D0">
              <w:rPr>
                <w:sz w:val="24"/>
                <w:szCs w:val="24"/>
              </w:rPr>
              <w:t>8.12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7B70E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Что такое наука?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Описывают эксперимент, осуждают план и результаты исследования, обобщают правила употребления артиклей.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B70EC">
              <w:rPr>
                <w:sz w:val="24"/>
                <w:szCs w:val="24"/>
              </w:rPr>
              <w:t>.01</w:t>
            </w:r>
          </w:p>
          <w:p w:rsidR="007B70EC" w:rsidRDefault="000845D0" w:rsidP="007B70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B70EC">
              <w:rPr>
                <w:sz w:val="24"/>
                <w:szCs w:val="24"/>
              </w:rPr>
              <w:t>.01+</w:t>
            </w:r>
          </w:p>
          <w:p w:rsidR="007B70EC" w:rsidRPr="005F3C32" w:rsidRDefault="007B70EC" w:rsidP="007B70EC">
            <w:pPr>
              <w:rPr>
                <w:sz w:val="24"/>
                <w:szCs w:val="24"/>
              </w:rPr>
            </w:pPr>
            <w:r>
              <w:t>1 резервный урок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Почему люди становятся учеными?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Высказывают свое мнение о карьере ученого.</w:t>
            </w:r>
          </w:p>
        </w:tc>
        <w:tc>
          <w:tcPr>
            <w:tcW w:w="993" w:type="dxa"/>
          </w:tcPr>
          <w:p w:rsidR="00FF07E9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4B515C">
              <w:rPr>
                <w:sz w:val="24"/>
                <w:szCs w:val="24"/>
              </w:rPr>
              <w:t>.01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Выполняют  упражнения теста.</w:t>
            </w:r>
          </w:p>
        </w:tc>
        <w:tc>
          <w:tcPr>
            <w:tcW w:w="993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21.01</w:t>
            </w:r>
          </w:p>
        </w:tc>
      </w:tr>
      <w:tr w:rsidR="00CB1461" w:rsidRPr="005F3C32" w:rsidTr="00CF41DB">
        <w:trPr>
          <w:trHeight w:val="333"/>
        </w:trPr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CB1461" w:rsidRPr="005F3C32" w:rsidRDefault="005D6C04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Научная конференция</w:t>
            </w:r>
          </w:p>
        </w:tc>
        <w:tc>
          <w:tcPr>
            <w:tcW w:w="4536" w:type="dxa"/>
          </w:tcPr>
          <w:p w:rsidR="00CB1461" w:rsidRPr="005F3C32" w:rsidRDefault="005D6C04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Развивать умения представлять информацию, экспериментировать в роли переводчика или председателя </w:t>
            </w:r>
          </w:p>
        </w:tc>
        <w:tc>
          <w:tcPr>
            <w:tcW w:w="993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23.01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7 Учимся понимать искусство.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выражать личностное отношение к произведениям искусства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-писать эссе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- использовать усилители </w:t>
            </w:r>
            <w:r w:rsidRPr="005F3C32">
              <w:rPr>
                <w:sz w:val="24"/>
                <w:szCs w:val="24"/>
                <w:lang w:val="en-US"/>
              </w:rPr>
              <w:t>so</w:t>
            </w:r>
            <w:r w:rsidRPr="005F3C32">
              <w:rPr>
                <w:sz w:val="24"/>
                <w:szCs w:val="24"/>
              </w:rPr>
              <w:t xml:space="preserve">, </w:t>
            </w:r>
            <w:r w:rsidRPr="005F3C32">
              <w:rPr>
                <w:sz w:val="24"/>
                <w:szCs w:val="24"/>
                <w:lang w:val="en-US"/>
              </w:rPr>
              <w:t>such</w:t>
            </w:r>
          </w:p>
        </w:tc>
        <w:tc>
          <w:tcPr>
            <w:tcW w:w="12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 </w:t>
            </w:r>
            <w:r w:rsidR="004B515C">
              <w:rPr>
                <w:sz w:val="24"/>
                <w:szCs w:val="24"/>
              </w:rPr>
              <w:t>1,2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Линия.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Читают и обсуждают статью из журнала, содержащую описание впечатлений от картины.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25.01</w:t>
            </w:r>
          </w:p>
          <w:p w:rsidR="004B515C" w:rsidRDefault="000845D0" w:rsidP="004B51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28.01</w:t>
            </w:r>
            <w:r w:rsidR="004B515C">
              <w:rPr>
                <w:sz w:val="24"/>
                <w:szCs w:val="24"/>
              </w:rPr>
              <w:t>+</w:t>
            </w:r>
          </w:p>
          <w:p w:rsidR="004B515C" w:rsidRPr="005F3C32" w:rsidRDefault="004B515C" w:rsidP="004B515C">
            <w:pPr>
              <w:rPr>
                <w:sz w:val="24"/>
                <w:szCs w:val="24"/>
              </w:rPr>
            </w:pPr>
            <w:r>
              <w:t>1 резервный урок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Современное искусство.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Выражают личностное отношение к произведениям искусства. Пишут эссе.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30.01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515C">
              <w:rPr>
                <w:sz w:val="24"/>
                <w:szCs w:val="24"/>
              </w:rPr>
              <w:t>.02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Великие мифы искусства.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картина. Тренируют употребление усилителей.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B515C">
              <w:rPr>
                <w:sz w:val="24"/>
                <w:szCs w:val="24"/>
              </w:rPr>
              <w:t>.02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B515C">
              <w:rPr>
                <w:sz w:val="24"/>
                <w:szCs w:val="24"/>
              </w:rPr>
              <w:t>.02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 Демонстрируют знание материала раздела.</w:t>
            </w:r>
          </w:p>
        </w:tc>
        <w:tc>
          <w:tcPr>
            <w:tcW w:w="993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4B515C">
              <w:rPr>
                <w:sz w:val="24"/>
                <w:szCs w:val="24"/>
              </w:rPr>
              <w:t>.02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Ролевая игра «Выставка».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Принимают участие в игре.</w:t>
            </w:r>
          </w:p>
        </w:tc>
        <w:tc>
          <w:tcPr>
            <w:tcW w:w="993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B515C">
              <w:rPr>
                <w:sz w:val="24"/>
                <w:szCs w:val="24"/>
              </w:rPr>
              <w:t>.02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8 Преступление и наказание.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описывать инцидент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-обсуждать навыки самообороны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использовать повелительные предложения в инструкциях и правилах безопасности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-употреблять в речи наречия и прилагательные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-высказывать собственное мнение</w:t>
            </w: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Разве это преступление?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Описывают инцидент, обсуждают безопасное поведение.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4B515C">
              <w:rPr>
                <w:sz w:val="24"/>
                <w:szCs w:val="24"/>
              </w:rPr>
              <w:t>.02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B515C">
              <w:rPr>
                <w:sz w:val="24"/>
                <w:szCs w:val="24"/>
              </w:rPr>
              <w:t>.02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Нужно быть жестоким или добрым?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Тренируют лексику, наречия, прилагательные. Обсуждают навыки самообороны, высказывают свое мнение.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18.02</w:t>
            </w:r>
          </w:p>
          <w:p w:rsidR="004B515C" w:rsidRDefault="000845D0" w:rsidP="004B51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20.02</w:t>
            </w:r>
            <w:r w:rsidR="004B515C">
              <w:rPr>
                <w:sz w:val="24"/>
                <w:szCs w:val="24"/>
              </w:rPr>
              <w:t>+</w:t>
            </w:r>
          </w:p>
          <w:p w:rsidR="004B515C" w:rsidRPr="005F3C32" w:rsidRDefault="004B515C" w:rsidP="004B515C">
            <w:pPr>
              <w:rPr>
                <w:sz w:val="24"/>
                <w:szCs w:val="24"/>
              </w:rPr>
            </w:pPr>
            <w:r>
              <w:t>1 резервный урок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Навыки выживания.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навыки самообороны, используя повелительные предложения.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22.02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25.02</w:t>
            </w:r>
          </w:p>
        </w:tc>
      </w:tr>
      <w:tr w:rsidR="00CB1461" w:rsidRPr="005F3C32" w:rsidTr="00CF41DB"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Выполняют задания теста.</w:t>
            </w:r>
          </w:p>
        </w:tc>
        <w:tc>
          <w:tcPr>
            <w:tcW w:w="993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</w:t>
            </w:r>
          </w:p>
        </w:tc>
      </w:tr>
      <w:tr w:rsidR="00FF07E9" w:rsidRPr="005F3C32" w:rsidTr="00CF41DB">
        <w:trPr>
          <w:trHeight w:val="619"/>
        </w:trPr>
        <w:tc>
          <w:tcPr>
            <w:tcW w:w="152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76" w:type="dxa"/>
          </w:tcPr>
          <w:p w:rsidR="00FF07E9" w:rsidRPr="005F3C32" w:rsidRDefault="003F2EC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Конференция о случае, который произошел в школе</w:t>
            </w:r>
          </w:p>
        </w:tc>
        <w:tc>
          <w:tcPr>
            <w:tcW w:w="4536" w:type="dxa"/>
          </w:tcPr>
          <w:p w:rsidR="00FF07E9" w:rsidRPr="005F3C32" w:rsidRDefault="003F2EC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Практиковать в умении говорить в официальной ситуации </w:t>
            </w:r>
          </w:p>
        </w:tc>
        <w:tc>
          <w:tcPr>
            <w:tcW w:w="993" w:type="dxa"/>
          </w:tcPr>
          <w:p w:rsidR="00FF07E9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515C">
              <w:rPr>
                <w:sz w:val="24"/>
                <w:szCs w:val="24"/>
              </w:rPr>
              <w:t>.03</w:t>
            </w:r>
          </w:p>
        </w:tc>
      </w:tr>
      <w:tr w:rsidR="00FF07E9" w:rsidRPr="005F3C32" w:rsidTr="00CF41DB">
        <w:trPr>
          <w:trHeight w:val="1026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 9  Образ жизни.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употреблять сложное подлежащее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употреблять идиоматические выражения и фразовые глаголы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прилагательные в нужном порядке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-работать над структурой журнальной статьи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-делать короткие сообщения об образе жизни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Дорогая сердцу вещица.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Описывают внешний вид вещей, талисманов. 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B515C">
              <w:rPr>
                <w:sz w:val="24"/>
                <w:szCs w:val="24"/>
              </w:rPr>
              <w:t>.03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B515C">
              <w:rPr>
                <w:sz w:val="24"/>
                <w:szCs w:val="24"/>
              </w:rPr>
              <w:t>.03</w:t>
            </w:r>
          </w:p>
        </w:tc>
      </w:tr>
      <w:tr w:rsidR="00FF07E9" w:rsidRPr="005F3C32" w:rsidTr="00CF41DB">
        <w:trPr>
          <w:trHeight w:val="1104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Иной образ жизни.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Делают короткие сообщения об образе жизни, высказывают собственное мнение. Учатся употреблять сложное подлежащее.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B515C">
              <w:rPr>
                <w:sz w:val="24"/>
                <w:szCs w:val="24"/>
              </w:rPr>
              <w:t>.03</w:t>
            </w:r>
          </w:p>
          <w:p w:rsidR="004B515C" w:rsidRDefault="000845D0" w:rsidP="004B51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13.03</w:t>
            </w:r>
            <w:r w:rsidR="004B515C">
              <w:rPr>
                <w:sz w:val="24"/>
                <w:szCs w:val="24"/>
              </w:rPr>
              <w:t>+</w:t>
            </w:r>
          </w:p>
          <w:p w:rsidR="004B515C" w:rsidRPr="005F3C32" w:rsidRDefault="004B515C" w:rsidP="004B515C">
            <w:pPr>
              <w:rPr>
                <w:sz w:val="24"/>
                <w:szCs w:val="24"/>
              </w:rPr>
            </w:pPr>
            <w:r>
              <w:t>1 резервный урок</w:t>
            </w:r>
          </w:p>
        </w:tc>
      </w:tr>
      <w:tr w:rsidR="00FF07E9" w:rsidRPr="005F3C32" w:rsidTr="00CF41DB">
        <w:trPr>
          <w:trHeight w:val="562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Назад или вперед?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Работают над структурой журнальной статьи. 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18.03</w:t>
            </w:r>
          </w:p>
        </w:tc>
      </w:tr>
      <w:tr w:rsidR="00CB1461" w:rsidRPr="005F3C32" w:rsidTr="004B515C">
        <w:trPr>
          <w:trHeight w:val="619"/>
        </w:trPr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Тест по разделу.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Демонстрируют ЗУН.</w:t>
            </w:r>
          </w:p>
        </w:tc>
        <w:tc>
          <w:tcPr>
            <w:tcW w:w="993" w:type="dxa"/>
          </w:tcPr>
          <w:p w:rsidR="00CB1461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 w:val="restart"/>
            <w:textDirection w:val="btLr"/>
          </w:tcPr>
          <w:p w:rsidR="00FF07E9" w:rsidRPr="005F3C32" w:rsidRDefault="00FF07E9" w:rsidP="00AE4D96">
            <w:pPr>
              <w:ind w:left="113" w:right="113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№ 10 Чей это мир?</w:t>
            </w:r>
          </w:p>
        </w:tc>
        <w:tc>
          <w:tcPr>
            <w:tcW w:w="3402" w:type="dxa"/>
            <w:vMerge w:val="restart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b/>
                <w:sz w:val="24"/>
                <w:szCs w:val="24"/>
              </w:rPr>
              <w:t>Научить учащихся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обсуждать пути решения экологических проблем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-выражать причинно – </w:t>
            </w:r>
            <w:r w:rsidRPr="005F3C32">
              <w:rPr>
                <w:sz w:val="24"/>
                <w:szCs w:val="24"/>
              </w:rPr>
              <w:lastRenderedPageBreak/>
              <w:t>следственные связи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-обсуждать конфликтные ситуации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 давать советы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-выражать жалобы, просьбы, согласие, несогласие, приносить извинения</w:t>
            </w:r>
          </w:p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1,2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Причина или следствие?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пути решения экологических проблем, учатся выражать причинно – следственные связи.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22.03</w:t>
            </w:r>
          </w:p>
          <w:p w:rsidR="000845D0" w:rsidRDefault="000845D0" w:rsidP="000845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515C">
              <w:rPr>
                <w:sz w:val="24"/>
                <w:szCs w:val="24"/>
              </w:rPr>
              <w:t>.04</w:t>
            </w:r>
            <w:r>
              <w:rPr>
                <w:sz w:val="24"/>
                <w:szCs w:val="24"/>
              </w:rPr>
              <w:t>+</w:t>
            </w:r>
          </w:p>
          <w:p w:rsidR="004B515C" w:rsidRPr="005F3C32" w:rsidRDefault="000845D0" w:rsidP="000845D0">
            <w:pPr>
              <w:rPr>
                <w:sz w:val="24"/>
                <w:szCs w:val="24"/>
              </w:rPr>
            </w:pPr>
            <w:r>
              <w:t>1 резервный урок</w:t>
            </w:r>
          </w:p>
        </w:tc>
      </w:tr>
      <w:tr w:rsidR="00FF07E9" w:rsidRPr="005F3C32" w:rsidTr="00CF41DB">
        <w:trPr>
          <w:trHeight w:val="828"/>
        </w:trPr>
        <w:tc>
          <w:tcPr>
            <w:tcW w:w="1526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F07E9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297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Возлюби своего соседа.</w:t>
            </w:r>
          </w:p>
        </w:tc>
        <w:tc>
          <w:tcPr>
            <w:tcW w:w="4536" w:type="dxa"/>
          </w:tcPr>
          <w:p w:rsidR="00FF07E9" w:rsidRPr="005F3C32" w:rsidRDefault="00FF07E9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конфликтные ситуации, учатся давать советы, выражать сочувствие, извиняться.</w:t>
            </w:r>
          </w:p>
        </w:tc>
        <w:tc>
          <w:tcPr>
            <w:tcW w:w="993" w:type="dxa"/>
          </w:tcPr>
          <w:p w:rsidR="00FF07E9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B515C">
              <w:rPr>
                <w:sz w:val="24"/>
                <w:szCs w:val="24"/>
              </w:rPr>
              <w:t>.04</w:t>
            </w:r>
          </w:p>
          <w:p w:rsidR="000845D0" w:rsidRDefault="000845D0" w:rsidP="004B51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B515C">
              <w:rPr>
                <w:sz w:val="24"/>
                <w:szCs w:val="24"/>
              </w:rPr>
              <w:t>.04</w:t>
            </w:r>
          </w:p>
          <w:p w:rsidR="004B515C" w:rsidRDefault="000845D0" w:rsidP="004B51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8.04</w:t>
            </w:r>
            <w:r w:rsidR="004B515C">
              <w:rPr>
                <w:sz w:val="24"/>
                <w:szCs w:val="24"/>
              </w:rPr>
              <w:t>+</w:t>
            </w:r>
          </w:p>
          <w:p w:rsidR="004B515C" w:rsidRPr="005F3C32" w:rsidRDefault="004B515C" w:rsidP="004B515C">
            <w:pPr>
              <w:rPr>
                <w:sz w:val="24"/>
                <w:szCs w:val="24"/>
              </w:rPr>
            </w:pPr>
            <w:r>
              <w:t>1 резервный урок</w:t>
            </w:r>
          </w:p>
        </w:tc>
      </w:tr>
      <w:tr w:rsidR="00CB1461" w:rsidRPr="005F3C32" w:rsidTr="00CF41DB">
        <w:trPr>
          <w:trHeight w:val="550"/>
        </w:trPr>
        <w:tc>
          <w:tcPr>
            <w:tcW w:w="1526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CB1461" w:rsidRPr="005F3C32" w:rsidRDefault="004B515C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5,6</w:t>
            </w:r>
          </w:p>
        </w:tc>
        <w:tc>
          <w:tcPr>
            <w:tcW w:w="297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Исследователи или захватчики?</w:t>
            </w:r>
          </w:p>
        </w:tc>
        <w:tc>
          <w:tcPr>
            <w:tcW w:w="4536" w:type="dxa"/>
          </w:tcPr>
          <w:p w:rsidR="00CB1461" w:rsidRPr="005F3C32" w:rsidRDefault="00CB1461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Обсуждают проблемы столкновения культур в современной цивилизации.</w:t>
            </w:r>
          </w:p>
        </w:tc>
        <w:tc>
          <w:tcPr>
            <w:tcW w:w="993" w:type="dxa"/>
          </w:tcPr>
          <w:p w:rsidR="00CB1461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4B515C">
              <w:rPr>
                <w:sz w:val="24"/>
                <w:szCs w:val="24"/>
              </w:rPr>
              <w:t>.04</w:t>
            </w:r>
          </w:p>
          <w:p w:rsidR="004B515C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4B515C">
              <w:rPr>
                <w:sz w:val="24"/>
                <w:szCs w:val="24"/>
              </w:rPr>
              <w:t>.04</w:t>
            </w:r>
          </w:p>
          <w:p w:rsidR="004B515C" w:rsidRPr="005F3C32" w:rsidRDefault="000845D0" w:rsidP="00AE4D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(12</w:t>
            </w:r>
            <w:r w:rsidR="004B515C">
              <w:rPr>
                <w:sz w:val="24"/>
                <w:szCs w:val="24"/>
              </w:rPr>
              <w:t xml:space="preserve"> уроков</w:t>
            </w:r>
          </w:p>
        </w:tc>
      </w:tr>
    </w:tbl>
    <w:p w:rsidR="00B93B82" w:rsidRPr="005F3C32" w:rsidRDefault="00F05E84" w:rsidP="00F05E8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93B82" w:rsidRPr="00521D03" w:rsidRDefault="00B93B82" w:rsidP="00521D03">
      <w:pPr>
        <w:pStyle w:val="a5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1D03">
        <w:rPr>
          <w:rFonts w:ascii="Times New Roman" w:eastAsia="Times New Roman" w:hAnsi="Times New Roman" w:cs="Times New Roman"/>
          <w:b/>
          <w:sz w:val="28"/>
          <w:szCs w:val="28"/>
        </w:rPr>
        <w:t>Критерии оценки:</w:t>
      </w:r>
    </w:p>
    <w:p w:rsidR="00B93B82" w:rsidRPr="005F3C32" w:rsidRDefault="00521D03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B93B82" w:rsidRPr="005F3C32">
        <w:rPr>
          <w:rFonts w:ascii="Times New Roman" w:eastAsia="Times New Roman" w:hAnsi="Times New Roman" w:cs="Times New Roman"/>
          <w:sz w:val="28"/>
          <w:szCs w:val="28"/>
        </w:rPr>
        <w:t>Являются качественными и количественными показателями по каждому виду речевой деятельности.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При проверке письменной части теста (задания на проверку умений в чтении, аудировании, на проверку языковых знаний и умений) верное выполнение любого задания оценивается в 1 балл. 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Развернутые письменные ответы к заданиям на проверку умений письменной речи  и развернутые устные ответы школьников к заданиям по говорению оцениваются по специальным шкалам, в соответствии с которыми учащиеся могут получить от 0 до 20 баллов за письменную работу и от 0 до 20 баллов за устную часть теста.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Баллы за устный ответ учащегося выставляются с учетом специфических показателей сформированности умений монологической речи (соответствие коммуникативной задаче) и диалогической речи (способность к коммуникативному взаимодействию), а также показателей, характеризующих различные стороны устной речи (относительная грамматическая правильность, диапазон используемых лексических средств, относительная фонетическая правильность). 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Оценка результатов выполнения теста в целом должна вычисляться исходя из набранных баллов (максимально 100 баллов), соотнесенных с традиционно принятой в современной российской школе пятибалльной системой: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0 -30 баллов – 2 (неудовлетворительно);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31 – 58 баллов – 3 (удовлетворительно);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59 – 83 баллов (хорошо);</w:t>
      </w:r>
    </w:p>
    <w:p w:rsidR="00B93B82" w:rsidRPr="005F3C32" w:rsidRDefault="00B93B82" w:rsidP="00521D03">
      <w:pPr>
        <w:pStyle w:val="a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  84 – 100 баллов – 5 (отлично).</w:t>
      </w:r>
    </w:p>
    <w:p w:rsidR="007C11D7" w:rsidRDefault="007C11D7" w:rsidP="007C11D7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93B82" w:rsidRPr="005F3C32" w:rsidRDefault="00B93B82" w:rsidP="007C11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Критерии оценивания выполнения заданий на письмо</w:t>
      </w:r>
      <w:r w:rsidRPr="005F3C32">
        <w:rPr>
          <w:rFonts w:ascii="Times New Roman" w:eastAsia="Times New Roman" w:hAnsi="Times New Roman" w:cs="Times New Roman"/>
          <w:sz w:val="28"/>
          <w:szCs w:val="28"/>
        </w:rPr>
        <w:t xml:space="preserve"> (максимум 20 баллов)</w:t>
      </w:r>
    </w:p>
    <w:tbl>
      <w:tblPr>
        <w:tblStyle w:val="a3"/>
        <w:tblW w:w="0" w:type="auto"/>
        <w:tblLook w:val="01E0"/>
      </w:tblPr>
      <w:tblGrid>
        <w:gridCol w:w="863"/>
        <w:gridCol w:w="3888"/>
        <w:gridCol w:w="2502"/>
        <w:gridCol w:w="2461"/>
        <w:gridCol w:w="2541"/>
        <w:gridCol w:w="2531"/>
      </w:tblGrid>
      <w:tr w:rsidR="00B93B82" w:rsidRPr="005F3C32" w:rsidTr="00AE4D96">
        <w:tc>
          <w:tcPr>
            <w:tcW w:w="863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Баллы</w:t>
            </w:r>
          </w:p>
        </w:tc>
        <w:tc>
          <w:tcPr>
            <w:tcW w:w="4467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Содержание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Организация текста</w:t>
            </w:r>
          </w:p>
        </w:tc>
        <w:tc>
          <w:tcPr>
            <w:tcW w:w="2646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Лексика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Грамматика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Орфография и</w:t>
            </w:r>
          </w:p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пунктуация</w:t>
            </w:r>
          </w:p>
        </w:tc>
      </w:tr>
      <w:tr w:rsidR="00B93B82" w:rsidRPr="005F3C32" w:rsidTr="00AE4D96">
        <w:tc>
          <w:tcPr>
            <w:tcW w:w="863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3</w:t>
            </w:r>
          </w:p>
        </w:tc>
        <w:tc>
          <w:tcPr>
            <w:tcW w:w="4467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Задание выполнено полностью: содержание отражает все аспекты, указанные в задании; стилевое оформление речи выбрано правильно, с учетом цели высказывания и адресата; соблюдены принятые в языке нормы вежливости.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Высказывание логично; средства логической связи использованы правильно; текст правильно разделен на абзацы; формат высказывания выбран правильно.</w:t>
            </w:r>
          </w:p>
        </w:tc>
        <w:tc>
          <w:tcPr>
            <w:tcW w:w="2646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Используемый словарный запас соответствует поставленной задаче; практически нет нарушений в использовании лексики.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Используются грамматические структуры в соответствии с поставленной задачей. Практически отсутствуют ошибки.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</w:p>
        </w:tc>
      </w:tr>
      <w:tr w:rsidR="00B93B82" w:rsidRPr="005F3C32" w:rsidTr="00AE4D96">
        <w:tc>
          <w:tcPr>
            <w:tcW w:w="863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2</w:t>
            </w:r>
          </w:p>
        </w:tc>
        <w:tc>
          <w:tcPr>
            <w:tcW w:w="4467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Задание выполнено: некоторые аспекты, указанные в задании, раскрыты не полностью; имеются отдельные нарушения стилевого оформления речи; в основном соблюдены принятые в языке нормы вежливости.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Высказывание в основном логично; имеются отдельные недостатки при использовании средств логической связи; имеются отдельные недостатки при делении текста на абзацы4 имеются отдельные нарушения формата высказывания.</w:t>
            </w:r>
          </w:p>
        </w:tc>
        <w:tc>
          <w:tcPr>
            <w:tcW w:w="2646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Используемый словарный запас соответствует поставленной задаче, однако встречаются отдельные неточности в употреблении слов либо словарный запас ограничен, но лексика использована правильно.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Имеется ряд грамматических ошибок, не затрудняющих понимание текста.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Орфографические ошибки отсутствуют. Текст разделен на предложения с правильным пунктуационным оформлением.</w:t>
            </w:r>
          </w:p>
        </w:tc>
      </w:tr>
      <w:tr w:rsidR="00B93B82" w:rsidRPr="005F3C32" w:rsidTr="00AE4D96">
        <w:tc>
          <w:tcPr>
            <w:tcW w:w="863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1</w:t>
            </w:r>
          </w:p>
        </w:tc>
        <w:tc>
          <w:tcPr>
            <w:tcW w:w="4467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Задание выполнено не полностью: содержание отражает не все аспекты, указанные в задании; нарушения стилевого оформления речи встречаются достаточно часто; в основном не соблюдаются принятые в языке нормы </w:t>
            </w:r>
            <w:r w:rsidRPr="005F3C32">
              <w:rPr>
                <w:sz w:val="24"/>
                <w:szCs w:val="24"/>
              </w:rPr>
              <w:lastRenderedPageBreak/>
              <w:t>вежливости.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 xml:space="preserve">Высказывание не всегда логично; имеются многочисленные ошибки в использовании средств логической </w:t>
            </w:r>
            <w:r w:rsidRPr="005F3C32">
              <w:rPr>
                <w:sz w:val="24"/>
                <w:szCs w:val="24"/>
              </w:rPr>
              <w:lastRenderedPageBreak/>
              <w:t>связи. Их выбор ограничен; деление текста на абзацы отсутствует; имеются многочисленные ошибки в формате высказывания.</w:t>
            </w:r>
          </w:p>
        </w:tc>
        <w:tc>
          <w:tcPr>
            <w:tcW w:w="2646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 xml:space="preserve">Использован неоправданно ограниченный словарный запас; часто встречаются нарушения в использовании </w:t>
            </w:r>
            <w:r w:rsidRPr="005F3C32">
              <w:rPr>
                <w:sz w:val="24"/>
                <w:szCs w:val="24"/>
              </w:rPr>
              <w:lastRenderedPageBreak/>
              <w:t>лексики. Либо некоторые из них могут затруднить понимание текста.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>Либо часто встречаются ошибки элементарного уровня, либо ошибки немногочисленны, но затрудняют понимание текста.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Имеется ряд орфографических и/или пунктуационных ошибок, которые незначительно затрудняют </w:t>
            </w:r>
            <w:r w:rsidRPr="005F3C32">
              <w:rPr>
                <w:sz w:val="24"/>
                <w:szCs w:val="24"/>
              </w:rPr>
              <w:lastRenderedPageBreak/>
              <w:t>понимание текста.</w:t>
            </w:r>
          </w:p>
        </w:tc>
      </w:tr>
      <w:tr w:rsidR="00B93B82" w:rsidRPr="005F3C32" w:rsidTr="00AE4D96">
        <w:tc>
          <w:tcPr>
            <w:tcW w:w="863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4467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Задание не выполнено: содержание не отражает те аспекты, которые указаны в задании или не соответствует требуемому объему.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Отсутствует логика в построении высказывания; формат высказывания не соблюдается.</w:t>
            </w:r>
          </w:p>
        </w:tc>
        <w:tc>
          <w:tcPr>
            <w:tcW w:w="2646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Крайне ограниченный словарный запас не позволяет выполнить поставленную задачу.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Грамматические правила не соблюдаются.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Правила орфографии и пунктуации не соблюдаются.</w:t>
            </w:r>
          </w:p>
        </w:tc>
      </w:tr>
    </w:tbl>
    <w:p w:rsidR="00AB731C" w:rsidRDefault="00AB731C" w:rsidP="00AB731C">
      <w:pPr>
        <w:rPr>
          <w:rFonts w:ascii="Calibri" w:eastAsia="Times New Roman" w:hAnsi="Calibri" w:cs="Times New Roman"/>
          <w:sz w:val="24"/>
          <w:szCs w:val="24"/>
        </w:rPr>
      </w:pPr>
    </w:p>
    <w:p w:rsidR="00B93B82" w:rsidRPr="00A8744F" w:rsidRDefault="00B93B82" w:rsidP="00AB731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3C32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оценивания заданий на говорение.  </w:t>
      </w:r>
      <w:r w:rsidRPr="005F3C32">
        <w:rPr>
          <w:rFonts w:ascii="Times New Roman" w:eastAsia="Times New Roman" w:hAnsi="Times New Roman" w:cs="Times New Roman"/>
          <w:sz w:val="28"/>
          <w:szCs w:val="28"/>
        </w:rPr>
        <w:t>(максимум 20 баллов)</w:t>
      </w:r>
    </w:p>
    <w:tbl>
      <w:tblPr>
        <w:tblStyle w:val="a3"/>
        <w:tblW w:w="0" w:type="auto"/>
        <w:tblLook w:val="01E0"/>
      </w:tblPr>
      <w:tblGrid>
        <w:gridCol w:w="862"/>
        <w:gridCol w:w="3930"/>
        <w:gridCol w:w="2481"/>
        <w:gridCol w:w="2517"/>
        <w:gridCol w:w="2512"/>
        <w:gridCol w:w="2484"/>
      </w:tblGrid>
      <w:tr w:rsidR="00B93B82" w:rsidRPr="005F3C32" w:rsidTr="00AE4D96">
        <w:tc>
          <w:tcPr>
            <w:tcW w:w="862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Баллы</w:t>
            </w:r>
          </w:p>
        </w:tc>
        <w:tc>
          <w:tcPr>
            <w:tcW w:w="4464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Решение коммуникативной задачи 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Взаимодействие с</w:t>
            </w:r>
          </w:p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собеседником.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Лексическое оформление речи.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Грамматическое оформление речи.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Произношение.</w:t>
            </w:r>
          </w:p>
        </w:tc>
      </w:tr>
      <w:tr w:rsidR="00B93B82" w:rsidRPr="005F3C32" w:rsidTr="00AE4D96">
        <w:tc>
          <w:tcPr>
            <w:tcW w:w="862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3</w:t>
            </w:r>
          </w:p>
        </w:tc>
        <w:tc>
          <w:tcPr>
            <w:tcW w:w="4464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Задание полностью выполнено: цель общения успешно достигнута,  тема раскрыта в заданном объем, социокультурные знания использованы в соответствии с ситуацией общения.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Демонстрирует способность логично и связно вести беседу: начинает, при необходимости, и поддерживает ее с соблюдением очередности при обмене репликами, проявляет инициативу при смене темы, восстанавливает беседу в случае сбоя.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Демонстрирует словарный запас, адекватный поставленной задаче.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Использует разнообразные грамматические структуры в соответствии с поставленной задачей; практически не делает ошибок.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</w:p>
        </w:tc>
      </w:tr>
      <w:tr w:rsidR="00B93B82" w:rsidRPr="005F3C32" w:rsidTr="00AE4D96">
        <w:tc>
          <w:tcPr>
            <w:tcW w:w="862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464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Задание выполнено: цель общения достигнута. Однако тема раскрыта не в полном объеме, в основном социокультурные знания использованы в соответствии с ситуацией общения. 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 целом демонстрирует способность логично и связно вести беседу: начинает, при необходимости, и в большинстве случаев поддерживает ее с соблюдением очередности при обмене репликами. Не всегда проявляет инициативу при смене темы, демонстрирует наличие проблемы в понимании собеседника.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Демонстрирует достаточный словарный запас, в основном соответствующий поставленной задаче, однако наблюдается некоторое затруднение при подборе слов и отдельные неточности в их употреблении.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Использует структуры, в целом соответствующие поставленной задаче; допускает ошибки, не затрудняющие понимание.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Речь понятна: соблюдает правильный интонационный рисунок; не допускает фонематических ошибок; практически все звуки в потоке речи произносит правильно.</w:t>
            </w:r>
          </w:p>
        </w:tc>
      </w:tr>
    </w:tbl>
    <w:p w:rsidR="00B93B82" w:rsidRPr="005F3C32" w:rsidRDefault="00B93B82" w:rsidP="00B93B82">
      <w:pPr>
        <w:rPr>
          <w:rFonts w:ascii="Calibri" w:eastAsia="Times New Roman" w:hAnsi="Calibri" w:cs="Times New Roman"/>
          <w:sz w:val="24"/>
          <w:szCs w:val="24"/>
        </w:rPr>
      </w:pPr>
    </w:p>
    <w:tbl>
      <w:tblPr>
        <w:tblStyle w:val="a3"/>
        <w:tblW w:w="0" w:type="auto"/>
        <w:tblLook w:val="01E0"/>
      </w:tblPr>
      <w:tblGrid>
        <w:gridCol w:w="764"/>
        <w:gridCol w:w="4011"/>
        <w:gridCol w:w="2490"/>
        <w:gridCol w:w="2491"/>
        <w:gridCol w:w="2518"/>
        <w:gridCol w:w="2512"/>
      </w:tblGrid>
      <w:tr w:rsidR="00B93B82" w:rsidRPr="005F3C32" w:rsidTr="00AE4D96">
        <w:tc>
          <w:tcPr>
            <w:tcW w:w="862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1</w:t>
            </w:r>
          </w:p>
        </w:tc>
        <w:tc>
          <w:tcPr>
            <w:tcW w:w="4464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Задание выполнено частично: цель общения достигнута не полностью, тема раскрыта в ограниченном объеме, социокультурные знания мало использованы в соответствии с ситуацией общения.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 xml:space="preserve">Демонстрирует неспособность логично и связно вести беседу: не начинает и не стремиться поддержать ее, не проявляет инициативы при смен темы, передает наиболее общие идеи в ограниченном контексте; в </w:t>
            </w:r>
            <w:r w:rsidRPr="005F3C32">
              <w:rPr>
                <w:sz w:val="24"/>
                <w:szCs w:val="24"/>
              </w:rPr>
              <w:lastRenderedPageBreak/>
              <w:t>значительной степени зависит от помощи со стороны собеседника.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>Демонстрирует ограниченный словарный запас, в некоторых случаях недостаточный для выполнения поставленной задачи.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Делает многочисленные ошибки или допускает ошибки, затрудняющие понимание.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В основном речь понятна: не допускает грубых фонематических ошибок; звуки в потоке речи в большинстве случаев произносит правильно, интонационный рисунок правильный.</w:t>
            </w:r>
          </w:p>
        </w:tc>
      </w:tr>
      <w:tr w:rsidR="00B93B82" w:rsidRPr="005F3C32" w:rsidTr="00AE4D96">
        <w:tc>
          <w:tcPr>
            <w:tcW w:w="862" w:type="dxa"/>
          </w:tcPr>
          <w:p w:rsidR="00B93B82" w:rsidRPr="005F3C32" w:rsidRDefault="00B93B82" w:rsidP="00AE4D96">
            <w:pPr>
              <w:jc w:val="center"/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lastRenderedPageBreak/>
              <w:t>0</w:t>
            </w:r>
          </w:p>
        </w:tc>
        <w:tc>
          <w:tcPr>
            <w:tcW w:w="4464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Задание не выполнено: цель общения не достигнута.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Не может поддерживать беседу.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Словарный запас недостаточен для выполнения поставленной задачи.</w:t>
            </w:r>
          </w:p>
        </w:tc>
        <w:tc>
          <w:tcPr>
            <w:tcW w:w="2649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Неправильное использование грамматических структур делает невозможным выполнение поставленной задачи.</w:t>
            </w:r>
          </w:p>
        </w:tc>
        <w:tc>
          <w:tcPr>
            <w:tcW w:w="2648" w:type="dxa"/>
          </w:tcPr>
          <w:p w:rsidR="00B93B82" w:rsidRPr="005F3C32" w:rsidRDefault="00B93B82" w:rsidP="00AE4D96">
            <w:pPr>
              <w:rPr>
                <w:sz w:val="24"/>
                <w:szCs w:val="24"/>
              </w:rPr>
            </w:pPr>
            <w:r w:rsidRPr="005F3C32">
              <w:rPr>
                <w:sz w:val="24"/>
                <w:szCs w:val="24"/>
              </w:rPr>
              <w:t>Речь почти не воспринимается на слух из-за большого количества фонематических ошибок и неправильного произнесения многих звуков.</w:t>
            </w:r>
          </w:p>
        </w:tc>
      </w:tr>
    </w:tbl>
    <w:p w:rsidR="00E16B63" w:rsidRDefault="00E16B63"/>
    <w:sectPr w:rsidR="00E16B63" w:rsidSect="00903C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704A8"/>
    <w:multiLevelType w:val="hybridMultilevel"/>
    <w:tmpl w:val="7D767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A22C35"/>
    <w:multiLevelType w:val="hybridMultilevel"/>
    <w:tmpl w:val="4D3ED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A0744"/>
    <w:multiLevelType w:val="hybridMultilevel"/>
    <w:tmpl w:val="F40C0D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3D76F4"/>
    <w:multiLevelType w:val="hybridMultilevel"/>
    <w:tmpl w:val="7D767AF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903C4A"/>
    <w:rsid w:val="000845D0"/>
    <w:rsid w:val="000A7914"/>
    <w:rsid w:val="001B52A9"/>
    <w:rsid w:val="002D71F3"/>
    <w:rsid w:val="0036508F"/>
    <w:rsid w:val="003B485C"/>
    <w:rsid w:val="003F2ECC"/>
    <w:rsid w:val="004453DB"/>
    <w:rsid w:val="0045292A"/>
    <w:rsid w:val="004B515C"/>
    <w:rsid w:val="00513ACF"/>
    <w:rsid w:val="00521D03"/>
    <w:rsid w:val="00575180"/>
    <w:rsid w:val="005D6C04"/>
    <w:rsid w:val="005F3C32"/>
    <w:rsid w:val="007B70EC"/>
    <w:rsid w:val="007C11D7"/>
    <w:rsid w:val="007D3604"/>
    <w:rsid w:val="00820136"/>
    <w:rsid w:val="0088702B"/>
    <w:rsid w:val="008B72D4"/>
    <w:rsid w:val="00903C4A"/>
    <w:rsid w:val="009F5B66"/>
    <w:rsid w:val="00A8744F"/>
    <w:rsid w:val="00AB731C"/>
    <w:rsid w:val="00AE4D96"/>
    <w:rsid w:val="00B10779"/>
    <w:rsid w:val="00B93B82"/>
    <w:rsid w:val="00C223A8"/>
    <w:rsid w:val="00CB1461"/>
    <w:rsid w:val="00CF41DB"/>
    <w:rsid w:val="00D061D6"/>
    <w:rsid w:val="00DD2697"/>
    <w:rsid w:val="00E16B63"/>
    <w:rsid w:val="00F05E84"/>
    <w:rsid w:val="00FB2A97"/>
    <w:rsid w:val="00FF0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A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03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903C4A"/>
    <w:rPr>
      <w:b/>
      <w:bCs/>
    </w:rPr>
  </w:style>
  <w:style w:type="paragraph" w:styleId="a5">
    <w:name w:val="No Spacing"/>
    <w:uiPriority w:val="1"/>
    <w:qFormat/>
    <w:rsid w:val="00903C4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16</Pages>
  <Words>4189</Words>
  <Characters>23881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user</cp:lastModifiedBy>
  <cp:revision>27</cp:revision>
  <cp:lastPrinted>2012-10-16T14:35:00Z</cp:lastPrinted>
  <dcterms:created xsi:type="dcterms:W3CDTF">2011-08-08T07:35:00Z</dcterms:created>
  <dcterms:modified xsi:type="dcterms:W3CDTF">2015-02-07T14:20:00Z</dcterms:modified>
</cp:coreProperties>
</file>