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4ED" w:rsidRDefault="004C2401" w:rsidP="00A474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Cs w:val="24"/>
        </w:rPr>
        <w:tab/>
      </w: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szCs w:val="24"/>
        </w:rPr>
        <w:t xml:space="preserve">           </w:t>
      </w:r>
      <w:r w:rsidR="00A474ED">
        <w:rPr>
          <w:rFonts w:ascii="Times New Roman" w:hAnsi="Times New Roman" w:cs="Times New Roman"/>
          <w:sz w:val="24"/>
          <w:szCs w:val="24"/>
        </w:rPr>
        <w:t>УТВЕРЖДАЮ</w:t>
      </w:r>
    </w:p>
    <w:p w:rsidR="00A474ED" w:rsidRDefault="00A474ED" w:rsidP="00A474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Директор </w:t>
      </w:r>
      <w:r w:rsidR="00280115">
        <w:rPr>
          <w:rFonts w:ascii="Times New Roman" w:hAnsi="Times New Roman" w:cs="Times New Roman"/>
          <w:sz w:val="24"/>
          <w:szCs w:val="24"/>
        </w:rPr>
        <w:t>____________________</w:t>
      </w:r>
    </w:p>
    <w:p w:rsidR="00A474ED" w:rsidRDefault="00A474ED" w:rsidP="00A474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______________ </w:t>
      </w:r>
      <w:proofErr w:type="gramStart"/>
      <w:r w:rsidR="00280115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280115">
        <w:rPr>
          <w:rFonts w:ascii="Times New Roman" w:hAnsi="Times New Roman" w:cs="Times New Roman"/>
          <w:sz w:val="24"/>
          <w:szCs w:val="24"/>
        </w:rPr>
        <w:t>.п.</w:t>
      </w:r>
    </w:p>
    <w:p w:rsidR="00A474ED" w:rsidRDefault="00A474ED" w:rsidP="00A474ED">
      <w:pPr>
        <w:spacing w:after="0" w:line="240" w:lineRule="auto"/>
        <w:jc w:val="center"/>
        <w:rPr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«___» ____________ 20</w:t>
      </w:r>
      <w:r w:rsidR="0028011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474ED" w:rsidRPr="00202155" w:rsidRDefault="00A474ED" w:rsidP="00A474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2401" w:rsidRPr="00A474ED" w:rsidRDefault="004C2401" w:rsidP="00A474ED">
      <w:pPr>
        <w:spacing w:after="0" w:line="240" w:lineRule="auto"/>
        <w:jc w:val="center"/>
        <w:rPr>
          <w:szCs w:val="24"/>
        </w:rPr>
      </w:pPr>
    </w:p>
    <w:p w:rsidR="004C2401" w:rsidRPr="004C2401" w:rsidRDefault="004C2401" w:rsidP="004C2401">
      <w:pPr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4C2401">
        <w:rPr>
          <w:rFonts w:ascii="Times New Roman" w:hAnsi="Times New Roman" w:cs="Times New Roman"/>
          <w:b/>
          <w:bCs/>
          <w:szCs w:val="24"/>
        </w:rPr>
        <w:t>ДОЛЖНОСТНАЯ ИНСТРУКЦИЯ</w:t>
      </w:r>
    </w:p>
    <w:p w:rsidR="004C2401" w:rsidRPr="004C2401" w:rsidRDefault="004C2401" w:rsidP="004C24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4C2401">
        <w:rPr>
          <w:rFonts w:ascii="Times New Roman" w:hAnsi="Times New Roman" w:cs="Times New Roman"/>
          <w:b/>
          <w:bCs/>
          <w:szCs w:val="24"/>
        </w:rPr>
        <w:t>ПЕДАГОГА ДОПОЛНИТЕЛЬНОГО ОБРАЗОВАНИЯ</w:t>
      </w:r>
    </w:p>
    <w:p w:rsidR="004C2401" w:rsidRPr="004C2401" w:rsidRDefault="00A474ED" w:rsidP="004C24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 ЛЕТНЕГО </w:t>
      </w:r>
      <w:r w:rsidR="004C2401" w:rsidRPr="004C2401">
        <w:rPr>
          <w:rFonts w:ascii="Times New Roman" w:hAnsi="Times New Roman" w:cs="Times New Roman"/>
          <w:b/>
          <w:bCs/>
          <w:szCs w:val="24"/>
        </w:rPr>
        <w:t xml:space="preserve">ОЗДОРОВИТЕЛЬНОГО </w:t>
      </w:r>
    </w:p>
    <w:p w:rsidR="004C2401" w:rsidRPr="004C2401" w:rsidRDefault="004C2401" w:rsidP="004C24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4C2401">
        <w:rPr>
          <w:rFonts w:ascii="Times New Roman" w:hAnsi="Times New Roman" w:cs="Times New Roman"/>
          <w:b/>
          <w:bCs/>
          <w:szCs w:val="24"/>
        </w:rPr>
        <w:t xml:space="preserve">ЛАГЕРЯ </w:t>
      </w:r>
      <w:r w:rsidR="00A474ED">
        <w:rPr>
          <w:rFonts w:ascii="Times New Roman" w:hAnsi="Times New Roman" w:cs="Times New Roman"/>
          <w:b/>
          <w:bCs/>
          <w:szCs w:val="24"/>
        </w:rPr>
        <w:t>С ДНЕВНЫМ ПРЕБЫВАНИЕМ ДЕТЕЙ</w:t>
      </w:r>
      <w:r w:rsidRPr="004C2401">
        <w:rPr>
          <w:rFonts w:ascii="Times New Roman" w:hAnsi="Times New Roman" w:cs="Times New Roman"/>
          <w:b/>
          <w:bCs/>
          <w:szCs w:val="24"/>
        </w:rPr>
        <w:t xml:space="preserve"> </w:t>
      </w:r>
    </w:p>
    <w:p w:rsidR="004C2401" w:rsidRPr="004C2401" w:rsidRDefault="004C2401" w:rsidP="004C2401">
      <w:pPr>
        <w:spacing w:line="210" w:lineRule="atLeast"/>
        <w:jc w:val="both"/>
        <w:rPr>
          <w:rFonts w:ascii="Times New Roman" w:hAnsi="Times New Roman" w:cs="Times New Roman"/>
          <w:sz w:val="20"/>
        </w:rPr>
      </w:pP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4C2401">
        <w:rPr>
          <w:rFonts w:ascii="Times New Roman" w:hAnsi="Times New Roman" w:cs="Times New Roman"/>
          <w:b/>
          <w:color w:val="000000"/>
          <w:szCs w:val="24"/>
        </w:rPr>
        <w:t>1. Общие положения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 xml:space="preserve">1.1. Настоящая должностная инструкция разработана на основе </w:t>
      </w:r>
      <w:proofErr w:type="spellStart"/>
      <w:proofErr w:type="gramStart"/>
      <w:r w:rsidRPr="004C2401">
        <w:rPr>
          <w:rFonts w:ascii="Times New Roman" w:hAnsi="Times New Roman" w:cs="Times New Roman"/>
          <w:color w:val="000000"/>
          <w:szCs w:val="24"/>
        </w:rPr>
        <w:t>тарифно</w:t>
      </w:r>
      <w:proofErr w:type="spellEnd"/>
      <w:r w:rsidRPr="004C2401">
        <w:rPr>
          <w:rFonts w:ascii="Times New Roman" w:hAnsi="Times New Roman" w:cs="Times New Roman"/>
          <w:color w:val="000000"/>
          <w:szCs w:val="24"/>
        </w:rPr>
        <w:t xml:space="preserve"> - квалификационной</w:t>
      </w:r>
      <w:proofErr w:type="gramEnd"/>
      <w:r w:rsidRPr="004C2401">
        <w:rPr>
          <w:rFonts w:ascii="Times New Roman" w:hAnsi="Times New Roman" w:cs="Times New Roman"/>
          <w:color w:val="000000"/>
          <w:szCs w:val="24"/>
        </w:rPr>
        <w:t xml:space="preserve"> характеристики педагога дополнительного образования, утвержденной приказом Минобразования Российской Федерации и Госкомвуза Российской Федерации от 31 августа </w:t>
      </w:r>
      <w:smartTag w:uri="urn:schemas-microsoft-com:office:smarttags" w:element="metricconverter">
        <w:smartTagPr>
          <w:attr w:name="ProductID" w:val="1995 г"/>
        </w:smartTagPr>
        <w:r w:rsidRPr="004C2401">
          <w:rPr>
            <w:rFonts w:ascii="Times New Roman" w:hAnsi="Times New Roman" w:cs="Times New Roman"/>
            <w:color w:val="000000"/>
            <w:szCs w:val="24"/>
          </w:rPr>
          <w:t>1995 г</w:t>
        </w:r>
      </w:smartTag>
      <w:r w:rsidRPr="004C2401">
        <w:rPr>
          <w:rFonts w:ascii="Times New Roman" w:hAnsi="Times New Roman" w:cs="Times New Roman"/>
          <w:color w:val="000000"/>
          <w:szCs w:val="24"/>
        </w:rPr>
        <w:t xml:space="preserve">. № 463/1268 по согласованию с Министерством труда Российской Федерации (постановление Минтруда России от 17 августа 1995г. № 46). При составлении инструкции учтены также Примерные рекомендации об организации службы охраны труда в образовательном учреждении системы Министерства образования Российской Федерации, утвержденные приказом Минобразования Российской Федерации от 27 февраля </w:t>
      </w:r>
      <w:smartTag w:uri="urn:schemas-microsoft-com:office:smarttags" w:element="metricconverter">
        <w:smartTagPr>
          <w:attr w:name="ProductID" w:val="1995 г"/>
        </w:smartTagPr>
        <w:r w:rsidRPr="004C2401">
          <w:rPr>
            <w:rFonts w:ascii="Times New Roman" w:hAnsi="Times New Roman" w:cs="Times New Roman"/>
            <w:color w:val="000000"/>
            <w:szCs w:val="24"/>
          </w:rPr>
          <w:t>1995 г</w:t>
        </w:r>
      </w:smartTag>
      <w:r w:rsidRPr="004C2401">
        <w:rPr>
          <w:rFonts w:ascii="Times New Roman" w:hAnsi="Times New Roman" w:cs="Times New Roman"/>
          <w:color w:val="000000"/>
          <w:szCs w:val="24"/>
        </w:rPr>
        <w:t>. № 92.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1.2. Руководитель кружка назначается и освобождается от должности директором школы.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1.3. Руководитель кружка должен иметь высшее или среднее профессиональное образование без предъявления требований к стажу педагогической работы. Лицо, не имеющее соответствующего образования, но обладающее достаточным практическим опытом, знаниями, умениями (например, в области народных промыслов) и выполняющее качественно и в полном объеме возложенные на него должностные обязанности, по рекомендации в порядке исключения, может быть назначено на должность руководителя кружка. Руководитель кружка подчиняется непосредственно руководителю лагеря.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1.4. В своей деятельности руководитель кружка руководствуется Конституцией и законами Российской Федерации, указами Президента Российской Федерации, решениями Правительства Российской Федерации, органов управления образованием всех уровней по вопросам воспитания; правилами и нормами охраны труда, техники безопасности и противопожарной защиты, а также Уставом и локальными правовыми актами школы, лагеря (в том числе Правилами внутреннего трудового распорядка, приказами и распоряжениями директора школы, настоящей должностной инструкцией).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1.5. Руководитель кружка соблюдает Конвенцию о правах ребенка.</w:t>
      </w:r>
      <w:r w:rsidRPr="004C2401">
        <w:rPr>
          <w:rFonts w:ascii="Times New Roman" w:hAnsi="Times New Roman" w:cs="Times New Roman"/>
          <w:color w:val="000000"/>
          <w:szCs w:val="24"/>
        </w:rPr>
        <w:br/>
      </w: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4C2401">
        <w:rPr>
          <w:rFonts w:ascii="Times New Roman" w:hAnsi="Times New Roman" w:cs="Times New Roman"/>
          <w:b/>
          <w:color w:val="000000"/>
          <w:szCs w:val="24"/>
        </w:rPr>
        <w:t>2. Функции</w:t>
      </w: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Основными направлениями деятельности руководителя кружка являются:</w:t>
      </w: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2.1. дополнительное образование воспитанников лагеря;</w:t>
      </w: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2.2. организация и участие в общих мероприятиях лагеря.</w:t>
      </w: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br/>
      </w:r>
      <w:r w:rsidRPr="004C2401">
        <w:rPr>
          <w:rFonts w:ascii="Times New Roman" w:hAnsi="Times New Roman" w:cs="Times New Roman"/>
          <w:b/>
          <w:color w:val="000000"/>
          <w:szCs w:val="24"/>
        </w:rPr>
        <w:t>3. Должностные обязанности</w:t>
      </w: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Руководитель кружка выполняет следующие должностные обязанности: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3.1. составляет планы и программы занятий, обеспечивает их выполнение;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3.2. ведет установленную документацию и отчетность;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3.3. определяет перечень необходимого оборудования для работы, имеющегося на базе лагеря, несет материальную ответственность за полученное оборудование;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3.4. создает благоприятные условия, позволяющие детям реализовать свои интересы и потребности, интересно и с пользой для их развития проводить свободное время;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3.5. комплектует состав воспитанников кружка, секции, студии и принимает меры по его сохранению в течение смены;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3.6. обеспечивает педагогически обоснованный выбор форм, средств и методов работы (обучения) исходя из психофизиологической целесообразности;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3.7. обеспечивает соблюдение прав и свобод воспитанников;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3.8. выявляет творческие способности воспитанников, способствует их развитию;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lastRenderedPageBreak/>
        <w:t>3.9. поддерживает одаренных и талантливых воспитанников, в том числе детей с ограниченными возможностями здоровья;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3.10. готовит и проводит в течение смены выставки, галереи, распродажи, соревнования, выступления и др. мероприятия, способствующие повышению социального и психологического статуса каждого ребёнка, и как результат работы кружка, студии, секции;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3.11. участвует в организации и проведении общих мероприятиях лагеря;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3.12. оказывает в пределах своей компетентности консультативную помощь педагогическим работникам лагеря;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3.13. обеспечивает при проведении занятий соблюдение правил охраны труда, техники безопасности и противопожарной защиты; проводит инструктаж по охране труда воспитанников с обязательной регистрацией в журнале установленного образца;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3.14. оперативно извещает администрацию лагеря о каждом несчастном случае, принимает меры по оказанию первой доврачебной помощи;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3.15. проходит периодические медицинские обследования;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3.16. соблюдает этические нормы поведения в лагере, в быту, в общественных местах, соответствующие общественному положению педагога.</w:t>
      </w: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br/>
      </w:r>
      <w:r w:rsidRPr="004C2401">
        <w:rPr>
          <w:rFonts w:ascii="Times New Roman" w:hAnsi="Times New Roman" w:cs="Times New Roman"/>
          <w:b/>
          <w:color w:val="000000"/>
          <w:szCs w:val="24"/>
        </w:rPr>
        <w:t>4. Права</w:t>
      </w: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Руководитель кружка имеет право: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4.1. на получение инвентаря, оборудования, материала, выделение помещения для проведения занятий;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4.2. на защиту профессиональной чести и достоинства;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4.3. знакомиться с жалобами и другими документами, содержащими оценку его работы, давать по ним объяснения;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4.4. защищать свои интересы самостоятельно и/или через представителя, в том числе адвоката, в случае дисциплинарного расследования или служебного расследования, связанного с нарушением педагогом норм профессиональной этики;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4.5. на конфиденциальность дисциплинарного (служебного) расследования, за исключением случаев, предусмотренных законом;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4.6. свободно выбирать и использовать методики воспитания, методические пособия и материалы;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4.7. давать воспитанникам обязательные распоряжения, относящиеся к соблюдению дисциплины, привлекать воспитанников к дисциплинарной ответственности;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4.8. свободно выбирать и использовать методики обучения и воспитания, учебные пособия и материалы, учебники, методы оценки знаний воспитанников;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4.9. давать воспитанникам во время занятий обязательные распоряжения, относящиеся к организации занятий и соблюдению дисциплины, привлекать воспитанников к дисциплинарной ответственности.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Cs w:val="24"/>
        </w:rPr>
      </w:pPr>
      <w:r w:rsidRPr="004C2401">
        <w:rPr>
          <w:rFonts w:ascii="Times New Roman" w:hAnsi="Times New Roman" w:cs="Times New Roman"/>
          <w:b/>
          <w:color w:val="000000"/>
          <w:szCs w:val="24"/>
        </w:rPr>
        <w:t>5. Ответственность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Руководитель кружка несет: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5.1. юридическую ответственность за жизнь и здоровье воспитанников во время работы кружка, нарушение их прав и свобод в соответствии с законодательством Российской Федерации;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5.2. материальную ответственность в порядке и в пределах, установленных трудовым и (или) гражданским законодательством за виновное причинение лагерю или участникам воспитательного процесса ущерба в связи с исполнением (неисполнение) своих должностных обязанностей;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5.3. дисциплинарную ответственность в порядке, определенном трудовым законодательством за неисполнение или ненадлежащее исполнение без уважительной причины Устава и Правил внутреннего трудового распорядка школы, лагеря, законных распоряжений директора школы, руководителя лагеря и иных локальных нормативных актов, должностных обязанностей, установленных настоящей Инструкцией;</w:t>
      </w:r>
    </w:p>
    <w:p w:rsidR="00A474ED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5.4. За применение, в том числе однократное, методов воспитания, связанных с физическим и (или) психическим насилием над личностью воспитанника, а также совершение иного аморального проступка руководитель кружка может быть освобожден от занимаемой должности в соответствии с трудовым законодательством и Законом Российской Федерации "Об образовании". Увольнение за подобный проступок не является мерой дисциплинарной ответственности.</w:t>
      </w:r>
      <w:r w:rsidRPr="004C2401">
        <w:rPr>
          <w:rFonts w:ascii="Times New Roman" w:hAnsi="Times New Roman" w:cs="Times New Roman"/>
          <w:color w:val="000000"/>
          <w:szCs w:val="24"/>
        </w:rPr>
        <w:br/>
      </w:r>
      <w:r w:rsidRPr="004C2401">
        <w:rPr>
          <w:rFonts w:ascii="Times New Roman" w:hAnsi="Times New Roman" w:cs="Times New Roman"/>
          <w:color w:val="000000"/>
          <w:szCs w:val="24"/>
        </w:rPr>
        <w:br/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b/>
          <w:color w:val="000000"/>
          <w:szCs w:val="24"/>
        </w:rPr>
        <w:lastRenderedPageBreak/>
        <w:t>6. Взаимоотношения. Связи по должности</w:t>
      </w: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Руководитель кружка: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6.1. работает в режиме нормированного рабочего дня по графику;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6.2. самостоятельно планирует свою работу на смену. План работы утверждается руководителем лагеря не позднее двух дней с начала планируемого периода;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6.3. получает от руководителя лагеря и его заместителей информацию нормативно - правового и организационно - методического характера, знакомится под расписку с соответствующими документами;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6.4. работает в тесном контакте с воспитателями, вожатыми, руководителями кружков, психологом; систематически обменивается информацией по вопросам, входящим в его компетенцию, с администрацией и педагогическими работниками лагеря;</w:t>
      </w:r>
    </w:p>
    <w:p w:rsidR="004C2401" w:rsidRPr="004C2401" w:rsidRDefault="004C2401" w:rsidP="004C2401">
      <w:p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4C2401">
        <w:rPr>
          <w:rFonts w:ascii="Times New Roman" w:hAnsi="Times New Roman" w:cs="Times New Roman"/>
          <w:color w:val="000000"/>
          <w:szCs w:val="24"/>
        </w:rPr>
        <w:t>6.5. проходит инструктаж: вводный, по охране жизни и здоровья детей, по технике безопасности и пожарной безопасности.</w:t>
      </w:r>
      <w:r w:rsidRPr="004C2401">
        <w:rPr>
          <w:rFonts w:ascii="Times New Roman" w:hAnsi="Times New Roman" w:cs="Times New Roman"/>
          <w:bCs/>
          <w:szCs w:val="24"/>
        </w:rPr>
        <w:t xml:space="preserve"> </w:t>
      </w:r>
    </w:p>
    <w:p w:rsidR="004C2401" w:rsidRPr="004C2401" w:rsidRDefault="004C2401" w:rsidP="004C240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C2401" w:rsidRPr="004C2401" w:rsidRDefault="00A474ED" w:rsidP="004C2401">
      <w:pPr>
        <w:tabs>
          <w:tab w:val="center" w:pos="5269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С инструкцией </w:t>
      </w:r>
      <w:proofErr w:type="gramStart"/>
      <w:r>
        <w:rPr>
          <w:rFonts w:ascii="Times New Roman" w:hAnsi="Times New Roman" w:cs="Times New Roman"/>
          <w:szCs w:val="24"/>
        </w:rPr>
        <w:t>ознакомлен</w:t>
      </w:r>
      <w:proofErr w:type="gramEnd"/>
      <w:r w:rsidR="004C2401" w:rsidRPr="004C2401">
        <w:rPr>
          <w:rFonts w:ascii="Times New Roman" w:hAnsi="Times New Roman" w:cs="Times New Roman"/>
          <w:szCs w:val="24"/>
        </w:rPr>
        <w:t>:</w:t>
      </w:r>
      <w:r w:rsidR="004C2401" w:rsidRPr="004C2401">
        <w:rPr>
          <w:rFonts w:ascii="Times New Roman" w:hAnsi="Times New Roman" w:cs="Times New Roman"/>
          <w:szCs w:val="24"/>
        </w:rPr>
        <w:tab/>
        <w:t xml:space="preserve">                         ____________  /_________________/</w:t>
      </w:r>
    </w:p>
    <w:p w:rsidR="004C2401" w:rsidRDefault="004C2401" w:rsidP="004C2401">
      <w:pPr>
        <w:tabs>
          <w:tab w:val="center" w:pos="5269"/>
        </w:tabs>
        <w:spacing w:after="0" w:line="240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</w:t>
      </w:r>
      <w:r w:rsidRPr="007E0259">
        <w:rPr>
          <w:szCs w:val="24"/>
        </w:rPr>
        <w:t>____________  /_________________/</w:t>
      </w:r>
    </w:p>
    <w:p w:rsidR="004C2401" w:rsidRDefault="004C2401" w:rsidP="004C2401">
      <w:pPr>
        <w:tabs>
          <w:tab w:val="center" w:pos="5269"/>
        </w:tabs>
        <w:spacing w:after="0" w:line="240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</w:t>
      </w:r>
      <w:r w:rsidRPr="007E0259">
        <w:rPr>
          <w:szCs w:val="24"/>
        </w:rPr>
        <w:t>____________  /_________________/</w:t>
      </w:r>
    </w:p>
    <w:p w:rsidR="004C2401" w:rsidRDefault="004C2401" w:rsidP="004C2401">
      <w:pPr>
        <w:tabs>
          <w:tab w:val="center" w:pos="5269"/>
        </w:tabs>
        <w:spacing w:after="0" w:line="240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</w:t>
      </w:r>
      <w:r w:rsidRPr="007E0259">
        <w:rPr>
          <w:szCs w:val="24"/>
        </w:rPr>
        <w:t>____________  /_________________/</w:t>
      </w:r>
    </w:p>
    <w:p w:rsidR="004C2401" w:rsidRDefault="004C2401" w:rsidP="004C2401">
      <w:pPr>
        <w:tabs>
          <w:tab w:val="center" w:pos="5269"/>
        </w:tabs>
        <w:spacing w:after="0" w:line="240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</w:t>
      </w:r>
      <w:r w:rsidRPr="007E0259">
        <w:rPr>
          <w:szCs w:val="24"/>
        </w:rPr>
        <w:t>____________  /_________________/</w:t>
      </w:r>
    </w:p>
    <w:p w:rsidR="004C2401" w:rsidRPr="007E0259" w:rsidRDefault="004C2401" w:rsidP="004C2401">
      <w:pPr>
        <w:tabs>
          <w:tab w:val="center" w:pos="5269"/>
        </w:tabs>
        <w:spacing w:after="0" w:line="240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</w:t>
      </w:r>
      <w:r w:rsidRPr="007E0259">
        <w:rPr>
          <w:szCs w:val="24"/>
        </w:rPr>
        <w:t>____________  /_________________/</w:t>
      </w:r>
    </w:p>
    <w:p w:rsidR="004C2401" w:rsidRPr="000F7FCC" w:rsidRDefault="004C2401" w:rsidP="004C2401">
      <w:pPr>
        <w:rPr>
          <w:sz w:val="28"/>
          <w:szCs w:val="28"/>
        </w:rPr>
      </w:pPr>
    </w:p>
    <w:p w:rsidR="004C2401" w:rsidRPr="00AE46BA" w:rsidRDefault="004C2401" w:rsidP="004C2401">
      <w:pPr>
        <w:jc w:val="both"/>
        <w:rPr>
          <w:rFonts w:cs="Arial"/>
          <w:color w:val="000000"/>
          <w:sz w:val="28"/>
          <w:szCs w:val="28"/>
        </w:rPr>
      </w:pPr>
    </w:p>
    <w:p w:rsidR="004C2401" w:rsidRDefault="004C2401" w:rsidP="004C2401">
      <w:pPr>
        <w:spacing w:line="210" w:lineRule="atLeast"/>
        <w:jc w:val="both"/>
        <w:rPr>
          <w:sz w:val="20"/>
        </w:rPr>
      </w:pPr>
    </w:p>
    <w:p w:rsidR="004C2401" w:rsidRDefault="004C2401" w:rsidP="004C2401">
      <w:pPr>
        <w:spacing w:line="210" w:lineRule="atLeast"/>
        <w:jc w:val="both"/>
        <w:rPr>
          <w:sz w:val="20"/>
        </w:rPr>
      </w:pPr>
    </w:p>
    <w:p w:rsidR="004C2401" w:rsidRDefault="004C2401" w:rsidP="004C2401">
      <w:pPr>
        <w:spacing w:line="210" w:lineRule="atLeast"/>
        <w:jc w:val="both"/>
        <w:rPr>
          <w:sz w:val="20"/>
        </w:rPr>
      </w:pPr>
    </w:p>
    <w:p w:rsidR="004C2401" w:rsidRDefault="004C2401" w:rsidP="004C2401">
      <w:pPr>
        <w:spacing w:line="210" w:lineRule="atLeast"/>
        <w:jc w:val="both"/>
        <w:rPr>
          <w:sz w:val="20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4C2401" w:rsidRDefault="004C2401" w:rsidP="004C2401">
      <w:pPr>
        <w:spacing w:after="0" w:line="240" w:lineRule="auto"/>
        <w:rPr>
          <w:szCs w:val="24"/>
        </w:rPr>
      </w:pPr>
    </w:p>
    <w:p w:rsidR="00E138EB" w:rsidRDefault="00E138EB"/>
    <w:sectPr w:rsidR="00E138EB" w:rsidSect="00760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4C2401"/>
    <w:rsid w:val="00280115"/>
    <w:rsid w:val="004C2401"/>
    <w:rsid w:val="00760963"/>
    <w:rsid w:val="00A474ED"/>
    <w:rsid w:val="00AB67BE"/>
    <w:rsid w:val="00E13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240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C240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0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1293</Words>
  <Characters>7371</Characters>
  <Application>Microsoft Office Word</Application>
  <DocSecurity>0</DocSecurity>
  <Lines>61</Lines>
  <Paragraphs>17</Paragraphs>
  <ScaleCrop>false</ScaleCrop>
  <Company/>
  <LinksUpToDate>false</LinksUpToDate>
  <CharactersWithSpaces>8647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cp:lastPrinted>2014-05-29T06:04:00Z</cp:lastPrinted>
  <dcterms:created xsi:type="dcterms:W3CDTF">2013-06-13T06:58:00Z</dcterms:created>
  <dcterms:modified xsi:type="dcterms:W3CDTF">2015-06-30T07:34:00Z</dcterms:modified>
</cp:coreProperties>
</file>