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819" w:rsidRPr="00250819" w:rsidRDefault="00250819" w:rsidP="0025081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250819" w:rsidRPr="00250819" w:rsidRDefault="00250819" w:rsidP="0025081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Средняя общеобразовательная школа </w:t>
      </w:r>
      <w:r w:rsidR="00094D1F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094D1F">
        <w:rPr>
          <w:rFonts w:ascii="Times New Roman" w:eastAsia="Calibri" w:hAnsi="Times New Roman" w:cs="Times New Roman"/>
          <w:sz w:val="24"/>
          <w:szCs w:val="24"/>
        </w:rPr>
        <w:t>Казаново</w:t>
      </w:r>
      <w:proofErr w:type="spellEnd"/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50819">
        <w:rPr>
          <w:rFonts w:ascii="Times New Roman" w:eastAsia="Calibri" w:hAnsi="Times New Roman" w:cs="Times New Roman"/>
          <w:sz w:val="24"/>
          <w:szCs w:val="24"/>
        </w:rPr>
        <w:t>Рассмотрено на методическом                              Согласовано</w:t>
      </w:r>
      <w:proofErr w:type="gram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«Утверждено»</w:t>
      </w:r>
    </w:p>
    <w:p w:rsidR="00094D1F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объединении учителей начальных классов</w:t>
      </w:r>
      <w:proofErr w:type="gramStart"/>
      <w:r w:rsidRPr="00250819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gramStart"/>
      <w:r w:rsidRPr="00250819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заместителем директора по УВР.      </w:t>
      </w:r>
      <w:r w:rsidR="00094D1F">
        <w:rPr>
          <w:rFonts w:ascii="Times New Roman" w:eastAsia="Calibri" w:hAnsi="Times New Roman" w:cs="Times New Roman"/>
          <w:sz w:val="24"/>
          <w:szCs w:val="24"/>
        </w:rPr>
        <w:t xml:space="preserve">                    Директор МОУ Казановская </w:t>
      </w: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СОШ 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Руководитель методического о</w:t>
      </w:r>
      <w:r w:rsidR="00094D1F">
        <w:rPr>
          <w:rFonts w:ascii="Times New Roman" w:eastAsia="Calibri" w:hAnsi="Times New Roman" w:cs="Times New Roman"/>
          <w:sz w:val="24"/>
          <w:szCs w:val="24"/>
        </w:rPr>
        <w:t>бъединения          Субботина</w:t>
      </w:r>
      <w:proofErr w:type="gramStart"/>
      <w:r w:rsidR="00094D1F">
        <w:rPr>
          <w:rFonts w:ascii="Times New Roman" w:eastAsia="Calibri" w:hAnsi="Times New Roman" w:cs="Times New Roman"/>
          <w:sz w:val="24"/>
          <w:szCs w:val="24"/>
        </w:rPr>
        <w:t xml:space="preserve"> Т</w:t>
      </w:r>
      <w:proofErr w:type="gramEnd"/>
      <w:r w:rsidR="00094D1F">
        <w:rPr>
          <w:rFonts w:ascii="Times New Roman" w:eastAsia="Calibri" w:hAnsi="Times New Roman" w:cs="Times New Roman"/>
          <w:sz w:val="24"/>
          <w:szCs w:val="24"/>
        </w:rPr>
        <w:t xml:space="preserve"> К</w:t>
      </w: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.____________________ </w:t>
      </w:r>
      <w:r w:rsidR="00094D1F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proofErr w:type="spellStart"/>
      <w:r w:rsidR="00094D1F">
        <w:rPr>
          <w:rFonts w:ascii="Times New Roman" w:eastAsia="Calibri" w:hAnsi="Times New Roman" w:cs="Times New Roman"/>
          <w:sz w:val="24"/>
          <w:szCs w:val="24"/>
        </w:rPr>
        <w:t>Пулина</w:t>
      </w:r>
      <w:proofErr w:type="spellEnd"/>
      <w:r w:rsidR="00094D1F">
        <w:rPr>
          <w:rFonts w:ascii="Times New Roman" w:eastAsia="Calibri" w:hAnsi="Times New Roman" w:cs="Times New Roman"/>
          <w:sz w:val="24"/>
          <w:szCs w:val="24"/>
        </w:rPr>
        <w:t xml:space="preserve"> Т И</w:t>
      </w:r>
      <w:r w:rsidRPr="00250819">
        <w:rPr>
          <w:rFonts w:ascii="Times New Roman" w:eastAsia="Calibri" w:hAnsi="Times New Roman" w:cs="Times New Roman"/>
          <w:sz w:val="24"/>
          <w:szCs w:val="24"/>
        </w:rPr>
        <w:t>.___________________</w:t>
      </w:r>
    </w:p>
    <w:p w:rsidR="00250819" w:rsidRPr="00250819" w:rsidRDefault="00094D1F" w:rsidP="00250819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Ворфоломеева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="00250819" w:rsidRPr="00250819">
        <w:rPr>
          <w:rFonts w:ascii="Times New Roman" w:eastAsia="Calibri" w:hAnsi="Times New Roman" w:cs="Times New Roman"/>
          <w:sz w:val="24"/>
          <w:szCs w:val="24"/>
        </w:rPr>
        <w:t>._________________________         «___</w:t>
      </w:r>
      <w:r>
        <w:rPr>
          <w:rFonts w:ascii="Times New Roman" w:eastAsia="Calibri" w:hAnsi="Times New Roman" w:cs="Times New Roman"/>
          <w:sz w:val="24"/>
          <w:szCs w:val="24"/>
        </w:rPr>
        <w:t>__»________________________2014</w:t>
      </w:r>
      <w:r w:rsidR="00250819" w:rsidRPr="00250819">
        <w:rPr>
          <w:rFonts w:ascii="Times New Roman" w:eastAsia="Calibri" w:hAnsi="Times New Roman" w:cs="Times New Roman"/>
          <w:sz w:val="24"/>
          <w:szCs w:val="24"/>
        </w:rPr>
        <w:t>г             «___</w:t>
      </w:r>
      <w:r>
        <w:rPr>
          <w:rFonts w:ascii="Times New Roman" w:eastAsia="Calibri" w:hAnsi="Times New Roman" w:cs="Times New Roman"/>
          <w:sz w:val="24"/>
          <w:szCs w:val="24"/>
        </w:rPr>
        <w:t>__»________________________2014</w:t>
      </w:r>
      <w:r w:rsidR="00250819" w:rsidRPr="00250819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«___</w:t>
      </w:r>
      <w:r w:rsidR="00094D1F">
        <w:rPr>
          <w:rFonts w:ascii="Times New Roman" w:eastAsia="Calibri" w:hAnsi="Times New Roman" w:cs="Times New Roman"/>
          <w:sz w:val="24"/>
          <w:szCs w:val="24"/>
        </w:rPr>
        <w:t>__»________________________2014</w:t>
      </w:r>
      <w:r w:rsidRPr="00250819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</w:p>
    <w:p w:rsidR="00250819" w:rsidRPr="00250819" w:rsidRDefault="00250819" w:rsidP="00250819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250819">
        <w:rPr>
          <w:rFonts w:ascii="Times New Roman" w:eastAsia="Calibri" w:hAnsi="Times New Roman" w:cs="Times New Roman"/>
          <w:sz w:val="32"/>
          <w:szCs w:val="32"/>
        </w:rPr>
        <w:t>УМК «Гармония»</w:t>
      </w:r>
    </w:p>
    <w:p w:rsidR="00250819" w:rsidRPr="00250819" w:rsidRDefault="00250819" w:rsidP="00250819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250819">
        <w:rPr>
          <w:rFonts w:ascii="Times New Roman" w:eastAsia="Calibri" w:hAnsi="Times New Roman" w:cs="Times New Roman"/>
          <w:sz w:val="32"/>
          <w:szCs w:val="32"/>
        </w:rPr>
        <w:t>Рабочая программа.</w:t>
      </w:r>
    </w:p>
    <w:p w:rsidR="00250819" w:rsidRPr="00250819" w:rsidRDefault="00250819" w:rsidP="00250819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250819">
        <w:rPr>
          <w:rFonts w:ascii="Times New Roman" w:eastAsia="Calibri" w:hAnsi="Times New Roman" w:cs="Times New Roman"/>
          <w:sz w:val="32"/>
          <w:szCs w:val="32"/>
        </w:rPr>
        <w:t>Литературное чтение. 3 класс</w:t>
      </w:r>
    </w:p>
    <w:p w:rsidR="00250819" w:rsidRPr="00250819" w:rsidRDefault="00250819" w:rsidP="00250819">
      <w:pPr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Учебник: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Кубасова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О.В. Литературное чтение: Учебник для 3 класса общеобразовательных учреждений. 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8"/>
          <w:szCs w:val="28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В 4 частях./О.В.Кубасова.-10-е изд.- Смоленск: Ассоциация 21 век, 2013</w:t>
      </w:r>
      <w:r w:rsidRPr="0025081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0819" w:rsidRPr="00250819" w:rsidRDefault="00250819" w:rsidP="00250819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Разработчик программы:</w:t>
      </w:r>
    </w:p>
    <w:p w:rsidR="00094D1F" w:rsidRDefault="00250819" w:rsidP="00094D1F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учитель начальных классов</w:t>
      </w:r>
    </w:p>
    <w:p w:rsidR="00094D1F" w:rsidRPr="00250819" w:rsidRDefault="00094D1F" w:rsidP="00094D1F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Ворфоломеева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Наталья Николаевна</w:t>
      </w:r>
    </w:p>
    <w:p w:rsidR="00250819" w:rsidRPr="00250819" w:rsidRDefault="00250819" w:rsidP="00250819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50819" w:rsidRPr="00250819" w:rsidRDefault="00094D1F" w:rsidP="0025081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2014</w:t>
      </w:r>
      <w:r w:rsidR="00250819" w:rsidRPr="00250819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250819" w:rsidRPr="00250819" w:rsidRDefault="00250819" w:rsidP="00250819">
      <w:pPr>
        <w:rPr>
          <w:rFonts w:ascii="Calibri" w:eastAsia="Calibri" w:hAnsi="Calibri" w:cs="Calibri"/>
        </w:rPr>
      </w:pPr>
    </w:p>
    <w:p w:rsidR="00250819" w:rsidRPr="00250819" w:rsidRDefault="00250819" w:rsidP="00250819">
      <w:pPr>
        <w:autoSpaceDE w:val="0"/>
        <w:autoSpaceDN w:val="0"/>
        <w:adjustRightInd w:val="0"/>
        <w:spacing w:line="252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lastRenderedPageBreak/>
        <w:t>Пояснительная записка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русскому языку составлена на основе авторской «Программы по русскому языку для 1-4 классов общеобразовательных учреждений» под редакцией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О.В.Кубасовой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(Смоленск, Ассоциация XXI век, 2013 год) к учебнику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О.В.Кубасовой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«Литературное чтение» 3 класс (Смоленск, Ассоциация XXI век, 2013 год)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50819">
        <w:rPr>
          <w:rFonts w:ascii="Times New Roman" w:eastAsia="Calibri" w:hAnsi="Times New Roman" w:cs="Times New Roman"/>
          <w:sz w:val="24"/>
          <w:szCs w:val="24"/>
        </w:rPr>
        <w:t>Программа рассчитана на 136 часов (4 часа в неделю) и предназначена для обучающихся 3  класса.</w:t>
      </w:r>
      <w:proofErr w:type="gramEnd"/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конкретизирует содержание предметных тем образовательного стандарта, дает распределение учебных часов по разделам курса и последовательность изучения тем и разделов учебного предмета с учетом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внутрипредметных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связей, логики учебного процесса, возрастных особенностей учащихся. </w:t>
      </w:r>
    </w:p>
    <w:p w:rsidR="00250819" w:rsidRPr="00250819" w:rsidRDefault="00250819" w:rsidP="00250819">
      <w:pPr>
        <w:autoSpaceDE w:val="0"/>
        <w:autoSpaceDN w:val="0"/>
        <w:adjustRightInd w:val="0"/>
        <w:spacing w:line="252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Цели и задачи, решаемые при реализации рабочей программы:</w:t>
      </w:r>
    </w:p>
    <w:p w:rsidR="00250819" w:rsidRPr="00250819" w:rsidRDefault="00250819" w:rsidP="00250819">
      <w:pPr>
        <w:autoSpaceDE w:val="0"/>
        <w:autoSpaceDN w:val="0"/>
        <w:adjustRightInd w:val="0"/>
        <w:spacing w:line="252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-овладение </w:t>
      </w:r>
      <w:r w:rsidRPr="00250819">
        <w:rPr>
          <w:rFonts w:ascii="Times New Roman" w:eastAsia="Calibri" w:hAnsi="Times New Roman" w:cs="Times New Roman"/>
          <w:sz w:val="24"/>
          <w:szCs w:val="24"/>
        </w:rPr>
        <w:t>навыком осознанного, правильного, беглого и выразительного чтения как базовым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</w:t>
      </w:r>
    </w:p>
    <w:p w:rsidR="00250819" w:rsidRPr="00250819" w:rsidRDefault="00250819" w:rsidP="00250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-развитие</w:t>
      </w: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к искусству слова;</w:t>
      </w:r>
    </w:p>
    <w:p w:rsidR="00250819" w:rsidRPr="00250819" w:rsidRDefault="00250819" w:rsidP="00250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-воспитание</w:t>
      </w: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интереса к чтению и книге, потребности в общении с миром художественной литературы;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России.</w:t>
      </w:r>
    </w:p>
    <w:p w:rsidR="00250819" w:rsidRPr="00250819" w:rsidRDefault="00250819" w:rsidP="00250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0819" w:rsidRPr="00250819" w:rsidRDefault="00250819" w:rsidP="0025081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Планируемые результаты формирования универсальных учебных действий средствами предмета «Литературное чтение»</w:t>
      </w:r>
    </w:p>
    <w:p w:rsidR="00250819" w:rsidRPr="00250819" w:rsidRDefault="00250819" w:rsidP="00250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Личностные качества</w:t>
      </w: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: положительная мотивация     к обучению в школе,   к урокам  литературного чтения  и к чтению книг;  основы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смыслообразования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и самоопределения;  гражданская идентичность;   нравственно-этическая ориентация в </w:t>
      </w:r>
      <w:proofErr w:type="gramStart"/>
      <w:r w:rsidRPr="00250819">
        <w:rPr>
          <w:rFonts w:ascii="Times New Roman" w:eastAsia="Calibri" w:hAnsi="Times New Roman" w:cs="Times New Roman"/>
          <w:sz w:val="24"/>
          <w:szCs w:val="24"/>
        </w:rPr>
        <w:t>читаемом</w:t>
      </w:r>
      <w:proofErr w:type="gram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;   развитие дружеского  отношения  к другим детям; базовые эстетические чувства; рефлексия; эмоционально-личностная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децентрация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; способность к самооценке. </w:t>
      </w:r>
    </w:p>
    <w:p w:rsidR="00250819" w:rsidRPr="00250819" w:rsidRDefault="00250819" w:rsidP="00250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Регулятивные УУД</w:t>
      </w:r>
      <w:r w:rsidRPr="00250819">
        <w:rPr>
          <w:rFonts w:ascii="Times New Roman" w:eastAsia="Calibri" w:hAnsi="Times New Roman" w:cs="Times New Roman"/>
          <w:sz w:val="24"/>
          <w:szCs w:val="24"/>
        </w:rPr>
        <w:t>: понимать и принимать учебную задачу; прогнозировать; использовать определенные учителем (учебником) ориентиры действия; осуществлять последовательность действий в соответствии с инструкцией, устной или письменной;  осуществлять   самоконтроль  и элементарный контроль.</w:t>
      </w:r>
    </w:p>
    <w:p w:rsidR="00250819" w:rsidRPr="00250819" w:rsidRDefault="00250819" w:rsidP="00250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Познавательные УУД</w:t>
      </w:r>
      <w:r w:rsidRPr="00250819">
        <w:rPr>
          <w:rFonts w:ascii="Times New Roman" w:eastAsia="Calibri" w:hAnsi="Times New Roman" w:cs="Times New Roman"/>
          <w:sz w:val="24"/>
          <w:szCs w:val="24"/>
        </w:rPr>
        <w:t>: понимать прочитанное, находить в тексте  нужные сведения (выборочное чтение); выявлять непонятные слова,  интересоваться  их значением; выделять главное;  составлять   план;  ориентироваться в одной книге   и в группе книг, в Интернете  (</w:t>
      </w: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П-1</w:t>
      </w:r>
      <w:r w:rsidRPr="00250819">
        <w:rPr>
          <w:rFonts w:ascii="Times New Roman" w:eastAsia="Calibri" w:hAnsi="Times New Roman" w:cs="Times New Roman"/>
          <w:sz w:val="24"/>
          <w:szCs w:val="24"/>
        </w:rPr>
        <w:t>.);  устанавливать элементарную  логическую причинно-следственную связь событий и действий героев произведения;  выполнять действия анализа, выявляя подтекст и идею произведения; сравнивать персонажей одного произведения и разных произведений по заданным критериям; выдвигать гипотезы в процессе прогнозирования читаемого;    обосновывать свои утверждения; обобщать; классифицировать  (</w:t>
      </w: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П-2</w:t>
      </w:r>
      <w:r w:rsidRPr="00250819">
        <w:rPr>
          <w:rFonts w:ascii="Times New Roman" w:eastAsia="Calibri" w:hAnsi="Times New Roman" w:cs="Times New Roman"/>
          <w:sz w:val="24"/>
          <w:szCs w:val="24"/>
        </w:rPr>
        <w:t>.).</w:t>
      </w:r>
    </w:p>
    <w:p w:rsidR="00250819" w:rsidRPr="00250819" w:rsidRDefault="00250819" w:rsidP="00250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250819" w:rsidRPr="00250819" w:rsidSect="00AE0212">
          <w:pgSz w:w="16838" w:h="11906" w:orient="landscape"/>
          <w:pgMar w:top="567" w:right="567" w:bottom="567" w:left="567" w:header="709" w:footer="709" w:gutter="0"/>
          <w:cols w:space="720"/>
          <w:docGrid w:linePitch="326"/>
        </w:sect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Коммуникативные УУД</w:t>
      </w: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: уметь и желать участвовать в коллективной беседе, соблюдая основные правила общения на уроке; готовность  оказать  помощь товарищу; планировать учебное сотрудничество; согласовывать  действия с партнером; пересказывать  прочитанное;   создавать  текст  по образцу,  по иллюстрации, по заданной теме (повествование, описание, рассуждение). </w:t>
      </w:r>
    </w:p>
    <w:p w:rsidR="00250819" w:rsidRPr="00250819" w:rsidRDefault="00250819" w:rsidP="00250819">
      <w:pPr>
        <w:autoSpaceDE w:val="0"/>
        <w:autoSpaceDN w:val="0"/>
        <w:adjustRightInd w:val="0"/>
        <w:spacing w:line="252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Содержание тем учебного курса и предполагаемые результаты</w:t>
      </w:r>
    </w:p>
    <w:tbl>
      <w:tblPr>
        <w:tblpPr w:leftFromText="180" w:rightFromText="180" w:vertAnchor="text" w:tblpX="-129" w:tblpY="1"/>
        <w:tblOverlap w:val="never"/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864"/>
        <w:gridCol w:w="4356"/>
        <w:gridCol w:w="6660"/>
      </w:tblGrid>
      <w:tr w:rsidR="00250819" w:rsidRPr="00250819" w:rsidTr="00072BD9">
        <w:trPr>
          <w:trHeight w:val="480"/>
        </w:trPr>
        <w:tc>
          <w:tcPr>
            <w:tcW w:w="2988" w:type="dxa"/>
            <w:vMerge w:val="restart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Содержание линии,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разделы</w:t>
            </w:r>
          </w:p>
        </w:tc>
        <w:tc>
          <w:tcPr>
            <w:tcW w:w="864" w:type="dxa"/>
            <w:vMerge w:val="restart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Кол-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во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часов</w:t>
            </w:r>
          </w:p>
        </w:tc>
        <w:tc>
          <w:tcPr>
            <w:tcW w:w="11016" w:type="dxa"/>
            <w:gridSpan w:val="2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ОБЯЗАТЕЛЬНЫЙ        МИНИМУМ</w:t>
            </w:r>
          </w:p>
        </w:tc>
      </w:tr>
      <w:tr w:rsidR="00250819" w:rsidRPr="00250819" w:rsidTr="00072BD9">
        <w:trPr>
          <w:trHeight w:val="350"/>
        </w:trPr>
        <w:tc>
          <w:tcPr>
            <w:tcW w:w="2988" w:type="dxa"/>
            <w:vMerge/>
            <w:vAlign w:val="center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64" w:type="dxa"/>
            <w:vMerge/>
            <w:vAlign w:val="center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56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ЗНАТЬ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УМЕТЬ</w:t>
            </w:r>
          </w:p>
        </w:tc>
      </w:tr>
      <w:tr w:rsidR="00250819" w:rsidRPr="00250819" w:rsidTr="00072BD9">
        <w:trPr>
          <w:trHeight w:val="465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№1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ТРУД ЧЕЛОВЕКА КОРМИТ, А ЛЕНЬ ПОРТИТ.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ОТЛИЧИЕ СКАЗОК О ЖИВОТНЫХ, БЫТОВЫХ И ВОЛШЕБНЫХ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«МЕТАФОРА», «АЛЛИТЕРАЦИЯ», «АЛЛЕГОРИЯ»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СОЗНАТЕЛЬНО И ВЫРАЗИТЕЛЬНО ЧИТАТЬ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-ЧИТАТЬ ТЕКСТ ПО ЦЕПОЧКЕ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-ЧИТАТЬ НАИЗУСТЬ СТИХОТВОРЕНИЕ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ГЛАВНУЮ МЫСЛЬ ПРОИЗВЕДЕНИЯ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КАРТИННЫЙ ПЛАН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-ПОНИМАТЬ ИДЕЮ ПРОИЗВЕДЕНИЯ</w:t>
            </w:r>
          </w:p>
        </w:tc>
      </w:tr>
      <w:tr w:rsidR="00250819" w:rsidRPr="00250819" w:rsidTr="00072BD9">
        <w:trPr>
          <w:trHeight w:val="570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№2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МУДРЕЦ ОТЛИЧЕН ОТ ГЛУПЦА ТЕМ, ЧТО МЫСЛИТ ДО КОНЦА.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ХУДОЖЕСТВЕННЫЕ ОСОБЕННОСТИ СКАЗКИ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НАХОДИТЬ В ТЕКСТЕ НУЖНЫЕ ЭПИЗЛЫ И СРАВНИВАТЬ ИХ И ОБОБЩАТЬ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-ДАВАТЬ ХАРАКТЕРИСТИКУ ГЕРОЯМ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НАХОДИТЬ В ТЕКСТЕ ФРАГМЕНЫ,  </w:t>
            </w:r>
            <w:proofErr w:type="gramStart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СООТВЕТСТВУЮЩИЕ</w:t>
            </w:r>
            <w:proofErr w:type="gramEnd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ИЛЛЮСТРАЦИЯМ УЧЕБНИКА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-СРАВНИВАТЬ ДВА МИРА - РАЛЬНЫЙ И </w:t>
            </w:r>
            <w:proofErr w:type="gramStart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ВОЛШЕБНЫЙ</w:t>
            </w:r>
            <w:proofErr w:type="gramEnd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, НАХОДИТЬ ГРАНИЦЫ МЕЖДУ НИМИ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-ВЫДЕЛЯТЬ ХУДОЖЕСТВЕННЫЕ ОСОБЕННОСТИ СКАЗКИ, ЕЁ СТРУКТУРУ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СОСТАВЛЯТЬ ПЛАН ПРИЗВЕДЕНИЯ</w:t>
            </w:r>
          </w:p>
        </w:tc>
      </w:tr>
      <w:tr w:rsidR="00250819" w:rsidRPr="00250819" w:rsidTr="00072BD9">
        <w:trPr>
          <w:trHeight w:val="660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№3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МНОГО ХВАТАТ</w:t>
            </w:r>
            <w:proofErr w:type="gramStart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Ь-</w:t>
            </w:r>
            <w:proofErr w:type="gramEnd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СВОЁ ПОТЕРЯТЬ.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ОТЛИЧИЕ ВОЛШЕБНОЙ И БЫТОВОЙ СКАЗКИ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ВЫСКЗЫВАТЬ МЫСЛЬ ОБ ОТНОШЕНИИ  АВТОРА  К ПЕРСОНАЖУ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СРАВНИВАТЬ И ОБЪЯСНЯТЬ ПРОТИВОПОЛОЖНЫЕ КАЧЕСТВА ГЕРОЕВ ПРОИЗВЕДЕНИЯ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rPr>
          <w:trHeight w:val="933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№4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ТАЙНОЕ</w:t>
            </w:r>
            <w:proofErr w:type="gramEnd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ВСЕГДА СТАНОВИТЬСЯ ЯВНЫМ.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ПРАВИЛА ЧТЕНИЯ ПО РОЛЯМ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ЧИТАТЬ ПРОИЗВЕДЕНИЕ ПО РОЛЯМ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-ФОРМУЛИРОВАТЬ ГЛАВНУЮ МЫСЛЬ ПРОИЗВЕДЕНИЯ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-ПЕРЕДАВАТЬ ГОЛОСОМ ПРИ  ЧТЕНИИ НАСТРОЕНИЕ ГЕРОЕВ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-НАХОДИТЬ В ТЕКСТЕ ФРАЗЫ, ГОВОРЯЩИЕ О ДУШЕВНОМ СОСТОЯНИИ ПЕРСОНАЖА</w:t>
            </w:r>
          </w:p>
        </w:tc>
      </w:tr>
      <w:tr w:rsidR="00250819" w:rsidRPr="00250819" w:rsidTr="00072BD9">
        <w:trPr>
          <w:trHeight w:val="690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№5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УНЫЛАЯ ПОРА, ОЧЕЙ ОЧАРОВАНЬЕ.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ТЕМП ЧТЕНИЯ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ЭМОЦИЛНАЛЬНАЯ ОКРАСКА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СМЫСЛОВЫЕ ЧАСТИ ТЕКСТА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НУЖНЫЙ ТЕМП СТИХОТВОРЕНИЯ ПРИ ЧТЕНИИ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ПЕРЕДАВАТЬ НАСТРОЕНИЕ ГЕРОЯ С ПОМОЩЬЮ ТЕМПА ЧТЕНИЯ, ЭМОЦИОНАЛЬНОЙ ОКРАСКИ, СИЛЫ ГОЛОСА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СОСТАВЛЯТЬ ВОПРОСЫ К ТЕКСТУ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-ДЕЛИТЬ ТЕКСТ НА  СМЫСЛОВЫЕ ЧАСТИ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СРАВНИВАТЬ И СОПОСТАВЛЯТЬ ПРОИЗВЕДЕНИЯ </w:t>
            </w: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РАЗНЫХ ПОЭТОВ ОДНОЙ ТЕМАТИКИ</w:t>
            </w:r>
          </w:p>
        </w:tc>
      </w:tr>
      <w:tr w:rsidR="00250819" w:rsidRPr="00250819" w:rsidTr="00072BD9">
        <w:trPr>
          <w:trHeight w:val="683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№6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ЕЖЕЛИ</w:t>
            </w:r>
            <w:proofErr w:type="gramEnd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ВЫ ВЕЖЛИВЫ…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ХУДОЖЕСТВЕННОЕ ПРОИЗВЕДЕНИЕ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СРАВНИВАТЬ ПЕРСОНАЖЕЙ ДВУХ ПРОИЗВЕДЕНИЙ</w:t>
            </w:r>
          </w:p>
        </w:tc>
      </w:tr>
      <w:tr w:rsidR="00250819" w:rsidRPr="00250819" w:rsidTr="00072BD9">
        <w:trPr>
          <w:trHeight w:val="930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№7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КАЖДЫЙ СВОЁ ПОЛУЧИ.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«БАСНЯ», ЕЁ ОТЛИЧИЯ ОТ ДРУГИХ ХУДОЖЕСТВЕННЫХ ПРОИЗВЕДЕНИЯ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СОПАСТАВИТЬ ДВА ПРОИЗВЕДЕНИЯ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НАХОДИТЬ И КОММЕНТИРОВАТЬ </w:t>
            </w:r>
            <w:proofErr w:type="gramStart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НУЖНЫЕ</w:t>
            </w:r>
            <w:proofErr w:type="gramEnd"/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ФРАГМЕТЫ ТЕКСТА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САМОСТОЯТЕЛЬНО НАХОДИТЬ И ОБЪЯСНЯТЬ ЗНАЧЕНИЕ НЕПОНЯТНЫХ СЛОВ И ВЫРАЖЕНИЙ, ИСПОЛЬЗУЯ СЛОВАРЬ</w:t>
            </w:r>
          </w:p>
        </w:tc>
      </w:tr>
      <w:tr w:rsidR="00250819" w:rsidRPr="00250819" w:rsidTr="00072BD9">
        <w:trPr>
          <w:trHeight w:val="696"/>
        </w:trPr>
        <w:tc>
          <w:tcPr>
            <w:tcW w:w="2988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Тема №8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ЖИЗНЬ ДАНА НА ДОБРЫЕ ДЕЛА.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-ОТЛИЧИЯ ПОЯТИЧЕСКОГО И ХУДОЖЕСТВЕННОГО ТЕКСТА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ИСПОЛЬЗОВАТЬ ПРИЁМ ВЫБОРОЧНОГО ЧТЕНИЯ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ПРОГНОЗИРОВАТЬ СОДЕРЖАНИЕ ТЕКСТА</w:t>
            </w:r>
          </w:p>
        </w:tc>
      </w:tr>
      <w:tr w:rsidR="00250819" w:rsidRPr="00250819" w:rsidTr="00072BD9">
        <w:trPr>
          <w:trHeight w:val="716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№9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СНЕГ ЛЕТАЕТ И СВЕРКАЕТ…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ОТЛИЧИЕ ПОДРОБНОГО И СЖАТОГО ПЕРЕСКАЗА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ВЫСКАЗЫВАТЬ СВОЁ МНЕНИЕ О ПРОЧИТАННОМ ПРОИЗВЕДЕНИИ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ВОСПРОИЗВОДИТЬ СОДЕРЖАНИЕ ПРОЧИТАНОГО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ПЕРЕДАВАТЬ РАЗЛИЧНЫЕ ИНТОНАЦИИ ПРИ ЧТЕНИИ</w:t>
            </w:r>
          </w:p>
        </w:tc>
      </w:tr>
      <w:tr w:rsidR="00250819" w:rsidRPr="00250819" w:rsidTr="00072BD9">
        <w:trPr>
          <w:trHeight w:val="785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№10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ЗА ДОБРОЕ ДЕЛО СТОЙ СМЕЛО.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ХУДОЖЕСТВЕННЫЕ ОСОБЕННОСТИ СКАЗКИ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ЗАКОНЧИТЬ СКАЗКУ ПО- СВОЕМУ, ОБЪЯСНЯЯ СВОЙ ВЫБОР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-ТОЧНО ОТВЕЧАТЬ НА ПОСТАВЛЕННЫ ВОПРОСЫ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-КОММЕНТИРОВАТЬ СВОЙ ОТВЕТ</w:t>
            </w:r>
          </w:p>
        </w:tc>
      </w:tr>
      <w:tr w:rsidR="00250819" w:rsidRPr="00250819" w:rsidTr="00072BD9">
        <w:trPr>
          <w:trHeight w:val="943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 №11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КТО РОДИТЕЛЕЙ ПОЧИТАЕТ, ТОТ ВОВЕК НЕ ПОГИБАЕТ.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«ЛЕГЕНДА», ЕЁ ОТЛИЧИЯ ОТ ДРУГИХ  ЖАНРОВ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ОТЛИЧИЯ СОВРЕМЕННОЙ И СТАРИННОЙ СКАЗКИ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ДАВАТЬ ХАРАКТЕРИСТИКУ ГЕРОЯМ, ИХ ПОСТУПКАМ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-СОСТАВЛЯТЬ И ПОЛЬЗОВАТЬСЯ ПЛАНОМ ПЕРЕСКАЗА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ВЫРАЖАТЬ СВОИМИ СЛОВАМИ ГЛАВНЫЕ МЫСЛИ СКАЗКИ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-КРИТИЧЕСКИ  ОЦЕНИВАТЬ  ПОСТУПКИ ГЕРОЕВ</w:t>
            </w:r>
          </w:p>
        </w:tc>
      </w:tr>
      <w:tr w:rsidR="00250819" w:rsidRPr="00250819" w:rsidTr="00072BD9">
        <w:trPr>
          <w:trHeight w:val="540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№12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ВЕСНА ИДЁТ! ВЕСНЕ ДОРОГУ!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СМЫСЛ РЕДКО УПОТРЕБЛЯЕМЫХ СЛОВ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ДАВАТЬ СЛОВЕСНУЮ  ИЛЛЮСТРАЦИЮ ФРАГМЕНТАМ ТЕКСТА</w:t>
            </w:r>
          </w:p>
        </w:tc>
      </w:tr>
      <w:tr w:rsidR="00250819" w:rsidRPr="00250819" w:rsidTr="00072BD9">
        <w:trPr>
          <w:trHeight w:val="785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№13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ЛЮБОВЬ - ВОЛШЕБНАЯ СТРАНА.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СРЕДСТВА ИНТОНАЦИОННОЙ ВЫРАЗИТЕЛЬНОСТИ: ЛОГИЧЕСКОЕ УДАРЕНИЕ, СИЛА, ЭМОЦИОНАЛЬНАЯ  ОКРАСКА ГОЛОСА, ТЕМП, РИТМ 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ВЫДЕЛЯТЬ ГЛАВНОЕ И ВТОРОСТЕПЕННОЕ В ТЕКСТЕ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ДАВАТЬ ПОДРОБНУЮ ХАРАКТЕРИСТИКУ ПЕРСОНАЖЕЙ, ССЫЛАЯСЬ НА ТЕКСТ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ОТЛИЧАТЬ СКАЗКУ ОТ РАССКАЗА</w:t>
            </w:r>
          </w:p>
        </w:tc>
      </w:tr>
      <w:tr w:rsidR="00250819" w:rsidRPr="00250819" w:rsidTr="00072BD9">
        <w:trPr>
          <w:trHeight w:val="852"/>
        </w:trPr>
        <w:tc>
          <w:tcPr>
            <w:tcW w:w="2988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Тема №14</w:t>
            </w:r>
          </w:p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ЧУДЕСНОЕ – РЯДОМ.</w:t>
            </w:r>
          </w:p>
        </w:tc>
        <w:tc>
          <w:tcPr>
            <w:tcW w:w="864" w:type="dxa"/>
          </w:tcPr>
          <w:p w:rsidR="00250819" w:rsidRPr="00250819" w:rsidRDefault="00250819" w:rsidP="002508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356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НАЗВАНИЕ ЖАНРОВ ПРОИЗВЕДЕНИЙ: РАССКАЗ, СКАЗКА, БАСНЯ, ЛЕГЕНДА, СТИХОТВОРЕНИЕ, ИХ ОТЛИЧИЯ</w:t>
            </w:r>
          </w:p>
        </w:tc>
        <w:tc>
          <w:tcPr>
            <w:tcW w:w="6660" w:type="dxa"/>
          </w:tcPr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СОЧИНЯТЬ РАССКАЗЫ О САМОМ СЕБЕ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ПЕРЕСКАЗАТЬ ТЕКСТ ПОЛНОСТЬЮ И ПО УКАЗАНЫМ ФРАГМЕНТАМ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ПОДГОТОВИТЬ ТВОРЧЕСКИЙ ПЕРЕСКАЗ ТЕКСТА</w:t>
            </w:r>
          </w:p>
          <w:p w:rsidR="00250819" w:rsidRPr="00250819" w:rsidRDefault="00250819" w:rsidP="00250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ИЛЛЮСТРАЦИЮ С ТЕКСТОМ</w:t>
            </w:r>
          </w:p>
        </w:tc>
      </w:tr>
    </w:tbl>
    <w:p w:rsidR="00250819" w:rsidRPr="00250819" w:rsidRDefault="00250819" w:rsidP="0025081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Поурочно-тематическое планирование</w:t>
      </w:r>
    </w:p>
    <w:p w:rsidR="00250819" w:rsidRPr="00250819" w:rsidRDefault="00250819" w:rsidP="0025081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3 класс</w:t>
      </w:r>
    </w:p>
    <w:p w:rsidR="00250819" w:rsidRPr="00250819" w:rsidRDefault="00250819" w:rsidP="0025081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>(4 часа в неделю.  136 часов)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808"/>
        <w:gridCol w:w="3960"/>
        <w:gridCol w:w="3600"/>
        <w:gridCol w:w="360"/>
        <w:gridCol w:w="360"/>
        <w:gridCol w:w="180"/>
        <w:gridCol w:w="180"/>
        <w:gridCol w:w="3338"/>
      </w:tblGrid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Номер и тема урока</w:t>
            </w:r>
          </w:p>
        </w:tc>
        <w:tc>
          <w:tcPr>
            <w:tcW w:w="8460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умения/личностные качества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(планируемые результаты обучения)</w:t>
            </w:r>
          </w:p>
        </w:tc>
        <w:tc>
          <w:tcPr>
            <w:tcW w:w="3518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умения   </w:t>
            </w:r>
          </w:p>
        </w:tc>
        <w:tc>
          <w:tcPr>
            <w:tcW w:w="4500" w:type="dxa"/>
            <w:gridSpan w:val="4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3518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 тема: Труд человека кормит, а лень портит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(12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Уроки  №  1 Р.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«Лопата»;   Е.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Карганова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«Лекарство без рецепта».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все стороны навыка чтения, прежде всего -  осмысленность, беглость и  выразительность.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эпизод.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эмоциональное состояние персонажа. Анализировать заголовок текста. Определять тему и идею текста. Составлять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эмоциональный тон голоса, необходимый  для передачи эмоционального содержания произведения. </w:t>
            </w:r>
          </w:p>
        </w:tc>
        <w:tc>
          <w:tcPr>
            <w:tcW w:w="4320" w:type="dxa"/>
            <w:gridSpan w:val="3"/>
          </w:tcPr>
          <w:p w:rsidR="00250819" w:rsidRPr="00250819" w:rsidRDefault="00250819" w:rsidP="00250819">
            <w:pPr>
              <w:tabs>
                <w:tab w:val="left" w:pos="15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Вырабатывать нравственные ориентиры (прежде всего, отношение к трудолюбию). (Л.)</w:t>
            </w:r>
            <w:r w:rsidRPr="002508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  <w:p w:rsidR="00250819" w:rsidRPr="00250819" w:rsidRDefault="00250819" w:rsidP="00250819">
            <w:pPr>
              <w:tabs>
                <w:tab w:val="left" w:pos="15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сферу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смысло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-образования. (Л.)</w:t>
            </w:r>
            <w:r w:rsidRPr="002508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 оценке деятельности сверстников.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заглавие и содержание текста. (П-2)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Ранжировать персонажей  по  их роли в тексте.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своё мнение.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 мнение окружающих. (К.)</w:t>
            </w:r>
          </w:p>
        </w:tc>
        <w:tc>
          <w:tcPr>
            <w:tcW w:w="3698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правильно, бегло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эмоциональное состояние персонажа и  его причины.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тему и идею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картинный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выразительно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, передавая эмоциональный и смысловой характер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читаемого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оценивают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 собственного выразительного чтения и  выразительного  чтения одноклассников.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небольшой  текст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 № 2- 3.   К. Ушинский «Как рубашка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поле выросла».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качество  понимания  читаемого, а также  правильность и  выразительность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читать  выборочно   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Выбирать и читать книги на заданную тему.</w:t>
            </w:r>
          </w:p>
        </w:tc>
        <w:tc>
          <w:tcPr>
            <w:tcW w:w="4320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национальное самосознание.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Вырабатывать  позитивное отношение к труду.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 в Интернете.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новое в полученной информации.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содержание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свое мнение.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(К.)</w:t>
            </w:r>
          </w:p>
        </w:tc>
        <w:tc>
          <w:tcPr>
            <w:tcW w:w="3698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молча, а также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вслух  плавно и  выразительно.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словарик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текст с точки зрения его содержания.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картинный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Выборочно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Выбирают и 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сообщение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4. Е. Благинина «Не мешайте мне трудиться»;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Баруздин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«Бревно»; книги по теме  «Стихи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трудолюбивых и ленивых».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все стороны навыка чтения, прежде всего –  правильность, беглость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эмоциональный характер произведения.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синтаксическую организацию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лирического героя стихотворного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тему и идею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Соотносить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 пословицами.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эмоциональный тон голоса, необходимый  для передачи эмоционального содержания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наизусть стихотворный текст.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Вырабатывать нравственные ориентиры. (Л.)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рефлексию.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Принимать, удерживать  и выполнять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Интернете.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содержание текста. (П-2)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  прочитанные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Классифицировать книги.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своё мнение. (К.)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8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правильно, бегло и  выразительно, передавая эмоциональный и смысловой характер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читаемого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особенность синтаксической  организации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лирического героя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тему  и  идею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пословицы, соответствующие смыслу прочитанных произведений.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оценивают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качество собственного выразительного чтения и  выразительного  чтения одноклассников.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Уроки  №  5–6. Русская народная сказка «Кому горшок мыть»;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С. Маршак «Старуха, дверь закрой!».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качество  понимания  читаемого,  а также   правильность и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контекстное чтение, выявляя смысл устойчивых выражений.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главных и второстепенных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подтекст, мотивацию.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</w:t>
            </w:r>
          </w:p>
        </w:tc>
        <w:tc>
          <w:tcPr>
            <w:tcW w:w="4320" w:type="dxa"/>
            <w:gridSpan w:val="3"/>
          </w:tcPr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Приобщаться к народной культуре. (Л.)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нравственно-этические ориентиры. (Л.)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 нравственной оценке поступков. (Л.)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Принимать, удерживать и реализовывать учебную задачу. (Р.)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самооценке. (Р.)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 оценке деятельности сверстников. (Р.)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конте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кст дл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 выяснения смысла фразеологизмов. (П-2.)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Ранжировать персонажей  по  их роли в тексте. (П-2.)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текст с целью  характеристики персонажей. 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(П-2.)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кст  дл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 выявления подтекста. (П-2.)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прочитанные произведения. (П-2.)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общение, выражать свою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tabs>
                <w:tab w:val="left" w:pos="1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свое мнение. (К.)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8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молча, а также 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вслух  плавно и  выразительно.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фразеологизмов, исходя из контекста.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Выполняют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словесное  рисование места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Пересказывают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два произведения.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7–9.  Е. Шварц «Сказка о потерянном времени».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навык чтения, прежде всего   правильность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заглавие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контекстное чтение, выявляя смысл устойчивых выражений.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кульминационный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Подбирать пословицы,  соответствующие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художественные языковые средства языка, использованные автором.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собственный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текст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Выбирать и читать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нравственно-этические ориентиры.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 нравственной оценке поступков.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Принимать, удерживать и реализовывать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 оценке деятельности сверстников.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   кульминационный эпизод текста.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заголовок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развитие действия.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конте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кст дл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 выяснения смысла фразеологизмов. 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текст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языковое оформление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свое мнение.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Сочинять  собственный текст  по заданным жанру и теме.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(К.)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8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молча, а также 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вслух  правильно и  выразительно.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фразеологизмов, исходя из контекста.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пословицы,  выражающие ту же идею, что и изученное произведение.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художественные языковые средства языка  и определяют их роль в тексте. 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кульминационный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текст по заданным теме и жанру.</w:t>
            </w:r>
            <w:proofErr w:type="gramEnd"/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Находят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10. И. Крылов «Стрекоза и Муравей»; «Книги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И.А. Крылова».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навык чтения, прежде всего   осмысленность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 выражать личное отношение к персонажу.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текста, выраженную в виде   морали.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Соблюдать  логические  паузы,  делать логическое ударение, владеть мелодикой голоса.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Инсценировать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 наизусть стихотворный 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Систематизировать книги 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читательский кругозор.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нравственно-этические ориентиры.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 неоднозначности   нравственной оценки поступков персонажей.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Принимать, удерживать и реализовывать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 оценке поведения персонажей.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Систематизировать книги.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  текст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содержание  текста  для выявления подтекста. 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дискуссию,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свое мнение.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учебного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8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вслух  правильно и  выразительно.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(мораль)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Заучивают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наизусть стихотворный 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Обмениваются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читательским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опытом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 №  11.     Африканская сказка «Лентяйка».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технику  чтения, прежде всего  понимание читаемого  и правильность.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Подбирать пословицы по идейному  смыслу.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пересказ  с изменением лица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 одного жанра.</w:t>
            </w:r>
          </w:p>
        </w:tc>
        <w:tc>
          <w:tcPr>
            <w:tcW w:w="4320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Выделять  в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главное содержание.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подтекста.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его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 одного жанра.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 произведение   с пословицами по идейному содержанию.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8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и, выразительно,  вслух.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подтекст.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пословицы по   смыслу.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творческий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 изменением лица рассказчика.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разные  произведения одного жанра.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12.  Р.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«Странное дело»; обобщение.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навык чтения, прежде всего   осмысленность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 выражать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художественное своеобразие произведения (использование   противопоставления, построение текста).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Владеть интонацией голоса (эмоциональным тоном).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жанр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 принадлежность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произведений к  литературным и народным текстам.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сказки (о животных, бытовые, волшебные).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читательский кругозор.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способность    нравственной оценки поступков персонажей.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Принимать, удерживать и реализовывать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исполнительские  задачи и реализовывать их при выразительном чтении.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группе  текстов (в разделе учебника).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содержание  текста  для выявления подтекста. 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содержание  текста  для выявления идеи. 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    текст  с целью выявления  его  художественного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своеобразия.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построение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Ранжировать прочитанные произведения по жанру, по авторству.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Классифицировать сказки.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дискуссию,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свое мнение.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учебного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8" w:type="dxa"/>
            <w:gridSpan w:val="3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вслух  правильно и  выразительно.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выражают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художественное своеобразие произведения.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построение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Осваивают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интонацию  голоса (эмоциональный тон).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жанр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принадлежность  произведений к  литературным и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народным текстам.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сказки.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Обмениваются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читательским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опытом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 тема: «Мудрец отличен от глупца тем, что он мыслит до конца»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(8 ч.)</w:t>
            </w:r>
          </w:p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 №  13.     Русская народная сказка   «Дочь-семилетка».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 чтения, прежде всего  понимание читаемого 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мотивацию литературного 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 формулировать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нравственно-этическую  ориентацию.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Приобщаться к национальной культуре.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мотивации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поступки  персонажей  для определения личного отношения к ним.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общение,  выражать свою точку зрения, слушать другого, соблюдать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250819" w:rsidRPr="00250819" w:rsidRDefault="00250819" w:rsidP="00250819">
            <w:pPr>
              <w:tabs>
                <w:tab w:val="left" w:pos="19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молча и, выразительно, вслух.</w:t>
            </w:r>
          </w:p>
          <w:p w:rsidR="00250819" w:rsidRPr="00250819" w:rsidRDefault="00250819" w:rsidP="00250819">
            <w:pPr>
              <w:tabs>
                <w:tab w:val="left" w:pos="197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tabs>
                <w:tab w:val="left" w:pos="19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tabs>
                <w:tab w:val="left" w:pos="19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Характеризуют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персонажей.</w:t>
            </w:r>
          </w:p>
          <w:p w:rsidR="00250819" w:rsidRPr="00250819" w:rsidRDefault="00250819" w:rsidP="00250819">
            <w:pPr>
              <w:tabs>
                <w:tab w:val="left" w:pos="19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мотивацию  персонажа.</w:t>
            </w:r>
          </w:p>
          <w:p w:rsidR="00250819" w:rsidRPr="00250819" w:rsidRDefault="00250819" w:rsidP="00250819">
            <w:pPr>
              <w:tabs>
                <w:tab w:val="left" w:pos="19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формулируют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личное отношение к персонажам.</w:t>
            </w:r>
          </w:p>
          <w:p w:rsidR="00250819" w:rsidRPr="00250819" w:rsidRDefault="00250819" w:rsidP="00250819">
            <w:pPr>
              <w:tabs>
                <w:tab w:val="left" w:pos="19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14-15. Русская народная сказка    «Морской царь и Василиса Премудрая».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чтения, прежде всего правильность, беглость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мотивы поступков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художественное своеобразие  русских  народных волшебных сказок, в том числе  особенности их построения.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в сказочном языке художественные языковые средства: повторы,  в том числе тавтологические;  эпитеты, в том числе устойчивые сказочные эпитеты и др.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и обосновывать тип русской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из текста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художественный  творческий пересказ  эпизода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Приобщаться к национальной культуре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навык контроля и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мотивации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произведение  с целью   выявления специфической образности сказочного  языка.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произведение  с целью   выявления особенностей построения народной волшебной сказки.  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 прочитанное. 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молча, а также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правильно, бегло  и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Обогащают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мотивы поступков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художественное своеобразие  русских  народных волшебных сказок, в том числе  особенности их построения.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специфические  сказочные  языковые средства: повторы,  в том числе тавтологические;    устойчивые сказочные эпитеты и др.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тип русской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из текста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эпизода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Выполняют словесное рисование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места действия и портрета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16.-17 Армянская сказка «Золотое яблоко».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чтения, прежде всего правильность 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из текста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картинный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Инсценировать.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Сочинять свой  текст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тип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личностной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планированию своей деятельности.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 оценивать свою деятельность.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Умение вносить коррективы в совместную деятельность.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совместной деятельности.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 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молча, а также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 и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Составляют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картинный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из текста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свою учебную  деятельность.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Инсценируют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Создают    текст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тип 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успешность  совместной деятельности.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Уроки  №  18–19. Кир Булычёв «Авгиева лаборатория».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все качества  навыка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характер произведения перед чтением.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поисковый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кульминационный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героя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Знакомиться со спецификой жанра фантастической  повести.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собственное высказывание  в  виде  продолжения прочитанного.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  читательский  отзыв.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нравственно-этические ориентиры.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самооценку.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оцениванию  творческих работ сверстников.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удерживать учебную задачу.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 заголовок произведения. (П-2.)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 своеобразие   литературного произведения. (П-2.)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свои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небольшое высказывание в виде  продолжения текста, в виде читательского отзыва.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Прогнозируют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 текста перед его чтением.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осмысленно и 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кульминационный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Делают словесный  портрет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героя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Знакомятся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 жанром фантастического рассказа.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к тексту.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небольшое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высказывание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 виде  продолжения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 по заданной теме.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читательский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отзыв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20. «Книги о  мудрецах и о глупцах».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все  компоненты  навыка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применение приема выборочного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(противопоставлять)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причинно-следственные  связи  событий и  поступков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 личное   отношение к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, к персонажам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произведения по одной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  читательский  отзыв.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нравственно-этические ориентиры.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самооценку.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оцениванию  творческих работ сверстников.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задачу, контролировать себя при ее выполнении.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Классифицировать  книги по заданным параметрам.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 своеобразие   литературного произведения. (П-2.)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 произведения, посвященные одной теме.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свои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небольшое высказывание в виде   читательского отзыва.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основы  учебного   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осознанно, правильно, бегло, выразительно.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аргументированную нравственную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оценку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описанным в тексте поступкам и событиям.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мотивы поступков персонажей.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персонажей одного произведения и персонажей разных произведений.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произведения  по одной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собственное отношение к произведению и к персонажам.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Высказывают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свое   мнение о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читательские  отзывы.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тема: Унылая пора! Очей очарованье!..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(6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 №  21. К. Бальмонт «Осень»; И. Соколов-Микитов  «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Листопадничек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все  компоненты  навыка чтения, прежде всего  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применение  приема выборочного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 над таким   выразительным  средством  языка, как    олицетворение. Выделять   в тексте, определять   роль  в художественной речи.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 наизусть и выразительно декламировать  стихотворение.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Делать художественный  творческий пересказ  эпизода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Создавать  собственное высказывание  в  виде  продолжения прочитанного.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собственное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партитуру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Заучивают  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стихотворный 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художественный  творческий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эпизода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   высказывание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  виде  продолжения прочитанного.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22. Ф. Тютчев «Листья»;  А. Фет «Ласточки пропали...».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все  компоненты  навыка чтения, прежде всего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применение  приема выборочного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использованием средств языковой выразительности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(эпитет,  сравнение,   олицетворение, художественный  повтор, стихотворный ритм).  Выделять   в тексте, определять   роль  в художественной речи.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образ лирического героя стихотворения.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эмоциональное состояние лирического героя.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партитуру для  выразительного чтения   стихотворения.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 для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интонационную выразительность  разговорного  голоса.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образ лирического героя стихотворения  и его эмоциональное состояние.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  средств языковой выразительности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партитуру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 графически.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прием музыкального иллюстрирования.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Уроки  №  23-24. К. Паустовский «Барсучий нос».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 все  компоненты  навыка чтения, прежде всего    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 применение  приема выборочного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образ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использованием такого  средства  языковой выразительности, как  сравнение.  Выделять   в тексте, определять   роль  в художественной речи.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художественный  творческий пересказ  эпизода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 и самостоятельно читать  книги  по предложенной теме.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образ рассказчика.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кст  дл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 выявления  причинно-следственных связей  событий.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молча и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образ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  средств языковой выразительности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Словесно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творческий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эпизода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Выбирают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самостоятельно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книги  по предложенной теме. 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25-26. А. С. Пушкин «Осень»; М. Лермонтов  «Осень»;  А. К. Толстой «Осень! Обсыпается  весь наш бедный сад...»; Н. Некрасов   «Славная  осень! Здоровый,  ядрёный...»;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 по теме «Стихи об осени».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    технику  чтения,  прежде всего     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контекстный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Наблюдать за использованием  разнообразных средств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поэтические тексты разных авторов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рассказ по пейзажной  картине.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Следовать инструкции. 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Контролировать  свои учебные действия.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группе произведений.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поэтические тексты разных авторов.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Ранжировать  произведения по заданным  параметрам.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Систематизировать  книги по заданным параметрам.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рассказ  по картине.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точностью использования слов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эпитета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сравнения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поэтические тексты разных авторов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Заучивают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рассказ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пейзажной  картине.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Систематизируют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 тема:  Много хватать — своё потерять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(4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Уроки  №  27-28.   Английская сказка «Женщина, которая  жила в бутылке».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 характер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Вырабатывать способность 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контроля и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содержание текста перед  чтением.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его  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характеристики 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Сопоставлять разные произведения общей тематики.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Пересказывать прочитанное.  (К.)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читаемое.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Составляют  план.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Пересказывают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 ролям.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произведения  разных авторов.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29.  Я. Аким «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Жадина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»; В. Зотов «Бабушкин халат».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 характер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отношение автора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Наблюдение над художественным приемом  противопоставления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высказывание  (рассуждение) по предложенной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Выбирать   и читать  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Вырабатывать способность 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личностную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Прогнозировать.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умение контроля и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содержание текста перед  чтением.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характеристики 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его  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Сопоставлять разные произведения общей тематики.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 мнение  сверстников.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Пересказывать прочитанное.  (К.)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 высказывание по предложенной теме.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отношение автора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художественным приемом  противопоставления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Делают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словесное иллюстрирование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Пересказывают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высказывание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Выбирают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  по заданным параметрам 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их.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30.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Дж.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Родари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«Солнце и туча»;  «Книги о щедрых и жадных»;  обобщение.</w:t>
            </w:r>
            <w:proofErr w:type="gramEnd"/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все качества  навыка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персонажей.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Опираться на ключевые слова.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произведения с пословицами.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 книги по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подтемам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,  жанрам.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нравственно-этические ориентиры.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Вырабатывать способность 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личностную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группе текстов.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характеристики 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его  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Сопоставлять разные произведения общей тематики.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прочитанные произведения одного раздела.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     книги по жанрам,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подтемам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 мнение  сверстников.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  эпизоды  произведений.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художественным приемом  противопоставления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обобщенного характера к прочитанным книгам.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прочитанные произведения с пословицами.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книги, имеющиеся на выставке.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Обобщают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 заданиям рабочей тетради.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 тема:  </w:t>
            </w:r>
            <w:proofErr w:type="gramStart"/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Тайное</w:t>
            </w:r>
            <w:proofErr w:type="gramEnd"/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всегда становится явным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(11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Уроки  №  31–32. B.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Драгунский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«Тайное становится явным».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Выявлять 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такого художественного средства, как гипербола.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цитатный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Делать сообщение, опираясь на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личный опыт.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Вырабатывать способность 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умение контроля и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выявления  мотивации поведения персонажей.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определения собственного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 выявления  причинно-следственных связей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выявления  использования  гиперболы.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tabs>
                <w:tab w:val="left" w:pos="54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высказывание на основе личного опыта.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эмоциональный характер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такого   средства выразительности, как гипербола.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цитатный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  сообщение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, опираясь на личный опыт.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33-34. Н. Носов «Огурцы».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 из текста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цитатный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Находить в тексте  элементы сюжета.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Соотносить пословицы с произведением.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 иллюстрации и фрагменты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Вырабатывать способность 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умение контроля и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выявления  мотивации поведения персонажей.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определения собственного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произведение для  выявления  элементов сюжета.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tabs>
                <w:tab w:val="left" w:pos="54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 учебного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цитатный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 тексте  элементы сюжета.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Соотносят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 с произведением.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иллюстрации и фрагменты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35-36.     В. Осеева «Почему?».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отношение автора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 из текста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ролью пейзажного описания.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Вырабатывать способность 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способность к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умение контроля и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выявления  мотивации поведения персонажей.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определения собственного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для определения  отношения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автора 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выявления  подтекста.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определения    роли пейзажного описания.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tabs>
                <w:tab w:val="left" w:pos="54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 учебного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отношение автора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из текста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ролью пейзажного описания.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37-39.     Шведская сказка «Принцесса-лгунья».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главных и второстепенных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 перечень вопросов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Читать по ролям.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Вырабатывать способность 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способность к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выявления    главных и второстепенных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выявления  мотивации поведения персонажей.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с целью  характеристики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определения собственного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tabs>
                <w:tab w:val="left" w:pos="54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 учебного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перечень вопросов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40-41. Л. Пантелеев «Честное слово».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осмысленность, правильность 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и характеризовать  образ 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отношение автора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пословицы с произведением.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Озаглавливать  части текста.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Инсценировать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текст-рассуждение.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контролю и самоконтролю.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выявления  и характеристики образа рассказчика.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выявления  мотивации поведения персонажей.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для определения собственного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определения  отношения  автора 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выявления  подтекста.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 определения   идеи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tabs>
                <w:tab w:val="left" w:pos="54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 учебного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образ 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отношение автора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Соотносят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 с произведением.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Озаглавливают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части текста.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план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Инсценируют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 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-рассуждение.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Учебная  тема:  </w:t>
            </w:r>
            <w:proofErr w:type="gramStart"/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Ежели</w:t>
            </w:r>
            <w:proofErr w:type="gramEnd"/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 вежливы...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(3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 №  42. C. Маршак «Урок вежливости»;  И. Пивоварова «Вежливый ослик»;  Б.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«Очень вежливый Индюк».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все  компоненты  навыка чтения, прежде всего выразительность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главного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 отношение  автора  к персонажам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и обосновывать свое   мнение о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Выявлять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персонажей разных произведений.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умение  давать нравственную оценку поступкам и событиям.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 к рефлексии.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Контролировать себя при чтении.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выявления подтекста.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персонажей разных произведений.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мнение сверстников.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Отвечают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главного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 отношение автора  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Высказывают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свое   мнение относительно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подтекст.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 разных произведений.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43-44. В. Осеева «Волшебное слово».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Выявлять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идею произведения. 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эпизод.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 пословицы с прочитанным произведением.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Инсценировать.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собственное высказывание  определенного жанра 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решать 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контролю и самоконтролю.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развитие событий. (Р.)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пословицы с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прочитанным текстом по  идейному содержанию.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 сотрудничества при проведении  игр «Радиотеатр», «Театр».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собственное высказывание  на заданную тему.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эпизоды из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пословицы с прочитанным произведением.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собственное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высказывание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 тема:  Снег летает и сверкает...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(9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 №  45. С. Есенин «Берёза»; М. Пришвин «Деревья в лесу».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 характер текста перед чтением.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разнообразных средств языковой выразительности (метафорой,  сравнением,  олицетворением, эпитетом).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предложения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Прогнозировать. (Р.)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Прогнозируют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характер текста перед чтением.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эпитета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метафоры (без термина)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Словесно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Заучивают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наизусть.</w:t>
            </w:r>
          </w:p>
          <w:p w:rsidR="00250819" w:rsidRPr="00250819" w:rsidRDefault="00250819" w:rsidP="00250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заданную тему, используя языковые средства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46. И. Никитин «Весело сияет месяц  над  селом...»;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А. С. Пушкин «Зимний вечер».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место 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глаголов.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 средств языковой выразительности (сравнением,  олицетворением, эпитетом).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Словесно 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Контролировать себя при чтении.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Аргументировать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место 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эпитета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сравнения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глаголов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Словесно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47.  А. Блок «Ветхая избушка»; И. Суриков «Детство».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 правильность  и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отношение поэта к героям его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и  озаглавливать словесные картины.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 средств языковой выразительности (сравнением,  олицетворением, повтором).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собственное высказывание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Контролировать себя при чтении.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выявления отношения автора к 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  высказывание по заданной теме.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отношение поэта к героям его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озаглавливают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словесные картины.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художественного повтора     в поэтическом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сравнения     в художественно организованной речи.</w:t>
            </w:r>
          </w:p>
          <w:p w:rsidR="00250819" w:rsidRPr="00250819" w:rsidRDefault="00250819" w:rsidP="00250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собственное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высказывание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 №  48.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З. Александрова «Снежок»;  Саша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Чёрный «На коньках».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 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воссоздающее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 средств языковой выразительности (точностью использования слов, метафорой, сравнением,  эпитетом, повтором).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 над особенностями синтаксической организации стихотворной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Подбирать  сравнения 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иллюстрации с фрагментами текстов.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Ставить перед собой и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Контролировать себя при чтении.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эпитета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точность использования слов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метафоры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художественного повтора     в поэтическом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сравнения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сравнения 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иллюстрации с фрагментами текстов.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49-50. B. Драгунский «Кот в сапогах».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чтения, прежде всего правильность и выразительность.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 характеризовать  рассказчика в повествовательном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причинно-следственные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эпизод.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жанр произведения.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иллюстрацию с фрагментом текста.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Инсценировать.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Давать нравственную оценку поступкам  персонажей.  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решать 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контролю и самоконтролю.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произведение с целью определения и характеристики образа рассказчика.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 сотрудничества при проведении  игр «Радиотеатр», «Театр».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tabs>
                <w:tab w:val="left" w:pos="125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рассказчика в повествовательном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эпизоды из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Соотносят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иллюстрацию с эпизодом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жанр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51. С. Дрожжин «Снег летает и сверкает»;  К. Бальмонт «Снежинка»;  С. Есенин «Пороша».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лирического героя стихотворения.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разнообразных средств языковой выразительности (метафорой,  сравнением,  олицетворением,</w:t>
            </w:r>
            <w:r w:rsidRPr="002508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эпитетом)</w:t>
            </w:r>
            <w:r w:rsidRPr="002508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использованием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глаголов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партитуру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Приобщать  к чтению русской поэзии.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Воспитывать  эстетическое отношение к природе.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оценке и 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характеристики лирического героя.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мнение окружающих. (К.)</w:t>
            </w:r>
          </w:p>
          <w:p w:rsidR="00250819" w:rsidRPr="00250819" w:rsidRDefault="00250819" w:rsidP="00250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основы  учебного   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лирического героя стихотворения.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эпитета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сравнения     в художественно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метафоры (без термина)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глаголов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партитуру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Словесно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Заучивают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52.  С. Есенин «Поёт зима, аукает...»; обобщение.</w:t>
            </w:r>
          </w:p>
          <w:p w:rsidR="00250819" w:rsidRPr="00250819" w:rsidRDefault="00250819" w:rsidP="00094D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 характер текста перед чтением.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отношение автора к персонажам, к природным явлениям.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  картины (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микротемы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Наблюдать за использованием  разнообразных средств языковой выразительности (сравнением,  олицетворением, эпитетом).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сочинение-описание  по картине.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Искать  и читать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Приобщать  к чтению русской поэзии.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Воспитывать  эстетическое отношение к природе.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Действовать по инструкции.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связное высказывание. (К.)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картины (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микротемы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эпитета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Заучивают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 сочинение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книги   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53.  «Книги о зиме».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все качества  навыка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 книги по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подтемам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,  жанрам.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Декламировать стихотворения.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Приобщать  к чтению русской поэзии.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Воспитывать  эстетическое отношение к природе.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группе текстов.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с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     книги по жанрам,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подтемам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 мнение  сверстников.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 средствами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 к прочитанным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книги, находящиеся на выставке.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Декламируют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 тема:   Каждый своё получил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(18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 №  54.     Эстонская сказка  «Каждый своё получил».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чтения, прежде всего правильность   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отношение к 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 использование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художественное своеобразие     народных волшебных сказок, в том числе  особенности их построения.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и обосновывать тип   народной сказки.</w:t>
            </w: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учебную задачу и реализовывать ее.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соответствия его заглавия  идейному  содержанию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с целью выявления  приема противопоставления.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с целью определения  своего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заголовок произведения с целью выявления  его соответствия идейному  содержанию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отношение к 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использование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художественное своеобразие     народных волшебных сказок, в том числе  особенности их построения.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тип  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55.     Латышская сказка «Два брата».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чтения, прежде всего правильность  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 отношение к 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 использование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художественное своеобразие     народных волшебных сказок, в том числе  особенности их построения.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сюжет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и обосновывать тип  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нравственно-этические  ориентиры.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учебную задачу и реализовывать ее.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с целью выявления  приема противопоставления.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с целью определения  своего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с целью выделения сюжетной линии.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  его  идейного  содержания.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Создавать  текст  по заданным параметрам.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заголовок произведения с целью выявления  его соответствия идейному  содержанию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отношение к 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использование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художественное своеобразие     народных волшебных сказок, в том числе  особенности их построения.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сюжет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тип  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произведения.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56.     Ю.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Ярмыш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«Добрый Клён», «Озеро»; узбекская  сказка «Черепаха и скорпион».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чтения, прежде всего правильность  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 отношение к 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пословицы с текстом.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и обосновывать тип  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оценке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с целью характеристики 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 с целью определения  своего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  его  идейного  содержания.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отношение к 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Соотносят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 с текстом.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тип   народной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Читают по ролям.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 №  57. И. Крылов «Чиж и Голубь»;  Л. Н. Толстой «Белка и волк», «Комар и лев».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чтения, прежде всего понимание  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личное  отношение к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 (мораль).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пословицы с текстом.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 по их идейному содержанию.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с заданной идеей.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нравственно-этическую  ориентацию.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ставить перед собой исполнительскую задачу и следовать ей.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   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самоконтроля при чтении.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тексте.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 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кст дл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 выявления мотивации,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 по  идейному содержанию.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Прислушиваться к мнению одноклассников.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навыки 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высказывание определенной идейной  направленности.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вслух осмысленно, правильно  и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к тексту.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 отношение к 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 (мораль).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Соотносят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 с текстом.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  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 заданную  мораль.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произведения по их идейному содержанию.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Заучивают  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58.     Г.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«В старой сказке»; русская народная сказка «Баба-Яга».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поведения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Пересказывать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от иного лица.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личностную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 с целью характеристики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персонажей.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Пересказывают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от иного лица.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59. Русская народная сказка  «Падчерица и  мачехина дочка».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использование художественного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сопоставительную  характеристику  персонажей.</w:t>
            </w:r>
          </w:p>
          <w:p w:rsidR="00250819" w:rsidRPr="00250819" w:rsidRDefault="00250819" w:rsidP="00250819">
            <w:pPr>
              <w:tabs>
                <w:tab w:val="left" w:pos="468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   словесно.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tabs>
                <w:tab w:val="left" w:pos="468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Выбирать книги по заданным  параметрам  и читать их.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Готовить презентацию 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Действовать по инструкции.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навык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наблюдения над использованием приема противопоставления.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сопоставительной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общение,  выражать свою точку зрения, слушать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использование художественного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сопоставительную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характеристику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 (словесно).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Находят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Готовят  презентацию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60.     Книги по  теме «Народные волшебные сказки о людях хороших и не очень хороших».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беглость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ознакомительный и поисковый способы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презентацию 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Давать нравственную оценку поступкам.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навык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Систематизировать книги.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Выступать с презентацией перед сверстниками.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персонажей.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произведения.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 презентацию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Уроки  №  61–62.  Б.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«Серая Звёздочка».</w:t>
            </w: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поисковый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и анализировать образ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 формулировать тему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особенности построения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образа рассказчика и его функции в тексте.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образ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тему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построения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63–64.     Английская сказка «Хромая Молли».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сюжетную линию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художественный  творческий пересказ 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тип  народной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выполнять поставленную учебную задачу.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самоанализу.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оценке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сюжетной линии.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типа сказки.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Выдвигать и обосновывать гипотезу.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общение,  выражать свою точку зрения, слушать другого, соблюдать правила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сюжетную линию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творческий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пересказ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тип  народной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текст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65-66.          Чешская сказка «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Златовласка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тему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такого художественного средства, как звукоподражание.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особенностями  волшебных сказок.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тип  народной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темы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типа сказки.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наблюдения над особенностями  волшебных  сказок.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тему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тип  народной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над особенностями  волшебных сказок.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Уроки  №  67-69.     Итальянская сказка «Дары феи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Кренского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озера».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микротему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эпизода.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Пересказывать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(выборочный и творческий пересказ).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Инсценировать.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 высказывание в качестве дополнения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Находить и читать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 высказывание о прочитанном произведении.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смыслообразованию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Действовать по инструкции.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 свою учебную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дейтельность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 подбор и систематизацию информации по заданному параметру.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 главное  в тексте.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микротему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эпизода.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выборочный 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творческий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Составляют    высказывание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дополнения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  высказывание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 прочитанном произведении.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70.  Книги по теме «Волшебные литературные сказки».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беглость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ознакомительный и поисковый способы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 высказывание о прочитанном произведении.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Давать нравственную оценку поступкам.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навык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Систематизировать книги.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Выступать с сообщением о прочитанном   произведении  перед сверстниками.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персонажей.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произведения.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 сообщение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 произведении.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 №  71.     Ю.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Мориц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«Песенка про сказку»; обобщение.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все качества  навыка  чтения, прежде всего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тему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особенность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синтаксической  организации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построение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 музыкальное  иллюстрирование  стихотворного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жанр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авторскую принадлежность  произведения (народное, литературное).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тип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 прочитанное (частично).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нравственно-этические ориентиры.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группе текстов.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Анализировать произведение с целью  выявления синтаксических особенностей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выявления   особенностей построения 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его   темы.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его  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Сопоставлять разные произведения общей тематики.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прочитанные произведения одного раздела.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Классифицировать      произведения  по жанрам.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Классифицировать      сказки  по типам.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 мнение  сверстников.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Пересказывать   эпизоды  произведений.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тему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 особенностями  синтаксической  организации  текста.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 особенностями  построения стихотворного   текста.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обобщающего характера к прочитанным книгам.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жанр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авторскую принадлежность  произведения (народное, литературное).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тип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Иллюстрируют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 (музыкальное  иллюстрирование).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тема: Жизнь дана на добрые дела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(8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Уроки №  72–73. Ю.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Мориц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«Разговаривали вещи»;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X. К. Андерсен «Пятеро из одного стручка».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 к 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использованием такого  средства  языковой выразительности, как  художественный повтор.  Выделять   в тексте, определять   роль  в художественной речи.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художественный  творческий пересказ 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 (словесно).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самоконтролю.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Ранжировать информацию. (П-1)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произведение  с целью наблюдения над использованием языковых средств.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художественного повтора.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творческий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пересказ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 (словесно).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по ролям.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74–75.  X. К. Андерсен «Ель».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использованием такого  средства  языковой выразительности, как  художественный повтор.  Выделять   в тексте, определять   роль  в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художественной речи.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художественный  творческий пересказ 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причинно-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 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такого  средства  языковой выразительности, как  художественный повтор.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творческий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  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76–77.     Е. Пермяк «Некрасивая Ёлка».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контекстный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ключевые слова.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текст-рассуждение  на заданную 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Цитировать.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произведение  с целью выявления ключевых слов.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Расширяют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ключевые слова.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78-79. Е. Клюев «Сказки Простого Карандаша»;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обобщение.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текст-повествование  на заданную 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Делиться со сверстниками читательскими предпочтениями.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нравственной оценке поступков.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 тексте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группе произведений.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Делиться с одноклассниками  читательским опытом.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-повествование  на 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Делятся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со сверстниками читательским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опытом.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тема: За доброе дело стой смело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(9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Уроки  №  80–82.     Русская народная сказка  «Иван – крестьянский сын и чудо-юдо».</w:t>
            </w: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поисковый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художественные особенности  народной сказки (построения, языка).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тип  народной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Принимать, удерживать  и выполнять поставленную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оценке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типа сказки.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художественные особенности  народной сказки (построения, языка).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тип  народной  сказки.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83. Н. Артюхова «Трусиха»;   Э. Киселёва «Мальчик-Огонёк».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пословицы с текстом.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 пересказ.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 (графически и словесно).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жанр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продолжение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выполнять поставленную учебную задачу.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Интернете.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типа сказки.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Пересказывать прочитанное.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Соотносят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пословицы с текстом.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   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 (графически и словесно).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   жанр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продолжение  текста.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84–85. Б. Полевой «Последний день Матвея  Кузьмина».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главную мысль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пословицы с текстом.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жанр (документальный рассказ).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Воспитывать  патриотизм.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кст дл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 характеристики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подбора соответствующей пословицы.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молча и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Расширяют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пословицы с текстом.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Знакомятся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 произведением  нового жанра.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 №  86.     В. Высоцкий «Он не вернулся из боя»;  C.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Баруздин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«Страшный клад».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поисковый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эмоциональное состояние  лирического героя.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лирического героя.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использованием такого  средства  языковой выразительности, как  художественный повтор.  Выделять   в тексте, определять   роль  в художественной речи.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цитатный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 (словесно).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Находить и читать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Воспитывать  патриотизм.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выполнять поставленную учебную задачу.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определения  эмоционального  состояния  лирического героя.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кст дл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 характеристики  образа  лирического героя.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 наблюдения  за использованием    художественного  повтора.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заглавие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эмоциональное состояние  лирического героя.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образ   лирического героя.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такого  средства  языковой выразительности, как  художественный повтор.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в тексте, определяют    роль  в художественной речи.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цитатный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Словесно 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87.   С. Маршак «Рассказ о неизвестном герое»; обобщение.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чтения, прежде всего правильность и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ознакомительный и поисковый  способы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мотивацию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причинно-следственные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главную мысль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использованием такого  средства  языковой выразительности, как  художественный повтор.  Выделять   в тексте, определять   роль  в художественной речи.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особенностями построения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персонажей разных произведений.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жанр.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Сопоставлять  жанры.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партитуру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Давать нравственную оценку.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Воспитывать  патриотизм.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группе произведений.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с целью выявления мотивации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кст дл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я характеристики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определения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Классифицировать книги.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молча и 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мотивацию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такого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  языковой выразительности, как  художественный повтор.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особенностями построения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 разных произведений.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жанр литературного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Сопоставляют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жанры.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партитуру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Ориентируются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 книгах.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88.  «Книги о подвигах».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беглость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ознакомительный и поисковый способы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 высказывание о прочитанном произведении.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Воспитывать  патриотизм.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 самоконтроля.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Систематизировать книги.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Выступать с сообщением о прочитанном   произведении  перед сверстниками.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 на вопросы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обобщающего характера.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Делают  сообщение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тема: Кто родителей почитает, тот вовек не погибает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(14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 №  89.  В. Осеева «Печенье», «Лекарство»; Б. Емельянов «Мамины руки».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заглавие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тему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персонажей из разных произведений.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Создавать  продолжение 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заглавие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 с целью определения мотивации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темы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персонажей из разных произведений.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продолжение  текста.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заглавие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тему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жанр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персонажей из разных произведений.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продолжение  текста.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90. Л. Яковлев «Альбом фотографий»;  Л.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Квитко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«Бабушкины руки»;   В. Драгунский «...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Бы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творческое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эмоциональный характер текста.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и характеризовать образ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художественным своеобразием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жанр литературного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Выражать личное мнение о произведении.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   текст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Анализировать произведение  с целью определения  эмоционального характера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 характеристики образа рассказчика.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наблюдения  над художественным своеобразием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жанра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 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 на заданную тему.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заглавие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эмоциональный 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образ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художественным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своеобразием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жанр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91.  Н. Артюхова «Трудный вечер».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аргументировать личное отношение к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тему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Создавать    текст-рассуждение.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 тексте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темы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  текст-рассуждение.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Отвечают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 вопросы к тексту.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аргументируют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тему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Рассуждают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Уроки  №  92–93. М. Зощенко «Золотые слова»;  «Книги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М. Зощенко о детях».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ознакомительный и  поисковый  способы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аргументировать личное отношение к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заглавие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 характеризовать образ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художественным своеобразием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Создавать    текст в виде  обращения к персонажам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Находить и читать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презентацию 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 к  самоанализу.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заглавие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произведение  с целью определения  эмоционального  характера 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 с целью определения личного отношения к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образа рассказчика.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художественного своеобразия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небольшой текст.   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Выступать перед одноклассниками с презентацией.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правильно  и  выразительно.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заглавие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образ рассказчика.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художественным своеобразием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небольшой 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  презентацию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94.  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Адыгейская сказка «Девочка-птичка».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 навык  чтения,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прежде всего осмысленность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продолжение прочитанного  текста  по заданному параметру.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нравственно-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 эмоционального  характера 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продолжение  текста  по заданному  параметру.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Расширяют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продолжение прочитанного  текста  по заданному параметру.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95-97.  Испанская сказка «Птица-Правда».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эмоциональный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использованием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использованием сравнения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тип 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художественный частичный пересказ.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 одной тематики.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способность к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личностной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выполнять поставленную учебную задачу.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 эмоционального  характера 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наблюдения  над художественными особенностями 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типа сказки.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художественный частичный пересказ.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Расширяют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использованием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  сравнением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тип 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частичный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произведения одной тематики.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98-99. A. Платонов «Разноцветная бабочка».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 тему 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использованием выразительных языковых сре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дств в х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удожественно организованной речи (эпитетов,  сравнений, олицетворений и др.).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 подтекста.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темы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наблюдения  над художественными особенностями 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общение,  выражать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Расширяют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 использованием выразительных языковых сре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дств в х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  №  100-101.     Русская народная сказка  «Подземные царства».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и творческое 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предстоящее чтение.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персонаж.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использованием  языковых средств выразительности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особенностями построения народной волшебной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иллюстрацию с эпизодом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Озаглавливать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рассказ по картине.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национальную идентичность. 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 анализировать и  оценивать высказывания сверстников.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Прогнозировать характер произведения перед чтением.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характеристики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темы.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для  наблюдения  над художественными особенностями  произведения.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для   наблюдения  над особенностями построения волшебной сказки.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подбора иллюстрации.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 по картине. 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Расширяют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тему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использованием  языковых средств выразительности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особенностями построения народной волшебной 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иллюстрацию с эпизодом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Озаглавливают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рассказ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102. «Книги о семье»; обобщение.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беглость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ознакомительный и поисковый способы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Высказываться  о прочитанном произведении.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Систематизировать книги.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общение,  выражать свою точку зрения, слушать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Выступать с сообщением о прочитанном   произведении  перед сверстниками.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 на вопросы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обобщающего характера.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Выразительно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декламируют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стихотворные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 сообщение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 тема: Весна идет, весне дорогу!..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(9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 №  103. Ф. Тютчев «Зима недаром злится»;  М. Пришвин «Капля и камень».</w:t>
            </w: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осмысленность  и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 (художественным повтором,  олицетворением).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глаголов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 и графически)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tabs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мотивацию персонажа.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глаголов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повтора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Словесно и графически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Заучивают  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104.     В.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«Три ветки мимозы»; И. Северянин  «Отчего?».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осмысленность  и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рассказчика в повествовательном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свое отношение к персонажу.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определения рассказчика.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характеристики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своего отношения к  персонажу.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рассказчика в повествовательном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своё отношение к персонажу.</w:t>
            </w:r>
          </w:p>
          <w:p w:rsidR="00250819" w:rsidRPr="00250819" w:rsidRDefault="00250819" w:rsidP="00250819">
            <w:pPr>
              <w:tabs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мотивацию персонажа.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Словесно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105. Г. Новицкая «Подснежник»;   B. Берестов «Мать-и-мачеха»;  Н. Гоголь «Весна, долго задерживаемая   холодами...».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правильность  и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текста.  Определять тему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Озаглавливать 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 (метафорой, эпитетом,  олицетворением).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антонимов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Различать типы текстов (повествование, рассуждение, описание).</w:t>
            </w: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для определения его темы.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(П-2.)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тему 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Озаглавливают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метафоры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эпитетов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антонимов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Обогащают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типы текстов (повествование, рассуждение, описание).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Уроки  №  106–107.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А. Плещеев   «Весна»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(«Песни жаворонков </w:t>
            </w:r>
            <w:proofErr w:type="gramEnd"/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снова...»);  К. Паустовский «Стальное колечко».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   осмысленность  и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 (точностью использования слов, олицетворением, сравнением).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глаголов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 и графически)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в виде продолжения прочитанного.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 патриотизм.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 эстетические чувства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положительное отношение к природе.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оценке 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характеристики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выявления его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мнение окружающих.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текст в виде продолжения прочитанного.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tabs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мотивацию персонажа.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tabs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сравнения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глагола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Обогащают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Словесно и графически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текст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 виде продолжения прочитанного.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108. А. Майков «Ласточка примчалась...»;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А. К. Толстой «Звонче жаворонка пенье...»;  А. Фет «Я пришёл к тебе с приветом...».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осмысленность  и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 (метафорой,     олицетворением).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синтаксической  организацией 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партитуру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 и графически)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синтаксического своеобразия.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метафоры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своеобразием синтаксического построения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партитуру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Словесно и графически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Заучивают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 №  109. А. Чехов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«Весной»;    Я. Аким «Апрель».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   осмысленность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 (художественным повтором,  олицетворением, метафорой).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Делить текст на части.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Находить и читать книги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Аннотировать прочитанную книгу.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  эстетические чувства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Действовать по инструкции. 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 в 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Делиться  читательским опытом.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метафоры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повтора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Словесно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Ищут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читают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аннотацию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110. А. Блок «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Вербочки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»;  Л. Чарская «Дивные звуки»;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Е. Благинина «Черёмуха».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 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использованием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языковой выразительности (художественным повтором,  эпитетом,</w:t>
            </w:r>
            <w:r w:rsidRPr="002508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олицетворением).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Приобщать к национальной культуре.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Ставить перед собой и реализовывать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эпитета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художественного повтора.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Обогащают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Словесно 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ролям.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111.   «Книги о весне»;  обобщение.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все качества  навыка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ознакомительный  и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 книги по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подтемам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,  жанрам.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Декламировать стихотворения.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Аннотировать  прочитанное произведение.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Приобщать  к чтению русской поэзии.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Воспитывать  эстетическое отношение к природе.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 группе текстов.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книгах.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с точки зрения его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     книги по жанрам,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подтемам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Делиться  читательским опытом.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 средствами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 к прочитанным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Аннотируют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 произведение.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Заучивают  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книги, находящиеся на выставке.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Выразительно декламируют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 тема: Любовь — волшебная страна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(14 ч.)</w:t>
            </w:r>
          </w:p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Уроки  №  112-114.    В. Берестов «Вечер. В мокрых цветах подоконник...»;  Н. Вагнер «Сказка».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заглавие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рассказчика в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повествовательном произведении.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роль  пейзажного описания в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 (тавтологическим повтором,  эпитетом,</w:t>
            </w:r>
            <w:r w:rsidRPr="002508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метафорой,</w:t>
            </w:r>
            <w:r w:rsidRPr="002508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сравнением, сказочными словами и оборотами речи).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выразительностью  использования   глаголов.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 (словесно).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продолжение  текста в стилистике автора.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Принимать, удерживать 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самоанализу.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причинно-следственных связей.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роли пейзажного описания.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наблюдения  над  использованием выразительных  средств  языка.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наблюдения  над  использованием приема противопоставления.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Аргументировать высказывания.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продолжение  текста.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заглавие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причинно-следственные связи событий.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роль пейзажа в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  тавтологического повтора.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  эпитетов.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  </w:t>
            </w:r>
            <w:r w:rsidRPr="002508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метафоры.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  сравнений.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    сказочных  слов  и оборотов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выразительностью  использования   глаголов.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 приема противопоставления.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 (словесно).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продолжение  текста в стилистике произведения.   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115.   Братья Гримм «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Рапунцель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элементы развития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Соотносить иллюстрацию с эпизодом.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Озаглавливать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 с целью выявления элементов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равзития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действия.  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элементы развития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творческий пересказ 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Соотносят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иллюстрацию с эпизодом.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Озаглавливают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произведения.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Уроки  №  116-117.     Французская сказка «Красавица и    чудовище».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Пополнять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сопоставительную  характеристику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Наблюдать над  применением приема противопоставления в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элементы развития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художественный  творческий пересказ 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 (словесно и графически).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продолжение  текста.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Формировать способность к самоанализу.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оценке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элементов развития действия.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Выдвигать и обосновывать гипотезу.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Пересказывать прочитанное.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Пополняют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сопоставительную  характеристику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 применением приема противопоставления в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элементы развития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художественный  творческий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(от иного лица).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  (словесно и графически).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продолжение  текста.   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118.  X. К. Андерсен «Ромашка».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правильность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 и их взаимоотношения.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 эмоционального  характера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 и их взаимоотношений.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наблюдения  над использованием   средств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Выдвигать и обосновывать гипотезу.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 и их взаимоотношения.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использованием   средств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 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119.  Ш.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Сильверстайн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«Щедрое дерево».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Делить текст на части.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план.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текст-рассуждение.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самоанализу.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оценке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выявления  подтекста.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деления текста на части.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Выдвигать и обосновывать гипотезу.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текст-рассуждение.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-рассуждение.   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Уроки  №  120–122.     Русская народная сказка «Пёрышко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Финиста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-ясна сокола».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мотивацию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фабулу.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языковые особенности  народной волшебной сказки (повторы, эпитеты,  устойчивые сказочные выражения).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  особенности  построения народной волшебной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 словесно и графически.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Пересказывать прочитанное.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Находить и читать книги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рассказ о персонаже.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мотивации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 с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целью выявления фабулы.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темы.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выявления   языковых особенностей  народной волшебной сказки (повторы, эпитеты,  устойчивые сказочные выражения).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для  выявления    особенностей  построения народной волшебной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навыки сотрудничества.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Пересказывать прочитанное. ( 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рассказ о персонаже.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мотивацию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фабулу.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  языковые особенности  народной волшебной сказки (повторы, эпитеты,  устойчивые сказочные выражения).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  особенности  построения народной волшебной сказки.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 по заданным параметрам.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рассказ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 персонаже.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Уроки  №  123-124.     Польская сказка «Каменный Принц и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Прекрасная Померанца».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 навык  чтения, прежде всего осмысленность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особенностями построения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элементы развития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 (словесно и графически).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наблюдения над особенностями построения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выявления элементов развития действия.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особенностями построения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элементы развития действия.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 (словесно и графически).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Читать по ролям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125.  «Книги о прекрасных женщинах»; А. Фет «Облаком волнистым...»;  И. Тургенев «Воробей».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 навык  чтения, прежде всего осмысленность  и  выразительность.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ознакомительный и поисковый способы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эмоциональное состояние лирического героя,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 отношение автора к персонажу.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 использованием   средств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(словесно)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Систематизировать  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Высказываться  о прочитанном произведении.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выполнять поставленную учебную задачу.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текст с целью  определения  эмоционального состояния лирического героя,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 выявления  отношения автора к персонажу.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наблюдения над  использованием   средств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Классифицировать книги.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Выступать с сообщением о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прочитанном   произведении  перед сверстниками.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8" w:type="dxa"/>
            <w:gridSpan w:val="5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 на вопросы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обобщающего характера.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эмоциональное состояние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лирического героя, персонажа.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Характеризуют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отношение автора к персонажу.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 использованием   средств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(словесно)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Выразительно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декламируют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стихотворные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Делают  сообщение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Заучивают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14786" w:type="dxa"/>
            <w:gridSpan w:val="8"/>
          </w:tcPr>
          <w:p w:rsidR="00250819" w:rsidRPr="00250819" w:rsidRDefault="00250819" w:rsidP="00250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Учебная тема: </w:t>
            </w:r>
            <w:proofErr w:type="gramStart"/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Чудесное</w:t>
            </w:r>
            <w:proofErr w:type="gramEnd"/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— рядом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(11 ч.)</w:t>
            </w: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Уроки  №  126–127.    Р.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Сеф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«Чудо»; А. Прокофьев «Люблю берёзку  русскую...»;  К. Паустовский «Заботливый цветок».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осмысленность  и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заголовок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 (точностью использования слов, олицетворением, сравнением, эпитетами).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партитуру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Пересказывать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от иного лица.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сочинение по картине.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Сравнивать  типы 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патриотизм.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положительное отношение к природе.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Принимать, удерживать и реализовывать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Действовать по инструкции.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к оценке 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в тексте новую информацию.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для выявления его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общение,  выражать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мнение окружающих.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сочинение  по картине.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4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за использованием  олицетворения  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эпитетов   в художественно организованной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Обогащают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партитуру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для выразительного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Пересказывают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прочитанное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от иного лица.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  сочинение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типы  речи.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Ориентируются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 книге.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128.     В. Жуковский «Родного неба милый  свет...»;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С. Маршак «О том, как хороша природа»; Н. Абрамцева «Радуга».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     выразительность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воссоздающее воображение.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эмоциональное состояние персонажа.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Выявлять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Заучивать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Сопоставлять произведения, посвященные одной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текст-рассуждение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чувство  патриотизма.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перед собой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свою деятельность.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эмоционального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определения эмоционального состояния персонажа.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Сопоставлять 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Вступать в общение,  выражать свою точку зрения, слушать другого, соблюдать правила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текст-рассуждение на заданную тему.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4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выразительно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tabs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эмоциональное состояние   персонажа.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Выявляют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подтекст.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Заучивают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произведения, посвященные одной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-рассуждение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Уроки  №  129-130.  Ю.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Могутин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«Берег бродячих   камешков»;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М. Пришвин «Дятел»;  В. Астафьев «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Стрижонок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Скрип».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чтения, прежде всего осмысленность и правильность.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контекстный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 характеризовать образ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эмоциональное состояние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Озаглавливать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  текст на основе своего жизненного опыта.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экологическое сознание.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книгах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и характеристики образа рассказчика.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эмоционального состояния 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произведение  с целью  наблюдения  над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использованием   средств языковой выразительности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Выдвигать  и обосновывать гипотезу.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 по заданным параметрам. (К.)</w:t>
            </w:r>
          </w:p>
        </w:tc>
        <w:tc>
          <w:tcPr>
            <w:tcW w:w="4058" w:type="dxa"/>
            <w:gridSpan w:val="4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контекстный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образ рассказчика.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эмоциональное состояние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 средств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Озаглавливают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Пополняют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Ориентируются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Создают   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своего жизненного опыта.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Уроки  №  131-132.     О.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Дриз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«Счастье»; Б.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«Что красивей всего?»;  белорусская сказка «Музыка-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чародейник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 поисковый 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за использованием   средств языковой выразительности (олицетворение, метафора, сравнение).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Выделять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текст-рассуждение на заданную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 эстетические чувства и эстетический  вкус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выполнять поставленную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эмоционального характера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произведение  с целью определения темы.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наблюдения  над  использованием   средств языковой выразительности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Выдвигать  и обосновывать гипотезу.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Учитывать  мнение  окружающих.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Создавать текст-рассуждение  на заданную  тему. (К.)</w:t>
            </w:r>
          </w:p>
        </w:tc>
        <w:tc>
          <w:tcPr>
            <w:tcW w:w="4058" w:type="dxa"/>
            <w:gridSpan w:val="4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тему.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Определяют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 использованием   средств языковой выразительности (олицетворение, метафора, сравнение).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эпизод.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-рассуждение.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Уроки  №  133–134.     Итальянская сказка «Тайна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Флорио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Совершенствовать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Прогнозировать читаемое.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Пополнять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Характеризовать персонаж.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сопоставительную  характеристику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Наблюдать над  применением приема противопоставления в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Выявлять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Цитировать.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 жанр.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Читать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Инсценировать.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продолжение  текста.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Находить и читать книги 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Готовить презентацию 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 способность к нравственной оценке.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способность к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децентрации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(Л)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выполнять 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постав-ленную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самоконтролю.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способность к оценке и самооценке.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Выделять  в тексте наиболее важную информацию.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 (П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Находить информацию в Интернете.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определения личного отношения к персонажам.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 характеристики персонажей.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жанра. (П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наблюдения над применением приема противопоставления.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для  определения идеи произведения.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Выдвигать и обосновывать гипотезу.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Сочинять продолжение текста. ( К.)</w:t>
            </w:r>
          </w:p>
        </w:tc>
        <w:tc>
          <w:tcPr>
            <w:tcW w:w="4058" w:type="dxa"/>
            <w:gridSpan w:val="4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молча и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Пополняют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словарный запас.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личное отношение к персонажам.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персонаж.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сопоставительную  характеристику   персонажей.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над  применением приема противопоставления в тексте.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идею произведения.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Цитируют.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 жанр.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прочитанное.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 по ролям.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Инсценируют.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продолжение  текста.  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  по заданной теме.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Готовятся к  презентации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книги.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№  135.     И.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Мазнин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«Давайте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дружить»;  Ю. Ким «Летучий ковёр»;  В.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Шефнер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«Миг».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 навык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поисковый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заголовок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тему.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Определять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Учить наизусть стихотворный текст.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нравственно-этические  ориентиры. (Л.)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  эстетические чувства и эстетический  вкус.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Развивать  рефлексию.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Ставить  и реализовывать исполнительскую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навык самоконтроля.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  произведения.  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эмоционального характера текста.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 с целью определения темы.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произведение  с целью определения идеи.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К.)</w:t>
            </w:r>
          </w:p>
        </w:tc>
        <w:tc>
          <w:tcPr>
            <w:tcW w:w="4058" w:type="dxa"/>
            <w:gridSpan w:val="4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 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к произведению.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заголовок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характер текста.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тему.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идею произведения.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Учат  наизусть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стихотворный текст.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0819" w:rsidRPr="00250819" w:rsidTr="00072BD9">
        <w:tc>
          <w:tcPr>
            <w:tcW w:w="2808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№  136.     «Книги об обыкновенных чудесах», обобщение.</w:t>
            </w:r>
          </w:p>
          <w:p w:rsidR="00250819" w:rsidRPr="00250819" w:rsidRDefault="00250819" w:rsidP="00094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960" w:type="dxa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 все качества  навыка 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Формировать ознакомительный  и поисковый способ чтения.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книгах.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 книги по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подтемам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,  жанрам. 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Декламировать стихотворения.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Иллюстрировать.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Делать презентацию 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текст-рассуждение.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 мировоззрение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 эстетические чувства и эстетический  вкус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 эстетическое отношение к природе. (Л.)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Принимать и удерживать учебную задачу.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Планировать  свою  читательскую деятельность. (Р.)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Ориентироваться в  тексте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 группе текстов. 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(П-1.)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 книга</w:t>
            </w:r>
            <w:proofErr w:type="gram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П1.)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эмоции-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онального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Анализировать произведение с точки зрения его языковой выразительности.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     книги по жанрам,  </w:t>
            </w:r>
            <w:proofErr w:type="spellStart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подтемам</w:t>
            </w:r>
            <w:proofErr w:type="spellEnd"/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Обобщать прочитанное. (П-2.)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Вступать в общение,  выражать свою точку зрения, слушать другого, соблюдать правила общения.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Аргументировать высказывания. (К.)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Делиться  читательским опытом. (К.)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Составлять  текст-рассуждение. (К.)</w:t>
            </w:r>
          </w:p>
        </w:tc>
        <w:tc>
          <w:tcPr>
            <w:tcW w:w="4058" w:type="dxa"/>
            <w:gridSpan w:val="4"/>
          </w:tcPr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Читают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выразительно вслух.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Читают выборочно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над  средствами языковой выразительности.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  к прочитанным произведениям.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Заучивают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 наизусть.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Иллюстрируют.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Классифицируют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книги, находящиеся на выставке.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Выразительно декламируют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стихотворения.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Делают  презентацию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 xml:space="preserve"> книги.</w:t>
            </w:r>
          </w:p>
          <w:p w:rsidR="00250819" w:rsidRPr="00250819" w:rsidRDefault="00250819" w:rsidP="00250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 текст</w:t>
            </w:r>
            <w:r w:rsidRPr="00250819">
              <w:rPr>
                <w:rFonts w:ascii="Times New Roman" w:hAnsi="Times New Roman" w:cs="Times New Roman"/>
                <w:sz w:val="24"/>
                <w:szCs w:val="24"/>
              </w:rPr>
              <w:t>-рассуждение.</w:t>
            </w:r>
          </w:p>
          <w:p w:rsidR="00250819" w:rsidRPr="00250819" w:rsidRDefault="00250819" w:rsidP="002508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50819" w:rsidRPr="00250819" w:rsidRDefault="00250819" w:rsidP="0025081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Учебн</w:t>
      </w:r>
      <w:proofErr w:type="gramStart"/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>о-</w:t>
      </w:r>
      <w:proofErr w:type="gramEnd"/>
      <w:r w:rsidRPr="002508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методическое обеспечение.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8"/>
          <w:szCs w:val="28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1. 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Кубасова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О.В. Литературное чтение: Программа.1-4 классы</w:t>
      </w:r>
      <w:proofErr w:type="gramStart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..- </w:t>
      </w:r>
      <w:proofErr w:type="gramEnd"/>
      <w:r w:rsidRPr="00250819">
        <w:rPr>
          <w:rFonts w:ascii="Times New Roman" w:eastAsia="Calibri" w:hAnsi="Times New Roman" w:cs="Times New Roman"/>
          <w:sz w:val="24"/>
          <w:szCs w:val="24"/>
        </w:rPr>
        <w:t>Смоленск: Ассоциация 21 век, 2013</w:t>
      </w:r>
      <w:r w:rsidRPr="0025081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2.  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Кубасова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О.В. Литературное чтение: Учебник для 3 класса общеобразовательных учреждений. В 4 частях./О.В.Кубасова.-10-е изд.- Смоленск: Ассоциация 21 век, 2013</w:t>
      </w:r>
      <w:r w:rsidRPr="00250819">
        <w:rPr>
          <w:rFonts w:ascii="Times New Roman" w:eastAsia="Calibri" w:hAnsi="Times New Roman" w:cs="Times New Roman"/>
          <w:sz w:val="28"/>
          <w:szCs w:val="28"/>
        </w:rPr>
        <w:t>.</w:t>
      </w: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3. 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Кубасова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О.В. Литературное чтение: Рабочая тетрадь для 3 класса общеобразовательных учреждений. –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 Смоленск: Ассоциация 21 век, 2013</w:t>
      </w:r>
    </w:p>
    <w:p w:rsidR="00250819" w:rsidRPr="00250819" w:rsidRDefault="00250819" w:rsidP="00250819">
      <w:pPr>
        <w:rPr>
          <w:rFonts w:ascii="Times New Roman" w:eastAsia="Calibri" w:hAnsi="Times New Roman" w:cs="Times New Roman"/>
          <w:sz w:val="24"/>
          <w:szCs w:val="24"/>
        </w:rPr>
      </w:pPr>
      <w:r w:rsidRPr="00250819">
        <w:rPr>
          <w:rFonts w:ascii="Times New Roman" w:eastAsia="Calibri" w:hAnsi="Times New Roman" w:cs="Times New Roman"/>
          <w:sz w:val="24"/>
          <w:szCs w:val="24"/>
        </w:rPr>
        <w:t xml:space="preserve">4. Литературное чтение. 3 класс: поурочные планы по учебнику </w:t>
      </w:r>
      <w:proofErr w:type="spellStart"/>
      <w:r w:rsidRPr="00250819">
        <w:rPr>
          <w:rFonts w:ascii="Times New Roman" w:eastAsia="Calibri" w:hAnsi="Times New Roman" w:cs="Times New Roman"/>
          <w:sz w:val="24"/>
          <w:szCs w:val="24"/>
        </w:rPr>
        <w:t>О.В.Кубасовой</w:t>
      </w:r>
      <w:proofErr w:type="spellEnd"/>
      <w:r w:rsidRPr="00250819">
        <w:rPr>
          <w:rFonts w:ascii="Times New Roman" w:eastAsia="Calibri" w:hAnsi="Times New Roman" w:cs="Times New Roman"/>
          <w:sz w:val="24"/>
          <w:szCs w:val="24"/>
        </w:rPr>
        <w:t>/ авт.- сост. Н.Н.Дорогинина</w:t>
      </w:r>
      <w:proofErr w:type="gramStart"/>
      <w:r w:rsidRPr="00250819">
        <w:rPr>
          <w:rFonts w:ascii="Times New Roman" w:eastAsia="Calibri" w:hAnsi="Times New Roman" w:cs="Times New Roman"/>
          <w:sz w:val="24"/>
          <w:szCs w:val="24"/>
        </w:rPr>
        <w:t>.-</w:t>
      </w:r>
      <w:proofErr w:type="gramEnd"/>
      <w:r w:rsidRPr="00250819">
        <w:rPr>
          <w:rFonts w:ascii="Times New Roman" w:eastAsia="Calibri" w:hAnsi="Times New Roman" w:cs="Times New Roman"/>
          <w:sz w:val="24"/>
          <w:szCs w:val="24"/>
        </w:rPr>
        <w:t>Волгоград:Учитель,2007.</w:t>
      </w:r>
    </w:p>
    <w:p w:rsidR="00B4002C" w:rsidRDefault="00B4002C"/>
    <w:sectPr w:rsidR="00B4002C" w:rsidSect="006D227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A78" w:rsidRDefault="004E3A78" w:rsidP="00250819">
      <w:pPr>
        <w:spacing w:after="0" w:line="240" w:lineRule="auto"/>
      </w:pPr>
      <w:r>
        <w:separator/>
      </w:r>
    </w:p>
  </w:endnote>
  <w:endnote w:type="continuationSeparator" w:id="0">
    <w:p w:rsidR="004E3A78" w:rsidRDefault="004E3A78" w:rsidP="0025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A78" w:rsidRDefault="004E3A78" w:rsidP="00250819">
      <w:pPr>
        <w:spacing w:after="0" w:line="240" w:lineRule="auto"/>
      </w:pPr>
      <w:r>
        <w:separator/>
      </w:r>
    </w:p>
  </w:footnote>
  <w:footnote w:type="continuationSeparator" w:id="0">
    <w:p w:rsidR="004E3A78" w:rsidRDefault="004E3A78" w:rsidP="00250819">
      <w:pPr>
        <w:spacing w:after="0" w:line="240" w:lineRule="auto"/>
      </w:pPr>
      <w:r>
        <w:continuationSeparator/>
      </w:r>
    </w:p>
  </w:footnote>
  <w:footnote w:id="1">
    <w:p w:rsidR="00250819" w:rsidRDefault="00250819" w:rsidP="00250819">
      <w:pPr>
        <w:pStyle w:val="a3"/>
        <w:jc w:val="both"/>
        <w:rPr>
          <w:rFonts w:cs="Times New Roman"/>
        </w:rPr>
      </w:pPr>
      <w:r>
        <w:rPr>
          <w:rStyle w:val="a5"/>
          <w:rFonts w:cs="Times New Roman"/>
        </w:rPr>
        <w:footnoteRef/>
      </w:r>
      <w:r>
        <w:t xml:space="preserve"> </w:t>
      </w:r>
      <w:r w:rsidRPr="000A045F">
        <w:rPr>
          <w:rFonts w:ascii="Times New Roman" w:hAnsi="Times New Roman" w:cs="Times New Roman"/>
          <w:sz w:val="18"/>
          <w:szCs w:val="18"/>
        </w:rPr>
        <w:t>Для обозначения</w:t>
      </w:r>
      <w:r>
        <w:t xml:space="preserve"> </w:t>
      </w:r>
      <w:r w:rsidRPr="00BD3AFB">
        <w:rPr>
          <w:rFonts w:ascii="Times New Roman" w:hAnsi="Times New Roman" w:cs="Times New Roman"/>
          <w:sz w:val="18"/>
          <w:szCs w:val="18"/>
        </w:rPr>
        <w:t>видов УУД используются следующие</w:t>
      </w:r>
      <w:r>
        <w:rPr>
          <w:rFonts w:ascii="Times New Roman" w:hAnsi="Times New Roman" w:cs="Times New Roman"/>
          <w:sz w:val="18"/>
          <w:szCs w:val="18"/>
        </w:rPr>
        <w:t xml:space="preserve"> условные обозначения: </w:t>
      </w:r>
      <w:r w:rsidRPr="00BD3AFB">
        <w:rPr>
          <w:rFonts w:ascii="Times New Roman" w:hAnsi="Times New Roman" w:cs="Times New Roman"/>
          <w:b/>
          <w:bCs/>
          <w:sz w:val="18"/>
          <w:szCs w:val="18"/>
        </w:rPr>
        <w:t>Л.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– </w:t>
      </w:r>
      <w:r w:rsidRPr="00BD3AFB">
        <w:rPr>
          <w:rFonts w:ascii="Times New Roman" w:hAnsi="Times New Roman" w:cs="Times New Roman"/>
          <w:sz w:val="18"/>
          <w:szCs w:val="18"/>
        </w:rPr>
        <w:t>личностные качества;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D3AFB">
        <w:rPr>
          <w:rFonts w:ascii="Times New Roman" w:hAnsi="Times New Roman" w:cs="Times New Roman"/>
          <w:b/>
          <w:bCs/>
          <w:sz w:val="18"/>
          <w:szCs w:val="18"/>
        </w:rPr>
        <w:t>Р.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– </w:t>
      </w:r>
      <w:r w:rsidRPr="00CB3005">
        <w:rPr>
          <w:rFonts w:ascii="Times New Roman" w:hAnsi="Times New Roman" w:cs="Times New Roman"/>
          <w:sz w:val="18"/>
          <w:szCs w:val="18"/>
        </w:rPr>
        <w:t>регулятивные УУД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CB3005">
        <w:rPr>
          <w:rFonts w:ascii="Times New Roman" w:hAnsi="Times New Roman" w:cs="Times New Roman"/>
          <w:b/>
          <w:bCs/>
          <w:sz w:val="18"/>
          <w:szCs w:val="18"/>
        </w:rPr>
        <w:t>П.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– </w:t>
      </w:r>
      <w:r w:rsidRPr="00CB3005">
        <w:rPr>
          <w:rFonts w:ascii="Times New Roman" w:hAnsi="Times New Roman" w:cs="Times New Roman"/>
          <w:sz w:val="18"/>
          <w:szCs w:val="18"/>
        </w:rPr>
        <w:t>познавательные</w:t>
      </w:r>
      <w:r>
        <w:rPr>
          <w:rFonts w:ascii="Times New Roman" w:hAnsi="Times New Roman" w:cs="Times New Roman"/>
          <w:sz w:val="18"/>
          <w:szCs w:val="18"/>
        </w:rPr>
        <w:t xml:space="preserve"> (обеспечивающие умение работать с информацией – </w:t>
      </w:r>
      <w:r w:rsidRPr="00BE6AF7">
        <w:rPr>
          <w:rFonts w:ascii="Times New Roman" w:hAnsi="Times New Roman" w:cs="Times New Roman"/>
          <w:b/>
          <w:bCs/>
          <w:sz w:val="18"/>
          <w:szCs w:val="18"/>
        </w:rPr>
        <w:t>П</w:t>
      </w:r>
      <w:r w:rsidRPr="00042191">
        <w:rPr>
          <w:rFonts w:ascii="Times New Roman" w:hAnsi="Times New Roman" w:cs="Times New Roman"/>
          <w:b/>
          <w:bCs/>
          <w:sz w:val="18"/>
          <w:szCs w:val="18"/>
        </w:rPr>
        <w:t>-</w:t>
      </w:r>
      <w:r w:rsidRPr="00BE6AF7">
        <w:rPr>
          <w:rFonts w:ascii="Times New Roman" w:hAnsi="Times New Roman" w:cs="Times New Roman"/>
          <w:b/>
          <w:bCs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, выполнять различные мыслительные действия – </w:t>
      </w:r>
      <w:r w:rsidRPr="00BE6AF7">
        <w:rPr>
          <w:rFonts w:ascii="Times New Roman" w:hAnsi="Times New Roman" w:cs="Times New Roman"/>
          <w:b/>
          <w:bCs/>
          <w:sz w:val="18"/>
          <w:szCs w:val="18"/>
        </w:rPr>
        <w:t>П</w:t>
      </w:r>
      <w:r w:rsidRPr="00042191">
        <w:rPr>
          <w:rFonts w:ascii="Times New Roman" w:hAnsi="Times New Roman" w:cs="Times New Roman"/>
          <w:b/>
          <w:bCs/>
          <w:sz w:val="18"/>
          <w:szCs w:val="18"/>
        </w:rPr>
        <w:t>-</w:t>
      </w:r>
      <w:r w:rsidRPr="00BE6AF7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042191">
        <w:rPr>
          <w:rFonts w:ascii="Times New Roman" w:hAnsi="Times New Roman" w:cs="Times New Roman"/>
          <w:b/>
          <w:bCs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3E7F62">
        <w:rPr>
          <w:rFonts w:ascii="Times New Roman" w:hAnsi="Times New Roman" w:cs="Times New Roman"/>
          <w:b/>
          <w:bCs/>
          <w:sz w:val="18"/>
          <w:szCs w:val="18"/>
        </w:rPr>
        <w:t>К.</w:t>
      </w:r>
      <w:r>
        <w:rPr>
          <w:rFonts w:ascii="Times New Roman" w:hAnsi="Times New Roman" w:cs="Times New Roman"/>
          <w:sz w:val="18"/>
          <w:szCs w:val="18"/>
        </w:rPr>
        <w:t xml:space="preserve"> – коммуникативные УУД. Формулировки УУД адаптированы с учётом этапа обучения.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4191"/>
    <w:multiLevelType w:val="hybridMultilevel"/>
    <w:tmpl w:val="BE72991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19"/>
    <w:rsid w:val="00094D1F"/>
    <w:rsid w:val="00250819"/>
    <w:rsid w:val="004E3A78"/>
    <w:rsid w:val="00A96ABA"/>
    <w:rsid w:val="00B4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50819"/>
  </w:style>
  <w:style w:type="paragraph" w:styleId="a3">
    <w:name w:val="footnote text"/>
    <w:basedOn w:val="a"/>
    <w:link w:val="a4"/>
    <w:uiPriority w:val="99"/>
    <w:semiHidden/>
    <w:rsid w:val="00250819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0819"/>
    <w:rPr>
      <w:rFonts w:ascii="Calibri" w:eastAsia="Times New Roman" w:hAnsi="Calibri" w:cs="Calibri"/>
      <w:sz w:val="20"/>
      <w:szCs w:val="20"/>
    </w:rPr>
  </w:style>
  <w:style w:type="character" w:styleId="a5">
    <w:name w:val="footnote reference"/>
    <w:basedOn w:val="a0"/>
    <w:uiPriority w:val="99"/>
    <w:semiHidden/>
    <w:rsid w:val="00250819"/>
    <w:rPr>
      <w:vertAlign w:val="superscript"/>
    </w:rPr>
  </w:style>
  <w:style w:type="table" w:styleId="a6">
    <w:name w:val="Table Grid"/>
    <w:basedOn w:val="a1"/>
    <w:uiPriority w:val="99"/>
    <w:rsid w:val="00250819"/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5081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250819"/>
    <w:rPr>
      <w:rFonts w:ascii="Calibri" w:eastAsia="Times New Roman" w:hAnsi="Calibri" w:cs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50819"/>
  </w:style>
  <w:style w:type="paragraph" w:styleId="a3">
    <w:name w:val="footnote text"/>
    <w:basedOn w:val="a"/>
    <w:link w:val="a4"/>
    <w:uiPriority w:val="99"/>
    <w:semiHidden/>
    <w:rsid w:val="00250819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0819"/>
    <w:rPr>
      <w:rFonts w:ascii="Calibri" w:eastAsia="Times New Roman" w:hAnsi="Calibri" w:cs="Calibri"/>
      <w:sz w:val="20"/>
      <w:szCs w:val="20"/>
    </w:rPr>
  </w:style>
  <w:style w:type="character" w:styleId="a5">
    <w:name w:val="footnote reference"/>
    <w:basedOn w:val="a0"/>
    <w:uiPriority w:val="99"/>
    <w:semiHidden/>
    <w:rsid w:val="00250819"/>
    <w:rPr>
      <w:vertAlign w:val="superscript"/>
    </w:rPr>
  </w:style>
  <w:style w:type="table" w:styleId="a6">
    <w:name w:val="Table Grid"/>
    <w:basedOn w:val="a1"/>
    <w:uiPriority w:val="99"/>
    <w:rsid w:val="00250819"/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5081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250819"/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24060</Words>
  <Characters>137146</Characters>
  <Application>Microsoft Office Word</Application>
  <DocSecurity>0</DocSecurity>
  <Lines>1142</Lines>
  <Paragraphs>321</Paragraphs>
  <ScaleCrop>false</ScaleCrop>
  <Company/>
  <LinksUpToDate>false</LinksUpToDate>
  <CharactersWithSpaces>160885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REM-COM</dc:creator>
  <cp:lastModifiedBy>REM-COM</cp:lastModifiedBy>
  <cp:revision>3</cp:revision>
  <dcterms:created xsi:type="dcterms:W3CDTF">2015-02-08T14:22:00Z</dcterms:created>
  <dcterms:modified xsi:type="dcterms:W3CDTF">2015-02-08T14:43:00Z</dcterms:modified>
</cp:coreProperties>
</file>