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478" w:rsidRDefault="00D87478" w:rsidP="00D87478">
      <w:pPr>
        <w:pStyle w:val="2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>Тест. Термины ручных работ.</w:t>
      </w:r>
    </w:p>
    <w:tbl>
      <w:tblPr>
        <w:tblW w:w="973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6"/>
        <w:gridCol w:w="6973"/>
        <w:gridCol w:w="2426"/>
      </w:tblGrid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стороны бретели, боковые срезы юбки, плечевые и боковые срезы платья.</w:t>
            </w:r>
          </w:p>
        </w:tc>
        <w:tc>
          <w:tcPr>
            <w:tcW w:w="1920" w:type="dxa"/>
            <w:shd w:val="clear" w:color="auto" w:fill="C0C0C0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мелкую деталь с основной (пояс с нижней частью фартука, пояс с юбкой, обтачку с горловиной платья).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Сметать</w:t>
            </w:r>
          </w:p>
          <w:p w:rsidR="00D87478" w:rsidRDefault="00D87478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Приметать</w:t>
            </w:r>
          </w:p>
          <w:p w:rsidR="00D87478" w:rsidRDefault="00D87478" w:rsidP="002D5E2E">
            <w:pPr>
              <w:numPr>
                <w:ilvl w:val="0"/>
                <w:numId w:val="1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Наметать</w:t>
            </w: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две детали, наложив одну деталь на другую (карманы, тесьму)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Сметать</w:t>
            </w:r>
          </w:p>
          <w:p w:rsidR="00D87478" w:rsidRDefault="00D87478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Наметать</w:t>
            </w:r>
          </w:p>
          <w:p w:rsidR="00D87478" w:rsidRDefault="00D87478" w:rsidP="002D5E2E">
            <w:pPr>
              <w:numPr>
                <w:ilvl w:val="0"/>
                <w:numId w:val="2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Заметать</w:t>
            </w: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Вывернуть (бретели, концы, пояса) и закрепить их меточной строчкой.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Сметать</w:t>
            </w:r>
          </w:p>
          <w:p w:rsidR="00D87478" w:rsidRDefault="00D87478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Заметать</w:t>
            </w:r>
          </w:p>
          <w:p w:rsidR="00D87478" w:rsidRDefault="00D87478" w:rsidP="002D5E2E">
            <w:pPr>
              <w:numPr>
                <w:ilvl w:val="0"/>
                <w:numId w:val="3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Выметать</w:t>
            </w: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Закрепить подогнутые детали (стороны карманов, боковые стороны нагрудника, низ юбки).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Сметать</w:t>
            </w:r>
          </w:p>
          <w:p w:rsidR="00D87478" w:rsidRDefault="00D87478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Наметать</w:t>
            </w:r>
          </w:p>
          <w:p w:rsidR="00D87478" w:rsidRDefault="00D87478" w:rsidP="002D5E2E">
            <w:pPr>
              <w:numPr>
                <w:ilvl w:val="0"/>
                <w:numId w:val="4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Заметать</w:t>
            </w: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Обработать срезы для предохранения их от осыпания.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Заметать</w:t>
            </w:r>
          </w:p>
          <w:p w:rsidR="00D87478" w:rsidRDefault="00D87478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Обметать</w:t>
            </w:r>
          </w:p>
          <w:p w:rsidR="00D87478" w:rsidRDefault="00D87478" w:rsidP="002D5E2E">
            <w:pPr>
              <w:numPr>
                <w:ilvl w:val="0"/>
                <w:numId w:val="5"/>
              </w:numPr>
              <w:spacing w:before="100" w:beforeAutospacing="1" w:after="100" w:afterAutospacing="1" w:line="248" w:lineRule="atLeast"/>
              <w:rPr>
                <w:rFonts w:ascii="Verdana" w:hAnsi="Verdana"/>
                <w:color w:val="A5000A"/>
                <w:sz w:val="17"/>
                <w:szCs w:val="17"/>
              </w:rPr>
            </w:pPr>
            <w:r>
              <w:rPr>
                <w:rFonts w:ascii="Verdana" w:hAnsi="Verdana"/>
                <w:color w:val="A5000A"/>
                <w:sz w:val="20"/>
                <w:szCs w:val="20"/>
              </w:rPr>
              <w:t>Выметать</w:t>
            </w:r>
          </w:p>
        </w:tc>
      </w:tr>
      <w:tr w:rsidR="00D87478" w:rsidTr="00D87478">
        <w:trPr>
          <w:tblCellSpacing w:w="0" w:type="dxa"/>
        </w:trPr>
        <w:tc>
          <w:tcPr>
            <w:tcW w:w="330" w:type="dxa"/>
            <w:shd w:val="clear" w:color="auto" w:fill="FFFFFF"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</w:p>
        </w:tc>
        <w:tc>
          <w:tcPr>
            <w:tcW w:w="6855" w:type="dxa"/>
            <w:shd w:val="clear" w:color="auto" w:fill="FFFFFF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Соединить воротник с горловиной</w:t>
            </w:r>
          </w:p>
        </w:tc>
        <w:tc>
          <w:tcPr>
            <w:tcW w:w="1920" w:type="dxa"/>
            <w:shd w:val="clear" w:color="auto" w:fill="C0C0C0"/>
            <w:hideMark/>
          </w:tcPr>
          <w:p w:rsidR="00D87478" w:rsidRDefault="00D87478">
            <w:pPr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1. Приметать</w:t>
            </w:r>
          </w:p>
          <w:p w:rsidR="00D87478" w:rsidRDefault="00D87478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2. Вметать</w:t>
            </w:r>
          </w:p>
          <w:p w:rsidR="00D87478" w:rsidRDefault="00D87478">
            <w:pPr>
              <w:pStyle w:val="a3"/>
              <w:spacing w:before="0" w:beforeAutospacing="0" w:after="150" w:afterAutospacing="0"/>
              <w:rPr>
                <w:rFonts w:ascii="Verdana" w:hAnsi="Verdana"/>
                <w:color w:val="000000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3. Наметать</w:t>
            </w:r>
          </w:p>
        </w:tc>
      </w:tr>
    </w:tbl>
    <w:p w:rsidR="00D87478" w:rsidRDefault="00D87478" w:rsidP="00D87478">
      <w:pPr>
        <w:pStyle w:val="a3"/>
        <w:spacing w:before="0" w:beforeAutospacing="0" w:after="150" w:afterAutospacing="0"/>
        <w:jc w:val="center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Код ответов.</w:t>
      </w:r>
    </w:p>
    <w:p w:rsidR="00D87478" w:rsidRDefault="00D87478" w:rsidP="00D87478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1 – 1 5 - 3</w:t>
      </w:r>
    </w:p>
    <w:p w:rsidR="00D87478" w:rsidRDefault="00D87478" w:rsidP="00D87478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2 – 2 6 - 2</w:t>
      </w:r>
    </w:p>
    <w:p w:rsidR="00D87478" w:rsidRDefault="00D87478" w:rsidP="00D87478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3 – 2 7 - 2</w:t>
      </w:r>
    </w:p>
    <w:p w:rsidR="00D87478" w:rsidRDefault="00D87478" w:rsidP="00D87478">
      <w:pPr>
        <w:pStyle w:val="a3"/>
        <w:spacing w:before="0" w:beforeAutospacing="0" w:after="150" w:afterAutospacing="0"/>
        <w:rPr>
          <w:rFonts w:ascii="Verdana" w:hAnsi="Verdana"/>
          <w:color w:val="000000"/>
          <w:sz w:val="17"/>
          <w:szCs w:val="17"/>
        </w:rPr>
      </w:pPr>
      <w:r>
        <w:rPr>
          <w:rFonts w:ascii="Verdana" w:hAnsi="Verdana"/>
          <w:color w:val="000000"/>
          <w:sz w:val="20"/>
          <w:szCs w:val="20"/>
        </w:rPr>
        <w:t>4 – 3</w:t>
      </w:r>
    </w:p>
    <w:p w:rsidR="00111EDC" w:rsidRDefault="00111EDC"/>
    <w:sectPr w:rsidR="00111EDC" w:rsidSect="0011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F57C5"/>
    <w:multiLevelType w:val="multilevel"/>
    <w:tmpl w:val="A6188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65F54"/>
    <w:multiLevelType w:val="multilevel"/>
    <w:tmpl w:val="E1A4C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A5A80"/>
    <w:multiLevelType w:val="multilevel"/>
    <w:tmpl w:val="44EE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066AEF"/>
    <w:multiLevelType w:val="multilevel"/>
    <w:tmpl w:val="1EE80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5128B5"/>
    <w:multiLevelType w:val="multilevel"/>
    <w:tmpl w:val="AF029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478"/>
    <w:rsid w:val="00111EDC"/>
    <w:rsid w:val="00D874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D8747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874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D8747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2015-04-19T10:10:00Z</dcterms:created>
  <dcterms:modified xsi:type="dcterms:W3CDTF">2015-04-19T10:11:00Z</dcterms:modified>
</cp:coreProperties>
</file>