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9E3" w:rsidRPr="00FD59E3" w:rsidRDefault="00FD59E3" w:rsidP="00FD59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59E3">
        <w:rPr>
          <w:rFonts w:ascii="Times New Roman" w:eastAsia="Times New Roman" w:hAnsi="Times New Roman" w:cs="Times New Roman"/>
          <w:b/>
          <w:lang w:eastAsia="ru-RU"/>
        </w:rPr>
        <w:t>Календарно-тематическое планирование по географии 8 класс (70 ч.)</w:t>
      </w: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D59E3">
        <w:rPr>
          <w:rFonts w:ascii="Times New Roman" w:eastAsia="Times New Roman" w:hAnsi="Times New Roman" w:cs="Times New Roman"/>
          <w:lang w:eastAsia="ru-RU"/>
        </w:rPr>
        <w:t xml:space="preserve">Учебник: В.Б. Пятунин, Е.А.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Таможняя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>. География России: Природа.</w:t>
      </w: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D59E3">
        <w:rPr>
          <w:rFonts w:ascii="Times New Roman" w:eastAsia="Times New Roman" w:hAnsi="Times New Roman" w:cs="Times New Roman"/>
          <w:lang w:eastAsia="ru-RU"/>
        </w:rPr>
        <w:t xml:space="preserve">Население. 8 класс, под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общ</w:t>
      </w:r>
      <w:proofErr w:type="gramStart"/>
      <w:r w:rsidRPr="00FD59E3">
        <w:rPr>
          <w:rFonts w:ascii="Times New Roman" w:eastAsia="Times New Roman" w:hAnsi="Times New Roman" w:cs="Times New Roman"/>
          <w:lang w:eastAsia="ru-RU"/>
        </w:rPr>
        <w:t>.р</w:t>
      </w:r>
      <w:proofErr w:type="gramEnd"/>
      <w:r w:rsidRPr="00FD59E3">
        <w:rPr>
          <w:rFonts w:ascii="Times New Roman" w:eastAsia="Times New Roman" w:hAnsi="Times New Roman" w:cs="Times New Roman"/>
          <w:lang w:eastAsia="ru-RU"/>
        </w:rPr>
        <w:t>ед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В.П.Дронова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 xml:space="preserve"> -  М. :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>-Граф, 2010.</w:t>
      </w: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D59E3">
        <w:rPr>
          <w:rFonts w:ascii="Times New Roman" w:eastAsia="Times New Roman" w:hAnsi="Times New Roman" w:cs="Times New Roman"/>
          <w:lang w:eastAsia="ru-RU"/>
        </w:rPr>
        <w:t xml:space="preserve">Программа А.А. Летягин, И.В.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Душина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 xml:space="preserve">, В.Б. Пятунин,  О.А.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Бахчиева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 xml:space="preserve">, Е.А.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Таможняя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>.</w:t>
      </w: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D59E3">
        <w:rPr>
          <w:rFonts w:ascii="Times New Roman" w:eastAsia="Times New Roman" w:hAnsi="Times New Roman" w:cs="Times New Roman"/>
          <w:lang w:eastAsia="ru-RU"/>
        </w:rPr>
        <w:t>(География:</w:t>
      </w:r>
      <w:proofErr w:type="gramEnd"/>
      <w:r w:rsidRPr="00FD59E3">
        <w:rPr>
          <w:rFonts w:ascii="Times New Roman" w:eastAsia="Times New Roman" w:hAnsi="Times New Roman" w:cs="Times New Roman"/>
          <w:lang w:eastAsia="ru-RU"/>
        </w:rPr>
        <w:t xml:space="preserve"> Программа. 6-10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кл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 xml:space="preserve">. – </w:t>
      </w:r>
      <w:proofErr w:type="gramStart"/>
      <w:r w:rsidRPr="00FD59E3">
        <w:rPr>
          <w:rFonts w:ascii="Times New Roman" w:eastAsia="Times New Roman" w:hAnsi="Times New Roman" w:cs="Times New Roman"/>
          <w:lang w:eastAsia="ru-RU"/>
        </w:rPr>
        <w:t xml:space="preserve">М.: </w:t>
      </w:r>
      <w:proofErr w:type="spellStart"/>
      <w:r w:rsidRPr="00FD59E3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FD59E3">
        <w:rPr>
          <w:rFonts w:ascii="Times New Roman" w:eastAsia="Times New Roman" w:hAnsi="Times New Roman" w:cs="Times New Roman"/>
          <w:lang w:eastAsia="ru-RU"/>
        </w:rPr>
        <w:t>-Граф, 2008 г.)</w:t>
      </w:r>
      <w:proofErr w:type="gramEnd"/>
    </w:p>
    <w:tbl>
      <w:tblPr>
        <w:tblW w:w="11341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5528"/>
        <w:gridCol w:w="1276"/>
        <w:gridCol w:w="1134"/>
        <w:gridCol w:w="851"/>
        <w:gridCol w:w="992"/>
      </w:tblGrid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 в теме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Сроки (неделя)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FD59E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Раздел 1. </w:t>
            </w:r>
          </w:p>
          <w:p w:rsidR="00FD59E3" w:rsidRPr="00FD59E3" w:rsidRDefault="00FD59E3" w:rsidP="00FD5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Географическое положение и формирование государственной территории России – 17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Введение – 1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Введение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Географическое положение России – 10ч.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Географическое положение и его виды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Размеры территории и природно-географическое положение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Экономико-географическое и транспортно-географическое положение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Геополитическое, этнокультурное и эколого-географическое положение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№1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«Государственная территория России. Типы российских границ»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Сухопутные и морские границы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Различия во времени на территории России. </w:t>
            </w: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– Время на территории 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Государственное устройство и территориальное деление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– Республика Коми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«Географическое положение РФ и РК»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 заселения, освоения и исследования территории России – 6ч.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Заселение и освоение территории России в 9-17 вв.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Изменение и хозяйственное освоение территории России в 18-19 вв.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Географическое исследование территории России в 18-19 вв.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Территориальные изменения и географическое изучение России в 20 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2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«Особенности освоения и заселения территории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«История заселения, хозяйственного освоения территории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2.</w:t>
            </w:r>
          </w:p>
          <w:p w:rsidR="00FD59E3" w:rsidRPr="00FD59E3" w:rsidRDefault="00FD59E3" w:rsidP="00FD59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Природа России – 35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Рельеф, геологическое строение и минеральные ресурсы – 6ч.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Особенности рельефа как результат геологической истории формирования территории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Развитие земной коры. Основные тектонические структуры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Рельеф и полезные ископаемые России и их зависимость от строения земной коры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Формирование рельефа под воздействием геологических процессов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НРК.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Литосфера. Рельеф. Человек. Рельеф Республики Коми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№3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«Сравнительная характеристика рельефа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Климат и агроклиматические ресурсы –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«Рельеф. Минеральные ресурсы». Условия формирования климата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Движение воздушных масс. Атмосферные фронты. Циклоны и антициклоны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Закономерности распределения тепла и влаги по территории России. Коэффициент увлажнения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Климатические пояса и типы климатов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– Климат и человек. Адаптация человека к климатическим условиям в РК. </w:t>
            </w: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№4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«Климат и агроклиматические ресурсы»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«Климаты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Внутренние воды и водные ресурсы –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Состав внутренних вод. Реки, их зависимость от рельефа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Зависимость речной сети от климата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Озера, болота, ледники, подземные воды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Многолетняя мерзлота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НРК 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– Воды и человек. Водные ресурсы РФ и 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«Внутренние воды и водные ресурсы».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Почвы и почвенные ресурсы – 3ч.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Почва – особое природное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Главные типы почв и их размещение по территории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Почвенные ресурсы. Почвы и человек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Растительный и животный мир. Биологические ресурсы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Растительный и животный мир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– Биологические ресурсы России и 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«Почвы, растительный и животный мир»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Природные различия на территории России – 11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Природные комплексы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Природное районирование. Природная зона как особый природный комплекс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– Северные безлесные природные зоны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Лесные зоны. Тайга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Смешанные и широколиственные леса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Южные безлесные зоны: степи, полупустыни и пустыни. </w:t>
            </w: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№5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«Характеристика природных зон»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Высотная поясность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Моря как крупные природные комплексы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Природно-хозяйственные различия российских морей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– Особо охраняемые природные территории России и РК.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«Природные комплексы на территории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Раздел 3. </w:t>
            </w:r>
          </w:p>
          <w:p w:rsidR="00FD59E3" w:rsidRPr="00FD59E3" w:rsidRDefault="00FD59E3" w:rsidP="00FD5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Население России – 10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Численность и воспроизводство населения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Половой и возрастной состав населения. Средняя продолжительность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Этнический и языковой состав населения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НРК.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Культурно-исторические особенности народов России. География основных религий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Особенности урбанизации в России. Городское население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rPr>
          <w:trHeight w:val="4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Сельские поселения. Особенности расселения сельского населения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Миграции населения в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Размещение населения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Занятость населения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«Население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4.</w:t>
            </w:r>
          </w:p>
          <w:p w:rsidR="00FD59E3" w:rsidRPr="00FD59E3" w:rsidRDefault="00FD59E3" w:rsidP="00FD5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Природный фактор в развитии России –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Влияние природы на развитие общества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Природные ресурсы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Природно-ресурсный потенциал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66.</w:t>
            </w:r>
          </w:p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proofErr w:type="gramStart"/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</w:t>
            </w:r>
            <w:proofErr w:type="gramEnd"/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р. раб № 6</w:t>
            </w: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 xml:space="preserve"> «Оценка обеспеченности ресурсами РК»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Территориальное сочетание природных ресурсов. Ресурсные базы страны.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Проблемы и перспективы использования природно – ресурсного потенциала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b/>
                <w:lang w:eastAsia="ru-RU"/>
              </w:rPr>
              <w:t>Обобщающее повторение – 4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69.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Природный фактор в развитии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Природные различия на территории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Население России и Республики Коми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9E3" w:rsidRPr="00FD59E3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72.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Государственная территория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9E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9E3" w:rsidRPr="00FD59E3" w:rsidRDefault="00FD59E3" w:rsidP="00FD59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D59E3" w:rsidRPr="00FD59E3" w:rsidRDefault="00FD59E3" w:rsidP="00FD59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FD59E3" w:rsidRPr="00FD59E3" w:rsidRDefault="00FD59E3" w:rsidP="00FD5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</w:p>
    <w:p w:rsidR="001F7AEE" w:rsidRDefault="00FD59E3">
      <w:r>
        <w:t xml:space="preserve"> </w:t>
      </w:r>
      <w:bookmarkStart w:id="0" w:name="_GoBack"/>
      <w:bookmarkEnd w:id="0"/>
    </w:p>
    <w:sectPr w:rsidR="001F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B7"/>
    <w:rsid w:val="001F7AEE"/>
    <w:rsid w:val="00DC19B7"/>
    <w:rsid w:val="00FD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2014-10-31T07:00:00Z</dcterms:created>
  <dcterms:modified xsi:type="dcterms:W3CDTF">2014-10-31T07:01:00Z</dcterms:modified>
</cp:coreProperties>
</file>