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6FC1" w:rsidRPr="00634E05" w:rsidRDefault="00BB6FC1" w:rsidP="00BB6FC1">
      <w:pPr>
        <w:spacing w:after="0" w:line="240" w:lineRule="auto"/>
        <w:ind w:right="-185" w:firstLine="709"/>
        <w:jc w:val="center"/>
        <w:rPr>
          <w:rFonts w:ascii="Times New Roman" w:eastAsia="Times New Roman" w:hAnsi="Times New Roman"/>
          <w:b/>
          <w:sz w:val="24"/>
          <w:szCs w:val="24"/>
        </w:rPr>
      </w:pPr>
      <w:r w:rsidRPr="00634E05">
        <w:rPr>
          <w:rFonts w:ascii="Times New Roman" w:eastAsia="Times New Roman" w:hAnsi="Times New Roman"/>
          <w:b/>
          <w:sz w:val="24"/>
          <w:szCs w:val="24"/>
        </w:rPr>
        <w:t xml:space="preserve">УСТАВ </w:t>
      </w:r>
    </w:p>
    <w:p w:rsidR="00BB6FC1" w:rsidRPr="00634E05" w:rsidRDefault="00BB6FC1" w:rsidP="00BB6FC1">
      <w:pPr>
        <w:spacing w:after="0" w:line="240" w:lineRule="auto"/>
        <w:ind w:right="-185" w:firstLine="709"/>
        <w:jc w:val="center"/>
        <w:rPr>
          <w:rFonts w:ascii="Times New Roman" w:eastAsia="Times New Roman" w:hAnsi="Times New Roman"/>
          <w:b/>
          <w:sz w:val="24"/>
          <w:szCs w:val="24"/>
        </w:rPr>
      </w:pPr>
      <w:r w:rsidRPr="00634E05">
        <w:rPr>
          <w:rFonts w:ascii="Times New Roman" w:eastAsia="Times New Roman" w:hAnsi="Times New Roman"/>
          <w:b/>
          <w:sz w:val="24"/>
          <w:szCs w:val="24"/>
        </w:rPr>
        <w:t>ШКОЛЬНОЙ КОМПАНИИ «СЛАВНИЦА»</w:t>
      </w:r>
    </w:p>
    <w:p w:rsidR="00BB6FC1" w:rsidRPr="00634E05" w:rsidRDefault="00BB6FC1" w:rsidP="00BB6FC1">
      <w:pPr>
        <w:spacing w:after="0" w:line="240" w:lineRule="auto"/>
        <w:ind w:right="-185" w:firstLine="709"/>
        <w:jc w:val="center"/>
        <w:rPr>
          <w:rFonts w:ascii="Times New Roman" w:eastAsia="Times New Roman" w:hAnsi="Times New Roman"/>
          <w:b/>
          <w:sz w:val="24"/>
          <w:szCs w:val="24"/>
        </w:rPr>
      </w:pPr>
    </w:p>
    <w:p w:rsidR="00BB6FC1" w:rsidRPr="00634E05" w:rsidRDefault="00BB6FC1" w:rsidP="00BB6FC1">
      <w:pPr>
        <w:spacing w:after="0" w:line="240" w:lineRule="auto"/>
        <w:ind w:right="-185" w:firstLine="709"/>
        <w:jc w:val="center"/>
        <w:rPr>
          <w:rFonts w:ascii="Times New Roman" w:eastAsia="Times New Roman" w:hAnsi="Times New Roman"/>
          <w:b/>
          <w:sz w:val="24"/>
          <w:szCs w:val="24"/>
        </w:rPr>
      </w:pPr>
    </w:p>
    <w:p w:rsidR="00BB6FC1" w:rsidRPr="00634E05" w:rsidRDefault="00BB6FC1" w:rsidP="00BB6FC1">
      <w:pPr>
        <w:spacing w:after="0" w:line="240" w:lineRule="auto"/>
        <w:ind w:right="-185" w:firstLine="709"/>
        <w:jc w:val="both"/>
        <w:rPr>
          <w:rFonts w:ascii="Times New Roman" w:eastAsia="Times New Roman" w:hAnsi="Times New Roman"/>
          <w:b/>
          <w:sz w:val="24"/>
          <w:szCs w:val="24"/>
        </w:rPr>
      </w:pPr>
      <w:r w:rsidRPr="00634E05">
        <w:rPr>
          <w:rFonts w:ascii="Times New Roman" w:eastAsia="Times New Roman" w:hAnsi="Times New Roman"/>
          <w:b/>
          <w:sz w:val="24"/>
          <w:szCs w:val="24"/>
        </w:rPr>
        <w:t>1. Участие и членство</w:t>
      </w:r>
    </w:p>
    <w:p w:rsidR="00BB6FC1" w:rsidRPr="00634E05" w:rsidRDefault="00BB6FC1" w:rsidP="00BB6FC1">
      <w:pPr>
        <w:spacing w:after="0" w:line="240" w:lineRule="auto"/>
        <w:ind w:right="-185" w:firstLine="709"/>
        <w:jc w:val="both"/>
        <w:rPr>
          <w:rFonts w:ascii="Times New Roman" w:eastAsia="Times New Roman" w:hAnsi="Times New Roman"/>
          <w:sz w:val="24"/>
          <w:szCs w:val="24"/>
        </w:rPr>
      </w:pPr>
      <w:r w:rsidRPr="00634E05">
        <w:rPr>
          <w:rFonts w:ascii="Times New Roman" w:eastAsia="Times New Roman" w:hAnsi="Times New Roman"/>
          <w:sz w:val="24"/>
          <w:szCs w:val="24"/>
        </w:rPr>
        <w:t>1.1. Участниками Школьной компании являются учащиеся в возрасте от 12 до 18 лет (на дату аккредитации Школьной компании), их родители, учителя, представители бизнеса и общественности, проявляющие интерес и оказывающие содействие Школьной компании.</w:t>
      </w:r>
    </w:p>
    <w:p w:rsidR="00BB6FC1" w:rsidRPr="00634E05" w:rsidRDefault="00BB6FC1" w:rsidP="00BB6FC1">
      <w:pPr>
        <w:spacing w:after="0" w:line="240" w:lineRule="auto"/>
        <w:ind w:right="-185" w:firstLine="709"/>
        <w:jc w:val="both"/>
        <w:rPr>
          <w:rFonts w:ascii="Times New Roman" w:eastAsia="Times New Roman" w:hAnsi="Times New Roman"/>
          <w:sz w:val="24"/>
          <w:szCs w:val="24"/>
        </w:rPr>
      </w:pPr>
      <w:r w:rsidRPr="00634E05">
        <w:rPr>
          <w:rFonts w:ascii="Times New Roman" w:eastAsia="Times New Roman" w:hAnsi="Times New Roman"/>
          <w:sz w:val="24"/>
          <w:szCs w:val="24"/>
        </w:rPr>
        <w:t>1.2. Членами Школьной компании являются учащиеся, работающие в Школьной компании и выступающие в роли её инвесторов, работающих акционеров, руководителей и работников.</w:t>
      </w:r>
    </w:p>
    <w:p w:rsidR="00BB6FC1" w:rsidRPr="00634E05" w:rsidRDefault="00BB6FC1" w:rsidP="00BB6FC1">
      <w:pPr>
        <w:spacing w:after="0" w:line="240" w:lineRule="auto"/>
        <w:ind w:right="-185" w:firstLine="709"/>
        <w:jc w:val="both"/>
        <w:rPr>
          <w:rFonts w:ascii="Times New Roman" w:eastAsia="Times New Roman" w:hAnsi="Times New Roman"/>
          <w:sz w:val="24"/>
          <w:szCs w:val="24"/>
        </w:rPr>
      </w:pPr>
      <w:r w:rsidRPr="00634E05">
        <w:rPr>
          <w:rFonts w:ascii="Times New Roman" w:eastAsia="Times New Roman" w:hAnsi="Times New Roman"/>
          <w:sz w:val="24"/>
          <w:szCs w:val="24"/>
        </w:rPr>
        <w:t>1.3. Любой член Школьной компании, на трех собраниях подряд без уважительной причины, автоматически лишается своего членства, но может быть восстановлен большинством голосов членов Совета Директоров. Член компании также может быть отстранен от деятельности компании на 2/3 голосов членов Совета Директоров, на основании рекомендации высшего руководства компании.</w:t>
      </w:r>
    </w:p>
    <w:p w:rsidR="00BB6FC1" w:rsidRPr="00634E05" w:rsidRDefault="00BB6FC1" w:rsidP="00BB6FC1">
      <w:pPr>
        <w:spacing w:after="0" w:line="240" w:lineRule="auto"/>
        <w:ind w:right="-185" w:firstLine="709"/>
        <w:jc w:val="both"/>
        <w:rPr>
          <w:rFonts w:ascii="Times New Roman" w:eastAsia="Times New Roman" w:hAnsi="Times New Roman"/>
          <w:sz w:val="24"/>
          <w:szCs w:val="24"/>
        </w:rPr>
      </w:pPr>
    </w:p>
    <w:p w:rsidR="00BB6FC1" w:rsidRPr="00634E05" w:rsidRDefault="00BB6FC1" w:rsidP="00BB6FC1">
      <w:pPr>
        <w:spacing w:after="0" w:line="240" w:lineRule="auto"/>
        <w:ind w:right="-185" w:firstLine="709"/>
        <w:jc w:val="both"/>
        <w:rPr>
          <w:rFonts w:ascii="Times New Roman" w:eastAsia="Times New Roman" w:hAnsi="Times New Roman"/>
          <w:b/>
          <w:sz w:val="24"/>
          <w:szCs w:val="24"/>
        </w:rPr>
      </w:pPr>
      <w:r w:rsidRPr="00634E05">
        <w:rPr>
          <w:rFonts w:ascii="Times New Roman" w:eastAsia="Times New Roman" w:hAnsi="Times New Roman"/>
          <w:b/>
          <w:sz w:val="24"/>
          <w:szCs w:val="24"/>
        </w:rPr>
        <w:t>2. Деятельность Школьной компании</w:t>
      </w:r>
    </w:p>
    <w:p w:rsidR="00BB6FC1" w:rsidRPr="00634E05" w:rsidRDefault="00BB6FC1" w:rsidP="00BB6FC1">
      <w:pPr>
        <w:spacing w:after="0" w:line="240" w:lineRule="auto"/>
        <w:ind w:right="-185" w:firstLine="709"/>
        <w:jc w:val="both"/>
        <w:rPr>
          <w:rFonts w:ascii="Times New Roman" w:eastAsia="Times New Roman" w:hAnsi="Times New Roman"/>
          <w:sz w:val="24"/>
          <w:szCs w:val="24"/>
        </w:rPr>
      </w:pPr>
      <w:r w:rsidRPr="00634E05">
        <w:rPr>
          <w:rFonts w:ascii="Times New Roman" w:eastAsia="Times New Roman" w:hAnsi="Times New Roman"/>
          <w:sz w:val="24"/>
          <w:szCs w:val="24"/>
        </w:rPr>
        <w:t>2.1. Деятельность Школьной компании осуществляется на добровольной основе в соответствии с правилами и ограничениями, последовательность которых определена в методическом комплекте «Школьная компания».</w:t>
      </w:r>
    </w:p>
    <w:p w:rsidR="00BB6FC1" w:rsidRPr="00634E05" w:rsidRDefault="00BB6FC1" w:rsidP="00BB6FC1">
      <w:pPr>
        <w:spacing w:after="0" w:line="240" w:lineRule="auto"/>
        <w:ind w:right="-185" w:firstLine="709"/>
        <w:jc w:val="both"/>
        <w:rPr>
          <w:rFonts w:ascii="Times New Roman" w:eastAsia="Times New Roman" w:hAnsi="Times New Roman"/>
          <w:sz w:val="24"/>
          <w:szCs w:val="24"/>
        </w:rPr>
      </w:pPr>
      <w:r w:rsidRPr="00634E05">
        <w:rPr>
          <w:rFonts w:ascii="Times New Roman" w:eastAsia="Times New Roman" w:hAnsi="Times New Roman"/>
          <w:sz w:val="24"/>
          <w:szCs w:val="24"/>
        </w:rPr>
        <w:t>2.2. Целью деятельности Школьной компании является получение знаний и практического опыта организации и  ведения бизнеса на примере игрового предприятия, основанного по учебно-методическому комплекту «Школьная компания»</w:t>
      </w:r>
    </w:p>
    <w:p w:rsidR="00BB6FC1" w:rsidRPr="00634E05" w:rsidRDefault="00BB6FC1" w:rsidP="00BB6FC1">
      <w:pPr>
        <w:spacing w:after="0" w:line="240" w:lineRule="auto"/>
        <w:ind w:right="-185" w:firstLine="709"/>
        <w:jc w:val="both"/>
        <w:rPr>
          <w:rFonts w:ascii="Times New Roman" w:eastAsia="Times New Roman" w:hAnsi="Times New Roman"/>
          <w:sz w:val="24"/>
          <w:szCs w:val="24"/>
        </w:rPr>
      </w:pPr>
      <w:r w:rsidRPr="00634E05">
        <w:rPr>
          <w:rFonts w:ascii="Times New Roman" w:eastAsia="Times New Roman" w:hAnsi="Times New Roman"/>
          <w:sz w:val="24"/>
          <w:szCs w:val="24"/>
        </w:rPr>
        <w:t>2.3. Деятельность Школьной компании осуществляется по образцу акционерного общества, созданного для изучения производственно-сбытовой деятельности предприятия с целью получения и развития навыков учащихся в сфере планирования, маркетинга, производства, управления, финансовой и технологической деятельности малого предприятия, основ бухгалтерского учета, налогообложения.</w:t>
      </w:r>
    </w:p>
    <w:p w:rsidR="00BB6FC1" w:rsidRPr="00634E05" w:rsidRDefault="00BB6FC1" w:rsidP="00BB6FC1">
      <w:pPr>
        <w:spacing w:after="0" w:line="240" w:lineRule="auto"/>
        <w:ind w:right="-185" w:firstLine="709"/>
        <w:jc w:val="both"/>
        <w:rPr>
          <w:rFonts w:ascii="Times New Roman" w:eastAsia="Times New Roman" w:hAnsi="Times New Roman"/>
          <w:sz w:val="24"/>
          <w:szCs w:val="24"/>
        </w:rPr>
      </w:pPr>
      <w:r w:rsidRPr="00634E05">
        <w:rPr>
          <w:rFonts w:ascii="Times New Roman" w:eastAsia="Times New Roman" w:hAnsi="Times New Roman"/>
          <w:sz w:val="24"/>
          <w:szCs w:val="24"/>
        </w:rPr>
        <w:t>2.4. Все операции по производству, реализации и приобретению товаров и услуг, произведенных Школьной компанией, имеют исключительно игровое значение, так как стоимость выпускаемых и реализуемых игровым предприятием товаров и услуг, а также стоимость рабочего времени определяется ходом игры и не связана непосредственно с реальными потребительскими свойствами товаров и услуг.</w:t>
      </w:r>
    </w:p>
    <w:p w:rsidR="00BB6FC1" w:rsidRPr="00634E05" w:rsidRDefault="00BB6FC1" w:rsidP="00BB6FC1">
      <w:pPr>
        <w:spacing w:after="0" w:line="240" w:lineRule="auto"/>
        <w:ind w:right="-185" w:firstLine="709"/>
        <w:jc w:val="both"/>
        <w:rPr>
          <w:rFonts w:ascii="Times New Roman" w:eastAsia="Times New Roman" w:hAnsi="Times New Roman"/>
          <w:b/>
          <w:sz w:val="24"/>
          <w:szCs w:val="24"/>
        </w:rPr>
      </w:pPr>
      <w:r w:rsidRPr="00634E05">
        <w:rPr>
          <w:rFonts w:ascii="Times New Roman" w:eastAsia="Times New Roman" w:hAnsi="Times New Roman"/>
          <w:b/>
          <w:sz w:val="24"/>
          <w:szCs w:val="24"/>
        </w:rPr>
        <w:t>3. Управление</w:t>
      </w:r>
    </w:p>
    <w:p w:rsidR="00BB6FC1" w:rsidRPr="00634E05" w:rsidRDefault="00BB6FC1" w:rsidP="00BB6FC1">
      <w:pPr>
        <w:spacing w:after="0" w:line="240" w:lineRule="auto"/>
        <w:ind w:right="-185" w:firstLine="709"/>
        <w:jc w:val="both"/>
        <w:rPr>
          <w:rFonts w:ascii="Times New Roman" w:eastAsia="Times New Roman" w:hAnsi="Times New Roman"/>
          <w:sz w:val="24"/>
          <w:szCs w:val="24"/>
        </w:rPr>
      </w:pPr>
      <w:r w:rsidRPr="00634E05">
        <w:rPr>
          <w:rFonts w:ascii="Times New Roman" w:eastAsia="Times New Roman" w:hAnsi="Times New Roman"/>
          <w:sz w:val="24"/>
          <w:szCs w:val="24"/>
        </w:rPr>
        <w:t>3.1. Управление Школьной компанией осуществляется ее президентом и вице-президентами (главой администрации и руководителями отделов, отвечающих за управление маркетингом и связями с общественностью, производством, персоналом и финансами, информационно-коммуникационным обеспечением).</w:t>
      </w:r>
    </w:p>
    <w:p w:rsidR="00BB6FC1" w:rsidRPr="00634E05" w:rsidRDefault="00BB6FC1" w:rsidP="00BB6FC1">
      <w:pPr>
        <w:spacing w:after="0" w:line="240" w:lineRule="auto"/>
        <w:ind w:right="-185" w:firstLine="709"/>
        <w:jc w:val="both"/>
        <w:rPr>
          <w:rFonts w:ascii="Times New Roman" w:eastAsia="Times New Roman" w:hAnsi="Times New Roman"/>
          <w:sz w:val="24"/>
          <w:szCs w:val="24"/>
        </w:rPr>
      </w:pPr>
      <w:r w:rsidRPr="00634E05">
        <w:rPr>
          <w:rFonts w:ascii="Times New Roman" w:eastAsia="Times New Roman" w:hAnsi="Times New Roman"/>
          <w:sz w:val="24"/>
          <w:szCs w:val="24"/>
        </w:rPr>
        <w:t>3.2. Руководитель Школьной компании избираются советом из кандидатур, выдвинутых из числа членов Школьной компании.</w:t>
      </w:r>
    </w:p>
    <w:p w:rsidR="00BB6FC1" w:rsidRPr="00634E05" w:rsidRDefault="00BB6FC1" w:rsidP="00BB6FC1">
      <w:pPr>
        <w:spacing w:after="0" w:line="240" w:lineRule="auto"/>
        <w:ind w:right="-185" w:firstLine="709"/>
        <w:jc w:val="both"/>
        <w:rPr>
          <w:rFonts w:ascii="Times New Roman" w:eastAsia="Times New Roman" w:hAnsi="Times New Roman"/>
          <w:sz w:val="24"/>
          <w:szCs w:val="24"/>
        </w:rPr>
      </w:pPr>
      <w:r w:rsidRPr="00634E05">
        <w:rPr>
          <w:rFonts w:ascii="Times New Roman" w:eastAsia="Times New Roman" w:hAnsi="Times New Roman"/>
          <w:sz w:val="24"/>
          <w:szCs w:val="24"/>
        </w:rPr>
        <w:t>3.3. Руководители переизбираются в обязательном порядке на полугодовом собрании Совета из числа членов Школьной компании (включая тех, кто занимает посты руководителей). Избранный руководитель может быть освобожден от должности на любом заседании Совета Директоров 2/3 голосов.</w:t>
      </w:r>
    </w:p>
    <w:p w:rsidR="00BB6FC1" w:rsidRPr="00634E05" w:rsidRDefault="00BB6FC1" w:rsidP="00BB6FC1">
      <w:pPr>
        <w:spacing w:after="0" w:line="240" w:lineRule="auto"/>
        <w:ind w:right="-185" w:firstLine="709"/>
        <w:jc w:val="both"/>
        <w:rPr>
          <w:rFonts w:ascii="Times New Roman" w:eastAsia="Times New Roman" w:hAnsi="Times New Roman"/>
          <w:sz w:val="24"/>
          <w:szCs w:val="24"/>
        </w:rPr>
      </w:pPr>
      <w:r w:rsidRPr="00634E05">
        <w:rPr>
          <w:rFonts w:ascii="Times New Roman" w:eastAsia="Times New Roman" w:hAnsi="Times New Roman"/>
          <w:sz w:val="24"/>
          <w:szCs w:val="24"/>
        </w:rPr>
        <w:t>3.4. Дополнительные должности в руководстве Школьной компании создаются по решению Совета Директоров.</w:t>
      </w:r>
    </w:p>
    <w:p w:rsidR="00BB6FC1" w:rsidRPr="00634E05" w:rsidRDefault="00BB6FC1" w:rsidP="00BB6FC1">
      <w:pPr>
        <w:spacing w:after="0" w:line="240" w:lineRule="auto"/>
        <w:ind w:right="-185" w:firstLine="709"/>
        <w:jc w:val="both"/>
        <w:rPr>
          <w:rFonts w:ascii="Times New Roman" w:eastAsia="Times New Roman" w:hAnsi="Times New Roman"/>
          <w:sz w:val="24"/>
          <w:szCs w:val="24"/>
        </w:rPr>
      </w:pPr>
      <w:r w:rsidRPr="00634E05">
        <w:rPr>
          <w:rFonts w:ascii="Times New Roman" w:eastAsia="Times New Roman" w:hAnsi="Times New Roman"/>
          <w:sz w:val="24"/>
          <w:szCs w:val="24"/>
        </w:rPr>
        <w:t>3.5. Учителя, родители, представители бизнеса и общественности не принимают участия в управлении Школьной компанией.</w:t>
      </w:r>
    </w:p>
    <w:p w:rsidR="00BB6FC1" w:rsidRPr="00634E05" w:rsidRDefault="00BB6FC1" w:rsidP="00BB6FC1">
      <w:pPr>
        <w:spacing w:after="0" w:line="240" w:lineRule="auto"/>
        <w:ind w:right="-185" w:firstLine="709"/>
        <w:jc w:val="both"/>
        <w:rPr>
          <w:rFonts w:ascii="Times New Roman" w:eastAsia="Times New Roman" w:hAnsi="Times New Roman"/>
          <w:sz w:val="24"/>
          <w:szCs w:val="24"/>
        </w:rPr>
      </w:pPr>
    </w:p>
    <w:p w:rsidR="00BB6FC1" w:rsidRPr="00634E05" w:rsidRDefault="00BB6FC1" w:rsidP="00BB6FC1">
      <w:pPr>
        <w:spacing w:after="0" w:line="240" w:lineRule="auto"/>
        <w:ind w:right="-185" w:firstLine="709"/>
        <w:jc w:val="both"/>
        <w:rPr>
          <w:rFonts w:ascii="Times New Roman" w:eastAsia="Times New Roman" w:hAnsi="Times New Roman"/>
          <w:b/>
          <w:sz w:val="24"/>
          <w:szCs w:val="24"/>
        </w:rPr>
      </w:pPr>
      <w:r w:rsidRPr="00634E05">
        <w:rPr>
          <w:rFonts w:ascii="Times New Roman" w:eastAsia="Times New Roman" w:hAnsi="Times New Roman"/>
          <w:b/>
          <w:sz w:val="24"/>
          <w:szCs w:val="24"/>
        </w:rPr>
        <w:t>4. Совет Директоров</w:t>
      </w:r>
    </w:p>
    <w:p w:rsidR="00BB6FC1" w:rsidRPr="00634E05" w:rsidRDefault="00BB6FC1" w:rsidP="00BB6FC1">
      <w:pPr>
        <w:spacing w:after="0" w:line="240" w:lineRule="auto"/>
        <w:ind w:right="-185" w:firstLine="709"/>
        <w:jc w:val="both"/>
        <w:rPr>
          <w:rFonts w:ascii="Times New Roman" w:eastAsia="Times New Roman" w:hAnsi="Times New Roman"/>
          <w:sz w:val="24"/>
          <w:szCs w:val="24"/>
        </w:rPr>
      </w:pPr>
      <w:r w:rsidRPr="00634E05">
        <w:rPr>
          <w:rFonts w:ascii="Times New Roman" w:eastAsia="Times New Roman" w:hAnsi="Times New Roman"/>
          <w:sz w:val="24"/>
          <w:szCs w:val="24"/>
        </w:rPr>
        <w:t xml:space="preserve">4.1. Право управления и контроля над деятельностью Школьной компании в рамках ролевой игры наделяется Совет Директоров, состоящий из членов Школьной компании (в </w:t>
      </w:r>
      <w:r w:rsidRPr="00634E05">
        <w:rPr>
          <w:rFonts w:ascii="Times New Roman" w:eastAsia="Times New Roman" w:hAnsi="Times New Roman"/>
          <w:sz w:val="24"/>
          <w:szCs w:val="24"/>
        </w:rPr>
        <w:lastRenderedPageBreak/>
        <w:t>соответствии со ст. 1 настоящего Устава). Любой из учащихся, который отказывается от участия в Школьной компании, автоматически исключается из члена Совета.</w:t>
      </w:r>
    </w:p>
    <w:p w:rsidR="00BB6FC1" w:rsidRPr="00634E05" w:rsidRDefault="00BB6FC1" w:rsidP="00BB6FC1">
      <w:pPr>
        <w:spacing w:after="0" w:line="240" w:lineRule="auto"/>
        <w:ind w:right="-185" w:firstLine="709"/>
        <w:jc w:val="both"/>
        <w:rPr>
          <w:rFonts w:ascii="Times New Roman" w:eastAsia="Times New Roman" w:hAnsi="Times New Roman"/>
          <w:sz w:val="24"/>
          <w:szCs w:val="24"/>
        </w:rPr>
      </w:pPr>
      <w:r w:rsidRPr="00634E05">
        <w:rPr>
          <w:rFonts w:ascii="Times New Roman" w:eastAsia="Times New Roman" w:hAnsi="Times New Roman"/>
          <w:sz w:val="24"/>
          <w:szCs w:val="24"/>
        </w:rPr>
        <w:t>4.2. Заседания Совета проводятся ежемесячно. Внеочередное заседание из членов Совета Директоров может быть созвано высшим руководством (Президент) или по требованию трех или более членов Совета Директоров. Каждое заседание должно проводиться в установленный период времени. Время проведения и основные решения, принятые Советом фиксируются в Протоколе заседания.</w:t>
      </w:r>
    </w:p>
    <w:p w:rsidR="00BB6FC1" w:rsidRPr="00634E05" w:rsidRDefault="00BB6FC1" w:rsidP="00BB6FC1">
      <w:pPr>
        <w:spacing w:after="0" w:line="240" w:lineRule="auto"/>
        <w:ind w:right="-185" w:firstLine="709"/>
        <w:jc w:val="both"/>
        <w:rPr>
          <w:rFonts w:ascii="Times New Roman" w:eastAsia="Times New Roman" w:hAnsi="Times New Roman"/>
          <w:sz w:val="24"/>
          <w:szCs w:val="24"/>
        </w:rPr>
      </w:pPr>
      <w:r w:rsidRPr="00634E05">
        <w:rPr>
          <w:rFonts w:ascii="Times New Roman" w:eastAsia="Times New Roman" w:hAnsi="Times New Roman"/>
          <w:sz w:val="24"/>
          <w:szCs w:val="24"/>
        </w:rPr>
        <w:t>4.3. Кворум, достаточный для проведения любого заседания Совета Директоров, составляет половину от количественного состава. Решения принимаются путем голосования большинством голосов. В случае равного количества голосов Президент имеет право решающего голоса.</w:t>
      </w:r>
    </w:p>
    <w:p w:rsidR="00BB6FC1" w:rsidRPr="00634E05" w:rsidRDefault="00BB6FC1" w:rsidP="00BB6FC1">
      <w:pPr>
        <w:spacing w:after="0" w:line="240" w:lineRule="auto"/>
        <w:ind w:right="-185" w:firstLine="709"/>
        <w:jc w:val="both"/>
        <w:rPr>
          <w:rFonts w:ascii="Times New Roman" w:eastAsia="Times New Roman" w:hAnsi="Times New Roman"/>
          <w:sz w:val="24"/>
          <w:szCs w:val="24"/>
        </w:rPr>
      </w:pPr>
      <w:r w:rsidRPr="00634E05">
        <w:rPr>
          <w:rFonts w:ascii="Times New Roman" w:eastAsia="Times New Roman" w:hAnsi="Times New Roman"/>
          <w:sz w:val="24"/>
          <w:szCs w:val="24"/>
        </w:rPr>
        <w:t>4.4. В сферу ответственности Совета Директоров входят (но не ограничиваются): выборы и перевыборы руководителей, решения о выпуске и распространении акций, формулировка миссии Школьной компании, а также принятие решений по важнейшим вопросам, связанным с основными этапами ролевой игры: организация. Планирование, управление, ликвидация.</w:t>
      </w:r>
    </w:p>
    <w:p w:rsidR="00BB6FC1" w:rsidRPr="00634E05" w:rsidRDefault="00BB6FC1" w:rsidP="00BB6FC1">
      <w:pPr>
        <w:spacing w:after="0" w:line="240" w:lineRule="auto"/>
        <w:ind w:right="-185" w:firstLine="709"/>
        <w:jc w:val="both"/>
        <w:rPr>
          <w:rFonts w:ascii="Times New Roman" w:eastAsia="Times New Roman" w:hAnsi="Times New Roman"/>
          <w:sz w:val="24"/>
          <w:szCs w:val="24"/>
        </w:rPr>
      </w:pPr>
    </w:p>
    <w:p w:rsidR="00BB6FC1" w:rsidRPr="00634E05" w:rsidRDefault="00BB6FC1" w:rsidP="00BB6FC1">
      <w:pPr>
        <w:spacing w:after="0" w:line="240" w:lineRule="auto"/>
        <w:ind w:right="-185" w:firstLine="709"/>
        <w:jc w:val="both"/>
        <w:rPr>
          <w:rFonts w:ascii="Times New Roman" w:eastAsia="Times New Roman" w:hAnsi="Times New Roman"/>
          <w:b/>
          <w:sz w:val="24"/>
          <w:szCs w:val="24"/>
        </w:rPr>
      </w:pPr>
      <w:r w:rsidRPr="00634E05">
        <w:rPr>
          <w:rFonts w:ascii="Times New Roman" w:eastAsia="Times New Roman" w:hAnsi="Times New Roman"/>
          <w:b/>
          <w:sz w:val="24"/>
          <w:szCs w:val="24"/>
        </w:rPr>
        <w:t>5. Общее собрание Школьной компании</w:t>
      </w:r>
    </w:p>
    <w:p w:rsidR="00BB6FC1" w:rsidRPr="00634E05" w:rsidRDefault="00BB6FC1" w:rsidP="00BB6FC1">
      <w:pPr>
        <w:spacing w:after="0" w:line="240" w:lineRule="auto"/>
        <w:ind w:right="-185" w:firstLine="709"/>
        <w:jc w:val="both"/>
        <w:rPr>
          <w:rFonts w:ascii="Times New Roman" w:eastAsia="Times New Roman" w:hAnsi="Times New Roman"/>
          <w:sz w:val="24"/>
          <w:szCs w:val="24"/>
        </w:rPr>
      </w:pPr>
      <w:r w:rsidRPr="00634E05">
        <w:rPr>
          <w:rFonts w:ascii="Times New Roman" w:eastAsia="Times New Roman" w:hAnsi="Times New Roman"/>
          <w:sz w:val="24"/>
          <w:szCs w:val="24"/>
        </w:rPr>
        <w:t>5.1. Общее собрание может быть созвано Советом Директоров Школьной компании.</w:t>
      </w:r>
    </w:p>
    <w:p w:rsidR="00BB6FC1" w:rsidRPr="00634E05" w:rsidRDefault="00BB6FC1" w:rsidP="00BB6FC1">
      <w:pPr>
        <w:spacing w:after="0" w:line="240" w:lineRule="auto"/>
        <w:ind w:right="-185" w:firstLine="709"/>
        <w:jc w:val="both"/>
        <w:rPr>
          <w:rFonts w:ascii="Times New Roman" w:eastAsia="Times New Roman" w:hAnsi="Times New Roman"/>
          <w:sz w:val="24"/>
          <w:szCs w:val="24"/>
        </w:rPr>
      </w:pPr>
      <w:r w:rsidRPr="00634E05">
        <w:rPr>
          <w:rFonts w:ascii="Times New Roman" w:eastAsia="Times New Roman" w:hAnsi="Times New Roman"/>
          <w:sz w:val="24"/>
          <w:szCs w:val="24"/>
        </w:rPr>
        <w:t>5.2. К компетенции общего собрания относятся вопросы, связанные с основными этапами практикума, в том числе с ликвидацией Школьной компании.</w:t>
      </w:r>
    </w:p>
    <w:p w:rsidR="00BB6FC1" w:rsidRPr="00634E05" w:rsidRDefault="00BB6FC1" w:rsidP="00BB6FC1">
      <w:pPr>
        <w:spacing w:after="0" w:line="240" w:lineRule="auto"/>
        <w:ind w:right="-185" w:firstLine="709"/>
        <w:jc w:val="both"/>
        <w:rPr>
          <w:rFonts w:ascii="Times New Roman" w:eastAsia="Times New Roman" w:hAnsi="Times New Roman"/>
          <w:sz w:val="24"/>
          <w:szCs w:val="24"/>
        </w:rPr>
      </w:pPr>
      <w:r w:rsidRPr="00634E05">
        <w:rPr>
          <w:rFonts w:ascii="Times New Roman" w:eastAsia="Times New Roman" w:hAnsi="Times New Roman"/>
          <w:sz w:val="24"/>
          <w:szCs w:val="24"/>
        </w:rPr>
        <w:t>5.3. Ликвидационное собрание называется годовым общим собранием, на котором рассматриваются результаты работы Школьной компании, а также происходит распределение дивидендов среди акционеров. Протокол собрания направляется в региональную организацию «Достижения молодых».</w:t>
      </w:r>
    </w:p>
    <w:p w:rsidR="00BB6FC1" w:rsidRPr="00634E05" w:rsidRDefault="00BB6FC1" w:rsidP="00BB6FC1">
      <w:pPr>
        <w:spacing w:after="0" w:line="240" w:lineRule="auto"/>
        <w:ind w:right="-185" w:firstLine="709"/>
        <w:jc w:val="both"/>
        <w:rPr>
          <w:rFonts w:ascii="Times New Roman" w:eastAsia="Times New Roman" w:hAnsi="Times New Roman"/>
          <w:sz w:val="24"/>
          <w:szCs w:val="24"/>
        </w:rPr>
      </w:pPr>
      <w:r w:rsidRPr="00634E05">
        <w:rPr>
          <w:rFonts w:ascii="Times New Roman" w:eastAsia="Times New Roman" w:hAnsi="Times New Roman"/>
          <w:sz w:val="24"/>
          <w:szCs w:val="24"/>
        </w:rPr>
        <w:t>5.4. Кворум, достаточный для проведения годового общего собрания, составляет половину от количества всех (работающих и неработающих) участников Школьной компании. Решения принимаются путем голосования большинством голосов. В случае равного количества голосов Президент имеет право решающего голоса.</w:t>
      </w:r>
    </w:p>
    <w:p w:rsidR="00BB6FC1" w:rsidRPr="00634E05" w:rsidRDefault="00BB6FC1" w:rsidP="00BB6FC1">
      <w:pPr>
        <w:spacing w:after="0" w:line="240" w:lineRule="auto"/>
        <w:ind w:right="-185" w:firstLine="709"/>
        <w:jc w:val="both"/>
        <w:rPr>
          <w:rFonts w:ascii="Times New Roman" w:eastAsia="Times New Roman" w:hAnsi="Times New Roman"/>
          <w:sz w:val="24"/>
          <w:szCs w:val="24"/>
        </w:rPr>
      </w:pPr>
    </w:p>
    <w:p w:rsidR="00BB6FC1" w:rsidRPr="00634E05" w:rsidRDefault="00BB6FC1" w:rsidP="00BB6FC1">
      <w:pPr>
        <w:spacing w:after="0" w:line="240" w:lineRule="auto"/>
        <w:ind w:right="-185" w:firstLine="709"/>
        <w:jc w:val="both"/>
        <w:rPr>
          <w:rFonts w:ascii="Times New Roman" w:eastAsia="Times New Roman" w:hAnsi="Times New Roman"/>
          <w:b/>
          <w:sz w:val="24"/>
          <w:szCs w:val="24"/>
        </w:rPr>
      </w:pPr>
      <w:r w:rsidRPr="00634E05">
        <w:rPr>
          <w:rFonts w:ascii="Times New Roman" w:eastAsia="Times New Roman" w:hAnsi="Times New Roman"/>
          <w:b/>
          <w:sz w:val="24"/>
          <w:szCs w:val="24"/>
        </w:rPr>
        <w:t>6. Материальная база</w:t>
      </w:r>
    </w:p>
    <w:p w:rsidR="00BB6FC1" w:rsidRPr="00634E05" w:rsidRDefault="00BB6FC1" w:rsidP="00BB6FC1">
      <w:pPr>
        <w:spacing w:after="0" w:line="240" w:lineRule="auto"/>
        <w:ind w:right="-185" w:firstLine="709"/>
        <w:jc w:val="both"/>
        <w:rPr>
          <w:rFonts w:ascii="Times New Roman" w:eastAsia="Times New Roman" w:hAnsi="Times New Roman"/>
          <w:sz w:val="24"/>
          <w:szCs w:val="24"/>
        </w:rPr>
      </w:pPr>
      <w:r w:rsidRPr="00634E05">
        <w:rPr>
          <w:rFonts w:ascii="Times New Roman" w:eastAsia="Times New Roman" w:hAnsi="Times New Roman"/>
          <w:sz w:val="24"/>
          <w:szCs w:val="24"/>
        </w:rPr>
        <w:t>6.1. Необходимые для организации игры учебные пособия, материалы, инструменты участники игры приобретают самостоятельно на собственные средства в соответствии с определенным ими самостоятельно видом продукции Школьной компании и планом практических занятий.</w:t>
      </w:r>
    </w:p>
    <w:p w:rsidR="00BB6FC1" w:rsidRPr="00634E05" w:rsidRDefault="00BB6FC1" w:rsidP="00BB6FC1">
      <w:pPr>
        <w:spacing w:after="0" w:line="240" w:lineRule="auto"/>
        <w:ind w:right="-185" w:firstLine="709"/>
        <w:jc w:val="both"/>
        <w:rPr>
          <w:rFonts w:ascii="Times New Roman" w:eastAsia="Times New Roman" w:hAnsi="Times New Roman"/>
          <w:sz w:val="24"/>
          <w:szCs w:val="24"/>
        </w:rPr>
      </w:pPr>
      <w:r w:rsidRPr="00634E05">
        <w:rPr>
          <w:rFonts w:ascii="Times New Roman" w:eastAsia="Times New Roman" w:hAnsi="Times New Roman"/>
          <w:sz w:val="24"/>
          <w:szCs w:val="24"/>
        </w:rPr>
        <w:t>6.2. Размер затрат определяется участниками самостоятельно, исходя из минимальной необходимости материального обеспечения процесса игры и фиксируется в Уставе в качестве уставного капитала.</w:t>
      </w:r>
    </w:p>
    <w:p w:rsidR="00BB6FC1" w:rsidRPr="00634E05" w:rsidRDefault="00BB6FC1" w:rsidP="00BB6FC1">
      <w:pPr>
        <w:spacing w:after="0" w:line="240" w:lineRule="auto"/>
        <w:ind w:right="-185" w:firstLine="709"/>
        <w:jc w:val="both"/>
        <w:rPr>
          <w:rFonts w:ascii="Times New Roman" w:eastAsia="Times New Roman" w:hAnsi="Times New Roman"/>
          <w:sz w:val="24"/>
          <w:szCs w:val="24"/>
        </w:rPr>
      </w:pPr>
      <w:r w:rsidRPr="00634E05">
        <w:rPr>
          <w:rFonts w:ascii="Times New Roman" w:eastAsia="Times New Roman" w:hAnsi="Times New Roman"/>
          <w:sz w:val="24"/>
          <w:szCs w:val="24"/>
        </w:rPr>
        <w:t>6.3. Средства привлекаются за счет распространения среди участников игры образцов акций, предназначенных исключительно для применения в рамках практикума Школьная компания.</w:t>
      </w:r>
    </w:p>
    <w:p w:rsidR="00BB6FC1" w:rsidRPr="00634E05" w:rsidRDefault="00BB6FC1" w:rsidP="00BB6FC1">
      <w:pPr>
        <w:spacing w:after="0" w:line="240" w:lineRule="auto"/>
        <w:ind w:right="-185" w:firstLine="709"/>
        <w:jc w:val="both"/>
        <w:rPr>
          <w:rFonts w:ascii="Times New Roman" w:eastAsia="Times New Roman" w:hAnsi="Times New Roman"/>
          <w:sz w:val="24"/>
          <w:szCs w:val="24"/>
        </w:rPr>
      </w:pPr>
      <w:r w:rsidRPr="00634E05">
        <w:rPr>
          <w:rFonts w:ascii="Times New Roman" w:eastAsia="Times New Roman" w:hAnsi="Times New Roman"/>
          <w:sz w:val="24"/>
          <w:szCs w:val="24"/>
        </w:rPr>
        <w:t>6.4.  Выпуск и распространение акций Школьной компании определяются ходом игры, проводятся участниками игры исключительно среди участников игры и учитывается в игре.  Кроме  Школьной компании, в число акционеров могут войти их родители и члены семей, друзья, знакомые, учащиеся, учителя, администрация образовательного учреждения, на базе которого организован практикум, консультанты.</w:t>
      </w:r>
    </w:p>
    <w:p w:rsidR="00BB6FC1" w:rsidRPr="00634E05" w:rsidRDefault="00BB6FC1" w:rsidP="00BB6FC1">
      <w:pPr>
        <w:spacing w:after="0" w:line="240" w:lineRule="auto"/>
        <w:ind w:right="-185" w:firstLine="709"/>
        <w:jc w:val="both"/>
        <w:rPr>
          <w:rFonts w:ascii="Times New Roman" w:eastAsia="Times New Roman" w:hAnsi="Times New Roman"/>
          <w:sz w:val="24"/>
          <w:szCs w:val="24"/>
        </w:rPr>
      </w:pPr>
      <w:r w:rsidRPr="00634E05">
        <w:rPr>
          <w:rFonts w:ascii="Times New Roman" w:eastAsia="Times New Roman" w:hAnsi="Times New Roman"/>
          <w:sz w:val="24"/>
          <w:szCs w:val="24"/>
        </w:rPr>
        <w:t>6.5. Каждый участник практикума должен иметь одну или более акций Школьной компании. Ни один из акционеров не может владеть более 20 акций. Каждый акционер обладает одним голосом независимо от количества принадлежащих ему акций.</w:t>
      </w:r>
    </w:p>
    <w:p w:rsidR="00BB6FC1" w:rsidRPr="00634E05" w:rsidRDefault="00BB6FC1" w:rsidP="00BB6FC1">
      <w:pPr>
        <w:spacing w:after="0" w:line="240" w:lineRule="auto"/>
        <w:ind w:right="-185" w:firstLine="709"/>
        <w:jc w:val="both"/>
        <w:rPr>
          <w:rFonts w:ascii="Times New Roman" w:eastAsia="Times New Roman" w:hAnsi="Times New Roman"/>
          <w:sz w:val="24"/>
          <w:szCs w:val="24"/>
        </w:rPr>
      </w:pPr>
      <w:r w:rsidRPr="00634E05">
        <w:rPr>
          <w:rFonts w:ascii="Times New Roman" w:eastAsia="Times New Roman" w:hAnsi="Times New Roman"/>
          <w:sz w:val="24"/>
          <w:szCs w:val="24"/>
        </w:rPr>
        <w:t>6.6. Различают работающих и неработающих акционеров Школьной компании. К первым относятся учащиеся, принимающие непосредственное участие в ролевой игре (руководители и сотрудники Школьной компании). Ко вторым – все остальные держатели акций Школьной компании (родители и члены семей, учащиеся и учителя, администрация  образовательного учреждения, на базе которого проходит практикум, консультанты).</w:t>
      </w:r>
    </w:p>
    <w:p w:rsidR="00BB6FC1" w:rsidRPr="00634E05" w:rsidRDefault="00BB6FC1" w:rsidP="00BB6FC1">
      <w:pPr>
        <w:spacing w:after="0" w:line="240" w:lineRule="auto"/>
        <w:ind w:right="-185" w:firstLine="709"/>
        <w:jc w:val="both"/>
        <w:rPr>
          <w:rFonts w:ascii="Times New Roman" w:eastAsia="Times New Roman" w:hAnsi="Times New Roman"/>
          <w:sz w:val="24"/>
          <w:szCs w:val="24"/>
        </w:rPr>
      </w:pPr>
      <w:r w:rsidRPr="00634E05">
        <w:rPr>
          <w:rFonts w:ascii="Times New Roman" w:eastAsia="Times New Roman" w:hAnsi="Times New Roman"/>
          <w:sz w:val="24"/>
          <w:szCs w:val="24"/>
        </w:rPr>
        <w:lastRenderedPageBreak/>
        <w:t>6.7. Статус работающего акционера дает право участия в управлении компанией и право голоса в Совете Директоров.</w:t>
      </w:r>
    </w:p>
    <w:p w:rsidR="00BB6FC1" w:rsidRPr="00634E05" w:rsidRDefault="00BB6FC1" w:rsidP="00BB6FC1">
      <w:pPr>
        <w:spacing w:after="0" w:line="240" w:lineRule="auto"/>
        <w:ind w:right="-185" w:firstLine="709"/>
        <w:jc w:val="both"/>
        <w:rPr>
          <w:rFonts w:ascii="Times New Roman" w:eastAsia="Times New Roman" w:hAnsi="Times New Roman"/>
          <w:sz w:val="24"/>
          <w:szCs w:val="24"/>
        </w:rPr>
      </w:pPr>
      <w:r w:rsidRPr="00634E05">
        <w:rPr>
          <w:rFonts w:ascii="Times New Roman" w:eastAsia="Times New Roman" w:hAnsi="Times New Roman"/>
          <w:sz w:val="24"/>
          <w:szCs w:val="24"/>
        </w:rPr>
        <w:t>6.8. Неработающие акционеры не принимают участия в управлении, за исключением учителя, консультанта, не участвуют в собраниях Школьной компании, кроме ликвидационного собрания.</w:t>
      </w:r>
    </w:p>
    <w:p w:rsidR="00BB6FC1" w:rsidRPr="00634E05" w:rsidRDefault="00BB6FC1" w:rsidP="00BB6FC1">
      <w:pPr>
        <w:spacing w:after="0" w:line="240" w:lineRule="auto"/>
        <w:ind w:right="-185" w:firstLine="709"/>
        <w:jc w:val="both"/>
        <w:rPr>
          <w:rFonts w:ascii="Times New Roman" w:eastAsia="Times New Roman" w:hAnsi="Times New Roman"/>
          <w:sz w:val="24"/>
          <w:szCs w:val="24"/>
        </w:rPr>
      </w:pPr>
      <w:r w:rsidRPr="00634E05">
        <w:rPr>
          <w:rFonts w:ascii="Times New Roman" w:eastAsia="Times New Roman" w:hAnsi="Times New Roman"/>
          <w:sz w:val="24"/>
          <w:szCs w:val="24"/>
        </w:rPr>
        <w:t xml:space="preserve">6.9. Все финансовые операции проводятся участниками игры исключительно участниками игры и учитываются в игре. В игре используется </w:t>
      </w:r>
      <w:proofErr w:type="gramStart"/>
      <w:r w:rsidRPr="00634E05">
        <w:rPr>
          <w:rFonts w:ascii="Times New Roman" w:eastAsia="Times New Roman" w:hAnsi="Times New Roman"/>
          <w:sz w:val="24"/>
          <w:szCs w:val="24"/>
        </w:rPr>
        <w:t>упрощенная</w:t>
      </w:r>
      <w:proofErr w:type="gramEnd"/>
      <w:r w:rsidRPr="00634E05">
        <w:rPr>
          <w:rFonts w:ascii="Times New Roman" w:eastAsia="Times New Roman" w:hAnsi="Times New Roman"/>
          <w:sz w:val="24"/>
          <w:szCs w:val="24"/>
        </w:rPr>
        <w:t xml:space="preserve"> модели рынка, предприятия, системы налогообложения, позволяющие участниками в наглядной форме вести бухгалтерию предприятия.</w:t>
      </w:r>
    </w:p>
    <w:p w:rsidR="00BB6FC1" w:rsidRPr="00634E05" w:rsidRDefault="00BB6FC1" w:rsidP="00BB6FC1">
      <w:pPr>
        <w:spacing w:after="0" w:line="240" w:lineRule="auto"/>
        <w:ind w:right="-185" w:firstLine="709"/>
        <w:jc w:val="both"/>
        <w:rPr>
          <w:rFonts w:ascii="Times New Roman" w:eastAsia="Times New Roman" w:hAnsi="Times New Roman"/>
          <w:sz w:val="24"/>
          <w:szCs w:val="24"/>
        </w:rPr>
      </w:pPr>
      <w:r w:rsidRPr="00634E05">
        <w:rPr>
          <w:rFonts w:ascii="Times New Roman" w:eastAsia="Times New Roman" w:hAnsi="Times New Roman"/>
          <w:sz w:val="24"/>
          <w:szCs w:val="24"/>
        </w:rPr>
        <w:t>6.10. После окончания игры все материальные ценности, которые использовались в процессе, распределяются (возвращаются) между участниками игры или могут быть переданы на благотворительные цели по их усмотрению.</w:t>
      </w:r>
    </w:p>
    <w:p w:rsidR="00BB6FC1" w:rsidRPr="00634E05" w:rsidRDefault="00BB6FC1" w:rsidP="00BB6FC1">
      <w:pPr>
        <w:spacing w:after="0" w:line="240" w:lineRule="auto"/>
        <w:ind w:right="-185" w:firstLine="709"/>
        <w:jc w:val="both"/>
        <w:rPr>
          <w:rFonts w:ascii="Times New Roman" w:eastAsia="Times New Roman" w:hAnsi="Times New Roman"/>
          <w:sz w:val="24"/>
          <w:szCs w:val="24"/>
        </w:rPr>
      </w:pPr>
    </w:p>
    <w:p w:rsidR="00BB6FC1" w:rsidRPr="00634E05" w:rsidRDefault="00BB6FC1" w:rsidP="00BB6FC1">
      <w:pPr>
        <w:spacing w:after="0" w:line="240" w:lineRule="auto"/>
        <w:ind w:right="-185" w:firstLine="709"/>
        <w:jc w:val="both"/>
        <w:rPr>
          <w:rFonts w:ascii="Times New Roman" w:eastAsia="Times New Roman" w:hAnsi="Times New Roman"/>
          <w:b/>
          <w:sz w:val="24"/>
          <w:szCs w:val="24"/>
        </w:rPr>
      </w:pPr>
      <w:r w:rsidRPr="00634E05">
        <w:rPr>
          <w:rFonts w:ascii="Times New Roman" w:eastAsia="Times New Roman" w:hAnsi="Times New Roman"/>
          <w:b/>
          <w:sz w:val="24"/>
          <w:szCs w:val="24"/>
        </w:rPr>
        <w:t>7. Ликвидация</w:t>
      </w:r>
    </w:p>
    <w:p w:rsidR="00BB6FC1" w:rsidRPr="00634E05" w:rsidRDefault="00BB6FC1" w:rsidP="00BB6FC1">
      <w:pPr>
        <w:spacing w:after="0" w:line="240" w:lineRule="auto"/>
        <w:ind w:right="-185" w:firstLine="709"/>
        <w:jc w:val="both"/>
        <w:rPr>
          <w:rFonts w:ascii="Times New Roman" w:eastAsia="Times New Roman" w:hAnsi="Times New Roman"/>
          <w:sz w:val="24"/>
          <w:szCs w:val="24"/>
        </w:rPr>
      </w:pPr>
      <w:r w:rsidRPr="00634E05">
        <w:rPr>
          <w:rFonts w:ascii="Times New Roman" w:eastAsia="Times New Roman" w:hAnsi="Times New Roman"/>
          <w:sz w:val="24"/>
          <w:szCs w:val="24"/>
        </w:rPr>
        <w:t>7.1. Школьная компания осуществляет свою деятельность в рамках ролевой игры в течение 15-18 недель учебного года или летних каникул.</w:t>
      </w:r>
    </w:p>
    <w:p w:rsidR="00BB6FC1" w:rsidRPr="00634E05" w:rsidRDefault="00BB6FC1" w:rsidP="00BB6FC1">
      <w:pPr>
        <w:spacing w:after="0" w:line="240" w:lineRule="auto"/>
        <w:ind w:right="-185" w:firstLine="709"/>
        <w:jc w:val="both"/>
        <w:rPr>
          <w:rFonts w:ascii="Times New Roman" w:eastAsia="Times New Roman" w:hAnsi="Times New Roman"/>
          <w:sz w:val="24"/>
          <w:szCs w:val="24"/>
        </w:rPr>
      </w:pPr>
      <w:r w:rsidRPr="00634E05">
        <w:rPr>
          <w:rFonts w:ascii="Times New Roman" w:eastAsia="Times New Roman" w:hAnsi="Times New Roman"/>
          <w:sz w:val="24"/>
          <w:szCs w:val="24"/>
        </w:rPr>
        <w:t>7.2. Школьная компания должна быть ликвидирована не позднее срока, указанного в заявке на аккредитацию, предоставленной в региональную организацию «Достижения молодых».</w:t>
      </w:r>
    </w:p>
    <w:p w:rsidR="00BB6FC1" w:rsidRPr="00634E05" w:rsidRDefault="00BB6FC1" w:rsidP="00BB6FC1">
      <w:pPr>
        <w:spacing w:after="0" w:line="240" w:lineRule="auto"/>
        <w:ind w:right="-185" w:firstLine="709"/>
        <w:jc w:val="both"/>
        <w:rPr>
          <w:rFonts w:ascii="Times New Roman" w:eastAsia="Times New Roman" w:hAnsi="Times New Roman"/>
          <w:sz w:val="24"/>
          <w:szCs w:val="24"/>
        </w:rPr>
      </w:pPr>
    </w:p>
    <w:p w:rsidR="00BB6FC1" w:rsidRPr="00634E05" w:rsidRDefault="00BB6FC1" w:rsidP="00BB6FC1">
      <w:pPr>
        <w:spacing w:after="0" w:line="240" w:lineRule="auto"/>
        <w:ind w:right="-185" w:firstLine="709"/>
        <w:jc w:val="both"/>
        <w:rPr>
          <w:rFonts w:ascii="Times New Roman" w:eastAsia="Times New Roman" w:hAnsi="Times New Roman"/>
          <w:b/>
          <w:sz w:val="24"/>
          <w:szCs w:val="24"/>
        </w:rPr>
      </w:pPr>
      <w:r w:rsidRPr="00634E05">
        <w:rPr>
          <w:rFonts w:ascii="Times New Roman" w:eastAsia="Times New Roman" w:hAnsi="Times New Roman"/>
          <w:b/>
          <w:sz w:val="24"/>
          <w:szCs w:val="24"/>
        </w:rPr>
        <w:t>8. Изменения</w:t>
      </w:r>
    </w:p>
    <w:p w:rsidR="00BB6FC1" w:rsidRPr="00634E05" w:rsidRDefault="00BB6FC1" w:rsidP="00BB6FC1">
      <w:pPr>
        <w:spacing w:after="0" w:line="240" w:lineRule="auto"/>
        <w:ind w:right="-185" w:firstLine="709"/>
        <w:jc w:val="both"/>
        <w:rPr>
          <w:rFonts w:ascii="Times New Roman" w:eastAsia="Times New Roman" w:hAnsi="Times New Roman"/>
          <w:sz w:val="24"/>
          <w:szCs w:val="24"/>
        </w:rPr>
      </w:pPr>
      <w:r w:rsidRPr="00634E05">
        <w:rPr>
          <w:rFonts w:ascii="Times New Roman" w:eastAsia="Times New Roman" w:hAnsi="Times New Roman"/>
          <w:sz w:val="24"/>
          <w:szCs w:val="24"/>
        </w:rPr>
        <w:t xml:space="preserve">8.1. </w:t>
      </w:r>
      <w:proofErr w:type="gramStart"/>
      <w:r w:rsidRPr="00634E05">
        <w:rPr>
          <w:rFonts w:ascii="Times New Roman" w:eastAsia="Times New Roman" w:hAnsi="Times New Roman"/>
          <w:sz w:val="24"/>
          <w:szCs w:val="24"/>
        </w:rPr>
        <w:t>Любые изменения и дополнения к данному Уставу должны быть одобрены 2/3 голосов собрания Совета Директоров Школьной компании и могут быть приняты по окончании процедуры согласования с региональной организацией «Достижения молодых», выдавшей согласие на организацию практикума «Школьная компания» на базе образовательного учреждения, в случае получения письменного одобрения предложенных изменений к Уставу.</w:t>
      </w:r>
      <w:proofErr w:type="gramEnd"/>
    </w:p>
    <w:p w:rsidR="003B1BD2" w:rsidRDefault="003B1BD2"/>
    <w:sectPr w:rsidR="003B1BD2" w:rsidSect="00BB6FC1">
      <w:pgSz w:w="11906" w:h="16838"/>
      <w:pgMar w:top="568"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B6FC1"/>
    <w:rsid w:val="003B1BD2"/>
    <w:rsid w:val="00BB6FC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6FC1"/>
    <w:rPr>
      <w:rFonts w:ascii="Calibri" w:eastAsia="Calibri"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1230</Words>
  <Characters>7016</Characters>
  <Application>Microsoft Office Word</Application>
  <DocSecurity>0</DocSecurity>
  <Lines>58</Lines>
  <Paragraphs>16</Paragraphs>
  <ScaleCrop>false</ScaleCrop>
  <Company/>
  <LinksUpToDate>false</LinksUpToDate>
  <CharactersWithSpaces>8230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2015-02-27T21:22:00Z</dcterms:created>
  <dcterms:modified xsi:type="dcterms:W3CDTF">2015-02-27T21:23:00Z</dcterms:modified>
</cp:coreProperties>
</file>