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E14" w:rsidRPr="00D24E14" w:rsidRDefault="00D24E14" w:rsidP="00D24E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E14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Программа внеурочной деятельности учащихся</w:t>
      </w:r>
    </w:p>
    <w:p w:rsidR="00D24E14" w:rsidRPr="00D24E14" w:rsidRDefault="00D24E14" w:rsidP="00D24E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«Великие этические учения»</w:t>
      </w:r>
    </w:p>
    <w:p w:rsidR="00D24E14" w:rsidRPr="00D24E14" w:rsidRDefault="00D24E14" w:rsidP="00D24E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Направление:</w:t>
      </w:r>
      <w:r w:rsidRPr="00D2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духовно-нравственное.</w:t>
      </w:r>
    </w:p>
    <w:p w:rsidR="00D24E14" w:rsidRPr="00D24E14" w:rsidRDefault="00D24E14" w:rsidP="00D24E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Вид деятельности: </w:t>
      </w:r>
      <w:r w:rsidRPr="00D24E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проблемно-ценностное общение.</w:t>
      </w:r>
    </w:p>
    <w:p w:rsidR="00D24E14" w:rsidRPr="00D24E14" w:rsidRDefault="00D24E14" w:rsidP="00DA65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 школьников: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65A1">
        <w:rPr>
          <w:rFonts w:ascii="Times New Roman" w:eastAsia="Times New Roman" w:hAnsi="Times New Roman" w:cs="Times New Roman"/>
          <w:sz w:val="28"/>
          <w:szCs w:val="28"/>
          <w:lang w:eastAsia="ru-RU"/>
        </w:rPr>
        <w:t>9-е классы</w:t>
      </w:r>
    </w:p>
    <w:p w:rsidR="0068361C" w:rsidRDefault="00BB7675">
      <w:pPr>
        <w:rPr>
          <w:b/>
          <w:sz w:val="28"/>
          <w:szCs w:val="28"/>
        </w:rPr>
      </w:pPr>
      <w:bookmarkStart w:id="0" w:name="_GoBack"/>
      <w:bookmarkEnd w:id="0"/>
      <w:r w:rsidRPr="00BB7675">
        <w:rPr>
          <w:b/>
          <w:sz w:val="28"/>
          <w:szCs w:val="28"/>
        </w:rPr>
        <w:t>Пояснительная записка</w:t>
      </w:r>
    </w:p>
    <w:p w:rsidR="00BB7675" w:rsidRDefault="00BB7675" w:rsidP="00BB767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319D6">
        <w:rPr>
          <w:rFonts w:ascii="Times New Roman" w:hAnsi="Times New Roman"/>
          <w:b/>
          <w:sz w:val="24"/>
          <w:szCs w:val="24"/>
        </w:rPr>
        <w:t>Библиографический список программы</w:t>
      </w:r>
    </w:p>
    <w:p w:rsidR="009A6DF8" w:rsidRPr="009A6DF8" w:rsidRDefault="0068361C" w:rsidP="009A6D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361C">
        <w:rPr>
          <w:rFonts w:ascii="Times New Roman" w:hAnsi="Times New Roman"/>
          <w:sz w:val="24"/>
          <w:szCs w:val="24"/>
        </w:rPr>
        <w:t xml:space="preserve">Данная рабочая программа разработана на основе </w:t>
      </w:r>
      <w:r w:rsidR="009A6DF8">
        <w:rPr>
          <w:rFonts w:ascii="Times New Roman" w:hAnsi="Times New Roman"/>
          <w:sz w:val="24"/>
          <w:szCs w:val="24"/>
        </w:rPr>
        <w:t xml:space="preserve">Примерной программы </w:t>
      </w:r>
      <w:proofErr w:type="gramStart"/>
      <w:r w:rsidR="009A6DF8" w:rsidRPr="009A6DF8">
        <w:rPr>
          <w:rFonts w:ascii="Times New Roman" w:hAnsi="Times New Roman"/>
          <w:sz w:val="24"/>
          <w:szCs w:val="24"/>
        </w:rPr>
        <w:t xml:space="preserve">внеурочной </w:t>
      </w:r>
      <w:r w:rsidR="009A6DF8">
        <w:rPr>
          <w:rFonts w:ascii="Times New Roman" w:hAnsi="Times New Roman"/>
          <w:sz w:val="24"/>
          <w:szCs w:val="24"/>
        </w:rPr>
        <w:t xml:space="preserve"> познавательной</w:t>
      </w:r>
      <w:proofErr w:type="gramEnd"/>
      <w:r w:rsidR="009A6DF8">
        <w:rPr>
          <w:rFonts w:ascii="Times New Roman" w:hAnsi="Times New Roman"/>
          <w:sz w:val="24"/>
          <w:szCs w:val="24"/>
        </w:rPr>
        <w:tab/>
      </w:r>
      <w:r w:rsidR="009A6DF8" w:rsidRPr="009A6DF8">
        <w:rPr>
          <w:rFonts w:ascii="Times New Roman" w:hAnsi="Times New Roman"/>
          <w:sz w:val="24"/>
          <w:szCs w:val="24"/>
        </w:rPr>
        <w:t>деятельности</w:t>
      </w:r>
      <w:r w:rsidR="009A6DF8">
        <w:rPr>
          <w:rFonts w:ascii="Times New Roman" w:hAnsi="Times New Roman"/>
          <w:sz w:val="24"/>
          <w:szCs w:val="24"/>
        </w:rPr>
        <w:t xml:space="preserve"> учащихся</w:t>
      </w:r>
      <w:r w:rsidR="009A6DF8" w:rsidRPr="009A6DF8">
        <w:rPr>
          <w:rFonts w:ascii="Times New Roman" w:hAnsi="Times New Roman"/>
          <w:sz w:val="24"/>
          <w:szCs w:val="24"/>
        </w:rPr>
        <w:t>.</w:t>
      </w:r>
      <w:r w:rsidR="009A6DF8">
        <w:rPr>
          <w:rFonts w:ascii="Times New Roman" w:hAnsi="Times New Roman"/>
          <w:sz w:val="24"/>
          <w:szCs w:val="24"/>
        </w:rPr>
        <w:t xml:space="preserve"> «Великие этические учения»</w:t>
      </w:r>
      <w:r w:rsidR="009A6DF8" w:rsidRPr="009A6DF8">
        <w:rPr>
          <w:rFonts w:ascii="Times New Roman" w:hAnsi="Times New Roman"/>
          <w:sz w:val="24"/>
          <w:szCs w:val="24"/>
        </w:rPr>
        <w:t xml:space="preserve"> Д. В. Степанов и П. В. Степанов М, «Просвещение» 2011г.</w:t>
      </w:r>
    </w:p>
    <w:p w:rsidR="009A6DF8" w:rsidRDefault="009A6DF8" w:rsidP="00BB76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05B2" w:rsidRDefault="008405B2" w:rsidP="00BB76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61C" w:rsidRPr="0068361C" w:rsidRDefault="0068361C" w:rsidP="0068361C">
      <w:pPr>
        <w:rPr>
          <w:sz w:val="24"/>
          <w:szCs w:val="24"/>
        </w:rPr>
      </w:pPr>
      <w:r w:rsidRPr="0068361C">
        <w:rPr>
          <w:sz w:val="24"/>
          <w:szCs w:val="24"/>
        </w:rPr>
        <w:t>Программа предоставляет школьнику возможность приобрести знания об основных нормах и принципах нравственного поведения человека, которые нашли свое отражение в религиозных заповедях, философских притчах, мыслях и высказываниях великих учителей человечества. Знакомство школьников с первоисточниками (религиозными или философскими текстами), специально организованное их обсуждение позволят педагогу формировать осмысленное ценностное отношение воспитанников к данным нормам и заповедям.</w:t>
      </w:r>
    </w:p>
    <w:p w:rsidR="0068361C" w:rsidRPr="0068361C" w:rsidRDefault="0068361C" w:rsidP="0068361C">
      <w:pPr>
        <w:rPr>
          <w:sz w:val="24"/>
          <w:szCs w:val="24"/>
        </w:rPr>
      </w:pPr>
      <w:r w:rsidRPr="0068361C">
        <w:rPr>
          <w:sz w:val="24"/>
          <w:szCs w:val="24"/>
        </w:rPr>
        <w:t>Данная программа - это, в первую очередь, программа работы с воспитывающей информацией и выработки по отношению к ней своей позиции. Поэтому во время провед</w:t>
      </w:r>
      <w:r>
        <w:rPr>
          <w:sz w:val="24"/>
          <w:szCs w:val="24"/>
        </w:rPr>
        <w:t xml:space="preserve">ения занятий предполагается проведение </w:t>
      </w:r>
      <w:r w:rsidRPr="0068361C">
        <w:rPr>
          <w:sz w:val="24"/>
          <w:szCs w:val="24"/>
        </w:rPr>
        <w:t>дискуссии. Они позволяют подростку соотнести собственное отношение к дискутируемому вопросу с отношениями других детей и могут способствовать коррекции этих отношений - ведь весомое для подростков мнение сверстников часто становится источником изменения их взглядов на мир. Кроме того, благодаря дискуссиям школьники приобретут опыт поведения в ситуации разнообразия взглядов, будут учиться уважать иные точки зрения, соотносить их со своей собственной.</w:t>
      </w:r>
    </w:p>
    <w:p w:rsidR="0068361C" w:rsidRPr="0068361C" w:rsidRDefault="0068361C" w:rsidP="0068361C">
      <w:pPr>
        <w:rPr>
          <w:sz w:val="24"/>
          <w:szCs w:val="24"/>
        </w:rPr>
      </w:pPr>
      <w:r w:rsidRPr="0068361C">
        <w:rPr>
          <w:sz w:val="24"/>
          <w:szCs w:val="24"/>
        </w:rPr>
        <w:t xml:space="preserve">Программа ориентирована на школьников подросткового </w:t>
      </w:r>
      <w:proofErr w:type="gramStart"/>
      <w:r w:rsidRPr="0068361C">
        <w:rPr>
          <w:sz w:val="24"/>
          <w:szCs w:val="24"/>
        </w:rPr>
        <w:t xml:space="preserve">возраста </w:t>
      </w:r>
      <w:r>
        <w:rPr>
          <w:sz w:val="24"/>
          <w:szCs w:val="24"/>
        </w:rPr>
        <w:t>.</w:t>
      </w:r>
      <w:proofErr w:type="gramEnd"/>
    </w:p>
    <w:p w:rsidR="0068361C" w:rsidRDefault="007A0265" w:rsidP="0068361C">
      <w:pPr>
        <w:rPr>
          <w:sz w:val="24"/>
          <w:szCs w:val="24"/>
        </w:rPr>
      </w:pPr>
      <w:r>
        <w:rPr>
          <w:sz w:val="24"/>
          <w:szCs w:val="24"/>
        </w:rPr>
        <w:t>Программа рассчитана на 33</w:t>
      </w:r>
      <w:r w:rsidR="0068361C">
        <w:rPr>
          <w:sz w:val="24"/>
          <w:szCs w:val="24"/>
        </w:rPr>
        <w:t xml:space="preserve"> часа.</w:t>
      </w:r>
    </w:p>
    <w:p w:rsidR="00AE70D8" w:rsidRDefault="00AE70D8" w:rsidP="00AE70D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Задача  курса</w:t>
      </w:r>
      <w:proofErr w:type="gramEnd"/>
      <w:r>
        <w:rPr>
          <w:sz w:val="24"/>
          <w:szCs w:val="24"/>
        </w:rPr>
        <w:t>:</w:t>
      </w:r>
    </w:p>
    <w:p w:rsidR="00AE70D8" w:rsidRPr="00AE70D8" w:rsidRDefault="00AE70D8" w:rsidP="00AE70D8">
      <w:pPr>
        <w:pStyle w:val="a3"/>
        <w:numPr>
          <w:ilvl w:val="0"/>
          <w:numId w:val="4"/>
        </w:numPr>
        <w:rPr>
          <w:sz w:val="24"/>
          <w:szCs w:val="24"/>
        </w:rPr>
      </w:pPr>
      <w:proofErr w:type="gramStart"/>
      <w:r w:rsidRPr="00AE70D8">
        <w:rPr>
          <w:sz w:val="24"/>
          <w:szCs w:val="24"/>
        </w:rPr>
        <w:t>формирование</w:t>
      </w:r>
      <w:proofErr w:type="gramEnd"/>
      <w:r w:rsidRPr="00AE70D8">
        <w:rPr>
          <w:sz w:val="24"/>
          <w:szCs w:val="24"/>
        </w:rPr>
        <w:t xml:space="preserve"> у учащихся уважительного отношения к инте</w:t>
      </w:r>
      <w:r>
        <w:rPr>
          <w:sz w:val="24"/>
          <w:szCs w:val="24"/>
        </w:rPr>
        <w:t>ллектуальной культуре прошлого;</w:t>
      </w:r>
    </w:p>
    <w:p w:rsidR="008405B2" w:rsidRPr="00AE70D8" w:rsidRDefault="00AE70D8" w:rsidP="008405B2">
      <w:pPr>
        <w:pStyle w:val="a3"/>
        <w:numPr>
          <w:ilvl w:val="0"/>
          <w:numId w:val="4"/>
        </w:numPr>
        <w:rPr>
          <w:sz w:val="24"/>
          <w:szCs w:val="24"/>
        </w:rPr>
      </w:pPr>
      <w:proofErr w:type="gramStart"/>
      <w:r w:rsidRPr="00AE70D8">
        <w:rPr>
          <w:sz w:val="24"/>
          <w:szCs w:val="24"/>
        </w:rPr>
        <w:t>введение</w:t>
      </w:r>
      <w:proofErr w:type="gramEnd"/>
      <w:r w:rsidRPr="00AE70D8">
        <w:rPr>
          <w:sz w:val="24"/>
          <w:szCs w:val="24"/>
        </w:rPr>
        <w:t xml:space="preserve"> в философскую </w:t>
      </w:r>
      <w:r w:rsidR="008405B2">
        <w:rPr>
          <w:sz w:val="24"/>
          <w:szCs w:val="24"/>
        </w:rPr>
        <w:t>проблематику этического знания;</w:t>
      </w:r>
    </w:p>
    <w:p w:rsidR="00AE70D8" w:rsidRPr="008405B2" w:rsidRDefault="00AE70D8" w:rsidP="00AE70D8">
      <w:pPr>
        <w:pStyle w:val="a3"/>
        <w:numPr>
          <w:ilvl w:val="0"/>
          <w:numId w:val="4"/>
        </w:numPr>
        <w:rPr>
          <w:sz w:val="24"/>
          <w:szCs w:val="24"/>
        </w:rPr>
      </w:pPr>
      <w:proofErr w:type="gramStart"/>
      <w:r w:rsidRPr="008405B2">
        <w:rPr>
          <w:sz w:val="24"/>
          <w:szCs w:val="24"/>
        </w:rPr>
        <w:t>развитие</w:t>
      </w:r>
      <w:proofErr w:type="gramEnd"/>
      <w:r w:rsidRPr="008405B2">
        <w:rPr>
          <w:sz w:val="24"/>
          <w:szCs w:val="24"/>
        </w:rPr>
        <w:t xml:space="preserve"> у них способности к последовательному</w:t>
      </w:r>
      <w:r w:rsidR="008405B2">
        <w:rPr>
          <w:sz w:val="24"/>
          <w:szCs w:val="24"/>
        </w:rPr>
        <w:t xml:space="preserve"> рациональному мышлению;</w:t>
      </w:r>
    </w:p>
    <w:p w:rsidR="00AE70D8" w:rsidRPr="008405B2" w:rsidRDefault="00AE70D8" w:rsidP="008405B2">
      <w:pPr>
        <w:pStyle w:val="a3"/>
        <w:numPr>
          <w:ilvl w:val="0"/>
          <w:numId w:val="4"/>
        </w:numPr>
        <w:rPr>
          <w:sz w:val="24"/>
          <w:szCs w:val="24"/>
        </w:rPr>
      </w:pPr>
      <w:proofErr w:type="gramStart"/>
      <w:r w:rsidRPr="008405B2">
        <w:rPr>
          <w:sz w:val="24"/>
          <w:szCs w:val="24"/>
        </w:rPr>
        <w:t>раскрытие</w:t>
      </w:r>
      <w:proofErr w:type="gramEnd"/>
      <w:r w:rsidRPr="008405B2">
        <w:rPr>
          <w:sz w:val="24"/>
          <w:szCs w:val="24"/>
        </w:rPr>
        <w:t xml:space="preserve"> сущности и значения этических проблем</w:t>
      </w:r>
      <w:r w:rsidR="008405B2">
        <w:rPr>
          <w:sz w:val="24"/>
          <w:szCs w:val="24"/>
        </w:rPr>
        <w:t>;</w:t>
      </w:r>
    </w:p>
    <w:p w:rsidR="008405B2" w:rsidRDefault="008405B2" w:rsidP="00AE70D8">
      <w:pPr>
        <w:pStyle w:val="a3"/>
        <w:numPr>
          <w:ilvl w:val="0"/>
          <w:numId w:val="4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обучение</w:t>
      </w:r>
      <w:proofErr w:type="gramEnd"/>
      <w:r>
        <w:rPr>
          <w:sz w:val="24"/>
          <w:szCs w:val="24"/>
        </w:rPr>
        <w:t xml:space="preserve"> учащихся</w:t>
      </w:r>
      <w:r w:rsidR="00AE70D8" w:rsidRPr="008405B2">
        <w:rPr>
          <w:sz w:val="24"/>
          <w:szCs w:val="24"/>
        </w:rPr>
        <w:t xml:space="preserve"> самостоятельно и творчески работать не столько</w:t>
      </w:r>
      <w:r>
        <w:rPr>
          <w:sz w:val="24"/>
          <w:szCs w:val="24"/>
        </w:rPr>
        <w:t xml:space="preserve"> </w:t>
      </w:r>
      <w:r w:rsidR="00AE70D8" w:rsidRPr="008405B2">
        <w:rPr>
          <w:sz w:val="24"/>
          <w:szCs w:val="24"/>
        </w:rPr>
        <w:t>с учебной литературой, сколько с философскими текстами (т.е. первоисточниками) и достижениями передовой общественной мысли по</w:t>
      </w:r>
      <w:r>
        <w:rPr>
          <w:sz w:val="24"/>
          <w:szCs w:val="24"/>
        </w:rPr>
        <w:t xml:space="preserve"> </w:t>
      </w:r>
      <w:r w:rsidR="00AE70D8" w:rsidRPr="008405B2">
        <w:rPr>
          <w:sz w:val="24"/>
          <w:szCs w:val="24"/>
        </w:rPr>
        <w:t>изучаемому вопросу;</w:t>
      </w:r>
    </w:p>
    <w:p w:rsidR="00AE70D8" w:rsidRPr="008405B2" w:rsidRDefault="00AE70D8" w:rsidP="00AE70D8">
      <w:pPr>
        <w:pStyle w:val="a3"/>
        <w:numPr>
          <w:ilvl w:val="0"/>
          <w:numId w:val="4"/>
        </w:numPr>
        <w:rPr>
          <w:sz w:val="24"/>
          <w:szCs w:val="24"/>
        </w:rPr>
      </w:pPr>
      <w:r w:rsidRPr="008405B2">
        <w:rPr>
          <w:sz w:val="24"/>
          <w:szCs w:val="24"/>
        </w:rPr>
        <w:t xml:space="preserve"> </w:t>
      </w:r>
      <w:proofErr w:type="gramStart"/>
      <w:r w:rsidRPr="008405B2">
        <w:rPr>
          <w:sz w:val="24"/>
          <w:szCs w:val="24"/>
        </w:rPr>
        <w:t>формирование</w:t>
      </w:r>
      <w:proofErr w:type="gramEnd"/>
      <w:r w:rsidRPr="008405B2">
        <w:rPr>
          <w:sz w:val="24"/>
          <w:szCs w:val="24"/>
        </w:rPr>
        <w:t xml:space="preserve"> и развитие способностей самостоятельно и творчески</w:t>
      </w:r>
      <w:r w:rsidR="008405B2">
        <w:rPr>
          <w:sz w:val="24"/>
          <w:szCs w:val="24"/>
        </w:rPr>
        <w:t xml:space="preserve"> </w:t>
      </w:r>
      <w:r w:rsidRPr="008405B2">
        <w:rPr>
          <w:sz w:val="24"/>
          <w:szCs w:val="24"/>
        </w:rPr>
        <w:t>мыслить;</w:t>
      </w:r>
    </w:p>
    <w:p w:rsidR="00AE70D8" w:rsidRPr="008405B2" w:rsidRDefault="00AE70D8" w:rsidP="00AE70D8">
      <w:pPr>
        <w:pStyle w:val="a3"/>
        <w:numPr>
          <w:ilvl w:val="0"/>
          <w:numId w:val="4"/>
        </w:numPr>
        <w:rPr>
          <w:sz w:val="24"/>
          <w:szCs w:val="24"/>
        </w:rPr>
      </w:pPr>
      <w:proofErr w:type="gramStart"/>
      <w:r w:rsidRPr="008405B2">
        <w:rPr>
          <w:sz w:val="24"/>
          <w:szCs w:val="24"/>
        </w:rPr>
        <w:t>развитие</w:t>
      </w:r>
      <w:proofErr w:type="gramEnd"/>
      <w:r w:rsidRPr="008405B2">
        <w:rPr>
          <w:sz w:val="24"/>
          <w:szCs w:val="24"/>
        </w:rPr>
        <w:t xml:space="preserve"> самостоятельного правильного и последовательного</w:t>
      </w:r>
      <w:r w:rsidR="008405B2">
        <w:rPr>
          <w:sz w:val="24"/>
          <w:szCs w:val="24"/>
        </w:rPr>
        <w:t xml:space="preserve"> </w:t>
      </w:r>
      <w:r w:rsidRPr="008405B2">
        <w:rPr>
          <w:sz w:val="24"/>
          <w:szCs w:val="24"/>
        </w:rPr>
        <w:t xml:space="preserve">мышления, </w:t>
      </w:r>
      <w:r w:rsidR="00816DD5">
        <w:rPr>
          <w:sz w:val="24"/>
          <w:szCs w:val="24"/>
        </w:rPr>
        <w:t xml:space="preserve">способного решать общественные и индивидуальные </w:t>
      </w:r>
      <w:r w:rsidR="008405B2">
        <w:rPr>
          <w:sz w:val="24"/>
          <w:szCs w:val="24"/>
        </w:rPr>
        <w:t xml:space="preserve"> </w:t>
      </w:r>
      <w:r w:rsidRPr="008405B2">
        <w:rPr>
          <w:sz w:val="24"/>
          <w:szCs w:val="24"/>
        </w:rPr>
        <w:t>п</w:t>
      </w:r>
      <w:r w:rsidR="00816DD5">
        <w:rPr>
          <w:sz w:val="24"/>
          <w:szCs w:val="24"/>
        </w:rPr>
        <w:t>роблемы.</w:t>
      </w:r>
    </w:p>
    <w:p w:rsidR="002D60A5" w:rsidRPr="002D60A5" w:rsidRDefault="002D60A5" w:rsidP="002D60A5">
      <w:pPr>
        <w:rPr>
          <w:b/>
          <w:sz w:val="24"/>
          <w:szCs w:val="24"/>
        </w:rPr>
      </w:pPr>
      <w:r w:rsidRPr="002D60A5">
        <w:rPr>
          <w:b/>
          <w:sz w:val="24"/>
          <w:szCs w:val="24"/>
        </w:rPr>
        <w:lastRenderedPageBreak/>
        <w:t>Тематическое планирование</w:t>
      </w:r>
    </w:p>
    <w:tbl>
      <w:tblPr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80"/>
        <w:gridCol w:w="5626"/>
        <w:gridCol w:w="3033"/>
      </w:tblGrid>
      <w:tr w:rsidR="002D60A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60A5" w:rsidRPr="002D60A5" w:rsidRDefault="002D60A5" w:rsidP="002D60A5">
            <w:pPr>
              <w:rPr>
                <w:b/>
                <w:sz w:val="24"/>
                <w:szCs w:val="24"/>
              </w:rPr>
            </w:pPr>
            <w:r w:rsidRPr="002D60A5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60A5" w:rsidRPr="002D60A5" w:rsidRDefault="002D60A5" w:rsidP="002D60A5">
            <w:pPr>
              <w:rPr>
                <w:b/>
                <w:sz w:val="24"/>
                <w:szCs w:val="24"/>
              </w:rPr>
            </w:pPr>
            <w:r w:rsidRPr="002D60A5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2D60A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1</w:t>
            </w: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1</w:t>
            </w:r>
          </w:p>
        </w:tc>
      </w:tr>
      <w:tr w:rsidR="002D60A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2</w:t>
            </w: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Конфуцианская этика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9A6DF8" w:rsidP="002D6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D60A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3</w:t>
            </w: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Буддистская этика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9A6DF8" w:rsidP="002D6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D60A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bCs/>
                <w:sz w:val="24"/>
                <w:szCs w:val="24"/>
              </w:rPr>
            </w:pPr>
            <w:r w:rsidRPr="002D60A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Этическая концепция Сенеки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9A6DF8" w:rsidP="002D6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D60A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5</w:t>
            </w: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Христианская этика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7A0265" w:rsidP="002D6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D60A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6</w:t>
            </w: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Исламская этика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7A0265" w:rsidP="002D6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D60A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7</w:t>
            </w: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Этика европейского средневековья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9A6DF8" w:rsidP="002D6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D60A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8</w:t>
            </w: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Этика Махатмы Ганди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9A6DF8" w:rsidP="002D6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D60A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9</w:t>
            </w: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Далай-лама и его «Этика в новом тысячелетии»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9A6DF8" w:rsidP="002D6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D60A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10</w:t>
            </w: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Итоговая дискуссия «Нравственность мешает полноценной жизни совре</w:t>
            </w:r>
            <w:r w:rsidRPr="002D60A5">
              <w:rPr>
                <w:sz w:val="24"/>
                <w:szCs w:val="24"/>
              </w:rPr>
              <w:softHyphen/>
              <w:t>менного человека!?»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  <w:r w:rsidRPr="002D60A5">
              <w:rPr>
                <w:sz w:val="24"/>
                <w:szCs w:val="24"/>
              </w:rPr>
              <w:t>3</w:t>
            </w:r>
          </w:p>
        </w:tc>
      </w:tr>
      <w:tr w:rsidR="007A026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0265" w:rsidRPr="002D60A5" w:rsidRDefault="007A0265" w:rsidP="002D6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0265" w:rsidRPr="002D60A5" w:rsidRDefault="007A0265" w:rsidP="002D6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обобщение и повторение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0265" w:rsidRPr="002D60A5" w:rsidRDefault="007A0265" w:rsidP="002D6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D60A5" w:rsidRPr="002D60A5" w:rsidTr="002D60A5"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0A5" w:rsidRPr="002D60A5" w:rsidRDefault="002D60A5" w:rsidP="002D60A5">
            <w:pPr>
              <w:rPr>
                <w:sz w:val="24"/>
                <w:szCs w:val="24"/>
              </w:rPr>
            </w:pPr>
          </w:p>
        </w:tc>
        <w:tc>
          <w:tcPr>
            <w:tcW w:w="3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2D60A5" w:rsidP="002D60A5">
            <w:pPr>
              <w:rPr>
                <w:b/>
                <w:bCs/>
                <w:iCs/>
                <w:sz w:val="24"/>
                <w:szCs w:val="24"/>
              </w:rPr>
            </w:pPr>
            <w:r w:rsidRPr="002D60A5">
              <w:rPr>
                <w:b/>
                <w:bCs/>
                <w:iCs/>
                <w:sz w:val="24"/>
                <w:szCs w:val="24"/>
              </w:rPr>
              <w:t>Всего:</w:t>
            </w:r>
          </w:p>
        </w:tc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0A5" w:rsidRPr="002D60A5" w:rsidRDefault="007A0265" w:rsidP="002D60A5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33</w:t>
            </w:r>
          </w:p>
        </w:tc>
      </w:tr>
    </w:tbl>
    <w:p w:rsidR="002D60A5" w:rsidRPr="002D60A5" w:rsidRDefault="002D60A5" w:rsidP="002D60A5">
      <w:pPr>
        <w:rPr>
          <w:sz w:val="24"/>
          <w:szCs w:val="24"/>
        </w:rPr>
      </w:pPr>
    </w:p>
    <w:p w:rsidR="002D60A5" w:rsidRPr="002D60A5" w:rsidRDefault="002D60A5" w:rsidP="002D60A5">
      <w:pPr>
        <w:rPr>
          <w:b/>
          <w:bCs/>
          <w:sz w:val="24"/>
          <w:szCs w:val="24"/>
        </w:rPr>
      </w:pPr>
      <w:r w:rsidRPr="002D60A5">
        <w:rPr>
          <w:b/>
          <w:bCs/>
          <w:sz w:val="24"/>
          <w:szCs w:val="24"/>
        </w:rPr>
        <w:t>Примерное содержание занятий</w:t>
      </w:r>
    </w:p>
    <w:p w:rsidR="002D60A5" w:rsidRPr="002D60A5" w:rsidRDefault="002D60A5" w:rsidP="002D60A5">
      <w:pPr>
        <w:numPr>
          <w:ilvl w:val="0"/>
          <w:numId w:val="3"/>
        </w:numPr>
        <w:rPr>
          <w:b/>
          <w:bCs/>
          <w:i/>
          <w:iCs/>
          <w:sz w:val="24"/>
          <w:szCs w:val="24"/>
        </w:rPr>
      </w:pPr>
      <w:r w:rsidRPr="002D60A5">
        <w:rPr>
          <w:b/>
          <w:bCs/>
          <w:i/>
          <w:iCs/>
          <w:sz w:val="24"/>
          <w:szCs w:val="24"/>
        </w:rPr>
        <w:t xml:space="preserve">Вводное занятие (1 час). </w:t>
      </w:r>
      <w:r w:rsidRPr="002D60A5">
        <w:rPr>
          <w:sz w:val="24"/>
          <w:szCs w:val="24"/>
        </w:rPr>
        <w:t>Особенности проведения занятий. Роль этических учений в жизни человека и человечества. Религиозное и атеистическое объяснение истоков нравственности. Сущностная общность и этнокультурная специфика различных этических учений.</w:t>
      </w:r>
    </w:p>
    <w:p w:rsidR="002D60A5" w:rsidRPr="002D60A5" w:rsidRDefault="002D60A5" w:rsidP="002D60A5">
      <w:pPr>
        <w:numPr>
          <w:ilvl w:val="0"/>
          <w:numId w:val="3"/>
        </w:numPr>
        <w:rPr>
          <w:sz w:val="24"/>
          <w:szCs w:val="24"/>
        </w:rPr>
      </w:pPr>
      <w:r w:rsidRPr="002D60A5">
        <w:rPr>
          <w:b/>
          <w:bCs/>
          <w:i/>
          <w:iCs/>
          <w:sz w:val="24"/>
          <w:szCs w:val="24"/>
        </w:rPr>
        <w:t xml:space="preserve">Конфуцианская этика (2 часа). </w:t>
      </w:r>
      <w:r w:rsidRPr="002D60A5">
        <w:rPr>
          <w:sz w:val="24"/>
          <w:szCs w:val="24"/>
        </w:rPr>
        <w:t>Конфуций и конфуцианская этика. Знакомство с высказываниями Конфуция. Вопросы на понимание. Самостоятельный индивидуальный анализ школьниками предложенной этической концепции: «что соотносится с моими собственными взглядами?», «что вызывает у меня отторжение?», «что заставило меня задуматься и по-новому посмотреть на жизнь?». Обсуждение этической концепции Конфуция - ролевой диалог «сторонников» и «оппонентов»: вопросы «оппонентов» и ответы «сторонников»; сомнения «оппонентов» и прояснение позиций «сторонников»; рассмотрение появившихся в ходе обсуждения альтернатив. Выработка личного отношения школьников к обсуждаемым идеям и их представление в свободной дискуссии.</w:t>
      </w:r>
    </w:p>
    <w:p w:rsidR="002D60A5" w:rsidRPr="002D60A5" w:rsidRDefault="002D60A5" w:rsidP="002D60A5">
      <w:pPr>
        <w:numPr>
          <w:ilvl w:val="0"/>
          <w:numId w:val="3"/>
        </w:numPr>
        <w:rPr>
          <w:b/>
          <w:bCs/>
          <w:i/>
          <w:iCs/>
          <w:sz w:val="24"/>
          <w:szCs w:val="24"/>
        </w:rPr>
      </w:pPr>
      <w:r w:rsidRPr="002D60A5">
        <w:rPr>
          <w:b/>
          <w:bCs/>
          <w:i/>
          <w:iCs/>
          <w:sz w:val="24"/>
          <w:szCs w:val="24"/>
        </w:rPr>
        <w:t xml:space="preserve">Буддистская этика (2 часа). </w:t>
      </w:r>
      <w:proofErr w:type="spellStart"/>
      <w:r w:rsidRPr="002D60A5">
        <w:rPr>
          <w:sz w:val="24"/>
          <w:szCs w:val="24"/>
        </w:rPr>
        <w:t>Сидхартха</w:t>
      </w:r>
      <w:proofErr w:type="spellEnd"/>
      <w:r w:rsidRPr="002D60A5">
        <w:rPr>
          <w:sz w:val="24"/>
          <w:szCs w:val="24"/>
        </w:rPr>
        <w:t xml:space="preserve"> Гаутама и буддистская этика. </w:t>
      </w:r>
      <w:proofErr w:type="spellStart"/>
      <w:r w:rsidRPr="002D60A5">
        <w:rPr>
          <w:sz w:val="24"/>
          <w:szCs w:val="24"/>
        </w:rPr>
        <w:t>Дхаммапада</w:t>
      </w:r>
      <w:proofErr w:type="spellEnd"/>
      <w:r w:rsidRPr="002D60A5">
        <w:rPr>
          <w:sz w:val="24"/>
          <w:szCs w:val="24"/>
        </w:rPr>
        <w:t xml:space="preserve">. Знакомство с высказываниями Будды Шакьямуни. Вопросы на понимание. Самостоятельный индивидуальный анализ школьниками предложенной этической концепции: «что соотносится с моими собственными взглядами?», «что вызывает у меня </w:t>
      </w:r>
      <w:r w:rsidRPr="002D60A5">
        <w:rPr>
          <w:sz w:val="24"/>
          <w:szCs w:val="24"/>
        </w:rPr>
        <w:lastRenderedPageBreak/>
        <w:t>отторжение?», «что заставило меня задуматься и по-новому посмотреть на жизнь?». Обсуждение буддистской этической концепции - ролевой диалог «сторонников» и «оппонентов»: вопросы «оппонентов» и ответы «сторонников»; сомнения «оппонентов» и прояснение позиций «сторонников»; рассмотрение появившихся в ходе обсуждения альтернатив. Выработка личного отношения школьников к обсуждаемым идеям и их представление в свободной дискуссии.</w:t>
      </w:r>
    </w:p>
    <w:p w:rsidR="002D60A5" w:rsidRPr="002D60A5" w:rsidRDefault="002D60A5" w:rsidP="002D60A5">
      <w:pPr>
        <w:numPr>
          <w:ilvl w:val="0"/>
          <w:numId w:val="3"/>
        </w:numPr>
        <w:rPr>
          <w:sz w:val="24"/>
          <w:szCs w:val="24"/>
        </w:rPr>
      </w:pPr>
      <w:r w:rsidRPr="002D60A5">
        <w:rPr>
          <w:b/>
          <w:bCs/>
          <w:i/>
          <w:iCs/>
          <w:sz w:val="24"/>
          <w:szCs w:val="24"/>
        </w:rPr>
        <w:t xml:space="preserve">Этическая концепция Сенеки (2 часа). </w:t>
      </w:r>
      <w:r w:rsidRPr="002D60A5">
        <w:rPr>
          <w:sz w:val="24"/>
          <w:szCs w:val="24"/>
        </w:rPr>
        <w:t>Сенека и его этическая концепция. Знакомство с фрагментами писем Сенеки. Вопросы на понимание. Самостоятельный индивидуальный анализ школьниками предложенной этической концепции: «что соотносится с моими собственными взглядами?», «что вызывает у меня отторжение?», «что заставило меня задуматься и по-новому посмотреть на жизнь?». Обсуждение этической концепции Сенеки - ролевой диалог «сторонников» и «оппонентов»: вопросы «оппонентов» и ответы «сторонников»; сомнения «оппонентов» и прояснение позиций «сторонников»; рассмотрение появившихся в ходе обсуждения альтернатов. Выработка личного отношения школьников к обсуждаемым идеям и их представление в свободной дискуссии.</w:t>
      </w:r>
    </w:p>
    <w:p w:rsidR="002D60A5" w:rsidRPr="0068361C" w:rsidRDefault="002D60A5" w:rsidP="002D60A5">
      <w:pPr>
        <w:rPr>
          <w:sz w:val="24"/>
          <w:szCs w:val="24"/>
        </w:rPr>
      </w:pPr>
      <w:r w:rsidRPr="002D60A5">
        <w:rPr>
          <w:b/>
          <w:bCs/>
          <w:i/>
          <w:iCs/>
          <w:sz w:val="24"/>
          <w:szCs w:val="24"/>
        </w:rPr>
        <w:t xml:space="preserve"> Христианская этика (2 часа). </w:t>
      </w:r>
      <w:r w:rsidRPr="002D60A5">
        <w:rPr>
          <w:sz w:val="24"/>
          <w:szCs w:val="24"/>
        </w:rPr>
        <w:t>Иисус Христос и христианская этика. Новый завет. Знакомство с фрагментами текста Нового завета. Вопросы на понимание. Самостоятельный индивидуальный анализ</w:t>
      </w:r>
    </w:p>
    <w:p w:rsidR="002D60A5" w:rsidRPr="002D60A5" w:rsidRDefault="002D60A5" w:rsidP="002D60A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gramStart"/>
      <w:r w:rsidRPr="002D60A5">
        <w:rPr>
          <w:rFonts w:ascii="Times New Roman" w:hAnsi="Times New Roman"/>
          <w:sz w:val="24"/>
          <w:szCs w:val="24"/>
        </w:rPr>
        <w:t>школьниками</w:t>
      </w:r>
      <w:proofErr w:type="gramEnd"/>
      <w:r w:rsidRPr="002D60A5">
        <w:rPr>
          <w:rFonts w:ascii="Times New Roman" w:hAnsi="Times New Roman"/>
          <w:sz w:val="24"/>
          <w:szCs w:val="24"/>
        </w:rPr>
        <w:t xml:space="preserve"> предложенной этической концепции: «что соотносится с моими собственными взглядами?», «что вызывает у меня отторжение?», «что заставило меня задуматься и по-новому посмотреть на жизнь?». Обсуждение христианской этической концепции - ролевой диалог «сторонников» и «оппонентов»: вопросы «оппонентов» и ответы «сторонников»; сомнения «оппонентов» и прояснение позиций «сторонников»; рассмотрение появившихся в ходе обсуждения альтернатив. Выработка личного отношения школьников к обсуждаемым идеям и их представление в свободной дискуссии.</w:t>
      </w:r>
    </w:p>
    <w:p w:rsidR="002D60A5" w:rsidRPr="002D60A5" w:rsidRDefault="002D60A5" w:rsidP="002D60A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D60A5">
        <w:rPr>
          <w:rFonts w:ascii="Times New Roman" w:hAnsi="Times New Roman"/>
          <w:b/>
          <w:bCs/>
          <w:i/>
          <w:iCs/>
          <w:sz w:val="24"/>
          <w:szCs w:val="24"/>
        </w:rPr>
        <w:t xml:space="preserve">Исламская этика (2 часа). </w:t>
      </w:r>
      <w:r w:rsidRPr="002D60A5">
        <w:rPr>
          <w:rFonts w:ascii="Times New Roman" w:hAnsi="Times New Roman"/>
          <w:sz w:val="24"/>
          <w:szCs w:val="24"/>
        </w:rPr>
        <w:t>Мухаммед и исламская этика. Коран, суры Корана, хадисы. Знакомство с фрагментами сур и хадисов. Вопросы на понимание. Самостоятельный индивидуальный анализ школьниками предложенной этической концепции: «что соотносится с моими собственными взглядами?», «что вызывает у меня отторжение?», «что заставило меня задуматься и по-новому посмотреть на жизнь?». Обсуждение исламской этической концепции - ролевой диалог «сторонников» и «оппонентов»: вопросы «оппонентов» и ответы «сторонников»; сомнения «оппонентов» и прояснение позиций «сторонников»; рассмотрение появившихся в ходе обсуждения альтернатив. Выработка личного отношения школьников к обсуждаемым идеям и их представление в свободной дискуссии.</w:t>
      </w:r>
    </w:p>
    <w:p w:rsidR="002D60A5" w:rsidRPr="002D60A5" w:rsidRDefault="002D60A5" w:rsidP="002D60A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D60A5">
        <w:rPr>
          <w:rFonts w:ascii="Times New Roman" w:hAnsi="Times New Roman"/>
          <w:b/>
          <w:bCs/>
          <w:i/>
          <w:iCs/>
          <w:sz w:val="24"/>
          <w:szCs w:val="24"/>
        </w:rPr>
        <w:t xml:space="preserve">Этика европейского средневековья (2 часа). </w:t>
      </w:r>
      <w:r w:rsidRPr="002D60A5">
        <w:rPr>
          <w:rFonts w:ascii="Times New Roman" w:hAnsi="Times New Roman"/>
          <w:sz w:val="24"/>
          <w:szCs w:val="24"/>
        </w:rPr>
        <w:t xml:space="preserve">Фома </w:t>
      </w:r>
      <w:proofErr w:type="spellStart"/>
      <w:r w:rsidRPr="002D60A5">
        <w:rPr>
          <w:rFonts w:ascii="Times New Roman" w:hAnsi="Times New Roman"/>
          <w:sz w:val="24"/>
          <w:szCs w:val="24"/>
        </w:rPr>
        <w:t>Кемпийский</w:t>
      </w:r>
      <w:proofErr w:type="spellEnd"/>
      <w:r w:rsidRPr="002D60A5">
        <w:rPr>
          <w:rFonts w:ascii="Times New Roman" w:hAnsi="Times New Roman"/>
          <w:sz w:val="24"/>
          <w:szCs w:val="24"/>
        </w:rPr>
        <w:t>. Этическая концепция трактата «О подражании Христу». Знакомство с фрагментами текста трактата. Вопросы на понимание. Самостоятельный индивидуальный анализ школьниками предложенной этической концепции: «что соотносится с моими собственными взглядами?», «что вызывает у меня отторжение?», «что заставило меня задуматься и по-новому посмотреть на жизнь?». Обсуждение этической концепции автора трактата «О подражании Христу» - ролевой диалог «сторонников» и «оппонентов»: вопросы «оппонентов» и ответы «сторонников»; сомнения «оппонентов» и прояснение позиций «сторонников»; рассмотрение появившихся в ходе обсуждения альтернатив. Выработка личного отношения школьников к обсуждаемым идеям и их представление в свободной дискуссии.</w:t>
      </w:r>
    </w:p>
    <w:p w:rsidR="002D60A5" w:rsidRPr="002D60A5" w:rsidRDefault="002D60A5" w:rsidP="002D60A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D60A5">
        <w:rPr>
          <w:rFonts w:ascii="Times New Roman" w:hAnsi="Times New Roman"/>
          <w:b/>
          <w:bCs/>
          <w:i/>
          <w:iCs/>
          <w:sz w:val="24"/>
          <w:szCs w:val="24"/>
        </w:rPr>
        <w:t xml:space="preserve">Этика Махатмы Ганди (2 часа). </w:t>
      </w:r>
      <w:r w:rsidRPr="002D60A5">
        <w:rPr>
          <w:rFonts w:ascii="Times New Roman" w:hAnsi="Times New Roman"/>
          <w:sz w:val="24"/>
          <w:szCs w:val="24"/>
        </w:rPr>
        <w:t xml:space="preserve">Махатма Ганди и его этическая концепция. «Сатьяграха», гражданское неповиновение и </w:t>
      </w:r>
      <w:proofErr w:type="spellStart"/>
      <w:r w:rsidRPr="002D60A5">
        <w:rPr>
          <w:rFonts w:ascii="Times New Roman" w:hAnsi="Times New Roman"/>
          <w:sz w:val="24"/>
          <w:szCs w:val="24"/>
        </w:rPr>
        <w:t>несотрудничество</w:t>
      </w:r>
      <w:proofErr w:type="spellEnd"/>
      <w:r w:rsidRPr="002D60A5">
        <w:rPr>
          <w:rFonts w:ascii="Times New Roman" w:hAnsi="Times New Roman"/>
          <w:sz w:val="24"/>
          <w:szCs w:val="24"/>
        </w:rPr>
        <w:t xml:space="preserve">. Знакомство с </w:t>
      </w:r>
      <w:r w:rsidRPr="002D60A5">
        <w:rPr>
          <w:rFonts w:ascii="Times New Roman" w:hAnsi="Times New Roman"/>
          <w:sz w:val="24"/>
          <w:szCs w:val="24"/>
        </w:rPr>
        <w:lastRenderedPageBreak/>
        <w:t>фрагментами текста с высказываниями Ганди. Вопросы на понимание. Самостоятельный индивидуальный анализ школьниками предложенной этической концепции: «что соотносится с моими собственными взглядами?», «что вызывает у меня отторжение?», «что заставило меня задуматься и по-новому посмотреть на жизнь?». Обсуждение этической концепции Ганди - ролевой диалог «сторонников» и «оппонентов»: вопросы «оппонентов» и ответы «сторонников»; сомнения «оппонентов» и прояснение позиций «сторонников»; рассмотрение появившихся в ходе обсуждения альтернатив. Выработка личного отношения школьников к обсуждаемым идеям и их представление в свободной дискуссии.</w:t>
      </w:r>
    </w:p>
    <w:p w:rsidR="0068361C" w:rsidRDefault="002D60A5" w:rsidP="002D60A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D60A5">
        <w:rPr>
          <w:rFonts w:ascii="Times New Roman" w:hAnsi="Times New Roman"/>
          <w:b/>
          <w:bCs/>
          <w:i/>
          <w:iCs/>
          <w:sz w:val="24"/>
          <w:szCs w:val="24"/>
        </w:rPr>
        <w:t xml:space="preserve"> Далай-лама и его «Этика в новом тысячелетии» (2 часа). </w:t>
      </w:r>
      <w:r w:rsidRPr="002D60A5">
        <w:rPr>
          <w:rFonts w:ascii="Times New Roman" w:hAnsi="Times New Roman"/>
          <w:sz w:val="24"/>
          <w:szCs w:val="24"/>
        </w:rPr>
        <w:t>Далай-лама XIV и его</w:t>
      </w:r>
    </w:p>
    <w:p w:rsidR="002D60A5" w:rsidRPr="002D60A5" w:rsidRDefault="00BB7675" w:rsidP="002D60A5">
      <w:pPr>
        <w:rPr>
          <w:rFonts w:ascii="Times New Roman" w:hAnsi="Times New Roman"/>
          <w:bCs/>
          <w:i/>
          <w:iCs/>
          <w:sz w:val="24"/>
          <w:szCs w:val="24"/>
        </w:rPr>
      </w:pPr>
      <w:r w:rsidRPr="002D60A5">
        <w:rPr>
          <w:rFonts w:ascii="Times New Roman" w:hAnsi="Times New Roman"/>
          <w:sz w:val="24"/>
          <w:szCs w:val="24"/>
        </w:rPr>
        <w:t>Ц</w:t>
      </w:r>
      <w:r w:rsidR="002D60A5" w:rsidRPr="002D60A5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2D60A5" w:rsidRPr="002D60A5">
        <w:rPr>
          <w:rFonts w:ascii="Times New Roman" w:hAnsi="Times New Roman"/>
          <w:sz w:val="24"/>
          <w:szCs w:val="24"/>
        </w:rPr>
        <w:t>этическая концепция. Знакомство с фрагментами книги «Этика в новом тысячелетии». Вопросы на понимание. Самостоятельный индивидуальный анализ школьниками предложенной этической концепции: «что соотносится с моими собственными взглядами?», «что вызывает у меня отторжение?», «что заставило меня задуматься и по-новому посмотреть на жизнь?». Обсуждение этической концепции</w:t>
      </w:r>
    </w:p>
    <w:p w:rsidR="002D60A5" w:rsidRPr="002D60A5" w:rsidRDefault="002D60A5" w:rsidP="002D60A5">
      <w:pPr>
        <w:rPr>
          <w:rFonts w:ascii="Times New Roman" w:hAnsi="Times New Roman"/>
          <w:sz w:val="24"/>
          <w:szCs w:val="24"/>
        </w:rPr>
      </w:pPr>
      <w:r w:rsidRPr="002D60A5">
        <w:rPr>
          <w:rFonts w:ascii="Times New Roman" w:hAnsi="Times New Roman"/>
          <w:sz w:val="24"/>
          <w:szCs w:val="24"/>
        </w:rPr>
        <w:t>Далай-ламы XIV - ролевой диалог «сторонников» и «оппонентов»: вопросы «оппонентов» и ответы «сторонников»; сомнения «оппонентов» и прояснение позиций «сторонников»; рассмотрение появившихся в ходе обсуждения альтернатив. Выработка личного отношения школьников к обсуждаемым идеям и их представление в свободной дискуссии.</w:t>
      </w:r>
    </w:p>
    <w:p w:rsidR="002D60A5" w:rsidRPr="002D60A5" w:rsidRDefault="002D60A5" w:rsidP="002D60A5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D60A5">
        <w:rPr>
          <w:rFonts w:ascii="Times New Roman" w:hAnsi="Times New Roman"/>
          <w:bCs/>
          <w:i/>
          <w:iCs/>
          <w:sz w:val="24"/>
          <w:szCs w:val="24"/>
        </w:rPr>
        <w:t xml:space="preserve">Итоговая дискуссия «Нравственность мешает полноценной жизни современного человека!?» (3 часа). </w:t>
      </w:r>
      <w:proofErr w:type="spellStart"/>
      <w:r w:rsidRPr="002D60A5">
        <w:rPr>
          <w:rFonts w:ascii="Times New Roman" w:hAnsi="Times New Roman"/>
          <w:sz w:val="24"/>
          <w:szCs w:val="24"/>
        </w:rPr>
        <w:t>Подиумная</w:t>
      </w:r>
      <w:proofErr w:type="spellEnd"/>
      <w:r w:rsidRPr="002D60A5">
        <w:rPr>
          <w:rFonts w:ascii="Times New Roman" w:hAnsi="Times New Roman"/>
          <w:sz w:val="24"/>
          <w:szCs w:val="24"/>
        </w:rPr>
        <w:t xml:space="preserve"> дискуссия. Нравственность мешает полноценной жизни современного человека!?»: участвуют директор школы, педагоги, родители, старшеклассники </w:t>
      </w:r>
      <w:r w:rsidRPr="002D60A5">
        <w:rPr>
          <w:rFonts w:ascii="Times New Roman" w:hAnsi="Times New Roman"/>
          <w:bCs/>
          <w:sz w:val="24"/>
          <w:szCs w:val="24"/>
        </w:rPr>
        <w:t xml:space="preserve">(6-8 </w:t>
      </w:r>
      <w:r w:rsidRPr="002D60A5">
        <w:rPr>
          <w:rFonts w:ascii="Times New Roman" w:hAnsi="Times New Roman"/>
          <w:sz w:val="24"/>
          <w:szCs w:val="24"/>
        </w:rPr>
        <w:t xml:space="preserve">человек). Вопросы подростков участникам </w:t>
      </w:r>
      <w:proofErr w:type="spellStart"/>
      <w:r w:rsidRPr="002D60A5">
        <w:rPr>
          <w:rFonts w:ascii="Times New Roman" w:hAnsi="Times New Roman"/>
          <w:sz w:val="24"/>
          <w:szCs w:val="24"/>
        </w:rPr>
        <w:t>подиумной</w:t>
      </w:r>
      <w:proofErr w:type="spellEnd"/>
      <w:r w:rsidRPr="002D60A5">
        <w:rPr>
          <w:rFonts w:ascii="Times New Roman" w:hAnsi="Times New Roman"/>
          <w:sz w:val="24"/>
          <w:szCs w:val="24"/>
        </w:rPr>
        <w:t xml:space="preserve"> дискуссии и выработка отношения подростков к мнениям взрослых. Присоединение подростков к дискуссии, предъявление своих позиций, аргументация, мнения.</w:t>
      </w:r>
    </w:p>
    <w:p w:rsidR="002D60A5" w:rsidRPr="002D60A5" w:rsidRDefault="002D60A5" w:rsidP="002D60A5">
      <w:pPr>
        <w:rPr>
          <w:rFonts w:ascii="Times New Roman" w:hAnsi="Times New Roman"/>
          <w:sz w:val="24"/>
          <w:szCs w:val="24"/>
        </w:rPr>
      </w:pPr>
    </w:p>
    <w:p w:rsidR="002D60A5" w:rsidRPr="002D60A5" w:rsidRDefault="002D60A5" w:rsidP="002D60A5">
      <w:pPr>
        <w:rPr>
          <w:rFonts w:ascii="Times New Roman" w:hAnsi="Times New Roman"/>
          <w:b/>
          <w:bCs/>
          <w:sz w:val="24"/>
          <w:szCs w:val="24"/>
        </w:rPr>
      </w:pPr>
      <w:r w:rsidRPr="002D60A5">
        <w:rPr>
          <w:rFonts w:ascii="Times New Roman" w:hAnsi="Times New Roman"/>
          <w:b/>
          <w:bCs/>
          <w:sz w:val="24"/>
          <w:szCs w:val="24"/>
        </w:rPr>
        <w:t>Предполагаемые результаты реализации программы</w:t>
      </w:r>
    </w:p>
    <w:p w:rsidR="002D60A5" w:rsidRPr="002D60A5" w:rsidRDefault="002D60A5" w:rsidP="002D60A5">
      <w:pPr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 w:rsidRPr="002D60A5">
        <w:rPr>
          <w:rFonts w:ascii="Times New Roman" w:hAnsi="Times New Roman"/>
          <w:bCs/>
          <w:i/>
          <w:iCs/>
          <w:sz w:val="24"/>
          <w:szCs w:val="24"/>
        </w:rPr>
        <w:t xml:space="preserve"> Результаты первого уровня (приобретение школьником социальных знаний, понимания социальной реальности и повседневной жизни): </w:t>
      </w:r>
      <w:r w:rsidRPr="002D60A5">
        <w:rPr>
          <w:rFonts w:ascii="Times New Roman" w:hAnsi="Times New Roman"/>
          <w:sz w:val="24"/>
          <w:szCs w:val="24"/>
        </w:rPr>
        <w:t>приобретение школьниками знаний об истоках нравственности человека, основных общечеловеческих ценностях и нормах поведения; о наиболее известных и распространенных религиозных и философских доктринах, их основателях и их этических концепциях.</w:t>
      </w:r>
    </w:p>
    <w:p w:rsidR="009A6DF8" w:rsidRDefault="009A6DF8" w:rsidP="009A6DF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2.</w:t>
      </w:r>
      <w:r w:rsidR="002D60A5" w:rsidRPr="002D60A5">
        <w:rPr>
          <w:rFonts w:ascii="Times New Roman" w:hAnsi="Times New Roman"/>
          <w:bCs/>
          <w:i/>
          <w:iCs/>
          <w:sz w:val="24"/>
          <w:szCs w:val="24"/>
        </w:rPr>
        <w:t xml:space="preserve"> Результаты второго уровня (формирование позитивных отношений школьника к базовым ценностям нашего общества и к социальной реальности в целом): </w:t>
      </w:r>
      <w:r w:rsidR="002D60A5" w:rsidRPr="002D60A5">
        <w:rPr>
          <w:rFonts w:ascii="Times New Roman" w:hAnsi="Times New Roman"/>
          <w:sz w:val="24"/>
          <w:szCs w:val="24"/>
        </w:rPr>
        <w:t xml:space="preserve">развитие ценностных отношений школьника к Человеку, к людям, другим и иным людям (иной этнической или культурной принадлежности), к человеческой жизни вообще, к </w:t>
      </w:r>
      <w:r>
        <w:rPr>
          <w:rFonts w:ascii="Times New Roman" w:hAnsi="Times New Roman"/>
          <w:sz w:val="24"/>
          <w:szCs w:val="24"/>
        </w:rPr>
        <w:t>миру, ненасилию, сотрудничеству</w:t>
      </w:r>
    </w:p>
    <w:p w:rsidR="009A6DF8" w:rsidRPr="009A6DF8" w:rsidRDefault="009A6DF8" w:rsidP="009A6DF8">
      <w:pPr>
        <w:rPr>
          <w:rFonts w:ascii="Times New Roman" w:hAnsi="Times New Roman"/>
          <w:sz w:val="24"/>
          <w:szCs w:val="24"/>
        </w:rPr>
      </w:pPr>
      <w:r w:rsidRPr="009A6DF8">
        <w:rPr>
          <w:rFonts w:ascii="Times New Roman" w:hAnsi="Times New Roman"/>
          <w:b/>
          <w:sz w:val="24"/>
          <w:szCs w:val="24"/>
        </w:rPr>
        <w:t>Литература, использованная для разработки программы</w:t>
      </w:r>
    </w:p>
    <w:p w:rsidR="009A6DF8" w:rsidRPr="009A6DF8" w:rsidRDefault="009A6DF8" w:rsidP="009A6DF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Примерная программа</w:t>
      </w:r>
      <w:r w:rsidRPr="009A6DF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A6DF8">
        <w:rPr>
          <w:rFonts w:ascii="Times New Roman" w:hAnsi="Times New Roman"/>
          <w:sz w:val="24"/>
          <w:szCs w:val="24"/>
        </w:rPr>
        <w:t xml:space="preserve">внеурочной </w:t>
      </w:r>
      <w:r>
        <w:rPr>
          <w:rFonts w:ascii="Times New Roman" w:hAnsi="Times New Roman"/>
          <w:sz w:val="24"/>
          <w:szCs w:val="24"/>
        </w:rPr>
        <w:t xml:space="preserve"> познавательной</w:t>
      </w:r>
      <w:proofErr w:type="gramEnd"/>
      <w:r>
        <w:rPr>
          <w:rFonts w:ascii="Times New Roman" w:hAnsi="Times New Roman"/>
          <w:sz w:val="24"/>
          <w:szCs w:val="24"/>
        </w:rPr>
        <w:tab/>
      </w:r>
      <w:r w:rsidRPr="009A6DF8">
        <w:rPr>
          <w:rFonts w:ascii="Times New Roman" w:hAnsi="Times New Roman"/>
          <w:sz w:val="24"/>
          <w:szCs w:val="24"/>
        </w:rPr>
        <w:t>деятельности</w:t>
      </w:r>
      <w:r>
        <w:rPr>
          <w:rFonts w:ascii="Times New Roman" w:hAnsi="Times New Roman"/>
          <w:sz w:val="24"/>
          <w:szCs w:val="24"/>
        </w:rPr>
        <w:t xml:space="preserve"> учащихся</w:t>
      </w:r>
      <w:r w:rsidRPr="009A6DF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«Великие этические учения»</w:t>
      </w:r>
      <w:r w:rsidRPr="009A6DF8">
        <w:rPr>
          <w:rFonts w:ascii="Times New Roman" w:hAnsi="Times New Roman"/>
          <w:sz w:val="24"/>
          <w:szCs w:val="24"/>
        </w:rPr>
        <w:t xml:space="preserve"> Д. В. Степанов и П. В. Степанов М, «Просвещение» 2011г.</w:t>
      </w:r>
    </w:p>
    <w:sectPr w:rsidR="009A6DF8" w:rsidRPr="009A6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E71B5"/>
    <w:multiLevelType w:val="hybridMultilevel"/>
    <w:tmpl w:val="D9E00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6B1D76"/>
    <w:multiLevelType w:val="singleLevel"/>
    <w:tmpl w:val="C5B6647A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Arial" w:hint="default"/>
        <w:b/>
      </w:rPr>
    </w:lvl>
  </w:abstractNum>
  <w:abstractNum w:abstractNumId="2">
    <w:nsid w:val="609E6334"/>
    <w:multiLevelType w:val="singleLevel"/>
    <w:tmpl w:val="4B84689C"/>
    <w:lvl w:ilvl="0">
      <w:start w:val="5"/>
      <w:numFmt w:val="decimal"/>
      <w:lvlText w:val="%1."/>
      <w:legacy w:legacy="1" w:legacySpace="0" w:legacyIndent="220"/>
      <w:lvlJc w:val="left"/>
      <w:pPr>
        <w:ind w:left="0" w:firstLine="0"/>
      </w:pPr>
      <w:rPr>
        <w:rFonts w:ascii="Times New Roman" w:hAnsi="Times New Roman" w:cs="Arial" w:hint="default"/>
        <w:b/>
        <w:i/>
      </w:rPr>
    </w:lvl>
  </w:abstractNum>
  <w:abstractNum w:abstractNumId="3">
    <w:nsid w:val="6F8F2226"/>
    <w:multiLevelType w:val="singleLevel"/>
    <w:tmpl w:val="07BAD79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Arial" w:hint="default"/>
        <w:b/>
        <w:i/>
      </w:rPr>
    </w:lvl>
  </w:abstractNum>
  <w:num w:numId="1">
    <w:abstractNumId w:val="2"/>
    <w:lvlOverride w:ilvl="0">
      <w:startOverride w:val="5"/>
    </w:lvlOverride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675"/>
    <w:rsid w:val="002D60A5"/>
    <w:rsid w:val="0033714C"/>
    <w:rsid w:val="0068361C"/>
    <w:rsid w:val="007A0265"/>
    <w:rsid w:val="00816DD5"/>
    <w:rsid w:val="008405B2"/>
    <w:rsid w:val="009A6DF8"/>
    <w:rsid w:val="00AE70D8"/>
    <w:rsid w:val="00BB7675"/>
    <w:rsid w:val="00D24E14"/>
    <w:rsid w:val="00DA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117D9-CD59-4039-81AD-8D65C14B3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0D8"/>
    <w:pPr>
      <w:ind w:left="720"/>
      <w:contextualSpacing/>
    </w:pPr>
  </w:style>
  <w:style w:type="paragraph" w:customStyle="1" w:styleId="Style2">
    <w:name w:val="Style2"/>
    <w:basedOn w:val="a"/>
    <w:rsid w:val="009A6DF8"/>
    <w:pPr>
      <w:widowControl w:val="0"/>
      <w:autoSpaceDE w:val="0"/>
      <w:autoSpaceDN w:val="0"/>
      <w:adjustRightInd w:val="0"/>
      <w:spacing w:after="0" w:line="43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9A6D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basedOn w:val="a0"/>
    <w:rsid w:val="009A6DF8"/>
    <w:rPr>
      <w:rFonts w:ascii="Arial" w:hAnsi="Arial" w:cs="Arial" w:hint="default"/>
      <w:smallCaps/>
      <w:spacing w:val="-1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11</cp:revision>
  <dcterms:created xsi:type="dcterms:W3CDTF">2014-09-01T13:48:00Z</dcterms:created>
  <dcterms:modified xsi:type="dcterms:W3CDTF">2014-09-11T13:06:00Z</dcterms:modified>
</cp:coreProperties>
</file>