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0F5" w:rsidRDefault="00B770F5" w:rsidP="00B770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КОСМОБРЕЙ-2</w:t>
      </w:r>
      <w:r w:rsidR="003963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/финал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5494"/>
      </w:tblGrid>
      <w:tr w:rsidR="00B770F5" w:rsidTr="007442A9">
        <w:tc>
          <w:tcPr>
            <w:tcW w:w="9571" w:type="dxa"/>
            <w:gridSpan w:val="3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Блок НПЦ «Полюс»</w:t>
            </w:r>
          </w:p>
        </w:tc>
      </w:tr>
      <w:tr w:rsidR="00B770F5" w:rsidTr="007442A9">
        <w:tc>
          <w:tcPr>
            <w:tcW w:w="817" w:type="dxa"/>
          </w:tcPr>
          <w:p w:rsidR="00B770F5" w:rsidRPr="00B770F5" w:rsidRDefault="00B770F5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Обозначьте научные интересы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Полюс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в реализации космической программы.</w:t>
            </w:r>
          </w:p>
        </w:tc>
        <w:tc>
          <w:tcPr>
            <w:tcW w:w="5494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Увеличена доля аппаратуры мирного космоса и двойного назначения, научные интересы распространяются на бортовые системы электроснабжения (СЭС), использующие солнечную энергию как неограниченный ресурс в околоземном космическом пространстве.</w:t>
            </w:r>
          </w:p>
        </w:tc>
      </w:tr>
      <w:tr w:rsidR="00B770F5" w:rsidTr="007442A9">
        <w:tc>
          <w:tcPr>
            <w:tcW w:w="817" w:type="dxa"/>
          </w:tcPr>
          <w:p w:rsidR="00B770F5" w:rsidRPr="00B770F5" w:rsidRDefault="00B770F5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НПЦ «Полюс» проводятся исследования, математическое моделирование и схемотехническое проектирование автономных СЭС космических аппаратов каких классов?</w:t>
            </w:r>
          </w:p>
        </w:tc>
        <w:tc>
          <w:tcPr>
            <w:tcW w:w="5494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Связных, навигационных, информационных, исследования дальнего космоса. </w:t>
            </w:r>
          </w:p>
        </w:tc>
      </w:tr>
      <w:tr w:rsidR="00B770F5" w:rsidTr="007442A9">
        <w:tc>
          <w:tcPr>
            <w:tcW w:w="817" w:type="dxa"/>
          </w:tcPr>
          <w:p w:rsidR="00B770F5" w:rsidRPr="00B770F5" w:rsidRDefault="00B770F5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З.Где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применяются Системы электроснабжения, разработанные в НПЦ «Полюс»?</w:t>
            </w:r>
          </w:p>
        </w:tc>
        <w:tc>
          <w:tcPr>
            <w:tcW w:w="5494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Применяются в космических аппаратах, работающих на всех орбитах («Экспресс», «Прогноз»,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«Спектр», «Фобос» и т.д.)</w:t>
            </w:r>
            <w:proofErr w:type="gramEnd"/>
          </w:p>
        </w:tc>
      </w:tr>
      <w:tr w:rsidR="00B770F5" w:rsidTr="007442A9">
        <w:tc>
          <w:tcPr>
            <w:tcW w:w="817" w:type="dxa"/>
          </w:tcPr>
          <w:p w:rsidR="00B770F5" w:rsidRPr="00B770F5" w:rsidRDefault="00B770F5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Какая разработка НПЦ «Полюс» позволяет увеличить энерговооруженность КА на 10-15%?</w:t>
            </w:r>
          </w:p>
        </w:tc>
        <w:tc>
          <w:tcPr>
            <w:tcW w:w="5494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Впервые в мировой практике предложено и апробировано экстремальное регулирование мощности солнечной батареи.</w:t>
            </w:r>
          </w:p>
        </w:tc>
      </w:tr>
      <w:tr w:rsidR="00B770F5" w:rsidTr="007442A9">
        <w:tc>
          <w:tcPr>
            <w:tcW w:w="817" w:type="dxa"/>
          </w:tcPr>
          <w:p w:rsidR="00B770F5" w:rsidRPr="00B770F5" w:rsidRDefault="00B770F5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какого года в Томске работает Научно-производственный центр «Полюс»? С какой целью он был создан?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Филиалом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какого завода он был? Где сегодня расположены корпуса центра?</w:t>
            </w:r>
          </w:p>
        </w:tc>
        <w:tc>
          <w:tcPr>
            <w:tcW w:w="5494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1951 года. Дублер московского института по созданию электрооборудования для радиолокационной и ракетной техники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оборона страны). Филиал Томского электротехнического завода. Корпуса расположены по проспекту Кирова.</w:t>
            </w:r>
          </w:p>
        </w:tc>
      </w:tr>
      <w:tr w:rsidR="00B770F5" w:rsidTr="007442A9">
        <w:tc>
          <w:tcPr>
            <w:tcW w:w="817" w:type="dxa"/>
          </w:tcPr>
          <w:p w:rsidR="00B770F5" w:rsidRPr="00B770F5" w:rsidRDefault="00B770F5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Какое значение для ракетно-космической отрасли имела томская разработка комплекса статических преобразователей?</w:t>
            </w:r>
          </w:p>
        </w:tc>
        <w:tc>
          <w:tcPr>
            <w:tcW w:w="5494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ракетно-космической отрасли электротехника была представлена, прежде всего, электромеханикой (двигатели, контакторы, умформеры). Статически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вращения) преобразователи открыли новое направление в электротехнике - силовую полупроводниковую промышленную электронику.</w:t>
            </w:r>
          </w:p>
        </w:tc>
      </w:tr>
      <w:tr w:rsidR="00B770F5" w:rsidTr="007442A9">
        <w:tc>
          <w:tcPr>
            <w:tcW w:w="817" w:type="dxa"/>
          </w:tcPr>
          <w:p w:rsidR="00B770F5" w:rsidRPr="00B770F5" w:rsidRDefault="00B770F5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70F5" w:rsidRDefault="00B770F5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разработки НПЦ «Полюс» применяются при скважинной добыче воды и нефти, на газо - и нефтепроводах?</w:t>
            </w:r>
          </w:p>
        </w:tc>
        <w:tc>
          <w:tcPr>
            <w:tcW w:w="5494" w:type="dxa"/>
          </w:tcPr>
          <w:p w:rsidR="00B770F5" w:rsidRDefault="00B770F5" w:rsidP="000363A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электронасосных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агрегатов повышенной надежности и долговечности для скважинной добычи воды и нефти; станции катодной защиты газо и нефтепроводов от</w:t>
            </w:r>
            <w:r w:rsid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электрохимической коррозии; </w:t>
            </w:r>
            <w:proofErr w:type="spellStart"/>
            <w:r w:rsid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электровентиляторное</w:t>
            </w:r>
            <w:proofErr w:type="spellEnd"/>
            <w:r w:rsid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оборудование для нефтегазовых платформ морского базирования.</w:t>
            </w:r>
          </w:p>
        </w:tc>
      </w:tr>
      <w:tr w:rsidR="000363A2" w:rsidTr="007442A9">
        <w:tc>
          <w:tcPr>
            <w:tcW w:w="817" w:type="dxa"/>
          </w:tcPr>
          <w:p w:rsidR="000363A2" w:rsidRPr="00B770F5" w:rsidRDefault="000363A2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363A2" w:rsidRDefault="000363A2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разработках сварочных аппаратов на НПЦ «Полюс».</w:t>
            </w:r>
          </w:p>
        </w:tc>
        <w:tc>
          <w:tcPr>
            <w:tcW w:w="5494" w:type="dxa"/>
          </w:tcPr>
          <w:p w:rsidR="000363A2" w:rsidRDefault="000363A2" w:rsidP="000363A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малогабаритных сварочных аппаратов (ручная дуговая сварка) для топливно-энергетического комплекса; источники питания - цифровые синтезаторы сварочных токов для контактной точечной микросварки.</w:t>
            </w:r>
          </w:p>
        </w:tc>
      </w:tr>
      <w:tr w:rsidR="000363A2" w:rsidTr="007442A9">
        <w:tc>
          <w:tcPr>
            <w:tcW w:w="817" w:type="dxa"/>
          </w:tcPr>
          <w:p w:rsidR="000363A2" w:rsidRPr="00B770F5" w:rsidRDefault="000363A2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363A2" w:rsidRDefault="000363A2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Какое важнейшее приоритетное опытно-конструкторское направление начато на НПЦ «Полюс» в 1998 году?</w:t>
            </w:r>
          </w:p>
        </w:tc>
        <w:tc>
          <w:tcPr>
            <w:tcW w:w="5494" w:type="dxa"/>
          </w:tcPr>
          <w:p w:rsidR="000363A2" w:rsidRDefault="000363A2" w:rsidP="000363A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системы электропитания для морского комплекса. Принципиально новое требование - использование специализированной вычислительной машины, обеспечивающей автономный контроль исправного состояния системы.</w:t>
            </w:r>
          </w:p>
        </w:tc>
      </w:tr>
      <w:tr w:rsidR="000363A2" w:rsidTr="007442A9">
        <w:tc>
          <w:tcPr>
            <w:tcW w:w="817" w:type="dxa"/>
          </w:tcPr>
          <w:p w:rsidR="000363A2" w:rsidRPr="00B770F5" w:rsidRDefault="000363A2" w:rsidP="00B770F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363A2" w:rsidRDefault="000363A2" w:rsidP="00B770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Какой принцип конструирования позволил увеличить время непрерывной работы приборов?</w:t>
            </w:r>
          </w:p>
        </w:tc>
        <w:tc>
          <w:tcPr>
            <w:tcW w:w="5494" w:type="dxa"/>
          </w:tcPr>
          <w:p w:rsidR="000363A2" w:rsidRDefault="000363A2" w:rsidP="000363A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-модульный.</w:t>
            </w:r>
          </w:p>
        </w:tc>
      </w:tr>
      <w:tr w:rsidR="000363A2" w:rsidTr="007442A9">
        <w:tc>
          <w:tcPr>
            <w:tcW w:w="9571" w:type="dxa"/>
            <w:gridSpan w:val="3"/>
          </w:tcPr>
          <w:p w:rsidR="000363A2" w:rsidRDefault="000363A2" w:rsidP="007442A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БЛОК ПРОЕКТЫ-ИССЛЕДОВАНИЯ</w:t>
            </w:r>
          </w:p>
        </w:tc>
      </w:tr>
      <w:tr w:rsidR="000363A2" w:rsidTr="007442A9">
        <w:tc>
          <w:tcPr>
            <w:tcW w:w="817" w:type="dxa"/>
          </w:tcPr>
          <w:p w:rsidR="000363A2" w:rsidRPr="00B770F5" w:rsidRDefault="000363A2" w:rsidP="007442A9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363A2" w:rsidRDefault="000363A2" w:rsidP="000363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Какое событие ноября 2014 года вошло в историю космонавтики?</w:t>
            </w:r>
          </w:p>
        </w:tc>
        <w:tc>
          <w:tcPr>
            <w:tcW w:w="5494" w:type="dxa"/>
          </w:tcPr>
          <w:p w:rsidR="000363A2" w:rsidRDefault="000363A2" w:rsidP="000363A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 10-летнего полета на расстояние свыше 500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км от Земли исследовательский робот "Фила" </w:t>
            </w:r>
            <w:r w:rsidRPr="00B77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Philae</w:t>
            </w:r>
            <w:r w:rsidRPr="00B77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европейского научного космического зонда "Розетта" </w:t>
            </w:r>
            <w:r w:rsidRPr="00B77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Rosetta</w:t>
            </w:r>
            <w:r w:rsidRPr="00B77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впервые в мире 12 ноября 2014 года совершил успешную посадку на ядро кометы 67Р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Чурюмова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-Герасименко. Он обнаружил молекулы органических веществ, которые могли бы участвовать в возникновении жизни. Речь идет о молекулах, в которых есть атомы углерода.</w:t>
            </w:r>
          </w:p>
        </w:tc>
      </w:tr>
      <w:tr w:rsidR="000363A2" w:rsidTr="007442A9">
        <w:tc>
          <w:tcPr>
            <w:tcW w:w="817" w:type="dxa"/>
          </w:tcPr>
          <w:p w:rsidR="000363A2" w:rsidRPr="00B770F5" w:rsidRDefault="000363A2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363A2" w:rsidRDefault="000363A2" w:rsidP="000363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исследуется планета Марс в настоящее время?</w:t>
            </w:r>
          </w:p>
        </w:tc>
        <w:tc>
          <w:tcPr>
            <w:tcW w:w="5494" w:type="dxa"/>
          </w:tcPr>
          <w:p w:rsidR="000363A2" w:rsidRPr="000363A2" w:rsidRDefault="000363A2" w:rsidP="000363A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настоящее время на </w:t>
            </w:r>
            <w:proofErr w:type="spellStart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околомарсианской</w:t>
            </w:r>
            <w:proofErr w:type="spellEnd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орбите работают европейский аппарат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Mars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Express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(запущен в 2003 году), а также </w:t>
            </w:r>
            <w:proofErr w:type="gramStart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американские</w:t>
            </w:r>
            <w:proofErr w:type="gramEnd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Mars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2001 </w:t>
            </w:r>
            <w:proofErr w:type="spellStart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Odissey</w:t>
            </w:r>
            <w:proofErr w:type="spellEnd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(2001) и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Mars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Reconnaissance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Orbiter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(2005). Летят к Марсу американский зонд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Maven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индийский зонд "</w:t>
            </w:r>
            <w:proofErr w:type="spellStart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Мангальян</w:t>
            </w:r>
            <w:proofErr w:type="spellEnd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". На Марсе работают американские </w:t>
            </w:r>
            <w:proofErr w:type="spellStart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марсоходы</w:t>
            </w:r>
            <w:proofErr w:type="spellEnd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Curiosity</w:t>
            </w:r>
            <w:r w:rsidRPr="003B7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Opportunity</w:t>
            </w:r>
            <w:r w:rsidRPr="003B7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363A2" w:rsidRDefault="000363A2" w:rsidP="000363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Марсоход</w:t>
            </w:r>
            <w:proofErr w:type="spellEnd"/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NASA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Curiosity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 время исследования поверхности планеты зафиксировал в атмосфере десятикратный всплеск метана и обнаружил другие органические молекулы в каменной пыли, собранной благодаря этой роботизированной лаборатории.</w:t>
            </w:r>
          </w:p>
        </w:tc>
      </w:tr>
      <w:tr w:rsidR="00477269" w:rsidTr="007442A9">
        <w:tc>
          <w:tcPr>
            <w:tcW w:w="817" w:type="dxa"/>
          </w:tcPr>
          <w:p w:rsidR="00477269" w:rsidRPr="00B770F5" w:rsidRDefault="00477269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269" w:rsidRDefault="00477269" w:rsidP="000363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строительстве нового космодрома «Восточный».</w:t>
            </w:r>
          </w:p>
        </w:tc>
        <w:tc>
          <w:tcPr>
            <w:tcW w:w="5494" w:type="dxa"/>
          </w:tcPr>
          <w:p w:rsidR="00477269" w:rsidRPr="000363A2" w:rsidRDefault="00477269" w:rsidP="000363A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«Восточный.) — строительство и эксплуатация нового космодрома на Дальнем Востоке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Амурской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вблизи посёлка Углегорск.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Первый пуск ракеты-носителя планируется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2015 года, первый запуск пилотируемого космического корабля — на 2018 год.</w:t>
            </w:r>
          </w:p>
        </w:tc>
      </w:tr>
      <w:tr w:rsidR="00477269" w:rsidTr="007442A9">
        <w:tc>
          <w:tcPr>
            <w:tcW w:w="817" w:type="dxa"/>
          </w:tcPr>
          <w:p w:rsidR="00477269" w:rsidRPr="00B770F5" w:rsidRDefault="00477269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269" w:rsidRDefault="00477269" w:rsidP="000363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программах исследования Солнца.</w:t>
            </w:r>
          </w:p>
        </w:tc>
        <w:tc>
          <w:tcPr>
            <w:tcW w:w="5494" w:type="dxa"/>
          </w:tcPr>
          <w:p w:rsidR="00477269" w:rsidRDefault="00477269" w:rsidP="0047726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Исследования Солнца и солнечно-земных связей на разных фазах 11 летнего солнечного цикла выполнялись в рамках программ КОРОНАС (Комплексные Орбитальные Околоземные Наблюдения Активности Солнца). Спутники: КОРОНАС-И (1994 г.), КОРОНАС-Ф (2001 г.), КОРОНАС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ОТОЩ2009 г.)</w:t>
            </w:r>
          </w:p>
        </w:tc>
      </w:tr>
      <w:tr w:rsidR="00477269" w:rsidTr="007442A9">
        <w:tc>
          <w:tcPr>
            <w:tcW w:w="817" w:type="dxa"/>
          </w:tcPr>
          <w:p w:rsidR="00477269" w:rsidRPr="00B770F5" w:rsidRDefault="00477269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269" w:rsidRDefault="00477269" w:rsidP="000363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Снимок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какой звезды какого созвездия вошел в историю астрономии как рождение ново и планетарной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системы?</w:t>
            </w:r>
          </w:p>
        </w:tc>
        <w:tc>
          <w:tcPr>
            <w:tcW w:w="5494" w:type="dxa"/>
          </w:tcPr>
          <w:p w:rsidR="00477269" w:rsidRDefault="00477269" w:rsidP="0047726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Подобная Солнцу звезда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HL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Таи в созвездии Телец, окруженная кольцами космической пыли и газа.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Ученые-астрономы смогли получить этот снимок только благодаря возможностям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международной обсерватории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ALMA</w:t>
            </w:r>
            <w:r w:rsidRPr="00036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расположенной с пустыне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Атакама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севере Чили, и этот снимок наглядно демонстрирует нам то, на что была похожа и наша Солнечная система на самых ранних этапах ее существования.</w:t>
            </w:r>
            <w:proofErr w:type="gramEnd"/>
          </w:p>
        </w:tc>
      </w:tr>
      <w:tr w:rsidR="00477269" w:rsidTr="007442A9">
        <w:tc>
          <w:tcPr>
            <w:tcW w:w="817" w:type="dxa"/>
          </w:tcPr>
          <w:p w:rsidR="00477269" w:rsidRPr="00B770F5" w:rsidRDefault="00477269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269" w:rsidRDefault="00477269" w:rsidP="004772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Обозначьте последовательность реализации научно-исследовательских проектов в программе исследования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Солнечной системы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2025 года, разработанной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Российской академии наук.</w:t>
            </w:r>
          </w:p>
        </w:tc>
        <w:tc>
          <w:tcPr>
            <w:tcW w:w="5494" w:type="dxa"/>
          </w:tcPr>
          <w:p w:rsidR="00477269" w:rsidRDefault="00477269" w:rsidP="0047726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реализации научно-исследовательских проектов выглядит следующим образом: в первую очередь будут проводиться исследования Луны, Марса и астероида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Апофис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Затем совместно с Европейским космическим агентством начнется изучение одного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галилеевых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спутников Юпитера. Проекты по исследованию Венеры и Меркурия сдвинуты на середину и конец следующего десятилетия.</w:t>
            </w:r>
          </w:p>
        </w:tc>
      </w:tr>
      <w:tr w:rsidR="00477269" w:rsidTr="007442A9">
        <w:tc>
          <w:tcPr>
            <w:tcW w:w="817" w:type="dxa"/>
          </w:tcPr>
          <w:p w:rsidR="00477269" w:rsidRPr="00B770F5" w:rsidRDefault="00477269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269" w:rsidRDefault="00477269" w:rsidP="004772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проектах исследования Солнца, вошедших в программу, разработанную Российской академией</w:t>
            </w:r>
            <w:r w:rsidRPr="00477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наук.</w:t>
            </w:r>
          </w:p>
        </w:tc>
        <w:tc>
          <w:tcPr>
            <w:tcW w:w="5494" w:type="dxa"/>
          </w:tcPr>
          <w:p w:rsidR="00477269" w:rsidRDefault="00E11CE1" w:rsidP="00E11CE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1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Исследование Солнца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космической плазмы и ионосферы. Проект «Резонанс». Исследование с околоземной орбиты влияния солнечной активности на атмосферу, климат и техногенные процессы на Земле четырьмя малыми спутниками, 2014 год. Проект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Интергелиозонд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— исследование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гелиосферы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Солнца с близких расстояний.</w:t>
            </w:r>
          </w:p>
        </w:tc>
      </w:tr>
      <w:tr w:rsidR="00E11CE1" w:rsidTr="007442A9">
        <w:tc>
          <w:tcPr>
            <w:tcW w:w="817" w:type="dxa"/>
          </w:tcPr>
          <w:p w:rsidR="00E11CE1" w:rsidRPr="00B770F5" w:rsidRDefault="00E11CE1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E11CE1" w:rsidRDefault="00E11CE1" w:rsidP="004772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проектах исследования Луны, вошедших в программу, разработанную Российской академией наук.</w:t>
            </w:r>
          </w:p>
        </w:tc>
        <w:tc>
          <w:tcPr>
            <w:tcW w:w="5494" w:type="dxa"/>
          </w:tcPr>
          <w:p w:rsidR="00E11CE1" w:rsidRDefault="00E11CE1" w:rsidP="00E11CE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1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Исследования Луны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Проект «Луна-Ресурс» — контактные исследования поверхности Южного полюса Луны, 2017 год. Проект «Луна-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— контактные исследования поверхности в области Северного полюса, изучение Луны с борта орбитального аппарата (2015 год). Проекты «Луноход-3», «Луноход-4» и «Луна-Грунт» — сбор образцов лунного вещества и доставка его на Землю (2020+ и 2023 год, соответственно). «Луна-Полигон» — развертывание полигона на основе двух луноходов и посадочной станции предыдущих миссий как основы для будущей обитаемой лунной базы (после 2026 года).</w:t>
            </w:r>
          </w:p>
        </w:tc>
      </w:tr>
      <w:tr w:rsidR="00E11CE1" w:rsidTr="007442A9">
        <w:tc>
          <w:tcPr>
            <w:tcW w:w="817" w:type="dxa"/>
          </w:tcPr>
          <w:p w:rsidR="00E11CE1" w:rsidRPr="00B770F5" w:rsidRDefault="00E11CE1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E11CE1" w:rsidRDefault="00E11CE1" w:rsidP="00E11C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проектах  исследования Марса и его спутников, вошедших в программу, разработанную Российской академией наук.</w:t>
            </w:r>
          </w:p>
        </w:tc>
        <w:tc>
          <w:tcPr>
            <w:tcW w:w="5494" w:type="dxa"/>
          </w:tcPr>
          <w:p w:rsidR="00E11CE1" w:rsidRPr="00E11CE1" w:rsidRDefault="00E11CE1" w:rsidP="00E11CE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1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Исследование Марса и его спутников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Проект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ЭкзоМарс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— запу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 к кр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асной планете орбитального аппарата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марсохода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2016 и 2018 годах, соответственно. Программа «Фобос-Грунт-2» («Бумеранг») - исследование поверхности Фобоса и доставка на Землю образцов реголита (2018 год). Проект «Марс-Грунт» - доставка на Землю в 2022 году образцов марсианского грунта.</w:t>
            </w:r>
          </w:p>
        </w:tc>
      </w:tr>
      <w:tr w:rsidR="00E11CE1" w:rsidTr="007442A9">
        <w:tc>
          <w:tcPr>
            <w:tcW w:w="817" w:type="dxa"/>
          </w:tcPr>
          <w:p w:rsidR="00E11CE1" w:rsidRPr="00B770F5" w:rsidRDefault="00E11CE1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E11CE1" w:rsidRDefault="00E11CE1" w:rsidP="00E11C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 о проектах исследования малых тел Солнечной системы, вошедших в программу, разработанную Российской академией наук.</w:t>
            </w:r>
          </w:p>
        </w:tc>
        <w:tc>
          <w:tcPr>
            <w:tcW w:w="5494" w:type="dxa"/>
          </w:tcPr>
          <w:p w:rsidR="00E11CE1" w:rsidRPr="00E11CE1" w:rsidRDefault="007442A9" w:rsidP="00E11CE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4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Исследование малых тел Солнечной системы.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Апофис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(2020 год) — размещение вблизи астероида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микроспутника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-маяка, который поможет составить точную траекторию движения небесного тела для расчета вероятности столкновения с Землей вплоть до 2036 года.</w:t>
            </w:r>
          </w:p>
        </w:tc>
      </w:tr>
      <w:tr w:rsidR="007442A9" w:rsidTr="007442A9">
        <w:tc>
          <w:tcPr>
            <w:tcW w:w="817" w:type="dxa"/>
          </w:tcPr>
          <w:p w:rsidR="007442A9" w:rsidRPr="00B770F5" w:rsidRDefault="007442A9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7442A9" w:rsidRDefault="007442A9" w:rsidP="00E11C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Расскажите о проектах исследования планет-гигантов и их спутников, </w:t>
            </w:r>
            <w:r w:rsidR="009F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вошедших </w:t>
            </w:r>
            <w:proofErr w:type="gramStart"/>
            <w:r w:rsidR="009F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="009F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программу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разработанную Российской академией наук.</w:t>
            </w:r>
          </w:p>
        </w:tc>
        <w:tc>
          <w:tcPr>
            <w:tcW w:w="5494" w:type="dxa"/>
          </w:tcPr>
          <w:p w:rsidR="007442A9" w:rsidRPr="007442A9" w:rsidRDefault="009F462E" w:rsidP="00E11CE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4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Исследование планет-гигантов и их спутников.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Программа «Лаплас» (2022 год) - изучение одного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галилеевых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спутников Юпитера совместно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ESA</w:t>
            </w:r>
            <w:r w:rsidRPr="00744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F462E" w:rsidTr="007442A9">
        <w:tc>
          <w:tcPr>
            <w:tcW w:w="817" w:type="dxa"/>
          </w:tcPr>
          <w:p w:rsidR="009F462E" w:rsidRPr="00B770F5" w:rsidRDefault="009F462E" w:rsidP="000363A2">
            <w:pPr>
              <w:pStyle w:val="a4"/>
              <w:numPr>
                <w:ilvl w:val="0"/>
                <w:numId w:val="2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F462E" w:rsidRDefault="009F462E" w:rsidP="00E11C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проектах исследования Венеры, вошедших в программу, разработанную Российской академией наук.</w:t>
            </w:r>
          </w:p>
        </w:tc>
        <w:tc>
          <w:tcPr>
            <w:tcW w:w="5494" w:type="dxa"/>
          </w:tcPr>
          <w:p w:rsidR="009F462E" w:rsidRPr="009F462E" w:rsidRDefault="0029058F" w:rsidP="00E11CE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0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Исследование Венеры.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 «Венера-Д» (после 2024 года) — орбитальные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контактные исследования венерианской поверхности и атмосферы.</w:t>
            </w:r>
          </w:p>
        </w:tc>
      </w:tr>
      <w:tr w:rsidR="0029058F" w:rsidTr="00B657FB">
        <w:tc>
          <w:tcPr>
            <w:tcW w:w="9571" w:type="dxa"/>
            <w:gridSpan w:val="3"/>
          </w:tcPr>
          <w:p w:rsidR="0029058F" w:rsidRPr="0029058F" w:rsidRDefault="0029058F" w:rsidP="0029058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 ЭКОЛОГИЯ КОСМОСА</w:t>
            </w:r>
          </w:p>
        </w:tc>
      </w:tr>
      <w:tr w:rsidR="0029058F" w:rsidTr="007442A9">
        <w:tc>
          <w:tcPr>
            <w:tcW w:w="817" w:type="dxa"/>
          </w:tcPr>
          <w:p w:rsidR="0029058F" w:rsidRPr="00B770F5" w:rsidRDefault="0029058F" w:rsidP="00B21C33">
            <w:pPr>
              <w:pStyle w:val="a4"/>
              <w:numPr>
                <w:ilvl w:val="0"/>
                <w:numId w:val="3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58F" w:rsidRPr="00B21C33" w:rsidRDefault="0029058F" w:rsidP="00B21C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Приведите примеры наличия «космического мусора»</w:t>
            </w:r>
          </w:p>
        </w:tc>
        <w:tc>
          <w:tcPr>
            <w:tcW w:w="5494" w:type="dxa"/>
          </w:tcPr>
          <w:p w:rsidR="0029058F" w:rsidRPr="00B21C33" w:rsidRDefault="0029058F" w:rsidP="00B21C3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июне 2007 года маневр для уклонения от обломков китайского спутника вынужден был совершить научно-исследовательский спутник НАСА «Терра». В апреле 2011 года обломки прошли в опасной близости от МКС. 22 января 2013 года от столкновения с этими обломками разрушился российский калибровочный </w:t>
            </w:r>
            <w:proofErr w:type="spellStart"/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наноспутник</w:t>
            </w:r>
            <w:proofErr w:type="spellEnd"/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BLITS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9058F" w:rsidTr="007442A9">
        <w:tc>
          <w:tcPr>
            <w:tcW w:w="817" w:type="dxa"/>
          </w:tcPr>
          <w:p w:rsidR="0029058F" w:rsidRPr="00B770F5" w:rsidRDefault="0029058F" w:rsidP="00B21C33">
            <w:pPr>
              <w:pStyle w:val="a4"/>
              <w:numPr>
                <w:ilvl w:val="0"/>
                <w:numId w:val="3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58F" w:rsidRPr="00B21C33" w:rsidRDefault="0029058F" w:rsidP="00B21C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об «орбитах захоронения» и планах по «сбору космического мусора»</w:t>
            </w:r>
          </w:p>
        </w:tc>
        <w:tc>
          <w:tcPr>
            <w:tcW w:w="5494" w:type="dxa"/>
          </w:tcPr>
          <w:p w:rsidR="0029058F" w:rsidRPr="00B21C33" w:rsidRDefault="0029058F" w:rsidP="00B21C3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Канада 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рассчитывает в 2015 году запустить корабль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одной из функц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которого станет перенос косм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ического мусора на специальные «орбиты захоронения». 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располагаются на     выс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отах, специально выделенных для отработавших свой срок спутников, чтобы уменьшить засорение других орбит. У некото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рых аппаратов предусмотрен самостоятельный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переход на орбиту захоронения. Над сходными проектами работают и 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швейцарская 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Политехническая школа в Лозанне. 28 фев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раля 2014 года Японское космическое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агентство запустило в тестовый полет «косм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ическую сеть», которая по замыслу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создателей, должна улавливать орбитальный мусор. </w:t>
            </w:r>
            <w:r w:rsidR="00B21C33"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в первом полете сбор мусора п</w:t>
            </w:r>
            <w:r w:rsidRPr="00B2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 не планируется.</w:t>
            </w:r>
          </w:p>
        </w:tc>
      </w:tr>
      <w:tr w:rsidR="00B21C33" w:rsidTr="007442A9">
        <w:tc>
          <w:tcPr>
            <w:tcW w:w="817" w:type="dxa"/>
          </w:tcPr>
          <w:p w:rsidR="00B21C33" w:rsidRPr="00B770F5" w:rsidRDefault="00B21C33" w:rsidP="00B21C33">
            <w:pPr>
              <w:pStyle w:val="a4"/>
              <w:numPr>
                <w:ilvl w:val="0"/>
                <w:numId w:val="3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21C33" w:rsidRPr="00B21C33" w:rsidRDefault="00B21C33" w:rsidP="00B21C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в России занимается решением проблемы «космического мусора»? Как?</w:t>
            </w:r>
          </w:p>
        </w:tc>
        <w:tc>
          <w:tcPr>
            <w:tcW w:w="5494" w:type="dxa"/>
          </w:tcPr>
          <w:p w:rsidR="00C0787D" w:rsidRDefault="00B21C33" w:rsidP="00C078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России проблемой космического мусора занимается ООО «Космическая экология»,</w:t>
            </w:r>
            <w:r>
              <w:rPr>
                <w:rFonts w:ascii="Arial" w:eastAsia="Times New Roman" w:hAnsi="Times New Roman" w:cs="Arial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резидент «Фонда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Сколково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Оно работает в двух направлениях. Первое - ограничению его роста. Разрабатываемая «Космической экологией» автономная бортовая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система спуска должна не дать отделяемыми частям ракет-носителей остаться </w:t>
            </w:r>
            <w:r w:rsidR="00C07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колоземной орбите. При этом остатки </w:t>
            </w:r>
            <w:r w:rsidR="00C07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жидкого топлива ракеты преобразуют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</w:t>
            </w:r>
            <w:r w:rsidR="00C07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газ,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энергия этого газа используется для снижения.</w:t>
            </w:r>
            <w:r w:rsidR="00C07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Другой подход – активная «чистка» космоса - для этого должен служит многоразовый универсальный транспортно - стыковочный модуль. Планируется, что он будет способен</w:t>
            </w:r>
          </w:p>
          <w:p w:rsidR="00C0787D" w:rsidRDefault="00C0787D" w:rsidP="00C078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захватывать разнообразные техногенные объекты, чтобы транспортировать их либо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</w:p>
          <w:p w:rsidR="00C0787D" w:rsidRDefault="00C0787D" w:rsidP="00C078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низкие орбиты, с которых они постепенно будут опускаться на Землю и погрузятся в воды</w:t>
            </w:r>
          </w:p>
          <w:p w:rsidR="00B21C33" w:rsidRPr="00B21C33" w:rsidRDefault="00C0787D" w:rsidP="00C078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океана, либо на орбиты захоронения.</w:t>
            </w:r>
          </w:p>
        </w:tc>
      </w:tr>
      <w:tr w:rsidR="00B21C33" w:rsidTr="007442A9">
        <w:tc>
          <w:tcPr>
            <w:tcW w:w="817" w:type="dxa"/>
          </w:tcPr>
          <w:p w:rsidR="00B21C33" w:rsidRPr="00B770F5" w:rsidRDefault="00B21C33" w:rsidP="00B21C33">
            <w:pPr>
              <w:pStyle w:val="a4"/>
              <w:numPr>
                <w:ilvl w:val="0"/>
                <w:numId w:val="3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21C33" w:rsidRPr="00B21C33" w:rsidRDefault="00C0787D" w:rsidP="00B21C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Расскажите о планах решения проблем с космическим мусором в Австралии?</w:t>
            </w:r>
          </w:p>
        </w:tc>
        <w:tc>
          <w:tcPr>
            <w:tcW w:w="5494" w:type="dxa"/>
          </w:tcPr>
          <w:p w:rsidR="00B21C33" w:rsidRPr="00B21C33" w:rsidRDefault="00C0787D" w:rsidP="00C078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Times New Roman" w:cs="Arial"/>
                <w:color w:val="000000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следовательский центр сотрудничества по решению экологических проблем космического  пространства — такое название получил новый научный центр Австралии, который будет создан на базе обсерватории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Маунт-Стромло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расположенной неподалеку от Канберры. В финансировании примут участие частные компании и научные организации Австралии, США и Японии.</w:t>
            </w:r>
          </w:p>
        </w:tc>
      </w:tr>
      <w:tr w:rsidR="00C0787D" w:rsidTr="0088474F">
        <w:tc>
          <w:tcPr>
            <w:tcW w:w="9571" w:type="dxa"/>
            <w:gridSpan w:val="3"/>
          </w:tcPr>
          <w:p w:rsidR="00C0787D" w:rsidRDefault="00C0787D" w:rsidP="00C078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eastAsia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C0787D" w:rsidTr="007442A9">
        <w:tc>
          <w:tcPr>
            <w:tcW w:w="817" w:type="dxa"/>
          </w:tcPr>
          <w:p w:rsidR="00C0787D" w:rsidRPr="00B770F5" w:rsidRDefault="00C0787D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C0787D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Назовите карликовые планеты Солнечной системы.</w:t>
            </w:r>
          </w:p>
        </w:tc>
        <w:tc>
          <w:tcPr>
            <w:tcW w:w="5494" w:type="dxa"/>
          </w:tcPr>
          <w:p w:rsidR="00C0787D" w:rsidRDefault="000446EB" w:rsidP="00C078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eastAsia="Times New Roman" w:hAnsi="Times New Roman" w:cs="Arial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плане</w:t>
            </w:r>
            <w:proofErr w:type="gramStart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т-</w:t>
            </w:r>
            <w:proofErr w:type="gramEnd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Церера, Плутон, Эрида, </w:t>
            </w:r>
            <w:proofErr w:type="spellStart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Хаумеа</w:t>
            </w:r>
            <w:proofErr w:type="spellEnd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Макемаке</w:t>
            </w:r>
            <w:proofErr w:type="spellEnd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какие две группы можно условно разделить планеты Солнечной системы?</w:t>
            </w:r>
          </w:p>
        </w:tc>
        <w:tc>
          <w:tcPr>
            <w:tcW w:w="5494" w:type="dxa"/>
          </w:tcPr>
          <w:p w:rsid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Маленькие каменистые планеты земного типа - Меркурий, Венера, Земля, Марс; </w:t>
            </w:r>
          </w:p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газовые гиганты</w:t>
            </w:r>
            <w:proofErr w:type="gramStart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Юпитер, Сатурн, Уран и Нептун.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Почему Млечный путь желательно наблюдать, находясь южнее экватора?</w:t>
            </w:r>
          </w:p>
        </w:tc>
        <w:tc>
          <w:tcPr>
            <w:tcW w:w="5494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Южный полюс земли направлен к центру Галактики, где сконцентрировано</w:t>
            </w:r>
          </w:p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большинство звезд, а Северный полюс - к внешней границе Галактики.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«солнечный ветер»?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пасен ли он для Земли?</w:t>
            </w:r>
          </w:p>
        </w:tc>
        <w:tc>
          <w:tcPr>
            <w:tcW w:w="5494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ураган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основном, из водородных ядер, летящий со скоростью миллион километров в час, несет магнитное поле Солнца; ему требуется четверо суток, чтобы достичь Земли. К счастью, у нашей планеты есть магнитное поле, и ветер без ущерба для нас огибает Землю. Частицы солнечного ветра все же могут просочиться вдоль силовых линий земного магнитного поля на полюсах. Там они сталкиваются с атомами воздуха, возбуждают их электроны, а те, отдавая энергию в виде света, порождают полярные сияния.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Какую планету - «близнец» Земли называют «адской»,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почему? Какое значение имеет изучение этой планеты для землян?</w:t>
            </w:r>
          </w:p>
        </w:tc>
        <w:tc>
          <w:tcPr>
            <w:tcW w:w="5494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Венера. Непроницаемые сернокислые облака скрывают поверхность планеты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настолько горячую, что там плавится свинец; атмосферное давление примерно в 100 раз больше земного. Это - мир вулканов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50 тысяч).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земляне в том же темпе будут сжигать ископаемое топливо и нагнетать углекислый газ в атмосферу, нас ждет такое же будущее.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помощью какого устройства можно «увидеть» поверхность Венеры?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Какому аппарату, когда это удалось?</w:t>
            </w:r>
          </w:p>
        </w:tc>
        <w:tc>
          <w:tcPr>
            <w:tcW w:w="5494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1990-1994 годах аппарат НАСА «Магеллан», исследовавший Венеру с помощью радиолокатора.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какой целью в 1769 году капитан Джеймс Кук прибыл на Таити?</w:t>
            </w:r>
          </w:p>
        </w:tc>
        <w:tc>
          <w:tcPr>
            <w:tcW w:w="5494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целью наблюдения редкого явления - прохождения Венеры по диску Солнца, которое можно наблюдать каждые 120 лет. Точнее, это происходит дважды, с интервалом в 8 лет.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найти планету?</w:t>
            </w:r>
          </w:p>
        </w:tc>
        <w:tc>
          <w:tcPr>
            <w:tcW w:w="5494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планеты вращаются более или менее в одной плоскости, называемой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Эклиптикой. Венера </w:t>
            </w:r>
            <w:proofErr w:type="gramStart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</w:t>
            </w:r>
            <w:proofErr w:type="gramEnd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тренняя или вечерняя «звезда» - очень яркое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белое пятно,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уступающее по яркости лишь Солнцу и Луне, хорошо видно перед восходом Солнца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 его заката. Планеты, как правило, ярче звезд и не мерцают.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Марс - красноватый,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Юпитер - белый, Сатурн - желтоватый. Оранжевый Меркурий заметить сложнее: 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ближе всех к Солнцу и после заката, и перед рассветом находится почти на линии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горизонта.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0446EB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 вызваны «петли» в траектории Марса?</w:t>
            </w:r>
          </w:p>
        </w:tc>
        <w:tc>
          <w:tcPr>
            <w:tcW w:w="5494" w:type="dxa"/>
          </w:tcPr>
          <w:p w:rsidR="000446EB" w:rsidRPr="00DD18C4" w:rsidRDefault="000446EB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Земля обращается вокруг Солнца быстрее Марса, часто обгоняет Красную планету.</w:t>
            </w:r>
          </w:p>
        </w:tc>
      </w:tr>
      <w:tr w:rsidR="000446EB" w:rsidTr="007442A9">
        <w:tc>
          <w:tcPr>
            <w:tcW w:w="817" w:type="dxa"/>
          </w:tcPr>
          <w:p w:rsidR="000446EB" w:rsidRPr="00B770F5" w:rsidRDefault="000446EB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EB" w:rsidRPr="000446EB" w:rsidRDefault="00DD18C4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Какую планету и почему Галилео Галилей назвал «Планетой с ушами»?</w:t>
            </w:r>
          </w:p>
        </w:tc>
        <w:tc>
          <w:tcPr>
            <w:tcW w:w="5494" w:type="dxa"/>
          </w:tcPr>
          <w:p w:rsidR="00DD18C4" w:rsidRPr="000446EB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Сатурн. В 1610 году мощность телескопа не позволяла рассмотреть кольца Сатурна;</w:t>
            </w:r>
          </w:p>
          <w:p w:rsidR="00DD18C4" w:rsidRPr="000446EB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лишь в 1655 году голландец Христиан Гюйгенс построил телескоп с 50-ти кратным</w:t>
            </w:r>
          </w:p>
          <w:p w:rsidR="000446EB" w:rsidRPr="000446EB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увеличением и понял, что Сатурн опоясан системой широких колец.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0446EB" w:rsidRDefault="00DD18C4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Объясните происхождение названия зонда </w:t>
            </w:r>
            <w:proofErr w:type="spellStart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Кассини</w:t>
            </w:r>
            <w:proofErr w:type="spellEnd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5494" w:type="dxa"/>
          </w:tcPr>
          <w:p w:rsidR="00DD18C4" w:rsidRPr="000446EB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1672 году итальянский и французский астроном Джованни </w:t>
            </w:r>
            <w:proofErr w:type="spellStart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Кассини</w:t>
            </w:r>
            <w:proofErr w:type="spellEnd"/>
            <w:r w:rsidRPr="00044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открыл Япет.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0446EB" w:rsidRDefault="00DD18C4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Что Вы знаете об Облаке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Оорта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?</w:t>
            </w:r>
          </w:p>
        </w:tc>
        <w:tc>
          <w:tcPr>
            <w:tcW w:w="5494" w:type="dxa"/>
          </w:tcPr>
          <w:p w:rsidR="00DD18C4" w:rsidRPr="000446EB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Голландский астроном Ян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Оорт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предположил, что Солнечная система заключена в кокон гигантского кометного облака.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DD18C4" w:rsidRDefault="00DD18C4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13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марта 1986 года зонд Европейского космического агентства «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Джотто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» пролетел в 600 км от ядра кометы Галлея. В честь кого </w:t>
            </w:r>
            <w:proofErr w:type="gram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названы</w:t>
            </w:r>
            <w:proofErr w:type="gram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комета и зонд?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Когда комета вновь появится на нашем небосводе?</w:t>
            </w:r>
          </w:p>
        </w:tc>
        <w:tc>
          <w:tcPr>
            <w:tcW w:w="5494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Появление кометы Галлея наблюдалось с 240 года до н.э. В 1705 году друг Ньютона Эдмунд Галлей догадался, что кометы, наблюдавшиеся в 1456,1531,1607 и 1682 годах, на самом деле одна и та же комета, движущаяся вокруг Солнца по сильно вытянутой орбите с периодом 75-76 лет. Галлей предсказал возвращение кометы в 1758 году. Сбывшееся предсказание и дало комете его имя. В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XIV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веке итальянский художник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Джотто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изобразил комету Галлея на гобелене из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Байе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: «</w:t>
            </w:r>
            <w:proofErr w:type="gram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Удивляющиеся</w:t>
            </w:r>
            <w:proofErr w:type="gram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звезде».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В настоящий момент комету не видно, она движется к дальней точке своей орбиты, за Нептуном. Оттуда она начнет стремительный бег навстречу солнечному теплу и вернется на наш небосвод в 2061 году.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DD18C4" w:rsidRDefault="00DD18C4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Какую планету удостоили в 2008 году статуса «Карликовой планеты», не смотря на то, что она обладает лишь третьей доли массы Плутона?</w:t>
            </w:r>
          </w:p>
        </w:tc>
        <w:tc>
          <w:tcPr>
            <w:tcW w:w="5494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Хаумеа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DD18C4" w:rsidRDefault="00DD18C4" w:rsidP="000446E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Почему говорят, что «Эрида погубила Плутона»?</w:t>
            </w:r>
          </w:p>
        </w:tc>
        <w:tc>
          <w:tcPr>
            <w:tcW w:w="5494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Эрида - гигантский снежный шар, который бороздит на окраине Солнечной системы. Ее сопровождает крошечный спутник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Дисномия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. Открытие Эриды в 2003 году явилось серьезным толчком к переосмыслению состава Солнечной системы. Финалом этого стало заседание 30 июня 2006 года комитета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MAC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в Париже: Плутон был понижен в статусе до карликовой планеты. Его судьбу разделила и Эрида.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Какая планета была открыта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lastRenderedPageBreak/>
              <w:t xml:space="preserve">благодаря упорству лаборанта-фотографа, сына фермера и названа по предложению 11-летней Венеции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Б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ерни?</w:t>
            </w:r>
          </w:p>
        </w:tc>
        <w:tc>
          <w:tcPr>
            <w:tcW w:w="5494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lastRenderedPageBreak/>
              <w:t xml:space="preserve">Плутон. В 1930 году ее открытию Клайдом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Томбо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lastRenderedPageBreak/>
              <w:t>были посвящены заголовки газет всего мира. Одну из них прочел дедушка внучке за завтраком. Предложение внучки он отправил оксфордскому астроному.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Что представляет собой «Пояс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Койпера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»?</w:t>
            </w:r>
          </w:p>
        </w:tc>
        <w:tc>
          <w:tcPr>
            <w:tcW w:w="5494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Его существование было предсказано задолго до того, как он был найден</w:t>
            </w:r>
            <w:proofErr w:type="gram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.. </w:t>
            </w:r>
            <w:proofErr w:type="gram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Это - пояс астероидов во внутренней Солнечной системе - каменистый «строительный мусор», оставшийся после формирования планет. Гравитация Юпитера не позволяет этим обломкам образовать полноценное небесное тело. Сейчас в нем обнаружено около 1 тысячи ледяных объектов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Эрида,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Седна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Макемаке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Хаумеа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Квавар</w:t>
            </w:r>
            <w:proofErr w:type="spellEnd"/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...).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Назовите единственный среди крупных спутников планет, вращающийся «неправильно».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Что это значит?</w:t>
            </w:r>
          </w:p>
        </w:tc>
        <w:tc>
          <w:tcPr>
            <w:tcW w:w="5494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Тритон. Он оборачивается вокруг Нептуна в противоположную сторону.</w:t>
            </w:r>
          </w:p>
        </w:tc>
      </w:tr>
      <w:tr w:rsidR="00DD18C4" w:rsidTr="007442A9">
        <w:tc>
          <w:tcPr>
            <w:tcW w:w="817" w:type="dxa"/>
          </w:tcPr>
          <w:p w:rsidR="00DD18C4" w:rsidRPr="00B770F5" w:rsidRDefault="00DD18C4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18C4" w:rsidRPr="00DD18C4" w:rsidRDefault="00DD18C4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DD18C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От чего зависит цвет планеты? Приведите примеры.</w:t>
            </w:r>
          </w:p>
        </w:tc>
        <w:tc>
          <w:tcPr>
            <w:tcW w:w="5494" w:type="dxa"/>
          </w:tcPr>
          <w:p w:rsidR="00DD18C4" w:rsidRPr="00DD18C4" w:rsidRDefault="009614BD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Цвет планеты зависит от того, от чего отражается падающий на нее свет.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В случае полного отсутствия атмосферы или наличия разреженной атмосферы, как на Земле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это поверхность планеты. В случае непроницаемой атмосферы - атмосферные газы. </w:t>
            </w:r>
            <w:proofErr w:type="gram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Нептун</w:t>
            </w:r>
            <w:proofErr w:type="gram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кажется синим из-за небольшого количества метана в атмосфере. Метан поглощает красный цвет Солнца, а синий отражает в космос. Уран содержит меньше метана и поэтому выглядит скорее сине-зеленым. Оранжевые полосы Юпитера обусловлены присутствием сульфида аммония, а белые - аммиака. Желтым цветом Сатурн обязан ледяным кристаллам аммиака в атмосфере. Меркурий вовсе не имеет атмосферы, а его поверхность отражает серый цвет скальных пород. Марс красный, потому что его поверхность - преимущественно красно-ржавый оксид железа.</w:t>
            </w:r>
          </w:p>
        </w:tc>
      </w:tr>
      <w:tr w:rsidR="009614BD" w:rsidTr="007442A9">
        <w:tc>
          <w:tcPr>
            <w:tcW w:w="817" w:type="dxa"/>
          </w:tcPr>
          <w:p w:rsidR="009614BD" w:rsidRPr="00B770F5" w:rsidRDefault="009614BD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614BD" w:rsidRPr="00DD18C4" w:rsidRDefault="009614BD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Сколько спутников у Урана? Каково происхождение их названий?</w:t>
            </w:r>
          </w:p>
        </w:tc>
        <w:tc>
          <w:tcPr>
            <w:tcW w:w="5494" w:type="dxa"/>
          </w:tcPr>
          <w:p w:rsidR="009614BD" w:rsidRPr="009614BD" w:rsidRDefault="009614BD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27 спутников. Названы в честь персонажей Уильяма Шекспира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Оберон</w:t>
            </w:r>
            <w:proofErr w:type="spell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и Пак) и Александра </w:t>
            </w:r>
            <w:proofErr w:type="spell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Поупа</w:t>
            </w:r>
            <w:proofErr w:type="spell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gram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( </w:t>
            </w:r>
            <w:proofErr w:type="gram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Ариэль и </w:t>
            </w:r>
            <w:proofErr w:type="spell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Умбриэль</w:t>
            </w:r>
            <w:proofErr w:type="spell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).</w:t>
            </w:r>
          </w:p>
        </w:tc>
      </w:tr>
      <w:tr w:rsidR="009614BD" w:rsidTr="007442A9">
        <w:tc>
          <w:tcPr>
            <w:tcW w:w="817" w:type="dxa"/>
          </w:tcPr>
          <w:p w:rsidR="009614BD" w:rsidRPr="00B770F5" w:rsidRDefault="009614BD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614BD" w:rsidRPr="009614BD" w:rsidRDefault="009614BD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Какой спутник Урана называют «лоскутным», почему?</w:t>
            </w:r>
          </w:p>
        </w:tc>
        <w:tc>
          <w:tcPr>
            <w:tcW w:w="5494" w:type="dxa"/>
          </w:tcPr>
          <w:p w:rsidR="009614BD" w:rsidRPr="009614BD" w:rsidRDefault="009614BD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Миранду, из-за невероятного сочетания самых разных типов рельефов.</w:t>
            </w:r>
          </w:p>
        </w:tc>
      </w:tr>
      <w:tr w:rsidR="009614BD" w:rsidTr="007442A9">
        <w:tc>
          <w:tcPr>
            <w:tcW w:w="817" w:type="dxa"/>
          </w:tcPr>
          <w:p w:rsidR="009614BD" w:rsidRPr="00B770F5" w:rsidRDefault="009614BD" w:rsidP="00C0787D">
            <w:pPr>
              <w:pStyle w:val="a4"/>
              <w:numPr>
                <w:ilvl w:val="0"/>
                <w:numId w:val="4"/>
              </w:numPr>
              <w:tabs>
                <w:tab w:val="left" w:pos="3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614BD" w:rsidRPr="009614BD" w:rsidRDefault="009614BD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proofErr w:type="gram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Существование</w:t>
            </w:r>
            <w:proofErr w:type="gram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каких спутников было предсказано в «Путешествиях Гулливера»?</w:t>
            </w:r>
          </w:p>
        </w:tc>
        <w:tc>
          <w:tcPr>
            <w:tcW w:w="5494" w:type="dxa"/>
          </w:tcPr>
          <w:p w:rsidR="009614BD" w:rsidRPr="009614BD" w:rsidRDefault="009614BD" w:rsidP="00DD18C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Фобоса и </w:t>
            </w:r>
            <w:proofErr w:type="spell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Деймоса</w:t>
            </w:r>
            <w:proofErr w:type="spell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. Еще в 1726 году </w:t>
            </w:r>
            <w:proofErr w:type="gramStart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-з</w:t>
            </w:r>
            <w:proofErr w:type="gramEnd"/>
            <w:r w:rsidRPr="009614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а 150 лет до открытия этих небесных тел. Джонатан Свифт был знаком с предсказаниями Иоганна Кеплера, поэтому почти точно указал периоды их обращения.</w:t>
            </w:r>
          </w:p>
        </w:tc>
      </w:tr>
    </w:tbl>
    <w:p w:rsidR="009614BD" w:rsidRPr="009614BD" w:rsidRDefault="003B7B0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24"/>
        </w:rPr>
      </w:pPr>
      <w:r>
        <w:rPr>
          <w:rFonts w:ascii="Times New Roman" w:hAnsi="Times New Roman" w:cs="Times New Roman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683895</wp:posOffset>
            </wp:positionH>
            <wp:positionV relativeFrom="paragraph">
              <wp:posOffset>98425</wp:posOffset>
            </wp:positionV>
            <wp:extent cx="4500245" cy="2456815"/>
            <wp:effectExtent l="0" t="0" r="0" b="635"/>
            <wp:wrapSquare wrapText="bothSides"/>
            <wp:docPr id="1" name="Рисунок 1" descr="C:\Users\DNS\Desktop\паразиты\Копии сертификатов по курсам\Экополю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паразиты\Копии сертификатов по курсам\Экополюс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22" t="8866" r="2795" b="61678"/>
                    <a:stretch/>
                  </pic:blipFill>
                  <pic:spPr bwMode="auto">
                    <a:xfrm>
                      <a:off x="0" y="0"/>
                      <a:ext cx="450024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614BD" w:rsidRPr="00961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7BCF"/>
    <w:multiLevelType w:val="hybridMultilevel"/>
    <w:tmpl w:val="0BC6143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6C70351"/>
    <w:multiLevelType w:val="hybridMultilevel"/>
    <w:tmpl w:val="CD54C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F072B"/>
    <w:multiLevelType w:val="hybridMultilevel"/>
    <w:tmpl w:val="754C6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77886"/>
    <w:multiLevelType w:val="hybridMultilevel"/>
    <w:tmpl w:val="EB12C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8F0"/>
    <w:rsid w:val="000002ED"/>
    <w:rsid w:val="00005C38"/>
    <w:rsid w:val="000104F9"/>
    <w:rsid w:val="00011707"/>
    <w:rsid w:val="0001227A"/>
    <w:rsid w:val="00020336"/>
    <w:rsid w:val="0003256A"/>
    <w:rsid w:val="000363A2"/>
    <w:rsid w:val="00036B1D"/>
    <w:rsid w:val="00037C4A"/>
    <w:rsid w:val="000446EB"/>
    <w:rsid w:val="0005176F"/>
    <w:rsid w:val="00054F01"/>
    <w:rsid w:val="00061CCE"/>
    <w:rsid w:val="0006667D"/>
    <w:rsid w:val="000700C1"/>
    <w:rsid w:val="0008239F"/>
    <w:rsid w:val="00087179"/>
    <w:rsid w:val="000A1A2D"/>
    <w:rsid w:val="000A5A5F"/>
    <w:rsid w:val="000A5C9B"/>
    <w:rsid w:val="000B32FD"/>
    <w:rsid w:val="000B47C6"/>
    <w:rsid w:val="000B4825"/>
    <w:rsid w:val="000B5F7E"/>
    <w:rsid w:val="000B64E7"/>
    <w:rsid w:val="000B69B7"/>
    <w:rsid w:val="000E3020"/>
    <w:rsid w:val="000E7A77"/>
    <w:rsid w:val="000F4CB1"/>
    <w:rsid w:val="000F667C"/>
    <w:rsid w:val="000F6847"/>
    <w:rsid w:val="000F78CF"/>
    <w:rsid w:val="001019DD"/>
    <w:rsid w:val="00104E46"/>
    <w:rsid w:val="001100EA"/>
    <w:rsid w:val="00115520"/>
    <w:rsid w:val="00116B57"/>
    <w:rsid w:val="00137D91"/>
    <w:rsid w:val="00147765"/>
    <w:rsid w:val="00161B46"/>
    <w:rsid w:val="00165692"/>
    <w:rsid w:val="0017188D"/>
    <w:rsid w:val="00171F61"/>
    <w:rsid w:val="00177AF9"/>
    <w:rsid w:val="00180C87"/>
    <w:rsid w:val="00182104"/>
    <w:rsid w:val="00183F6E"/>
    <w:rsid w:val="00190904"/>
    <w:rsid w:val="00193A27"/>
    <w:rsid w:val="001A1EC0"/>
    <w:rsid w:val="001A2418"/>
    <w:rsid w:val="001A31FD"/>
    <w:rsid w:val="001B3F10"/>
    <w:rsid w:val="001C1679"/>
    <w:rsid w:val="001C1F37"/>
    <w:rsid w:val="001C339E"/>
    <w:rsid w:val="001D1B23"/>
    <w:rsid w:val="0020407C"/>
    <w:rsid w:val="002059F4"/>
    <w:rsid w:val="002170ED"/>
    <w:rsid w:val="00217C7D"/>
    <w:rsid w:val="002324B7"/>
    <w:rsid w:val="00235128"/>
    <w:rsid w:val="002445F0"/>
    <w:rsid w:val="002637A8"/>
    <w:rsid w:val="002638D9"/>
    <w:rsid w:val="00264857"/>
    <w:rsid w:val="002736E0"/>
    <w:rsid w:val="002756A6"/>
    <w:rsid w:val="00276105"/>
    <w:rsid w:val="002767AE"/>
    <w:rsid w:val="00280ACD"/>
    <w:rsid w:val="00281C91"/>
    <w:rsid w:val="00282134"/>
    <w:rsid w:val="0028655A"/>
    <w:rsid w:val="0029058F"/>
    <w:rsid w:val="002925CD"/>
    <w:rsid w:val="002B2394"/>
    <w:rsid w:val="002B578E"/>
    <w:rsid w:val="002C03BB"/>
    <w:rsid w:val="002C36CA"/>
    <w:rsid w:val="002E57BF"/>
    <w:rsid w:val="002E612E"/>
    <w:rsid w:val="002E6649"/>
    <w:rsid w:val="002F2145"/>
    <w:rsid w:val="003008D6"/>
    <w:rsid w:val="0030190E"/>
    <w:rsid w:val="003042CA"/>
    <w:rsid w:val="00306959"/>
    <w:rsid w:val="0031275D"/>
    <w:rsid w:val="003139CA"/>
    <w:rsid w:val="00313AE0"/>
    <w:rsid w:val="00322742"/>
    <w:rsid w:val="0032640F"/>
    <w:rsid w:val="003318EF"/>
    <w:rsid w:val="00333627"/>
    <w:rsid w:val="00335B6F"/>
    <w:rsid w:val="00337FC6"/>
    <w:rsid w:val="003436AD"/>
    <w:rsid w:val="003441DD"/>
    <w:rsid w:val="00346BDA"/>
    <w:rsid w:val="003473A2"/>
    <w:rsid w:val="00371ED0"/>
    <w:rsid w:val="00377089"/>
    <w:rsid w:val="0038223C"/>
    <w:rsid w:val="00390E58"/>
    <w:rsid w:val="00393869"/>
    <w:rsid w:val="003963D6"/>
    <w:rsid w:val="003A6235"/>
    <w:rsid w:val="003B04B6"/>
    <w:rsid w:val="003B0C6D"/>
    <w:rsid w:val="003B69F9"/>
    <w:rsid w:val="003B7B07"/>
    <w:rsid w:val="003D762C"/>
    <w:rsid w:val="003E6E97"/>
    <w:rsid w:val="003F114E"/>
    <w:rsid w:val="00402739"/>
    <w:rsid w:val="00402E20"/>
    <w:rsid w:val="00404F35"/>
    <w:rsid w:val="00412BB6"/>
    <w:rsid w:val="00413E52"/>
    <w:rsid w:val="0041681D"/>
    <w:rsid w:val="00421B48"/>
    <w:rsid w:val="00421DFF"/>
    <w:rsid w:val="004403F7"/>
    <w:rsid w:val="004414D2"/>
    <w:rsid w:val="00443170"/>
    <w:rsid w:val="00462F9A"/>
    <w:rsid w:val="00477269"/>
    <w:rsid w:val="00481340"/>
    <w:rsid w:val="00485680"/>
    <w:rsid w:val="00494F3A"/>
    <w:rsid w:val="004A033A"/>
    <w:rsid w:val="004A04EA"/>
    <w:rsid w:val="004A0F6B"/>
    <w:rsid w:val="004A302A"/>
    <w:rsid w:val="004B786A"/>
    <w:rsid w:val="004D0E12"/>
    <w:rsid w:val="004D1935"/>
    <w:rsid w:val="004D348B"/>
    <w:rsid w:val="004D4498"/>
    <w:rsid w:val="004E14DC"/>
    <w:rsid w:val="004E14E3"/>
    <w:rsid w:val="004E2A05"/>
    <w:rsid w:val="004F6CC3"/>
    <w:rsid w:val="00500834"/>
    <w:rsid w:val="00500A91"/>
    <w:rsid w:val="005251DB"/>
    <w:rsid w:val="00532C1E"/>
    <w:rsid w:val="00541795"/>
    <w:rsid w:val="00554875"/>
    <w:rsid w:val="00572EBD"/>
    <w:rsid w:val="005773B1"/>
    <w:rsid w:val="00587C5C"/>
    <w:rsid w:val="00595F1C"/>
    <w:rsid w:val="005A08B6"/>
    <w:rsid w:val="005A145E"/>
    <w:rsid w:val="005A3968"/>
    <w:rsid w:val="005C0702"/>
    <w:rsid w:val="005C73AA"/>
    <w:rsid w:val="005D1CEF"/>
    <w:rsid w:val="005D2749"/>
    <w:rsid w:val="005E0433"/>
    <w:rsid w:val="005E2C94"/>
    <w:rsid w:val="005E52B1"/>
    <w:rsid w:val="005F0FB7"/>
    <w:rsid w:val="005F28DA"/>
    <w:rsid w:val="005F5454"/>
    <w:rsid w:val="00600292"/>
    <w:rsid w:val="00600B7D"/>
    <w:rsid w:val="00600DE0"/>
    <w:rsid w:val="00607478"/>
    <w:rsid w:val="0061227E"/>
    <w:rsid w:val="006145F8"/>
    <w:rsid w:val="00614C63"/>
    <w:rsid w:val="00621749"/>
    <w:rsid w:val="00625613"/>
    <w:rsid w:val="00636D0B"/>
    <w:rsid w:val="00642FA8"/>
    <w:rsid w:val="00644F5D"/>
    <w:rsid w:val="00644FDC"/>
    <w:rsid w:val="006552C0"/>
    <w:rsid w:val="00676FD7"/>
    <w:rsid w:val="006913B1"/>
    <w:rsid w:val="006955B0"/>
    <w:rsid w:val="00696545"/>
    <w:rsid w:val="00697102"/>
    <w:rsid w:val="00697645"/>
    <w:rsid w:val="006A1CC6"/>
    <w:rsid w:val="006D0C56"/>
    <w:rsid w:val="006E0811"/>
    <w:rsid w:val="006E174E"/>
    <w:rsid w:val="006E1F7E"/>
    <w:rsid w:val="006E2208"/>
    <w:rsid w:val="006E4EC1"/>
    <w:rsid w:val="006E5426"/>
    <w:rsid w:val="006E699A"/>
    <w:rsid w:val="006E74CD"/>
    <w:rsid w:val="006F0CCF"/>
    <w:rsid w:val="00700005"/>
    <w:rsid w:val="0070670D"/>
    <w:rsid w:val="00710D66"/>
    <w:rsid w:val="00711D11"/>
    <w:rsid w:val="00730CC8"/>
    <w:rsid w:val="00731170"/>
    <w:rsid w:val="00735142"/>
    <w:rsid w:val="007442A9"/>
    <w:rsid w:val="007443E8"/>
    <w:rsid w:val="007529DA"/>
    <w:rsid w:val="00775B54"/>
    <w:rsid w:val="007773FB"/>
    <w:rsid w:val="00782091"/>
    <w:rsid w:val="00784E44"/>
    <w:rsid w:val="007850B6"/>
    <w:rsid w:val="0078696F"/>
    <w:rsid w:val="007A5183"/>
    <w:rsid w:val="007B0231"/>
    <w:rsid w:val="007B28FD"/>
    <w:rsid w:val="007B2BA4"/>
    <w:rsid w:val="007B3463"/>
    <w:rsid w:val="007B3D22"/>
    <w:rsid w:val="007B3F22"/>
    <w:rsid w:val="007B57F8"/>
    <w:rsid w:val="007B59E3"/>
    <w:rsid w:val="007B5CAB"/>
    <w:rsid w:val="007C23BB"/>
    <w:rsid w:val="007D6B7F"/>
    <w:rsid w:val="007D6BAE"/>
    <w:rsid w:val="007E4AFF"/>
    <w:rsid w:val="007F3063"/>
    <w:rsid w:val="007F3A20"/>
    <w:rsid w:val="007F45BE"/>
    <w:rsid w:val="007F4CA0"/>
    <w:rsid w:val="00807800"/>
    <w:rsid w:val="00811B1F"/>
    <w:rsid w:val="0081392B"/>
    <w:rsid w:val="00817F7C"/>
    <w:rsid w:val="00830BAE"/>
    <w:rsid w:val="0083387C"/>
    <w:rsid w:val="00836953"/>
    <w:rsid w:val="00836DBD"/>
    <w:rsid w:val="008456CF"/>
    <w:rsid w:val="008647FE"/>
    <w:rsid w:val="008805DC"/>
    <w:rsid w:val="00885BCA"/>
    <w:rsid w:val="00896205"/>
    <w:rsid w:val="008A180F"/>
    <w:rsid w:val="008A3DE7"/>
    <w:rsid w:val="008B2976"/>
    <w:rsid w:val="008B2B6C"/>
    <w:rsid w:val="008B3F3B"/>
    <w:rsid w:val="008C10A6"/>
    <w:rsid w:val="008C136C"/>
    <w:rsid w:val="008C2646"/>
    <w:rsid w:val="008D49D3"/>
    <w:rsid w:val="008D6067"/>
    <w:rsid w:val="008E1284"/>
    <w:rsid w:val="008E2FD1"/>
    <w:rsid w:val="008F3D63"/>
    <w:rsid w:val="008F73DB"/>
    <w:rsid w:val="009017A1"/>
    <w:rsid w:val="00906FDD"/>
    <w:rsid w:val="00911C88"/>
    <w:rsid w:val="0091509B"/>
    <w:rsid w:val="009309D1"/>
    <w:rsid w:val="00940182"/>
    <w:rsid w:val="009527E2"/>
    <w:rsid w:val="00955328"/>
    <w:rsid w:val="009560DA"/>
    <w:rsid w:val="009614BD"/>
    <w:rsid w:val="00963591"/>
    <w:rsid w:val="009659E0"/>
    <w:rsid w:val="009700A9"/>
    <w:rsid w:val="00972EF4"/>
    <w:rsid w:val="0098192E"/>
    <w:rsid w:val="00983260"/>
    <w:rsid w:val="00983CAF"/>
    <w:rsid w:val="00987DB3"/>
    <w:rsid w:val="009906F2"/>
    <w:rsid w:val="00991A47"/>
    <w:rsid w:val="009920A3"/>
    <w:rsid w:val="00994951"/>
    <w:rsid w:val="00996121"/>
    <w:rsid w:val="00997336"/>
    <w:rsid w:val="009A2A7A"/>
    <w:rsid w:val="009A3307"/>
    <w:rsid w:val="009A478B"/>
    <w:rsid w:val="009A65C7"/>
    <w:rsid w:val="009B1604"/>
    <w:rsid w:val="009B2B9B"/>
    <w:rsid w:val="009B5109"/>
    <w:rsid w:val="009B5E55"/>
    <w:rsid w:val="009B7372"/>
    <w:rsid w:val="009E2EC6"/>
    <w:rsid w:val="009E3DEE"/>
    <w:rsid w:val="009E42F7"/>
    <w:rsid w:val="009E516C"/>
    <w:rsid w:val="009F462E"/>
    <w:rsid w:val="009F4A51"/>
    <w:rsid w:val="009F74EA"/>
    <w:rsid w:val="00A1365C"/>
    <w:rsid w:val="00A21FA5"/>
    <w:rsid w:val="00A3044C"/>
    <w:rsid w:val="00A323B2"/>
    <w:rsid w:val="00A40717"/>
    <w:rsid w:val="00A45736"/>
    <w:rsid w:val="00A551EB"/>
    <w:rsid w:val="00A65CB3"/>
    <w:rsid w:val="00A7286F"/>
    <w:rsid w:val="00A85FCE"/>
    <w:rsid w:val="00A91666"/>
    <w:rsid w:val="00A93BC6"/>
    <w:rsid w:val="00A94109"/>
    <w:rsid w:val="00A94BE6"/>
    <w:rsid w:val="00A978A4"/>
    <w:rsid w:val="00AA1AD3"/>
    <w:rsid w:val="00AB143C"/>
    <w:rsid w:val="00AB6EC3"/>
    <w:rsid w:val="00AC10CE"/>
    <w:rsid w:val="00AC53E3"/>
    <w:rsid w:val="00AC69D3"/>
    <w:rsid w:val="00AD0B84"/>
    <w:rsid w:val="00AF51F5"/>
    <w:rsid w:val="00B0036F"/>
    <w:rsid w:val="00B03933"/>
    <w:rsid w:val="00B0465B"/>
    <w:rsid w:val="00B1534F"/>
    <w:rsid w:val="00B15478"/>
    <w:rsid w:val="00B20801"/>
    <w:rsid w:val="00B2152F"/>
    <w:rsid w:val="00B21C33"/>
    <w:rsid w:val="00B374C8"/>
    <w:rsid w:val="00B4000B"/>
    <w:rsid w:val="00B40420"/>
    <w:rsid w:val="00B4472F"/>
    <w:rsid w:val="00B528A3"/>
    <w:rsid w:val="00B56029"/>
    <w:rsid w:val="00B5746B"/>
    <w:rsid w:val="00B57F5C"/>
    <w:rsid w:val="00B629B1"/>
    <w:rsid w:val="00B62FDC"/>
    <w:rsid w:val="00B70401"/>
    <w:rsid w:val="00B75B32"/>
    <w:rsid w:val="00B770F5"/>
    <w:rsid w:val="00B80D45"/>
    <w:rsid w:val="00B8304F"/>
    <w:rsid w:val="00B8584C"/>
    <w:rsid w:val="00B858F0"/>
    <w:rsid w:val="00B92325"/>
    <w:rsid w:val="00B95CFB"/>
    <w:rsid w:val="00B96E89"/>
    <w:rsid w:val="00BA6FC4"/>
    <w:rsid w:val="00BB0942"/>
    <w:rsid w:val="00BC0665"/>
    <w:rsid w:val="00BC6271"/>
    <w:rsid w:val="00BD22D3"/>
    <w:rsid w:val="00BE2944"/>
    <w:rsid w:val="00BF11DF"/>
    <w:rsid w:val="00BF55AE"/>
    <w:rsid w:val="00C0520F"/>
    <w:rsid w:val="00C0787D"/>
    <w:rsid w:val="00C14FC0"/>
    <w:rsid w:val="00C16B6A"/>
    <w:rsid w:val="00C212FD"/>
    <w:rsid w:val="00C27CFD"/>
    <w:rsid w:val="00C30B2B"/>
    <w:rsid w:val="00C31A4A"/>
    <w:rsid w:val="00C32226"/>
    <w:rsid w:val="00C36E35"/>
    <w:rsid w:val="00C37749"/>
    <w:rsid w:val="00C37B1E"/>
    <w:rsid w:val="00C40A2B"/>
    <w:rsid w:val="00C446C7"/>
    <w:rsid w:val="00C50237"/>
    <w:rsid w:val="00C53476"/>
    <w:rsid w:val="00C6212E"/>
    <w:rsid w:val="00C6739F"/>
    <w:rsid w:val="00C75106"/>
    <w:rsid w:val="00C76BBE"/>
    <w:rsid w:val="00C91DAA"/>
    <w:rsid w:val="00CA17E4"/>
    <w:rsid w:val="00CA2700"/>
    <w:rsid w:val="00CA789F"/>
    <w:rsid w:val="00CB4FED"/>
    <w:rsid w:val="00CB5CD8"/>
    <w:rsid w:val="00CD02A1"/>
    <w:rsid w:val="00CD1258"/>
    <w:rsid w:val="00CF2CD1"/>
    <w:rsid w:val="00CF6362"/>
    <w:rsid w:val="00D01B65"/>
    <w:rsid w:val="00D01D2D"/>
    <w:rsid w:val="00D0374E"/>
    <w:rsid w:val="00D1482B"/>
    <w:rsid w:val="00D1598C"/>
    <w:rsid w:val="00D36E76"/>
    <w:rsid w:val="00D4489E"/>
    <w:rsid w:val="00D46C44"/>
    <w:rsid w:val="00D527D4"/>
    <w:rsid w:val="00D542D5"/>
    <w:rsid w:val="00D548B8"/>
    <w:rsid w:val="00D54CA2"/>
    <w:rsid w:val="00D5754C"/>
    <w:rsid w:val="00D635E2"/>
    <w:rsid w:val="00D63E80"/>
    <w:rsid w:val="00D64862"/>
    <w:rsid w:val="00D66997"/>
    <w:rsid w:val="00D6750A"/>
    <w:rsid w:val="00D7296A"/>
    <w:rsid w:val="00D777CF"/>
    <w:rsid w:val="00D819D2"/>
    <w:rsid w:val="00D8662B"/>
    <w:rsid w:val="00D8775C"/>
    <w:rsid w:val="00DA0854"/>
    <w:rsid w:val="00DA0A30"/>
    <w:rsid w:val="00DA0EF5"/>
    <w:rsid w:val="00DA7A10"/>
    <w:rsid w:val="00DA7D77"/>
    <w:rsid w:val="00DA7FBD"/>
    <w:rsid w:val="00DB1F47"/>
    <w:rsid w:val="00DC1DEE"/>
    <w:rsid w:val="00DC4320"/>
    <w:rsid w:val="00DC4A4A"/>
    <w:rsid w:val="00DC60F4"/>
    <w:rsid w:val="00DC75EB"/>
    <w:rsid w:val="00DD18C4"/>
    <w:rsid w:val="00DD3A0C"/>
    <w:rsid w:val="00DE02CF"/>
    <w:rsid w:val="00DE0631"/>
    <w:rsid w:val="00DE432C"/>
    <w:rsid w:val="00DE6293"/>
    <w:rsid w:val="00DF5B67"/>
    <w:rsid w:val="00E0729F"/>
    <w:rsid w:val="00E10C22"/>
    <w:rsid w:val="00E11CE1"/>
    <w:rsid w:val="00E12D81"/>
    <w:rsid w:val="00E1409F"/>
    <w:rsid w:val="00E16BA6"/>
    <w:rsid w:val="00E20C80"/>
    <w:rsid w:val="00E231A8"/>
    <w:rsid w:val="00E24E8A"/>
    <w:rsid w:val="00E259B7"/>
    <w:rsid w:val="00E26541"/>
    <w:rsid w:val="00E36B42"/>
    <w:rsid w:val="00E42522"/>
    <w:rsid w:val="00E450C8"/>
    <w:rsid w:val="00E7029B"/>
    <w:rsid w:val="00E72CD1"/>
    <w:rsid w:val="00E74D6B"/>
    <w:rsid w:val="00E82483"/>
    <w:rsid w:val="00E836B8"/>
    <w:rsid w:val="00E8477B"/>
    <w:rsid w:val="00E85D08"/>
    <w:rsid w:val="00E929FF"/>
    <w:rsid w:val="00E96327"/>
    <w:rsid w:val="00E97323"/>
    <w:rsid w:val="00EA3CD7"/>
    <w:rsid w:val="00F03AAF"/>
    <w:rsid w:val="00F12BB8"/>
    <w:rsid w:val="00F13AEE"/>
    <w:rsid w:val="00F15788"/>
    <w:rsid w:val="00F26752"/>
    <w:rsid w:val="00F5376A"/>
    <w:rsid w:val="00F63D70"/>
    <w:rsid w:val="00F757E2"/>
    <w:rsid w:val="00F839F1"/>
    <w:rsid w:val="00F86E20"/>
    <w:rsid w:val="00F91E9B"/>
    <w:rsid w:val="00F96DBA"/>
    <w:rsid w:val="00F97C99"/>
    <w:rsid w:val="00FA125D"/>
    <w:rsid w:val="00FA254A"/>
    <w:rsid w:val="00FA2F97"/>
    <w:rsid w:val="00FA7089"/>
    <w:rsid w:val="00FB0D20"/>
    <w:rsid w:val="00FB7131"/>
    <w:rsid w:val="00FB741B"/>
    <w:rsid w:val="00FC41EB"/>
    <w:rsid w:val="00FC57BF"/>
    <w:rsid w:val="00FC6872"/>
    <w:rsid w:val="00FE0F26"/>
    <w:rsid w:val="00FE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70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7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7B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70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7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7B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2585</Words>
  <Characters>14739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dcterms:created xsi:type="dcterms:W3CDTF">2015-02-22T11:16:00Z</dcterms:created>
  <dcterms:modified xsi:type="dcterms:W3CDTF">2015-02-22T13:12:00Z</dcterms:modified>
</cp:coreProperties>
</file>