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9C71D9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7AA9FF">
            <wp:extent cx="7572375" cy="463834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534" cy="4643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9C71D9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F475FF">
      <w:pPr>
        <w:tabs>
          <w:tab w:val="left" w:pos="10290"/>
        </w:tabs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5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6294B" w:rsidRPr="007B3C92" w:rsidRDefault="00E644A5" w:rsidP="00DD296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Пояснительная записка</w:t>
      </w:r>
    </w:p>
    <w:p w:rsidR="000B3310" w:rsidRPr="007B3C92" w:rsidRDefault="000B3310" w:rsidP="000B33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:rsidR="000A0FE0" w:rsidRPr="007B3C92" w:rsidRDefault="000A0FE0" w:rsidP="000A0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:rsidR="00B75B98" w:rsidRPr="00A14F77" w:rsidRDefault="00B75B98" w:rsidP="00E644A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построена на основе Федерального государственного образовательного стандарта основного общего образования от 17.12.2010 г. № 1897, примерной образовательной программы основного общего образования по географии и программы курса географии для учащихся 5 классов общеобразовательных учреждений под редакцией В.П.Дронова, издательство «Вентана-Граф» (2012 год). </w:t>
      </w:r>
    </w:p>
    <w:p w:rsidR="00B75B98" w:rsidRPr="00A14F77" w:rsidRDefault="00B75B98" w:rsidP="00B75B98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рассчитана на 35 часов, 1 час в неделю. </w:t>
      </w:r>
    </w:p>
    <w:p w:rsidR="00B75B98" w:rsidRPr="00A14F77" w:rsidRDefault="00B75B98" w:rsidP="00B75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включает все темы, предусмотренные федеральным государственным образовательным стандартом основного общего образования по географии и авторской программой учебного курса.</w:t>
      </w:r>
    </w:p>
    <w:p w:rsidR="00B75B98" w:rsidRPr="00A14F77" w:rsidRDefault="00B75B98" w:rsidP="00B75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A14F77">
        <w:rPr>
          <w:rFonts w:ascii="Times New Roman" w:hAnsi="Times New Roman" w:cs="Times New Roman"/>
          <w:b/>
          <w:color w:val="191919"/>
          <w:sz w:val="24"/>
          <w:szCs w:val="24"/>
          <w:lang w:val="en-US"/>
        </w:rPr>
        <w:t>C</w:t>
      </w:r>
      <w:r w:rsidRPr="00A14F77">
        <w:rPr>
          <w:rFonts w:ascii="Times New Roman" w:hAnsi="Times New Roman" w:cs="Times New Roman"/>
          <w:b/>
          <w:color w:val="191919"/>
          <w:sz w:val="24"/>
          <w:szCs w:val="24"/>
        </w:rPr>
        <w:t xml:space="preserve">одержание </w:t>
      </w:r>
      <w:r w:rsidRPr="00A14F77">
        <w:rPr>
          <w:rFonts w:ascii="Times New Roman" w:hAnsi="Times New Roman" w:cs="Times New Roman"/>
          <w:color w:val="191919"/>
          <w:sz w:val="24"/>
          <w:szCs w:val="24"/>
        </w:rPr>
        <w:t>курса географии опирается на пропедевтический курс «Окружающий мир», который изучается в начальной школе. В его содержании присутствуют некоторые географические сведения, усвоение которых подготавливает школьников к изучению географии.</w:t>
      </w:r>
    </w:p>
    <w:p w:rsidR="00B75B98" w:rsidRDefault="00B75B98" w:rsidP="00B75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В таком подходе реализован </w:t>
      </w:r>
      <w:r w:rsidRPr="00A14F77">
        <w:rPr>
          <w:rFonts w:ascii="Times New Roman" w:hAnsi="Times New Roman" w:cs="Times New Roman"/>
          <w:b/>
          <w:color w:val="191919"/>
          <w:sz w:val="24"/>
          <w:szCs w:val="24"/>
        </w:rPr>
        <w:t>принцип</w:t>
      </w:r>
      <w:r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b/>
          <w:color w:val="191919"/>
          <w:sz w:val="24"/>
          <w:szCs w:val="24"/>
        </w:rPr>
        <w:t>логической целостности, от общего к частному</w:t>
      </w:r>
      <w:r w:rsidRPr="00A14F77">
        <w:rPr>
          <w:rFonts w:ascii="Times New Roman" w:hAnsi="Times New Roman" w:cs="Times New Roman"/>
          <w:color w:val="191919"/>
          <w:sz w:val="24"/>
          <w:szCs w:val="24"/>
        </w:rPr>
        <w:t>, т. е. от общей модели устройства Земли к рассмотрению природы, населения и хозяйства крупных регионов и стран.</w:t>
      </w:r>
    </w:p>
    <w:p w:rsidR="00C013E3" w:rsidRPr="007D2F53" w:rsidRDefault="00C013E3" w:rsidP="00C01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2F53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разработана в соответствии с целями образовательной организации, запросами родителей, обучающихся с особыми образовательными потребностями.</w:t>
      </w:r>
    </w:p>
    <w:bookmarkEnd w:id="0"/>
    <w:p w:rsidR="000B3310" w:rsidRPr="00E644A5" w:rsidRDefault="00E644A5" w:rsidP="00E644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федерального государственного образовательного стандарта основного обще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образования изучение географии 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5 классе направлено на достижение следующих </w:t>
      </w:r>
      <w:r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целей:</w:t>
      </w:r>
      <w:r w:rsidRPr="00A14F77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познание многообр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азия современного географическо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го пространства, что позволяе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т ориентироваться в мире и пред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ставлять его географическу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ю картину, и формирование у уча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щихся умения использовать географические знания и навыки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в повседневной жизни для 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объяснения, оценки и прогнозиро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вания природных, социально-экономических и экологических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процессов и явлений, адаптации к условиям окружающей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среды и обеспечения безопа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сности жизнедеятельности, а так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же экологически грамотного поведения в окружающей среде.</w:t>
      </w:r>
    </w:p>
    <w:p w:rsidR="000A0FE0" w:rsidRPr="00A14F77" w:rsidRDefault="000A0FE0" w:rsidP="000B33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b/>
          <w:sz w:val="24"/>
          <w:szCs w:val="24"/>
        </w:rPr>
        <w:t>Задачами</w:t>
      </w:r>
      <w:r w:rsidRPr="00A14F77">
        <w:rPr>
          <w:rFonts w:ascii="Times New Roman" w:hAnsi="Times New Roman" w:cs="Times New Roman"/>
          <w:sz w:val="24"/>
          <w:szCs w:val="24"/>
        </w:rPr>
        <w:t xml:space="preserve"> изучения</w:t>
      </w:r>
      <w:r w:rsidR="003C2A32" w:rsidRPr="00A14F77">
        <w:rPr>
          <w:rFonts w:ascii="Times New Roman" w:hAnsi="Times New Roman" w:cs="Times New Roman"/>
          <w:sz w:val="24"/>
          <w:szCs w:val="24"/>
        </w:rPr>
        <w:t xml:space="preserve"> географии в основной школе яв</w:t>
      </w:r>
      <w:r w:rsidRPr="00A14F77">
        <w:rPr>
          <w:rFonts w:ascii="Times New Roman" w:hAnsi="Times New Roman" w:cs="Times New Roman"/>
          <w:sz w:val="24"/>
          <w:szCs w:val="24"/>
        </w:rPr>
        <w:t>ляются: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формирование системы геог</w:t>
      </w:r>
      <w:r w:rsidR="003C2A32" w:rsidRPr="00A14F77">
        <w:rPr>
          <w:rFonts w:ascii="Times New Roman" w:hAnsi="Times New Roman" w:cs="Times New Roman"/>
          <w:sz w:val="24"/>
          <w:szCs w:val="24"/>
        </w:rPr>
        <w:t>рафических знаний как эле</w:t>
      </w:r>
      <w:r w:rsidRPr="00A14F77">
        <w:rPr>
          <w:rFonts w:ascii="Times New Roman" w:hAnsi="Times New Roman" w:cs="Times New Roman"/>
          <w:sz w:val="24"/>
          <w:szCs w:val="24"/>
        </w:rPr>
        <w:t>мента научной картины мира;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познание на конкретн</w:t>
      </w:r>
      <w:r w:rsidR="003C2A32" w:rsidRPr="00A14F77">
        <w:rPr>
          <w:rFonts w:ascii="Times New Roman" w:hAnsi="Times New Roman" w:cs="Times New Roman"/>
          <w:sz w:val="24"/>
          <w:szCs w:val="24"/>
        </w:rPr>
        <w:t>ых примерах многообразия совре</w:t>
      </w:r>
      <w:r w:rsidRPr="00A14F77">
        <w:rPr>
          <w:rFonts w:ascii="Times New Roman" w:hAnsi="Times New Roman" w:cs="Times New Roman"/>
          <w:sz w:val="24"/>
          <w:szCs w:val="24"/>
        </w:rPr>
        <w:t>менной географ</w:t>
      </w:r>
      <w:r w:rsidR="003C2A32" w:rsidRPr="00A14F77">
        <w:rPr>
          <w:rFonts w:ascii="Times New Roman" w:hAnsi="Times New Roman" w:cs="Times New Roman"/>
          <w:sz w:val="24"/>
          <w:szCs w:val="24"/>
        </w:rPr>
        <w:t xml:space="preserve">ической среды на разных уровнях </w:t>
      </w:r>
      <w:r w:rsidRPr="00A14F77">
        <w:rPr>
          <w:rFonts w:ascii="Times New Roman" w:hAnsi="Times New Roman" w:cs="Times New Roman"/>
          <w:sz w:val="24"/>
          <w:szCs w:val="24"/>
        </w:rPr>
        <w:t>(от локального до глоб</w:t>
      </w:r>
      <w:r w:rsidR="0096128F" w:rsidRPr="00A14F77">
        <w:rPr>
          <w:rFonts w:ascii="Times New Roman" w:hAnsi="Times New Roman" w:cs="Times New Roman"/>
          <w:sz w:val="24"/>
          <w:szCs w:val="24"/>
        </w:rPr>
        <w:t>ального), что позволяет школьни</w:t>
      </w:r>
      <w:r w:rsidRPr="00A14F77">
        <w:rPr>
          <w:rFonts w:ascii="Times New Roman" w:hAnsi="Times New Roman" w:cs="Times New Roman"/>
          <w:sz w:val="24"/>
          <w:szCs w:val="24"/>
        </w:rPr>
        <w:t>кам ориентироваться в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мире и представлять его геогра</w:t>
      </w:r>
      <w:r w:rsidRPr="00A14F77">
        <w:rPr>
          <w:rFonts w:ascii="Times New Roman" w:hAnsi="Times New Roman" w:cs="Times New Roman"/>
          <w:sz w:val="24"/>
          <w:szCs w:val="24"/>
        </w:rPr>
        <w:t>фическую картину;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познание характера и динамики главных природных,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экологических, эконо</w:t>
      </w:r>
      <w:r w:rsidR="0096128F" w:rsidRPr="00A14F77">
        <w:rPr>
          <w:rFonts w:ascii="Times New Roman" w:hAnsi="Times New Roman" w:cs="Times New Roman"/>
          <w:sz w:val="24"/>
          <w:szCs w:val="24"/>
        </w:rPr>
        <w:t>мических, социальных, геополити</w:t>
      </w:r>
      <w:r w:rsidRPr="00A14F77">
        <w:rPr>
          <w:rFonts w:ascii="Times New Roman" w:hAnsi="Times New Roman" w:cs="Times New Roman"/>
          <w:sz w:val="24"/>
          <w:szCs w:val="24"/>
        </w:rPr>
        <w:t>ческих и иных проце</w:t>
      </w:r>
      <w:r w:rsidR="0096128F" w:rsidRPr="00A14F77">
        <w:rPr>
          <w:rFonts w:ascii="Times New Roman" w:hAnsi="Times New Roman" w:cs="Times New Roman"/>
          <w:sz w:val="24"/>
          <w:szCs w:val="24"/>
        </w:rPr>
        <w:t>ссов, происходящих в географиче</w:t>
      </w:r>
      <w:r w:rsidRPr="00A14F77">
        <w:rPr>
          <w:rFonts w:ascii="Times New Roman" w:hAnsi="Times New Roman" w:cs="Times New Roman"/>
          <w:sz w:val="24"/>
          <w:szCs w:val="24"/>
        </w:rPr>
        <w:t>ском пространстве России и мира;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 xml:space="preserve">• понимание главных </w:t>
      </w:r>
      <w:r w:rsidR="0096128F" w:rsidRPr="00A14F77">
        <w:rPr>
          <w:rFonts w:ascii="Times New Roman" w:hAnsi="Times New Roman" w:cs="Times New Roman"/>
          <w:sz w:val="24"/>
          <w:szCs w:val="24"/>
        </w:rPr>
        <w:t>особенностей взаимодействия при</w:t>
      </w:r>
      <w:r w:rsidRPr="00A14F77">
        <w:rPr>
          <w:rFonts w:ascii="Times New Roman" w:hAnsi="Times New Roman" w:cs="Times New Roman"/>
          <w:sz w:val="24"/>
          <w:szCs w:val="24"/>
        </w:rPr>
        <w:t>роды и общества на современном этапе его развития,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значения охраны окружающей среды и рационального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природопользования,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соблюдения стратегии устойчиво</w:t>
      </w:r>
      <w:r w:rsidRPr="00A14F77">
        <w:rPr>
          <w:rFonts w:ascii="Times New Roman" w:hAnsi="Times New Roman" w:cs="Times New Roman"/>
          <w:sz w:val="24"/>
          <w:szCs w:val="24"/>
        </w:rPr>
        <w:t>го развития в масштабах России и мира;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понимание сущност</w:t>
      </w:r>
      <w:r w:rsidR="0096128F" w:rsidRPr="00A14F77">
        <w:rPr>
          <w:rFonts w:ascii="Times New Roman" w:hAnsi="Times New Roman" w:cs="Times New Roman"/>
          <w:sz w:val="24"/>
          <w:szCs w:val="24"/>
        </w:rPr>
        <w:t>и и динамики глобальных и регио</w:t>
      </w:r>
      <w:r w:rsidRPr="00A14F77">
        <w:rPr>
          <w:rFonts w:ascii="Times New Roman" w:hAnsi="Times New Roman" w:cs="Times New Roman"/>
          <w:sz w:val="24"/>
          <w:szCs w:val="24"/>
        </w:rPr>
        <w:t xml:space="preserve">нальных изменений, </w:t>
      </w:r>
      <w:r w:rsidR="0096128F" w:rsidRPr="00A14F77">
        <w:rPr>
          <w:rFonts w:ascii="Times New Roman" w:hAnsi="Times New Roman" w:cs="Times New Roman"/>
          <w:sz w:val="24"/>
          <w:szCs w:val="24"/>
        </w:rPr>
        <w:t>происходящих в современной поли</w:t>
      </w:r>
      <w:r w:rsidRPr="00A14F77">
        <w:rPr>
          <w:rFonts w:ascii="Times New Roman" w:hAnsi="Times New Roman" w:cs="Times New Roman"/>
          <w:sz w:val="24"/>
          <w:szCs w:val="24"/>
        </w:rPr>
        <w:t>тической, экономической и социальной жизни России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и мира;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lastRenderedPageBreak/>
        <w:t>• понимание закономерностей размещения населения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 xml:space="preserve">и территориальной </w:t>
      </w:r>
      <w:r w:rsidR="0096128F" w:rsidRPr="00A14F77">
        <w:rPr>
          <w:rFonts w:ascii="Times New Roman" w:hAnsi="Times New Roman" w:cs="Times New Roman"/>
          <w:sz w:val="24"/>
          <w:szCs w:val="24"/>
        </w:rPr>
        <w:t>организации хозяйства в соответствии с природными, социально- экономическими и эко</w:t>
      </w:r>
      <w:r w:rsidRPr="00A14F77">
        <w:rPr>
          <w:rFonts w:ascii="Times New Roman" w:hAnsi="Times New Roman" w:cs="Times New Roman"/>
          <w:sz w:val="24"/>
          <w:szCs w:val="24"/>
        </w:rPr>
        <w:t>логическими факторами;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глубокое и всестороннее изучение географии России,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включая её геополити</w:t>
      </w:r>
      <w:r w:rsidR="0096128F" w:rsidRPr="00A14F77">
        <w:rPr>
          <w:rFonts w:ascii="Times New Roman" w:hAnsi="Times New Roman" w:cs="Times New Roman"/>
          <w:sz w:val="24"/>
          <w:szCs w:val="24"/>
        </w:rPr>
        <w:t>ческое положение, природу, насе</w:t>
      </w:r>
      <w:r w:rsidRPr="00A14F77">
        <w:rPr>
          <w:rFonts w:ascii="Times New Roman" w:hAnsi="Times New Roman" w:cs="Times New Roman"/>
          <w:sz w:val="24"/>
          <w:szCs w:val="24"/>
        </w:rPr>
        <w:t>ление, хозяйство, рег</w:t>
      </w:r>
      <w:r w:rsidR="0096128F" w:rsidRPr="00A14F77">
        <w:rPr>
          <w:rFonts w:ascii="Times New Roman" w:hAnsi="Times New Roman" w:cs="Times New Roman"/>
          <w:sz w:val="24"/>
          <w:szCs w:val="24"/>
        </w:rPr>
        <w:t>ионы, особенности природопользо</w:t>
      </w:r>
      <w:r w:rsidRPr="00A14F77">
        <w:rPr>
          <w:rFonts w:ascii="Times New Roman" w:hAnsi="Times New Roman" w:cs="Times New Roman"/>
          <w:sz w:val="24"/>
          <w:szCs w:val="24"/>
        </w:rPr>
        <w:t>вания и их взаимозависимости;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понимание потребност</w:t>
      </w:r>
      <w:r w:rsidR="0096128F" w:rsidRPr="00A14F77">
        <w:rPr>
          <w:rFonts w:ascii="Times New Roman" w:hAnsi="Times New Roman" w:cs="Times New Roman"/>
          <w:sz w:val="24"/>
          <w:szCs w:val="24"/>
        </w:rPr>
        <w:t>и общества в географических зна</w:t>
      </w:r>
      <w:r w:rsidRPr="00A14F77">
        <w:rPr>
          <w:rFonts w:ascii="Times New Roman" w:hAnsi="Times New Roman" w:cs="Times New Roman"/>
          <w:sz w:val="24"/>
          <w:szCs w:val="24"/>
        </w:rPr>
        <w:t>ниях, а также фо</w:t>
      </w:r>
      <w:r w:rsidR="0096128F" w:rsidRPr="00A14F77">
        <w:rPr>
          <w:rFonts w:ascii="Times New Roman" w:hAnsi="Times New Roman" w:cs="Times New Roman"/>
          <w:sz w:val="24"/>
          <w:szCs w:val="24"/>
        </w:rPr>
        <w:t>рмирование у школьников познава</w:t>
      </w:r>
      <w:r w:rsidRPr="00A14F77">
        <w:rPr>
          <w:rFonts w:ascii="Times New Roman" w:hAnsi="Times New Roman" w:cs="Times New Roman"/>
          <w:sz w:val="24"/>
          <w:szCs w:val="24"/>
        </w:rPr>
        <w:t>тельного интереса к г</w:t>
      </w:r>
      <w:r w:rsidR="0096128F" w:rsidRPr="00A14F77">
        <w:rPr>
          <w:rFonts w:ascii="Times New Roman" w:hAnsi="Times New Roman" w:cs="Times New Roman"/>
          <w:sz w:val="24"/>
          <w:szCs w:val="24"/>
        </w:rPr>
        <w:t>еографии и ориентация их на про</w:t>
      </w:r>
      <w:r w:rsidRPr="00A14F77">
        <w:rPr>
          <w:rFonts w:ascii="Times New Roman" w:hAnsi="Times New Roman" w:cs="Times New Roman"/>
          <w:sz w:val="24"/>
          <w:szCs w:val="24"/>
        </w:rPr>
        <w:t>фессии, связанные с этой наукой;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 xml:space="preserve">• формирование умений </w:t>
      </w:r>
      <w:r w:rsidR="0096128F" w:rsidRPr="00A14F77">
        <w:rPr>
          <w:rFonts w:ascii="Times New Roman" w:hAnsi="Times New Roman" w:cs="Times New Roman"/>
          <w:sz w:val="24"/>
          <w:szCs w:val="24"/>
        </w:rPr>
        <w:t>и навыков безопасного и экологи</w:t>
      </w:r>
      <w:r w:rsidRPr="00A14F77">
        <w:rPr>
          <w:rFonts w:ascii="Times New Roman" w:hAnsi="Times New Roman" w:cs="Times New Roman"/>
          <w:sz w:val="24"/>
          <w:szCs w:val="24"/>
        </w:rPr>
        <w:t>чески грамотног</w:t>
      </w:r>
      <w:r w:rsidR="00E644A5">
        <w:rPr>
          <w:rFonts w:ascii="Times New Roman" w:hAnsi="Times New Roman" w:cs="Times New Roman"/>
          <w:sz w:val="24"/>
          <w:szCs w:val="24"/>
        </w:rPr>
        <w:t>о поведения в окружающей среде.</w:t>
      </w:r>
    </w:p>
    <w:p w:rsidR="00567445" w:rsidRPr="00A14F77" w:rsidRDefault="00567445" w:rsidP="00B075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В программу включены разделы:</w:t>
      </w:r>
      <w:r w:rsidRPr="00A14F77">
        <w:rPr>
          <w:rFonts w:ascii="Times New Roman" w:hAnsi="Times New Roman" w:cs="Times New Roman"/>
          <w:b/>
          <w:sz w:val="24"/>
          <w:szCs w:val="24"/>
        </w:rPr>
        <w:t xml:space="preserve"> «Введение. Географическое по</w:t>
      </w:r>
      <w:r w:rsidR="007A5F83">
        <w:rPr>
          <w:rFonts w:ascii="Times New Roman" w:hAnsi="Times New Roman" w:cs="Times New Roman"/>
          <w:b/>
          <w:sz w:val="24"/>
          <w:szCs w:val="24"/>
        </w:rPr>
        <w:t>знание нашей планеты» 4 часа, «</w:t>
      </w:r>
      <w:r w:rsidRPr="00A14F77">
        <w:rPr>
          <w:rFonts w:ascii="Times New Roman" w:hAnsi="Times New Roman" w:cs="Times New Roman"/>
          <w:b/>
          <w:sz w:val="24"/>
          <w:szCs w:val="24"/>
        </w:rPr>
        <w:t>Земля как планета солнечной системы» 4 часа, «Литосфера» 7 часов, «Атмосфера» 5 часов, «Водная оболочка Земли» 6 часов, «Биосфера» 8 часов.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предлагает проведение демонстраций, наблюдений, практических работ</w:t>
      </w:r>
      <w:r w:rsidR="00533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(8)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проектов</w:t>
      </w:r>
      <w:r w:rsidR="00533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(3)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Практические работы являются обязательными для оценивания. 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Преобладающей формой текущего контроля выступает письменный (самостоятельные работы) и устный опрос. 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реализации Рабочей программы используется учебно-методический комплект: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1.Учебник: «ГЕОГРАФИЯ, (Начальный курс)» 5 класс., Летягин А.А. изд-во «Вентана-Граф» 2012 год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2.Рабочая тетрадь «Дневник географа-следопыта»5 класс к учебнику: «ГЕОГРАФИЯ,(Начальный курс)» 5 класс., Летягин А.А. изд-во «Вентана-Граф» 2013 год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3.Атлас. Начальный курс географии.5 класс., Душина И.В., Летягин А.А.. Изд-во «Вентана-Граф» 2012 год</w:t>
      </w:r>
    </w:p>
    <w:p w:rsidR="00567445" w:rsidRPr="00A14F77" w:rsidRDefault="00567445" w:rsidP="00567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445" w:rsidRPr="00A14F77" w:rsidRDefault="00567445" w:rsidP="005674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Требования к уровню подготовки учащихся</w:t>
      </w:r>
    </w:p>
    <w:p w:rsidR="00567445" w:rsidRPr="00A14F77" w:rsidRDefault="00567445" w:rsidP="005674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</w:p>
    <w:p w:rsidR="00C901FD" w:rsidRPr="00A14F77" w:rsidRDefault="00C901FD" w:rsidP="00C901F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1FD" w:rsidRPr="00A14F77" w:rsidRDefault="00F67175" w:rsidP="00C901F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4F77">
        <w:rPr>
          <w:rFonts w:ascii="Times New Roman" w:hAnsi="Times New Roman" w:cs="Times New Roman"/>
          <w:sz w:val="24"/>
          <w:szCs w:val="24"/>
          <w:u w:val="single"/>
        </w:rPr>
        <w:t>В результате изучения курса географии  ученик 5 класса научится: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14F77">
        <w:rPr>
          <w:rFonts w:ascii="Times New Roman" w:hAnsi="Times New Roman" w:cs="Times New Roman"/>
          <w:sz w:val="24"/>
          <w:szCs w:val="24"/>
        </w:rPr>
        <w:t>использовать различные источники географической информации (картографические, статистические текстовые, видео- и фотоизображения, компьютерные базы данных) для поиска и извлечения информации, необходимой для решения учебных  и практико-ориентированных  задач;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-анализировать, обобщать и интерпретировать географическую информацию;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находить и формулировать по результатам наблюдений (в том числе и инструментальных) зависимости и закономерности;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lastRenderedPageBreak/>
        <w:t>- составлять описания географических объектов, процессов и явлений с использованием разных источников географической информации;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предоставлять в различных формах географическую информацию, необходимую для решения учебных и практико-ориентированных задач;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различать изученные географические объекты, процессы и явления, сравнивать географические объекты, процесы и явления на основе известных характерных свойств и проводить их простейшую классификацию;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- использовать знания о географических законах и закономерностях, о взаимосвязях между изученными географическими объектами, процессами и явлениями для объяснения их свойств, условий протекания и географических различий;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потоков;</w:t>
      </w:r>
    </w:p>
    <w:p w:rsidR="00C901FD" w:rsidRPr="00A14F77" w:rsidRDefault="00C901FD" w:rsidP="00C901FD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оценивать характер взаимосвязи деятельности человека и компонентов природы в разных  географических условиях с точки зрения концепции устойчивого развития;</w:t>
      </w:r>
    </w:p>
    <w:p w:rsidR="00F67175" w:rsidRPr="00A14F77" w:rsidRDefault="00C901FD" w:rsidP="00F67175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В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результате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изучения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курса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биологии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ученик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5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класса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получит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возможность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научиться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>:</w:t>
      </w:r>
    </w:p>
    <w:p w:rsidR="00C901FD" w:rsidRPr="00A14F77" w:rsidRDefault="00C901FD" w:rsidP="00C901FD">
      <w:pPr>
        <w:rPr>
          <w:rFonts w:ascii="Times New Roman" w:hAnsi="Times New Roman" w:cs="Times New Roman"/>
          <w:i/>
          <w:sz w:val="24"/>
          <w:szCs w:val="24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>- читать географические карты, космические снимки и аэрофотоснимки, планы местности;</w:t>
      </w:r>
    </w:p>
    <w:p w:rsidR="00C901FD" w:rsidRPr="00A14F77" w:rsidRDefault="00C901FD" w:rsidP="00C901FD">
      <w:pPr>
        <w:rPr>
          <w:rFonts w:ascii="Times New Roman" w:hAnsi="Times New Roman" w:cs="Times New Roman"/>
          <w:i/>
          <w:sz w:val="24"/>
          <w:szCs w:val="24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>- создавать простейшие географические карты различного содержания;</w:t>
      </w:r>
    </w:p>
    <w:p w:rsidR="00C901FD" w:rsidRPr="00A14F77" w:rsidRDefault="00C901FD" w:rsidP="00C901FD">
      <w:pPr>
        <w:rPr>
          <w:rFonts w:ascii="Times New Roman" w:hAnsi="Times New Roman" w:cs="Times New Roman"/>
          <w:i/>
          <w:sz w:val="24"/>
          <w:szCs w:val="24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>-использовать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среде;</w:t>
      </w:r>
    </w:p>
    <w:p w:rsidR="00567445" w:rsidRPr="00533D62" w:rsidRDefault="00C901FD" w:rsidP="00533D62">
      <w:pPr>
        <w:rPr>
          <w:rFonts w:ascii="Times New Roman" w:hAnsi="Times New Roman" w:cs="Times New Roman"/>
          <w:i/>
          <w:sz w:val="24"/>
          <w:szCs w:val="24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>- создавать письменные тексты и устные сообщения о географических явлениях на основе нескольких источников информации, сопрово</w:t>
      </w:r>
      <w:r w:rsidR="00533D62">
        <w:rPr>
          <w:rFonts w:ascii="Times New Roman" w:hAnsi="Times New Roman" w:cs="Times New Roman"/>
          <w:i/>
          <w:sz w:val="24"/>
          <w:szCs w:val="24"/>
        </w:rPr>
        <w:t>ждать выступления презентацией</w:t>
      </w:r>
    </w:p>
    <w:p w:rsidR="00567445" w:rsidRPr="00A14F77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713D5F" w:rsidRDefault="00713D5F" w:rsidP="00713D5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sz w:val="24"/>
          <w:szCs w:val="24"/>
        </w:rPr>
        <w:t>Система оценки достижения планируемых результатов</w:t>
      </w:r>
    </w:p>
    <w:p w:rsidR="00713D5F" w:rsidRPr="00713D5F" w:rsidRDefault="00713D5F" w:rsidP="00713D5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Стартовая диагностика.</w:t>
      </w: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Проводится перед изучением разделов по предмету и направлена на определение уровня остаточных знаний и уровня мотивации к изучению нового материала. Данный вид работы оценивается учителем на качественном уровне. Для проведения стартовой диагностики можно использовать тесты, анкеты, приёмы технологии развития критического мышления через чтение и письмо «Корзина идей», таблица «Знаю. Узнал. Хочу узнать».</w:t>
      </w: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Тематические контрольные работы по классам</w:t>
      </w:r>
      <w:r w:rsidRPr="00713D5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Текущий контроль.</w:t>
      </w:r>
      <w:r w:rsidRPr="00713D5F">
        <w:rPr>
          <w:rFonts w:ascii="Times New Roman" w:eastAsia="Calibri" w:hAnsi="Times New Roman" w:cs="Times New Roman"/>
          <w:sz w:val="24"/>
          <w:szCs w:val="24"/>
        </w:rPr>
        <w:t>В ходе текущего контроля оценивается любое, особенно успешное действие обучающегося, а фиксируется отметкой только решение полноценной задачи, выполнение теста, устного ответа, выполнение практической работы.  Данные виды работ оцениваются по пятибалльной системе.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Формы промежуточной аттестации</w:t>
      </w:r>
      <w:r w:rsidRPr="00713D5F">
        <w:rPr>
          <w:rFonts w:ascii="Times New Roman" w:eastAsia="Calibri" w:hAnsi="Times New Roman" w:cs="Times New Roman"/>
          <w:sz w:val="24"/>
          <w:szCs w:val="24"/>
        </w:rPr>
        <w:t>: устные и письменные ответы, самостоятельные работы, тестовые задания, сравнительные задания.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Формы итоговой аттестации</w:t>
      </w:r>
      <w:r w:rsidRPr="00713D5F">
        <w:rPr>
          <w:rFonts w:ascii="Times New Roman" w:eastAsia="Calibri" w:hAnsi="Times New Roman" w:cs="Times New Roman"/>
          <w:sz w:val="24"/>
          <w:szCs w:val="24"/>
        </w:rPr>
        <w:t>: контрольная работа, защита проекта или исследовательской работы.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В 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3D5F">
        <w:rPr>
          <w:rFonts w:ascii="Times New Roman" w:eastAsia="Calibri" w:hAnsi="Times New Roman" w:cs="Times New Roman"/>
          <w:sz w:val="24"/>
          <w:szCs w:val="24"/>
        </w:rPr>
        <w:t xml:space="preserve"> классах контрольно-обобщающие уроки проводятся в виде решения географических задач, решения кроссвордов, ребусов.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Итоговая оценка</w:t>
      </w:r>
      <w:r w:rsidRPr="00713D5F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3D5F">
        <w:rPr>
          <w:rFonts w:ascii="Times New Roman" w:eastAsia="Calibri" w:hAnsi="Times New Roman" w:cs="Times New Roman"/>
          <w:sz w:val="24"/>
          <w:szCs w:val="24"/>
        </w:rPr>
        <w:t>В 5 классах итоговая оценка по географии выставляется по результатам текущего контроля, который ведется учителем и фиксируется в классном журнале и дневниках учащихся, тематических контрольных работ, оценки за выполнение и защиту индивидуального проекта, итоговой контрольной работы.</w:t>
      </w: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sz w:val="24"/>
          <w:szCs w:val="24"/>
        </w:rPr>
        <w:t>Оценка проектной и исследовательской деятельности.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Индивидуальный итоговой проект представляет собой учебный проект,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и/или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художественно-творческую, иную).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Выполнение индивидуального итогового проекта обязательно для каждого обучающегося, его невыполнение равноценно получению неудовлетворительной оценки по любому учебному предмету.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Оценка за выполнение и защиту итогового индивидуального проекта является одним из видов оценки достижения метапредметных результатов освоения ООП, представленных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действий, а также планируемых результатов, представленных во всех разделах междисциплинарных учебных программ.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Основным объектом оценки метапредметных результатов является</w:t>
      </w:r>
      <w:r w:rsidRPr="00713D5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и готовность к освоению систематических знаний, их самостоятельному пополнению, переносу и интеграции;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к сотрудничеству и коммуникации;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к решению личностно и социально значимых проблем и воплощению найденных решений в практику;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и готовность к использованию ИКТ в целях обучения и развития;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к самоорганизации, саморегуляции и рефлексии.</w:t>
      </w: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713D5F">
        <w:rPr>
          <w:rFonts w:ascii="Times New Roman" w:eastAsia="Calibri" w:hAnsi="Times New Roman" w:cs="Times New Roman"/>
          <w:b/>
          <w:sz w:val="24"/>
        </w:rPr>
        <w:t>Критерия оценивания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sz w:val="24"/>
        </w:rPr>
        <w:t>По признакам трёх уровней успешности.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</w:rPr>
        <w:t>Необходимый уровень (базовый</w:t>
      </w:r>
      <w:r w:rsidRPr="00713D5F">
        <w:rPr>
          <w:rFonts w:ascii="Times New Roman" w:eastAsia="Calibri" w:hAnsi="Times New Roman" w:cs="Times New Roman"/>
          <w:b/>
          <w:sz w:val="24"/>
        </w:rPr>
        <w:t>) –</w:t>
      </w:r>
      <w:r w:rsidRPr="00713D5F">
        <w:rPr>
          <w:rFonts w:ascii="Times New Roman" w:eastAsia="Calibri" w:hAnsi="Times New Roman" w:cs="Times New Roman"/>
          <w:sz w:val="24"/>
        </w:rPr>
        <w:t xml:space="preserve"> решение типовой задачи, подобной тем, что решали уже много раз, где требовались отработанные действия (раздел «Ученик научится» примерной программы) и усвоенные знания, (входящие в опорную систему знаний предмета в примерной программе).Это достаточно для продолжения образования, это возможно и </w:t>
      </w:r>
      <w:r w:rsidRPr="00713D5F">
        <w:rPr>
          <w:rFonts w:ascii="Times New Roman" w:eastAsia="Calibri" w:hAnsi="Times New Roman" w:cs="Times New Roman"/>
          <w:i/>
          <w:sz w:val="24"/>
        </w:rPr>
        <w:t>необходимо всем</w:t>
      </w:r>
      <w:r w:rsidRPr="00713D5F">
        <w:rPr>
          <w:rFonts w:ascii="Times New Roman" w:eastAsia="Calibri" w:hAnsi="Times New Roman" w:cs="Times New Roman"/>
          <w:sz w:val="24"/>
        </w:rPr>
        <w:t>. Качественные оценки  «хорошо, но не отлично» или «нормально» (решение задачи с недочётами).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</w:rPr>
        <w:t>Повышенный уровень (программный</w:t>
      </w:r>
      <w:r w:rsidRPr="00713D5F">
        <w:rPr>
          <w:rFonts w:ascii="Times New Roman" w:eastAsia="Calibri" w:hAnsi="Times New Roman" w:cs="Times New Roman"/>
          <w:b/>
          <w:sz w:val="24"/>
        </w:rPr>
        <w:t>)</w:t>
      </w:r>
      <w:r w:rsidRPr="00713D5F">
        <w:rPr>
          <w:rFonts w:ascii="Times New Roman" w:eastAsia="Calibri" w:hAnsi="Times New Roman" w:cs="Times New Roman"/>
          <w:sz w:val="24"/>
        </w:rPr>
        <w:t xml:space="preserve"> – решение нестандартной задачи, где потребовалось: 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sz w:val="24"/>
        </w:rPr>
        <w:t xml:space="preserve">либо действие в новой, непривычной ситуации (в том числе действия из раздела «Ученик может научиться» примерной программы); 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sz w:val="24"/>
        </w:rPr>
        <w:lastRenderedPageBreak/>
        <w:t>либо использование новых, усваиваемых в данный момент знаний (в том числе выходящих за рамки опорной системы знаний по предмету).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sz w:val="24"/>
        </w:rPr>
        <w:t xml:space="preserve">Умение действовать в нестандартной ситуации – это отличие от необходимого всем уровня. Качественные оценки: «отлично» или «почти отлично» (решение задачи с недочётами). 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</w:rPr>
        <w:t>Максимальный уровень (необязательный</w:t>
      </w:r>
      <w:r w:rsidRPr="00713D5F">
        <w:rPr>
          <w:rFonts w:ascii="Times New Roman" w:eastAsia="Calibri" w:hAnsi="Times New Roman" w:cs="Times New Roman"/>
          <w:b/>
          <w:sz w:val="24"/>
        </w:rPr>
        <w:t xml:space="preserve">)  </w:t>
      </w:r>
      <w:r w:rsidRPr="00713D5F">
        <w:rPr>
          <w:rFonts w:ascii="Times New Roman" w:eastAsia="Calibri" w:hAnsi="Times New Roman" w:cs="Times New Roman"/>
          <w:sz w:val="24"/>
        </w:rPr>
        <w:t>решение не изучавшейся в классе «сверхзадачи», для которой потребовались либо самостоятельно добытые, не изучавшиеся знания, либо новые, самостоятельно усвоенные умения и действия, требуемые на следующих ступенях образования. Это демонстрирует исключительные успехи отдельных учеников по отдельным темам сверх школьных требований. Качественная оценка  «5».</w:t>
      </w: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Устный ответ.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"5"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межпредметные (на основе ранее приобретенных знаний) и внутрипредметные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хорошее знание карты и использование ее, верное решение географических задач.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"4"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Умеет самостоятельно выделять главные положения в изученном материале; на основании фактов и примеров обобщать, делать выводы, устанавливать внутрипредметные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lastRenderedPageBreak/>
        <w:t>3. В основном правильно даны определения понятий и использованы научные термины;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Ответ самостоятельный;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Наличие неточностей в изложении географического материала;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6. Определения понятий неполные, допущены незначительные нарушения последовательности изложения, небольшие неточности при использовании научных терминов или в выводах и обобщениях;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7. Связное и последовательное изложение; при помощи наводящих вопросов учителя восполняются сделанные пропуски;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8. Наличие конкретных представлений и элементарных реальных понятий изучаемых географических явлений;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9. Понимание основных географических взаимосвязей;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10. Знание карты и умение ей пользоваться;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11. При решении географических задач сделаны второстепенные ошибки.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"3"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Усвоил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Материал излагает несистематизированно, фрагментарно, не всегда последовательно;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Показывает недостаточную сформированность отдельных знаний и умений; выводы и обобщения аргументирует слабо, допускает в них ошибки.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Допустил ошибки и неточности в использовании научной терминологии, определения понятий дал недостаточно четкие;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Не использовал в качестве доказательства выводы и обобщения из наблюдений, фактов, опытов или допустил ошибки при их изложении;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6. 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7. 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важное значение в этом тексте;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8. 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9. Слабое знание географической номенклатуры, отсутствие практических навыков работы в области географии (неумение пользоваться компасом, масштабом и т.д.);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10. Скудны географические представления, преобладают формалистические знания;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11. Знание карты недостаточное, показ на ней сбивчивый;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12. Только при помощи наводящих вопросов ученик улавливает географические связи.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"2"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Не усвоил и не раскрыл основное содержание материала;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Не делает выводов и обобщений.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Не знает и не понимает значительную или основную часть программного материала в пределах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поставленных вопросов;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Имеет слабо сформированные и неполные знания и не умеет применять их к решению конкретных вопросов и задач по образцу;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При ответе (на один вопрос) допускает более двух грубых ошибок, которые не может исправить даже при помощи учителя.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lastRenderedPageBreak/>
        <w:t>6. Имеются грубые ошибки в использовании карты.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"1"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Не может ответить ни на один из поставленных вопросов;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Полностью не усвоил материал.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Примечание. По окончании устного ответа учащегося педагогом даётся краткий анализ ответа, объявляется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мотивированная оценка. Возможно привлечение других учащихся для анализа ответа, самоанализ,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предложение оценки.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Оценка проверочных работ.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"5"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widowControl w:val="0"/>
        <w:numPr>
          <w:ilvl w:val="0"/>
          <w:numId w:val="23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выполнил работу без ошибок и недочетов;</w:t>
      </w:r>
    </w:p>
    <w:p w:rsidR="00713D5F" w:rsidRPr="00713D5F" w:rsidRDefault="00713D5F" w:rsidP="00713D5F">
      <w:pPr>
        <w:widowControl w:val="0"/>
        <w:numPr>
          <w:ilvl w:val="0"/>
          <w:numId w:val="23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допустил не более одного недочета.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"4"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 выполнил работу полностью, но допустил в ней:</w:t>
      </w:r>
    </w:p>
    <w:p w:rsidR="00713D5F" w:rsidRPr="00713D5F" w:rsidRDefault="00713D5F" w:rsidP="00713D5F">
      <w:pPr>
        <w:widowControl w:val="0"/>
        <w:numPr>
          <w:ilvl w:val="0"/>
          <w:numId w:val="24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не более одной негрубой ошибки и одного недочета;</w:t>
      </w:r>
    </w:p>
    <w:p w:rsidR="00713D5F" w:rsidRPr="00713D5F" w:rsidRDefault="00713D5F" w:rsidP="00713D5F">
      <w:pPr>
        <w:widowControl w:val="0"/>
        <w:numPr>
          <w:ilvl w:val="0"/>
          <w:numId w:val="24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не более двух недочетов.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"3"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 правильно выполнил не менее половины работы или допустил: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не более двух грубых ошибок;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не более одной грубой и одной негрубой ошибки и одного недочета;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не более двух-трех негрубых ошибок;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одной негрубой ошибки и трех недочетов;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при отсутствии ошибок, но при наличии четырех-пяти недочетов.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"2"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widowControl w:val="0"/>
        <w:numPr>
          <w:ilvl w:val="0"/>
          <w:numId w:val="26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допустил число ошибок и недочетов превосходящее норму, при которой может быть выставлена</w:t>
      </w:r>
    </w:p>
    <w:p w:rsidR="00713D5F" w:rsidRPr="00713D5F" w:rsidRDefault="00713D5F" w:rsidP="00713D5F">
      <w:pPr>
        <w:widowControl w:val="0"/>
        <w:numPr>
          <w:ilvl w:val="0"/>
          <w:numId w:val="26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оценка "3";</w:t>
      </w:r>
    </w:p>
    <w:p w:rsidR="00713D5F" w:rsidRPr="00713D5F" w:rsidRDefault="00713D5F" w:rsidP="00713D5F">
      <w:pPr>
        <w:widowControl w:val="0"/>
        <w:numPr>
          <w:ilvl w:val="0"/>
          <w:numId w:val="26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если правильно выполнил менее половины работы.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Примечание.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Учитель имеет право поставить ученику оценку выше той, которая предусмотрена нормами, если учеником оригинально выполнена работа.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Критерии выставления оценок за проверочные тесты.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Критерии выставления оценок за тест, состоящий из 10 вопросов.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Время выполнения работы: 10-15 мин.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Оценка «5» - 10 правильных ответов, «4» - 7-9, «3» - 5-6, «2» - менее 5 правильных ответов.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2.Критерии выставления оценок за тест, состоящий из 20 вопросов.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Время выполнения работы: 30-40 мин.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lastRenderedPageBreak/>
        <w:t>Оценка «5» - 18-20 правильных ответов, «4» - 14-17, «3» - 10-13, «2» - менее 10 правильных ответов.</w:t>
      </w: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Оценка качества выполнения практических и самостоятельных работ по географии.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"5"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Практическая или самостоятельная работа выполнена в полном объеме с соблюдением необходимой последовательности. Учащиеся работали полностью самостоятельно: подобрали необходимые для выполнения предлагаемых работ источники знаний, показали необходимые для проведения практических и самостоятельных работ теоретические знания, практические умения и навыки. Работа оформлена аккуратно, в оптимальной для фиксации результатов форме. Форма фиксации материалов может быть предложена учителем или выбрана самими учащимися.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"4"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Практическая или самостоятельная работа выполнена учащимися в полном объеме и самостоятельно. Допускается отклонение от необходимой последовательности выполнения, не влияющее на правильность конечного результата (перестановка пунктов типового плана при характеристике отдельных территорий или стран и т.д.). Использованы указанные учителем источники знаний, включая страницы атласа, таблицы из приложения к учебнику, страницы из статистических сборников. Работа показала знание основного теоретического материала и овладение умениями, необходимыми для самостоятельного выполнения работы. Допускаются неточности и небрежность в оформлении результатов работы.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"3"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Практическая работа выполнена и оформлена учащимися с помощью учителя или хорошо подготовленных и уже выполнивших на "отлично" данную работу учащихся. На выполнение работы затрачено много времени (можно дать возможность доделать работу дома). Учащиеся показали знания теоретического материала, но испытывали затруднения при самостоятельной работе с картами атласа, статистическими материалами, географическими инструментами.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"2"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Выставляется в том случае, когда учащиеся оказались не подготовленными к выполнению этой работы. Полученные результаты не позволяют сделать правильных выводов и полностью расходятся с поставленной целью. Обнаружено плохое знание теоретического материала и отсутствие необходимых умений. Руководство и помощь со стороны учителя и хорошо подготовленных учащихся неэффективны из-за плохой подготовки учащегося.</w:t>
      </w: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Оценка работ, выполненных по контурной карте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«5»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 в том случае, если контурная карта заполнена аккуратно и правильно. Все географические объекты обозначены, верно. Контурная карта сдана на проверку своевременно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«4»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 в том случае, если контурная карта в целом была заполнена правильно и аккуратно, но есть небольшие помарки или не указано местоположение 2-3 объектов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«3»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 в том случае, если контурная карта имеет ряд недостатков, но правильно указаны основные географические объекты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Оценка умений работать с картой и другими источниками географических знаний.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«5»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- правильный, полный отбор источников знаний, рациональное их использование в определенной последовательности; соблюдение логики в описании или характеристике географических территорий или объектов; самостоятельное выполнение и формулирование выводов на основе практической деятельности; аккуратное оформление результатов работы.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lastRenderedPageBreak/>
        <w:t>Отметка «4»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- правильный и полный отбор источников знаний, допускаются неточности в использовании карт и других источников знаний, в оформлении результатов.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«3»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- правильное использование основных источников знаний; допускаются неточности в формулировке выводов; неаккуратное оформление результатов.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«2»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- неумение отбирать и использовать основные источники знаний; допускаются существенные ошибки в выполнении задания и в оформлении результатов.</w:t>
      </w: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Требования к выполнению практических работ на контурной карте.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Практические и самостоятельные работы на контурной карте выполняются с использованием карт атласа и учебника, а также описания задания к работе.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Чтобы не перегружать контурную карту, мелкие объекты обозначаются цифрами с последующим их пояснением за рамками карты (в графе: «условные знаки»).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При нанесении на контурную карту географических объектов используйте линии градусной сетки, речные системы, береговую линию и границы государств ( это нужно для ориентира и удобства, а также для правильности нанесения объектов).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Названия географических объектов старайтесь писать вдоль параллелей или меридианов, это поможет оформить карту более аккуратно (требование выполнять обязательно).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Не копируйте карты атласа, необходимо точно выполнять предложенные вам задания (избегайте нанесение «лишней информации»: отметка за правильно оформленную работу по предложенным заданиям может быть снижена на один балл в случае добавления в работу излишней информации)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Географические названия объектов подписывайте с заглавной буквы.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6. Работа должна быть выполнена аккуратно без грамматически ошибок (отметка за работу может быть снижена за небрежность и грамматические ошибки на один и более баллов).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Правила работы с контурной картой.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1.Контурная карта – это рабочая тетрадь по географии, заполняй её аккуратно и правильно.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Все задания выполняются с использованием школьного учебника и карт школьного атласа.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Все действия с контурными картами выполняются карандашом, гелевой или шариковой ручкой.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Раскрашивание необходимых объектов только цветными карандашами.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Любая карта должна иметь заголовок, который подписывается в верхнем правом углу. Контурная карта должна иметь чёткое лаконичное название, соответствующее тематике самой карты.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6. На контурной карте обязательно должны быть обозначены названия морей или океанов, расположенные в поле карты.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7. Для правильного нанесения на контурную карту географических объектов следует ориентироваться на градусную сетку, реки, береговые линии озер, морей и океанов, границы государств (название географических объектов следует писать вдоль линии параллелей, что поможет выполнить задание более аккуратно).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5.Названия площадных объектов не должны выходить за границы объекта. Исключения составляют лишь те из них, которые недостаточно велики по размерам для обозначения надписи в масштабе данной контурной карты. В таком случае надпись может быть расположена рядом с данным объектом.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lastRenderedPageBreak/>
        <w:t>6.Географические объекты, названия которых не помещаются на контурной карте, могут быть обозначены внемасштабными знаками (цифрами, буквами) и их названия подписывают в графе “Условные знаки”.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7.Тексты и названия географических объектов должны быть обязательно читабельными.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8.Первую контурную карту необходимо заполнить простым карандашом. Последующие карты можно оформлять шариковой ручкой.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9.Контурная карта сдаётся учителю географии своевременно. Каждая работа в ней оценивается учителем.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Примечание.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При оценке качества выполнения предложенных заданий учитель принимает во внимание не только правильность и точность выполнения заданий. Но и аккуратность их выполнения. Неаккуратное выполненное задание может стать причиной более низкой оценки вашего труда.</w:t>
      </w:r>
    </w:p>
    <w:p w:rsidR="00567445" w:rsidRPr="00A14F77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567445" w:rsidRPr="00A14F77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9C26D0" w:rsidRDefault="009C26D0" w:rsidP="00CE4772">
      <w:pPr>
        <w:rPr>
          <w:rFonts w:ascii="Times New Roman" w:hAnsi="Times New Roman" w:cs="Times New Roman"/>
          <w:b/>
          <w:sz w:val="24"/>
          <w:szCs w:val="24"/>
        </w:rPr>
      </w:pPr>
    </w:p>
    <w:p w:rsidR="009C26D0" w:rsidRPr="00A14F77" w:rsidRDefault="009C26D0" w:rsidP="00CE4772">
      <w:pPr>
        <w:rPr>
          <w:rFonts w:ascii="Times New Roman" w:hAnsi="Times New Roman" w:cs="Times New Roman"/>
          <w:b/>
          <w:sz w:val="24"/>
          <w:szCs w:val="24"/>
        </w:rPr>
      </w:pPr>
    </w:p>
    <w:p w:rsidR="00CE4772" w:rsidRPr="00A14F77" w:rsidRDefault="00CE4772" w:rsidP="00CE47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Основное содержание программы</w:t>
      </w:r>
    </w:p>
    <w:p w:rsidR="00CE4772" w:rsidRPr="00A14F77" w:rsidRDefault="00CE4772" w:rsidP="00CE4772">
      <w:pPr>
        <w:spacing w:after="100" w:afterAutospacing="1" w:line="240" w:lineRule="atLeast"/>
        <w:ind w:right="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«География. Начальный курс» </w:t>
      </w: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 класс (35 часов)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   Введение. Географи</w:t>
      </w:r>
      <w:r w:rsidR="00B07580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ческое познание нашей планеты (4</w:t>
      </w: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часа).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изучает география? Географические объекты, процессы и явления. Уникальные географические объекты. Зарождение древней географии.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географы изучают объекты и процессы? Наблюдения - способ изучения географических объектов и процессов.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Пр. р №1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календаря природы</w:t>
      </w:r>
      <w:r w:rsidRPr="00A14F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2. Земля </w:t>
      </w:r>
      <w:r w:rsidR="00B07580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планета солнечной системы (4</w:t>
      </w: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Земли в Солнечной системе. Планеты земной группы. Возникновение Земли. Форма и размеры Земли. Метод географического моделирования.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Земная ось и географические полюсы. Географические следствия движения Земли вокруг Солнца. Смена времен года на Земле. Дни весеннего и осеннего равноденствия, летнего и зимнего солнцестояния. Тропики и полярные круги.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Пояса освещенности. Вращение Земли вокруг своей оси. Смена дня и ночи на Земле.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A14F77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3E1C85" w:rsidRPr="00A14F77" w:rsidRDefault="003E1C85" w:rsidP="00CE47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4F77">
        <w:rPr>
          <w:rFonts w:ascii="Times New Roman" w:hAnsi="Times New Roman" w:cs="Times New Roman"/>
          <w:iCs/>
          <w:sz w:val="24"/>
          <w:szCs w:val="24"/>
        </w:rPr>
        <w:t>--</w:t>
      </w:r>
      <w:r w:rsidRPr="00A14F77">
        <w:rPr>
          <w:rFonts w:ascii="Times New Roman" w:hAnsi="Times New Roman" w:cs="Times New Roman"/>
          <w:sz w:val="24"/>
          <w:szCs w:val="24"/>
        </w:rPr>
        <w:t xml:space="preserve"> роль различных источников географической информации;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lastRenderedPageBreak/>
        <w:t>— </w:t>
      </w:r>
      <w:r w:rsidR="003E1C85" w:rsidRPr="00A14F77">
        <w:rPr>
          <w:rFonts w:ascii="Times New Roman" w:hAnsi="Times New Roman" w:cs="Times New Roman"/>
          <w:sz w:val="24"/>
          <w:szCs w:val="24"/>
        </w:rPr>
        <w:t>результаты выдающихся географических открытий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состав Солнечной системы</w:t>
      </w:r>
      <w:r w:rsidR="003E1C85" w:rsidRPr="00A14F77">
        <w:rPr>
          <w:rFonts w:ascii="Times New Roman" w:hAnsi="Times New Roman" w:cs="Times New Roman"/>
          <w:sz w:val="24"/>
          <w:szCs w:val="24"/>
        </w:rPr>
        <w:t>,</w:t>
      </w:r>
      <w:r w:rsidR="003E1C85" w:rsidRPr="00A14F77">
        <w:rPr>
          <w:sz w:val="24"/>
          <w:szCs w:val="24"/>
        </w:rPr>
        <w:t xml:space="preserve"> </w:t>
      </w:r>
      <w:r w:rsidR="003E1C85" w:rsidRPr="00A14F77">
        <w:rPr>
          <w:rFonts w:ascii="Times New Roman" w:hAnsi="Times New Roman" w:cs="Times New Roman"/>
          <w:sz w:val="24"/>
          <w:szCs w:val="24"/>
        </w:rPr>
        <w:t>форму и размеры Земли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3E1C85" w:rsidRPr="00A14F77" w:rsidRDefault="00CE4772" w:rsidP="00CE477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hAnsi="Times New Roman" w:cs="Times New Roman"/>
          <w:sz w:val="24"/>
          <w:szCs w:val="24"/>
        </w:rPr>
        <w:t>— </w:t>
      </w:r>
      <w:r w:rsidR="003E1C85"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Солнца и Луны на мир живой и неживой природы;</w:t>
      </w:r>
    </w:p>
    <w:p w:rsidR="003E1C85" w:rsidRPr="00A14F77" w:rsidRDefault="003E1C85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--географические следствия формы, размеров и движения Земли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пояса освещённости;</w:t>
      </w:r>
    </w:p>
    <w:p w:rsidR="003E1C85" w:rsidRPr="00A14F77" w:rsidRDefault="00CE4772" w:rsidP="003E1C85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 понят</w:t>
      </w:r>
      <w:r w:rsidR="00533D62">
        <w:rPr>
          <w:rFonts w:ascii="Times New Roman" w:hAnsi="Times New Roman" w:cs="Times New Roman"/>
          <w:sz w:val="24"/>
          <w:szCs w:val="24"/>
        </w:rPr>
        <w:t>ия «тропики», «полярные круги»;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A14F77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 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отличать понятия географические «объекты», «явления» и «процессы»;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объяснять причины сезонных и суточных ритмов, как следствие орбитального и осевого вращения Земли;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давать характеристику поясам освещённости;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проводить наблюдения.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A14F77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выполнять практические работы под руководством учителя;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сравнивать планеты Солнечной системы, делать выводы на основе сравнения;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находить информацию о географических объектах, процессах и явлениях  в научно-популярной литературе,  географических справочниках, анализировать и оценивать её, переводить из одной формы в другую.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 обучения 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z w:val="24"/>
          <w:szCs w:val="24"/>
        </w:rPr>
        <w:t>Учащиеся должны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испытывать чувство гордости за российскую географическую  науку;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понимать основные факторы, определяющие взаимоотношения человека и природы;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уметь реализовывать теоретические познания на практике;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понимать социальную значимость и содержание профессий, связанных с географией;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lastRenderedPageBreak/>
        <w:t>— испытывать любовь к природе;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признавать право каждого на собственное мнение;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проявлять готовность к самостоятельным поступкам и действиям на благо природы;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уметь отстаивать свою точку зрения;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критично относиться к своим поступкам, нести ответственность за последствия;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уметь слушать и слышать другое мнение.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B07580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Геосферы Земли (26</w:t>
      </w:r>
      <w:r w:rsidR="00CE4772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B07580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Тема 1. Литосфера (7</w:t>
      </w:r>
      <w:r w:rsidR="00CE4772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Недра Земли. Внутреннее строение Земли: ядро, мантия, земная кора. Литосфера -твердая оболочка Земли. Способы изучения земных глубин.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Проявление внутренних процессов на земной поверхности. Вулканы и гейзеры.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Материковая и океаническая земная кора. Нарушение слоев земной коры. Виды движения земной коры. Землетрясения. Сила землетрясения.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Рельеф. Формы рельефа. Относительная высота форм рельефа. Способы определения относительной высоты географических объектов.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Условия жизни человека в горах и на равнинах. Полезные ископаемые.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Пр. р№2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Горные породы, слагающие земную кору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Пр. р№3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высоты холма простейшим инструментом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Тема 2. Атмосфера (5 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Атмосфера Земли. Размеры атмосферы. Вещественный состав и строение атмосферы.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Погода. Наблюдения за погодой на метеорологической станции. Заочная экскурсия в музей «Метеорологическая станция Симбирска».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Как атмосфера влияет на человека и его условия жизни. Влияние человека на атмосферу. Опасные и редкие явления в атмосфере.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Пр.р.№4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прогноза погоды по народным приметам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B07580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3. Водная оболочка Земли (6</w:t>
      </w:r>
      <w:r w:rsidR="00CE4772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Гидросфера и ее части. Вещественный состав гидросферы. Круговорот воды на Земле.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Мировой океан. Береговая линия. Части мирового океана. Суша в океане.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Разнообразие вод суши. Река, речная система, бассейн реки, водораздел. Горные и равнинные реки. Пороги и водопады.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Что такое озеро? Озерная вода. Ледники. Горные и покровные ледники. Айсберги. Подземные воды.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Вода</w:t>
      </w:r>
      <w:r w:rsidR="00B07580"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основа жизни на Земле. Использование человеком энергии воды. Отдых и лечение «на воде».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Пр.р.№5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реки (озера) по плану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4. Биосфера (</w:t>
      </w:r>
      <w:r w:rsidR="00B07580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Биосфера. Вещественный состав и границы биосферы. Современное научное представление о возникновении и развитии жизни на Земле.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Растительный и животный мир Земли. Влажные экваториальные леса. Саванны. Тропические пустыни.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Степи. Лиственные леса. Тайга.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Тундра. Арктические и антарктические пустыни. Жизнь в океане.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Природное окружение человека. Природные особо охраняемые территории. Заочное знакомство с Лапландским заповедником.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П.р.6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 Виртуальное путешествие по экологической тропе Лапландского заповедника»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A14F77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основные методы изучения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географических объектов, процессов и явлений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состав, строение</w:t>
      </w:r>
      <w:r w:rsidR="003E1C85" w:rsidRPr="00A14F77">
        <w:rPr>
          <w:rFonts w:ascii="Times New Roman" w:hAnsi="Times New Roman" w:cs="Times New Roman"/>
          <w:sz w:val="24"/>
          <w:szCs w:val="24"/>
        </w:rPr>
        <w:t>,</w:t>
      </w:r>
      <w:r w:rsidR="003E1C85" w:rsidRPr="00A14F77">
        <w:rPr>
          <w:sz w:val="24"/>
          <w:szCs w:val="24"/>
        </w:rPr>
        <w:t xml:space="preserve"> </w:t>
      </w:r>
      <w:r w:rsidR="003E1C85" w:rsidRPr="00A14F77">
        <w:rPr>
          <w:rFonts w:ascii="Times New Roman" w:hAnsi="Times New Roman" w:cs="Times New Roman"/>
          <w:sz w:val="24"/>
          <w:szCs w:val="24"/>
        </w:rPr>
        <w:t xml:space="preserve">основные закономерности 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оболочек Земли (литосферы, атмосферы, гидросферы, биосферы)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3E1C85" w:rsidRPr="00A14F77" w:rsidRDefault="00CE4772" w:rsidP="003E1C85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lastRenderedPageBreak/>
        <w:t>— </w:t>
      </w:r>
      <w:r w:rsidR="003E1C85" w:rsidRPr="00A14F77">
        <w:rPr>
          <w:rFonts w:ascii="Times New Roman" w:hAnsi="Times New Roman" w:cs="Times New Roman"/>
          <w:sz w:val="24"/>
          <w:szCs w:val="24"/>
        </w:rPr>
        <w:t>географические процессы и явления в геосферах, взаимосвязи между ними, их изменения в результате деятельности человека;</w:t>
      </w:r>
    </w:p>
    <w:p w:rsidR="00CE4772" w:rsidRPr="00A14F77" w:rsidRDefault="003E1C85" w:rsidP="003E1C85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различия двух типов земной коры; зависимость рельефа от воздействия внутренних и внешних сил;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роль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оболочек Земли в жизни человека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3E1C85" w:rsidRPr="00A14F77" w:rsidRDefault="003E1C85" w:rsidP="003E1C85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природные и антропогенные причины изменения окружающей среды, меры по сохранению природы и защите людей от стихийных природных и техногенных явлений;</w:t>
      </w:r>
    </w:p>
    <w:p w:rsidR="003E1C85" w:rsidRPr="00A14F77" w:rsidRDefault="003E1C85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особенности проявления компонентов оболочек Земли на территории своей местности</w:t>
      </w:r>
      <w:r w:rsidRPr="00A14F77">
        <w:rPr>
          <w:rFonts w:ascii="Times New Roman" w:hAnsi="Times New Roman" w:cs="Times New Roman"/>
          <w:sz w:val="24"/>
          <w:szCs w:val="24"/>
        </w:rPr>
        <w:t>.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A14F77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 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давать общую характеристику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оболочкам Земли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CE4772" w:rsidRPr="00A14F77" w:rsidRDefault="00CE4772" w:rsidP="00B075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объяснять роль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 в жизни литосферы, атмосферы, гидросферы, биосферы Земли, видеть их взаимосвязь;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объяснять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различие в компонентах оболочек Земли (рельефа, климата, природных зон);</w:t>
      </w:r>
    </w:p>
    <w:p w:rsidR="00B07580" w:rsidRPr="00A14F77" w:rsidRDefault="00B07580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характеризовать (описыват</w:t>
      </w:r>
      <w:r w:rsidR="00887234" w:rsidRPr="00A14F77">
        <w:rPr>
          <w:rFonts w:ascii="Times New Roman" w:hAnsi="Times New Roman" w:cs="Times New Roman"/>
          <w:sz w:val="24"/>
          <w:szCs w:val="24"/>
        </w:rPr>
        <w:t>ь) компоненты оболочек  Земли (</w:t>
      </w:r>
      <w:r w:rsidRPr="00A14F77">
        <w:rPr>
          <w:rFonts w:ascii="Times New Roman" w:hAnsi="Times New Roman" w:cs="Times New Roman"/>
          <w:sz w:val="24"/>
          <w:szCs w:val="24"/>
        </w:rPr>
        <w:t>рек, форм рельефа) по плану и карте.</w:t>
      </w:r>
    </w:p>
    <w:p w:rsidR="00887234" w:rsidRPr="00A14F77" w:rsidRDefault="00887234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--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приводить примеры использования и охраны природных ресурсов, адаптации человека к условиям окружающей среды;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A14F77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выполнять практические работы под руководством учителя;</w:t>
      </w:r>
    </w:p>
    <w:p w:rsidR="003E1C85" w:rsidRPr="00A14F77" w:rsidRDefault="003E1C85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--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выделять, описывать и объяснять существенные признаки географических объектов и явлений;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сравнивать географические объекты, явления и процессы, делать выводы на основе сравнения;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оценивать с эстетической точки зрения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компоненты географической оболочки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находить информацию о географических объектах, процессах и явлениях в научно-популярной литературе, географических справочниках, анализировать и оценивать её, переводить из одной формы в другую.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 обучения 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z w:val="24"/>
          <w:szCs w:val="24"/>
        </w:rPr>
        <w:lastRenderedPageBreak/>
        <w:t>Учащиеся должны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испытывать чувство гордости за российскую географическую науку;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знать правила поведения в географической среде;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понимать основные факторы, определяющие взаимоотношения человека и природы;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уметь реализовывать теоретические познания на практике;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понимать социальную значимость и содержание профессий, связанных с географией;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испытывать любовь к природе;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признавать право каждого на собственное мнение;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проявлять готовность к самостоятельным поступкам и действиям на благо природы;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уметь отстаивать свою точку зрения;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критично относиться к своим поступкам, нести ответственность за последствия;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уметь слушать и слышать другое мнение.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</w:p>
    <w:p w:rsidR="00CE4772" w:rsidRPr="00A14F77" w:rsidRDefault="00CE4772" w:rsidP="00CE47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7B3C92" w:rsidRDefault="00CE4772" w:rsidP="00CE47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D62" w:rsidRDefault="00533D62" w:rsidP="00533D6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3D62" w:rsidRDefault="00533D62" w:rsidP="00533D6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3D62" w:rsidRDefault="00533D62" w:rsidP="00533D6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95D4D" w:rsidRPr="007A1F18" w:rsidRDefault="00533D62" w:rsidP="00533D6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095D4D" w:rsidRPr="007A1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часов  по разделам  географии</w:t>
      </w:r>
    </w:p>
    <w:tbl>
      <w:tblPr>
        <w:tblpPr w:leftFromText="180" w:rightFromText="180" w:vertAnchor="text" w:horzAnchor="margin" w:tblpXSpec="center" w:tblpY="148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395"/>
        <w:gridCol w:w="1701"/>
        <w:gridCol w:w="1588"/>
        <w:gridCol w:w="1134"/>
      </w:tblGrid>
      <w:tr w:rsidR="00095D4D" w:rsidRPr="00E6294B" w:rsidTr="005E1114">
        <w:trPr>
          <w:cantSplit/>
          <w:trHeight w:val="41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раздела</w:t>
            </w:r>
          </w:p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Всего часов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Практические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Проекты</w:t>
            </w:r>
          </w:p>
        </w:tc>
      </w:tr>
      <w:tr w:rsidR="00095D4D" w:rsidRPr="00E6294B" w:rsidTr="005E1114">
        <w:trPr>
          <w:cantSplit/>
          <w:trHeight w:val="3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Введение. Географическое познание нашей планеты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95D4D" w:rsidRPr="00E6294B" w:rsidTr="005E1114">
        <w:trPr>
          <w:cantSplit/>
          <w:trHeight w:val="3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Земля как планета солнечной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95D4D" w:rsidRPr="00E6294B" w:rsidTr="005E1114">
        <w:trPr>
          <w:cantSplit/>
          <w:trHeight w:val="32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Геосферы Земли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26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95D4D" w:rsidRPr="00E6294B" w:rsidTr="005E1114">
        <w:trPr>
          <w:cantSplit/>
          <w:trHeight w:val="36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Литосфера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95D4D" w:rsidRPr="00E6294B" w:rsidTr="005E1114">
        <w:trPr>
          <w:cantSplit/>
          <w:trHeight w:val="13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Атмосфера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95D4D" w:rsidRPr="00E6294B" w:rsidTr="005E1114">
        <w:trPr>
          <w:cantSplit/>
          <w:trHeight w:val="15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Водная оболочка Земли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95D4D" w:rsidRPr="00E6294B" w:rsidTr="005E1114">
        <w:trPr>
          <w:cantSplit/>
          <w:trHeight w:val="316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Биосфера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95D4D" w:rsidRPr="00E6294B" w:rsidTr="005E1114">
        <w:trPr>
          <w:cantSplit/>
          <w:trHeight w:val="137"/>
        </w:trPr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</w:tr>
    </w:tbl>
    <w:p w:rsidR="00095D4D" w:rsidRPr="00E6294B" w:rsidRDefault="00095D4D" w:rsidP="00095D4D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95D4D" w:rsidRPr="00E6294B" w:rsidRDefault="00095D4D" w:rsidP="00095D4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D4D" w:rsidRPr="00E6294B" w:rsidRDefault="00095D4D" w:rsidP="00095D4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7B3C92" w:rsidRDefault="00CE4772" w:rsidP="00CE4772">
      <w:pPr>
        <w:rPr>
          <w:rFonts w:ascii="Times New Roman" w:hAnsi="Times New Roman" w:cs="Times New Roman"/>
          <w:sz w:val="24"/>
          <w:szCs w:val="24"/>
        </w:rPr>
      </w:pPr>
    </w:p>
    <w:p w:rsidR="00CE4772" w:rsidRDefault="00CE4772" w:rsidP="00CE4772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191919"/>
          <w:sz w:val="32"/>
          <w:szCs w:val="32"/>
        </w:rPr>
      </w:pPr>
    </w:p>
    <w:p w:rsidR="006567F4" w:rsidRPr="007B3C92" w:rsidRDefault="006567F4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67F4" w:rsidRDefault="006567F4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D4D" w:rsidRPr="007A1F18" w:rsidRDefault="00095D4D" w:rsidP="00095D4D">
      <w:pPr>
        <w:spacing w:after="50" w:line="256" w:lineRule="auto"/>
        <w:ind w:left="163" w:right="3" w:hanging="10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Calibri" w:hAnsi="Times New Roman" w:cs="Times New Roman"/>
          <w:b/>
          <w:color w:val="191919"/>
          <w:sz w:val="24"/>
          <w:szCs w:val="24"/>
          <w:lang w:eastAsia="ru-RU"/>
        </w:rPr>
        <w:lastRenderedPageBreak/>
        <w:t>Перечень географических объектов (номенклатура)</w:t>
      </w:r>
    </w:p>
    <w:p w:rsidR="00095D4D" w:rsidRPr="007A1F18" w:rsidRDefault="00095D4D" w:rsidP="00095D4D">
      <w:pPr>
        <w:spacing w:after="127" w:line="247" w:lineRule="auto"/>
        <w:ind w:left="449" w:hanging="10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Тема «Литосфера»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Равнины: Амазонская низменность, Восточно-Европейская, Западно-Сибирская, Великая Китайская, Великие равнины (Северная Америка).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Плоскогорья: Среднесибирское, Аравийское, Декан, Бразильское.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Горы: Гималаи, гора Эверест (Джомолунгма), гора Эль брус, Анды, Кор дильеры, Альпы, Кавказ, Уральские, Скандинавские, Аппалачи, Атлас.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Вулканы: Везувий, Гекла, Кракатау, Ключевская сопка, Орисаба, Килиманджаро, Котопахи, Этна.</w:t>
      </w:r>
    </w:p>
    <w:p w:rsidR="00095D4D" w:rsidRPr="007A1F18" w:rsidRDefault="00095D4D" w:rsidP="00095D4D">
      <w:pPr>
        <w:spacing w:after="330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Места распространения гейзеров: остров а Исландия, Новая Зеландия, полуостров Камчатк а, горы Кордильеры.</w:t>
      </w:r>
    </w:p>
    <w:p w:rsidR="00095D4D" w:rsidRPr="007A1F18" w:rsidRDefault="00095D4D" w:rsidP="00095D4D">
      <w:pPr>
        <w:spacing w:after="127" w:line="247" w:lineRule="auto"/>
        <w:ind w:left="449" w:hanging="10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Тема «Гидросфера»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М</w:t>
      </w:r>
      <w:r w:rsidR="003E1C85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оря: Чёрное, Балтийское, Баренцев</w:t>
      </w: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о, Средиземное, Красное, Охотское, Японское, Карибское.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Заливы: Бенгальский, Мексиканский, Персидский, Гвинейский. Проливы: Берингов, Гибралтарский, Магелланов, Дрейка, Малаккский.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Острова: Гренландия, Мадагаскар, Гавайские, Большой Барьерный риф, Новая Гвинея. Полуострова: Аравийский, Скандинавский, Лабрадор, Индостан, Сомали, Камчатка.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Течения: Гольфстрим, Северо-Тихоокеанское, Лабрадорское, Перуанское, Западных ветров, Бразильское, Северо-Атлантическое.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Реки: Нил, Амазонка, Миссисипи с Миссури, Конго, Енисей, Волга, Лена, Амур, Обь, Терек, Хуанхэ. Озёра: Каспийское море-озеро, Бай кал, Ладожское, Аральское, Виктория, Танганьика, Верхнее, Онежское.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Области оледенения: Антарктида, Гренландия, ледники Гималаев и Кордильер.</w:t>
      </w:r>
    </w:p>
    <w:p w:rsidR="00095D4D" w:rsidRPr="004649DA" w:rsidRDefault="00095D4D" w:rsidP="00095D4D">
      <w:pPr>
        <w:rPr>
          <w:rFonts w:ascii="JournalC" w:hAnsi="JournalC" w:cs="JournalC"/>
          <w:sz w:val="21"/>
          <w:szCs w:val="21"/>
        </w:rPr>
      </w:pPr>
    </w:p>
    <w:p w:rsidR="005E1114" w:rsidRDefault="005E1114" w:rsidP="001A4D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114" w:rsidRDefault="005E1114" w:rsidP="006C3C5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C5C" w:rsidRPr="009C26D0" w:rsidRDefault="006C3C5C" w:rsidP="006C3C5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D1C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 оценивания планируемых результатов</w:t>
      </w:r>
      <w:r w:rsidR="001A4D4A" w:rsidRPr="004D1C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A4D4A" w:rsidRPr="009C26D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(ИЗ СТАНДАРТА)</w:t>
      </w:r>
    </w:p>
    <w:p w:rsidR="006C3C5C" w:rsidRPr="004D1C08" w:rsidRDefault="006C3C5C" w:rsidP="006C3C5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C5C" w:rsidRPr="004D1C08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1C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Кодификатор</w:t>
      </w:r>
    </w:p>
    <w:p w:rsidR="00767D8F" w:rsidRDefault="00767D8F" w:rsidP="00767D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результате изучения географии(введение ) ученик должен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знать/понимать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7D8F" w:rsidRPr="00767D8F" w:rsidRDefault="00767D8F" w:rsidP="00767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географические понятия и термины ;географические методы исследования; знать оборудование для научных исследований, маршруты и результаты выдающихся географических открытий и путешествий; имена великих естествоиспытателей.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географические следствия движений Земли, географические явления и процессы в геосферах, взаимосвязи между ними, их изменение в результате деятельности человека;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древних людей о Вселенной, основные этапы развития знаний людей о Вселенной, исследования и открытия Коперника, Галилея.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и объяснять строение и состав Солнечной системы, характеристики планет и их спутников, иметь первичные знания о малых космических телах, мире звезд, иметь представление о Солнце как о звезде нашей солнечной системы.</w:t>
      </w:r>
    </w:p>
    <w:p w:rsidR="00767D8F" w:rsidRPr="00767D8F" w:rsidRDefault="00767D8F" w:rsidP="00767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выделять, описывать и объяснять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существенные признаки географических объектов и явлений;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находить 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разных источниках и анализировать информацию, необходимую для изучения географических и астрономических объектов и явлений, разных территорий Земли, их экологических проблем;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приводить примеры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использования и охраны природных ресурсов, адаптации человека к условиям окружающей среды,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составлять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краткую географическую характеристику разных территорий на основе разнообразных источников географической информации и форм ее представления;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определять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на, плане и карте расстояния, направления; местоположение географических объектов;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применять 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приборы и инструменты для определения количественных и качественных характеристик компонентов природы; представлять результаты измерений в разной форме; выявлять на этой основе эмпирические зависимости;</w:t>
      </w:r>
    </w:p>
    <w:p w:rsidR="00767D8F" w:rsidRPr="00767D8F" w:rsidRDefault="00767D8F" w:rsidP="00767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ориентирования на местности чтения карт различного содержания;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--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 фенологических изменений в природе своей местности;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оценки их последствий;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наблюдения за погодой, состоянием воздуха, воды и почвы в своей местности;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самостоятельного поиска географической информации на местности из разных источников: картографических, статистических, геоинформационных.</w:t>
      </w:r>
    </w:p>
    <w:p w:rsidR="003E1C85" w:rsidRDefault="003E1C85" w:rsidP="001A4D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C85" w:rsidRDefault="003E1C85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C85" w:rsidRPr="006C3C5C" w:rsidRDefault="003E1C85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C5C" w:rsidRPr="006C3C5C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3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</w:t>
      </w:r>
    </w:p>
    <w:p w:rsidR="006C3C5C" w:rsidRPr="006C3C5C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5C" w:rsidRPr="006C3C5C" w:rsidRDefault="006C3C5C" w:rsidP="006C3C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вкл</w:t>
      </w:r>
      <w:r w:rsidR="00B77A31">
        <w:rPr>
          <w:rFonts w:ascii="Times New Roman" w:eastAsia="Times New Roman" w:hAnsi="Times New Roman" w:cs="Times New Roman"/>
          <w:sz w:val="24"/>
          <w:szCs w:val="24"/>
          <w:lang w:eastAsia="ru-RU"/>
        </w:rPr>
        <w:t>ючает в себя 22</w:t>
      </w:r>
      <w:r w:rsidR="00533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</w:t>
      </w:r>
      <w:r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состоит из </w:t>
      </w:r>
      <w:r w:rsidR="00533D62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 частей. Часть 1 содержит 17</w:t>
      </w:r>
      <w:r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 базового уровня сложности с ответом в виде одной цифры.</w:t>
      </w:r>
    </w:p>
    <w:p w:rsidR="006C3C5C" w:rsidRPr="006C3C5C" w:rsidRDefault="00533D62" w:rsidP="006C3C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2 содержит 3 задания</w:t>
      </w:r>
      <w:r w:rsidR="006C3C5C"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7A31">
        <w:rPr>
          <w:rFonts w:ascii="Times New Roman" w:eastAsia="Times New Roman" w:hAnsi="Times New Roman" w:cs="Times New Roman"/>
          <w:sz w:val="24"/>
          <w:szCs w:val="24"/>
          <w:lang w:eastAsia="ru-RU"/>
        </w:rPr>
        <w:t>с тремя правильными ответами и 2</w:t>
      </w:r>
      <w:r w:rsidR="006C3C5C"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</w:t>
      </w:r>
      <w:r w:rsidR="00B77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повышенного уровня сложности на соответствие.</w:t>
      </w:r>
    </w:p>
    <w:p w:rsidR="006C3C5C" w:rsidRPr="006C3C5C" w:rsidRDefault="006C3C5C" w:rsidP="006C3C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заданий экзаменационной работы по частям и типам заданий с учетом максимального первичного балла каждой части и работы в целом приводится в таблице 1.</w:t>
      </w:r>
    </w:p>
    <w:p w:rsidR="006C3C5C" w:rsidRPr="006C3C5C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5C" w:rsidRPr="006C3C5C" w:rsidRDefault="006C3C5C" w:rsidP="006C3C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C3C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Таблица 1. Распределение заданий по частям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043"/>
        <w:gridCol w:w="1852"/>
        <w:gridCol w:w="2126"/>
        <w:gridCol w:w="1552"/>
        <w:gridCol w:w="2524"/>
      </w:tblGrid>
      <w:tr w:rsidR="006C3C5C" w:rsidRPr="006C3C5C" w:rsidTr="005E1114">
        <w:tc>
          <w:tcPr>
            <w:tcW w:w="47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043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 </w:t>
            </w: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заданий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Максимальный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первичный балл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 от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максимального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первичного балла 27 баллов</w:t>
            </w:r>
          </w:p>
        </w:tc>
        <w:tc>
          <w:tcPr>
            <w:tcW w:w="252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Тип заданий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C5C" w:rsidRPr="006C3C5C" w:rsidTr="005E1114">
        <w:tc>
          <w:tcPr>
            <w:tcW w:w="47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043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</w:t>
            </w:r>
          </w:p>
        </w:tc>
        <w:tc>
          <w:tcPr>
            <w:tcW w:w="18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  <w:r w:rsidR="006C3C5C"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2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одним вариантом ответов</w:t>
            </w:r>
          </w:p>
        </w:tc>
      </w:tr>
      <w:tr w:rsidR="006C3C5C" w:rsidRPr="006C3C5C" w:rsidTr="005E1114">
        <w:tc>
          <w:tcPr>
            <w:tcW w:w="47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2</w:t>
            </w:r>
          </w:p>
        </w:tc>
        <w:tc>
          <w:tcPr>
            <w:tcW w:w="18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(3</w:t>
            </w:r>
            <w:r w:rsidR="006C3C5C"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+2)</w:t>
            </w:r>
          </w:p>
        </w:tc>
        <w:tc>
          <w:tcPr>
            <w:tcW w:w="2126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6+4=10</w:t>
            </w:r>
          </w:p>
        </w:tc>
        <w:tc>
          <w:tcPr>
            <w:tcW w:w="15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C3C5C"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2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тремя вариантами ответов, соответствие, последовательность</w:t>
            </w:r>
          </w:p>
        </w:tc>
      </w:tr>
      <w:tr w:rsidR="006C3C5C" w:rsidRPr="006C3C5C" w:rsidTr="005E1114">
        <w:tc>
          <w:tcPr>
            <w:tcW w:w="47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6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2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52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4F77" w:rsidRPr="00E644A5" w:rsidRDefault="00A14F77" w:rsidP="009C26D0">
      <w:pPr>
        <w:pStyle w:val="ab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A14F77" w:rsidRPr="00646C8B" w:rsidRDefault="00A14F77" w:rsidP="00A14F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646C8B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ru-RU"/>
        </w:rPr>
        <w:t>Итоговая контрольная  работа по географии 5 класс</w:t>
      </w:r>
      <w:r w:rsidR="00E644A5">
        <w:rPr>
          <w:rFonts w:ascii="Calibri" w:eastAsia="Times New Roman" w:hAnsi="Calibri" w:cs="Times New Roman"/>
          <w:b/>
          <w:bCs/>
          <w:color w:val="000000"/>
          <w:lang w:eastAsia="ru-RU"/>
        </w:rPr>
        <w:t>   </w:t>
      </w:r>
      <w:r w:rsidR="009C26D0">
        <w:rPr>
          <w:color w:val="000000"/>
          <w:sz w:val="27"/>
          <w:szCs w:val="27"/>
        </w:rPr>
        <w:t>(конец года)</w:t>
      </w:r>
      <w:r w:rsidR="00E644A5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               </w:t>
      </w:r>
    </w:p>
    <w:p w:rsidR="00C927AA" w:rsidRDefault="00C927AA" w:rsidP="00A14F7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ru-RU"/>
        </w:rPr>
      </w:pPr>
    </w:p>
    <w:p w:rsidR="004D1C08" w:rsidRPr="00E644A5" w:rsidRDefault="004D1C08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греческих ученых впервые использовал термин «географика»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Птолемей       3) Страбон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Эратосфен      4)Пифей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Какой  европеец в XIII  веке совершил путешествие в Индию и Китай?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1)Васко  да Гама            2) Христофор Колумб              3)Фернан   Магеллан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)Какой материк был открыт последним?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Африка       2)  Северная   Америка    3) Австралия    4)  Антарктида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 какой период  времени Земля совершает полный оборот вокруг своей оси?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 сутки           2) за месяц      3)   за один год      4) за один час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Укажите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между орбитами каких планет расположена орбита планеты  Земля?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между Сатурном и Ураном                               3) Между Марсом и Венерой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между Меркурием и Венерой                        4) между Ураном и Плутоном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Самое высокое положение Солнца над горизонтом называется: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зенитом         2)  экватором           3) тропиком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A14F77"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Укажите , когда  Солнце бывает в зените в Северном полушарии: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21 марта     2)  23 декабря    3)  22 июня   г) 23 октября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="00A14F77"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Как называется изображение небольшого участка  земной поверхности на плоскости в уменьшенном виде при помощи условных знаков?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 план местности                           3) карта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масштаб                                         4) глобус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     Какую форму имеет Земля?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1)шара                2) эллипса               3) геоида              4) круга</w:t>
      </w:r>
    </w:p>
    <w:p w:rsidR="00C927AA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10. Какие единицы измерения из правого столбика соответствуют величинам из левого столбика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А). Длина 1. Метр(м)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Б). Масса 2. Градус Цельсия (С)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В). Температура 3. Килограмм (кг)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11. Планета Земля состоит из: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а. ядра и земной коры;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б. ядра, мантии и земной коры;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в. из мантии и земной коры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12. Горные породы бывают: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а. осадочные;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б. магматические и метаморфические;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в. магматические, осадочные и метаморфические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13. Температуру воздуха измеряют прибором: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термометром б) градусником в) барометром г) вольтметром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14. В состав биосферы входят…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вода б) воздух в) растения и животные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15. Вы согласны с выражением “…все оболочки Земли взаимосвязаны”?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да б) нет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16. Вулкан имеет части: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кратер, жерло б) очаг магмы, кратер, жерло в) кратер, жерло, очаг магмы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17. Горные породы состоят из: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минералов б) космической пыли в) газов</w:t>
      </w:r>
    </w:p>
    <w:p w:rsidR="00C927AA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1C1" w:rsidRPr="00E644A5" w:rsidRDefault="003831C1" w:rsidP="003831C1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Часть В. </w:t>
      </w:r>
    </w:p>
    <w:p w:rsidR="003831C1" w:rsidRPr="00E644A5" w:rsidRDefault="003831C1" w:rsidP="00D263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6332" w:rsidRPr="00E644A5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Из предложенного списка выберите 3 объекта природы.</w:t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компьютер;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хлеб;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песок;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г) море;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д) ручка;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собака</w:t>
      </w:r>
    </w:p>
    <w:p w:rsidR="00D26332" w:rsidRPr="00E644A5" w:rsidRDefault="003831C1" w:rsidP="00D26332">
      <w:pPr>
        <w:pStyle w:val="ab"/>
        <w:rPr>
          <w:color w:val="333333"/>
        </w:rPr>
      </w:pPr>
      <w:r w:rsidRPr="00E644A5">
        <w:rPr>
          <w:b/>
        </w:rPr>
        <w:t>2.</w:t>
      </w:r>
      <w:r w:rsidR="00D26332" w:rsidRPr="00E644A5">
        <w:rPr>
          <w:color w:val="333333"/>
        </w:rPr>
        <w:t xml:space="preserve"> Из строительных материалов, используемых человеком, полезными ископаемыми являются:</w:t>
      </w:r>
    </w:p>
    <w:p w:rsidR="00D26332" w:rsidRPr="00E644A5" w:rsidRDefault="00D26332" w:rsidP="00D26332">
      <w:pPr>
        <w:pStyle w:val="ab"/>
        <w:rPr>
          <w:color w:val="333333"/>
        </w:rPr>
      </w:pPr>
      <w:r w:rsidRPr="00E644A5">
        <w:rPr>
          <w:color w:val="333333"/>
        </w:rPr>
        <w:t>1. мрамор и гранит</w:t>
      </w:r>
    </w:p>
    <w:p w:rsidR="00D26332" w:rsidRPr="00E644A5" w:rsidRDefault="00D26332" w:rsidP="00D26332">
      <w:pPr>
        <w:pStyle w:val="ab"/>
        <w:rPr>
          <w:color w:val="333333"/>
        </w:rPr>
      </w:pPr>
      <w:r w:rsidRPr="00E644A5">
        <w:rPr>
          <w:color w:val="333333"/>
        </w:rPr>
        <w:lastRenderedPageBreak/>
        <w:t>2.  глина и песок</w:t>
      </w:r>
    </w:p>
    <w:p w:rsidR="00D26332" w:rsidRPr="00E644A5" w:rsidRDefault="00D26332" w:rsidP="00D26332">
      <w:pPr>
        <w:pStyle w:val="ab"/>
        <w:rPr>
          <w:color w:val="333333"/>
        </w:rPr>
      </w:pPr>
      <w:r w:rsidRPr="00E644A5">
        <w:rPr>
          <w:color w:val="333333"/>
        </w:rPr>
        <w:t>3. Стекло и бетон</w:t>
      </w:r>
    </w:p>
    <w:p w:rsidR="00D26332" w:rsidRPr="00E644A5" w:rsidRDefault="00D26332" w:rsidP="00D26332">
      <w:pPr>
        <w:pStyle w:val="ab"/>
        <w:rPr>
          <w:color w:val="333333"/>
        </w:rPr>
      </w:pPr>
      <w:r w:rsidRPr="00E644A5">
        <w:rPr>
          <w:color w:val="333333"/>
        </w:rPr>
        <w:t>4. туф и известняк</w:t>
      </w:r>
    </w:p>
    <w:p w:rsidR="003831C1" w:rsidRPr="00E644A5" w:rsidRDefault="00D26332" w:rsidP="00D263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831C1"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644A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E644A5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Установите соответствие между названием материка и характерной его особенностью:</w:t>
      </w:r>
      <w:r w:rsidRPr="00E644A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Евразия;                        а) Самый жаркий;</w:t>
      </w:r>
      <w:r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Африка;                        б) Самый холодный;</w:t>
      </w:r>
      <w:r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 Антарктида;                в) Самый большой;</w:t>
      </w:r>
      <w:r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4) Австралия;                г) Самый маленький.</w:t>
      </w:r>
    </w:p>
    <w:p w:rsidR="00E644A5" w:rsidRPr="00E644A5" w:rsidRDefault="00E644A5" w:rsidP="00D263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1C1" w:rsidRPr="00E644A5" w:rsidRDefault="003831C1" w:rsidP="00E644A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1C1" w:rsidRPr="00E644A5" w:rsidRDefault="003831C1" w:rsidP="003831C1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7AA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1C1" w:rsidRPr="00E644A5" w:rsidRDefault="003831C1" w:rsidP="003831C1">
      <w:pPr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Часть С. </w:t>
      </w:r>
      <w:r w:rsidRPr="00E644A5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Установите соответствие между содержанием первого и второго столбцов</w:t>
      </w:r>
    </w:p>
    <w:p w:rsidR="003831C1" w:rsidRPr="00E644A5" w:rsidRDefault="003831C1" w:rsidP="003831C1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3831C1" w:rsidRPr="00E644A5" w:rsidRDefault="003831C1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44A5"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</w:t>
      </w:r>
      <w:r w:rsidR="00E644A5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Установи</w:t>
      </w: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соответствие между горными породами и их происхождением соединив их при помощи стрелок:</w:t>
      </w:r>
    </w:p>
    <w:p w:rsidR="003831C1" w:rsidRPr="00E644A5" w:rsidRDefault="003831C1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1C1" w:rsidRPr="00E644A5" w:rsidRDefault="003831C1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Группы горных п</w:t>
      </w:r>
      <w:r w:rsidR="00E644A5" w:rsidRPr="00E644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ород</w:t>
      </w:r>
      <w:r w:rsid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Pr="00E644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Горные породы:</w:t>
      </w:r>
    </w:p>
    <w:p w:rsidR="003831C1" w:rsidRPr="00E644A5" w:rsidRDefault="00E644A5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Магматические</w:t>
      </w:r>
      <w:r w:rsidR="003831C1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  А)    известняк</w:t>
      </w:r>
    </w:p>
    <w:p w:rsidR="003831C1" w:rsidRPr="00E644A5" w:rsidRDefault="00E644A5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Осадочные</w:t>
      </w:r>
      <w:r w:rsidR="003831C1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Б) гранит</w:t>
      </w:r>
    </w:p>
    <w:p w:rsidR="003831C1" w:rsidRPr="00E644A5" w:rsidRDefault="00E644A5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Метаморфические</w:t>
      </w:r>
      <w:r w:rsidR="003831C1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 В) мрамор</w:t>
      </w:r>
    </w:p>
    <w:p w:rsidR="003831C1" w:rsidRPr="00E644A5" w:rsidRDefault="003831C1" w:rsidP="003831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                               </w:t>
      </w:r>
      <w:r w:rsid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</w:t>
      </w:r>
    </w:p>
    <w:p w:rsidR="003831C1" w:rsidRPr="00E644A5" w:rsidRDefault="003831C1" w:rsidP="003831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каменный уголь </w:t>
      </w:r>
    </w:p>
    <w:p w:rsidR="003831C1" w:rsidRPr="00E644A5" w:rsidRDefault="003831C1" w:rsidP="00D263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песок</w:t>
      </w:r>
    </w:p>
    <w:p w:rsidR="00D26332" w:rsidRPr="00533D62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3D62">
        <w:rPr>
          <w:rFonts w:ascii="Times New Roman" w:hAnsi="Times New Roman" w:cs="Times New Roman"/>
          <w:b/>
          <w:sz w:val="24"/>
          <w:szCs w:val="24"/>
        </w:rPr>
        <w:t>18. Во время экскурсии учащиеся сделали схематическую зарисовку залегания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горных пород на обрыве в карьере.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9800" cy="947057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756" cy="95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Расположите показанные на рисунке слои горных пород в порядке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b/>
          <w:bCs/>
          <w:sz w:val="24"/>
          <w:szCs w:val="24"/>
        </w:rPr>
        <w:t xml:space="preserve">увеличения </w:t>
      </w:r>
      <w:r w:rsidRPr="00E644A5">
        <w:rPr>
          <w:rFonts w:ascii="Times New Roman" w:hAnsi="Times New Roman" w:cs="Times New Roman"/>
          <w:sz w:val="24"/>
          <w:szCs w:val="24"/>
        </w:rPr>
        <w:t>их возраста (от самого молодого до самого древнего).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Запишите цифры, которыми обозначены слои горных пород, в правильной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последовательности в таблицу.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1) известняк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2) суглинок с валунами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3) кварцит</w:t>
      </w:r>
    </w:p>
    <w:p w:rsidR="003831C1" w:rsidRPr="00BB0518" w:rsidRDefault="003831C1" w:rsidP="003831C1">
      <w:pPr>
        <w:spacing w:line="240" w:lineRule="auto"/>
        <w:ind w:left="284"/>
        <w:rPr>
          <w:rFonts w:ascii="Times New Roman" w:hAnsi="Times New Roman"/>
          <w:sz w:val="28"/>
          <w:szCs w:val="28"/>
        </w:rPr>
      </w:pPr>
    </w:p>
    <w:p w:rsidR="00C927AA" w:rsidRDefault="00C927AA" w:rsidP="00A14F7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ru-RU"/>
        </w:rPr>
      </w:pPr>
    </w:p>
    <w:p w:rsidR="006C3C5C" w:rsidRPr="006C3C5C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2B8" w:rsidRPr="009642B8" w:rsidRDefault="009642B8" w:rsidP="009642B8">
      <w:pPr>
        <w:widowControl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642B8">
        <w:rPr>
          <w:rFonts w:ascii="Times New Roman" w:eastAsia="Calibri" w:hAnsi="Times New Roman" w:cs="Times New Roman"/>
          <w:b/>
          <w:sz w:val="24"/>
          <w:szCs w:val="24"/>
        </w:rPr>
        <w:t>Учебно-тематическое планирование для 5 класса</w:t>
      </w:r>
    </w:p>
    <w:p w:rsidR="009642B8" w:rsidRPr="009642B8" w:rsidRDefault="009C26D0" w:rsidP="009642B8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35 часов</w:t>
      </w:r>
      <w:r w:rsidR="009642B8" w:rsidRPr="009642B8">
        <w:rPr>
          <w:rFonts w:ascii="Times New Roman" w:eastAsia="Calibri" w:hAnsi="Times New Roman" w:cs="Times New Roman"/>
          <w:b/>
          <w:sz w:val="24"/>
          <w:szCs w:val="24"/>
        </w:rPr>
        <w:t xml:space="preserve"> в год </w:t>
      </w:r>
    </w:p>
    <w:p w:rsidR="009642B8" w:rsidRPr="009642B8" w:rsidRDefault="009642B8" w:rsidP="009642B8">
      <w:pPr>
        <w:spacing w:after="100" w:afterAutospacing="1" w:line="240" w:lineRule="atLeast"/>
        <w:ind w:right="57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tbl>
      <w:tblPr>
        <w:tblStyle w:val="a7"/>
        <w:tblW w:w="15126" w:type="dxa"/>
        <w:tblLayout w:type="fixed"/>
        <w:tblLook w:val="04A0" w:firstRow="1" w:lastRow="0" w:firstColumn="1" w:lastColumn="0" w:noHBand="0" w:noVBand="1"/>
      </w:tblPr>
      <w:tblGrid>
        <w:gridCol w:w="594"/>
        <w:gridCol w:w="961"/>
        <w:gridCol w:w="2522"/>
        <w:gridCol w:w="3544"/>
        <w:gridCol w:w="4984"/>
        <w:gridCol w:w="2521"/>
      </w:tblGrid>
      <w:tr w:rsidR="009642B8" w:rsidRPr="009642B8" w:rsidTr="001A4D4A">
        <w:tc>
          <w:tcPr>
            <w:tcW w:w="594" w:type="dxa"/>
            <w:shd w:val="clear" w:color="auto" w:fill="auto"/>
          </w:tcPr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№</w:t>
            </w:r>
          </w:p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п/п</w:t>
            </w:r>
          </w:p>
        </w:tc>
        <w:tc>
          <w:tcPr>
            <w:tcW w:w="961" w:type="dxa"/>
            <w:shd w:val="clear" w:color="auto" w:fill="auto"/>
          </w:tcPr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Дата</w:t>
            </w:r>
          </w:p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проведения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Тема</w:t>
            </w:r>
          </w:p>
        </w:tc>
        <w:tc>
          <w:tcPr>
            <w:tcW w:w="3544" w:type="dxa"/>
            <w:shd w:val="clear" w:color="auto" w:fill="auto"/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Вид деятельности ученика</w:t>
            </w:r>
          </w:p>
        </w:tc>
        <w:tc>
          <w:tcPr>
            <w:tcW w:w="4984" w:type="dxa"/>
            <w:shd w:val="clear" w:color="auto" w:fill="auto"/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521" w:type="dxa"/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</w:t>
            </w:r>
          </w:p>
        </w:tc>
      </w:tr>
      <w:tr w:rsidR="009642B8" w:rsidRPr="009642B8" w:rsidTr="001A4D4A"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Введение</w:t>
            </w:r>
            <w:r w:rsidRPr="009642B8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(4 часа).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-  одна из наук  о  планете Земля. 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Определяют понятие          география. Объясняют Значение географической науки в жизни человека. Составляют  сообщение «Роль географии в жизни человека»</w:t>
            </w: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знать понятие «география», «географические объекты»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интереса к предмету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способности к монологическому высказыванию на заданную тему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кластер «Географические науки»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Изучают правила работы с «Дневником следопыта»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Зарождение географии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причины зарождения географии. Характеризуют этапы развития географии.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представлений человека о Земле на разных этапах жизни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развитие интеллектуальных и творческих способностей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интеллектуальных и творческих способностей</w:t>
            </w:r>
          </w:p>
          <w:p w:rsidR="009642B8" w:rsidRPr="009642B8" w:rsidRDefault="009642B8" w:rsidP="009642B8">
            <w:pPr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изучению географии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работа с Интернет-ресурсами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Работают с текстом параграфа. Составляют таблицу. Делают вывод.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3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Выдающиеся   географические  открытия. </w:t>
            </w:r>
          </w:p>
          <w:p w:rsidR="009642B8" w:rsidRPr="009642B8" w:rsidRDefault="009642B8" w:rsidP="009642B8">
            <w:pPr>
              <w:spacing w:line="259" w:lineRule="auto"/>
              <w:ind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 «Нанесение на к/к маршрутов  путешественников»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Отбирают информацию в тексте, читают карту атласа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Иметь представления о путешественниках, их открытиях.</w:t>
            </w:r>
            <w:r w:rsidRPr="009642B8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 для объяснения происхождения географических названий. </w:t>
            </w:r>
          </w:p>
          <w:p w:rsidR="009642B8" w:rsidRPr="009642B8" w:rsidRDefault="009642B8" w:rsidP="009642B8">
            <w:pPr>
              <w:spacing w:line="259" w:lineRule="auto"/>
              <w:ind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интеллектуальных и творческих способностей</w:t>
            </w:r>
          </w:p>
          <w:p w:rsidR="009642B8" w:rsidRPr="009642B8" w:rsidRDefault="009642B8" w:rsidP="009642B8">
            <w:pPr>
              <w:spacing w:line="259" w:lineRule="auto"/>
              <w:ind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группе, оценка и самооценка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Наносят на контурную карту маршруты путешественников.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– метод географической науки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Учатся определять высоту Солнца над горизонтом, изготавливая  для этого простейшие приспособления (ГНОМОН)                 по описанию в учебнике и рабочей тетради.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6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отбирать источники географической информации для определения высоты Солнца над горизонтом.</w:t>
            </w:r>
          </w:p>
          <w:p w:rsidR="009642B8" w:rsidRPr="009642B8" w:rsidRDefault="009642B8" w:rsidP="009642B8">
            <w:pPr>
              <w:spacing w:after="6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 коммуникативной компетентности в процессе  учебно-исследовательской, деятельности</w:t>
            </w:r>
          </w:p>
          <w:p w:rsidR="009642B8" w:rsidRPr="009642B8" w:rsidRDefault="009642B8" w:rsidP="009642B8">
            <w:pPr>
              <w:spacing w:after="6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умение оценивать правильность выполнения учебной задачи, собственные возможности её решения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Наблюдают за высотой Солнца над горизонтом, сравнивают её с летним периодом, объясняют происходящие осенние явления в природе  в связи с изменением высоты Солнца над горизонтом. Записывают вывод о наблюдениях в тетрадях</w:t>
            </w:r>
          </w:p>
        </w:tc>
      </w:tr>
      <w:tr w:rsidR="009642B8" w:rsidRPr="009642B8" w:rsidTr="001A4D4A">
        <w:trPr>
          <w:trHeight w:val="330"/>
        </w:trPr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Раздел 1. Земля,  как  планета  Солнечной  системы  (4 часа).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Земля  среди  других  планет.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Отбирают информацию в учебнике и атласе, сравнивают планеты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27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иметь представления о  Солнечной  системе  и  о Земле  среди других  планет.</w:t>
            </w:r>
          </w:p>
          <w:p w:rsidR="009642B8" w:rsidRPr="009642B8" w:rsidRDefault="009642B8" w:rsidP="009642B8">
            <w:pPr>
              <w:spacing w:line="259" w:lineRule="auto"/>
              <w:ind w:right="27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любознательность, формировать интерес к изучению природы.</w:t>
            </w:r>
          </w:p>
          <w:p w:rsidR="009642B8" w:rsidRPr="009642B8" w:rsidRDefault="009642B8" w:rsidP="009642B8">
            <w:pPr>
              <w:spacing w:line="258" w:lineRule="auto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ставить цель и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планировать личную учебную деятельность; 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формировать приемы работы с информацией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Составляют план сравнения планет и таблицу: «Сравнительная характеристика планет»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6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Форма ,размеры  Земли.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формами и размерами Земли, отбирая информацию в учебнике и Интернет- сайтах. Измеряют размеры Земли по глобусу.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иметь представления о формах и размерах Земли.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образного представления человека о Земле.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Интернет-ресурсами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Зарисовывают схему, отражающую форму и размеры Земли. Готовят сообщение по теме.</w:t>
            </w:r>
          </w:p>
        </w:tc>
      </w:tr>
      <w:tr w:rsidR="009642B8" w:rsidRPr="009642B8" w:rsidTr="001A4D4A">
        <w:trPr>
          <w:trHeight w:val="2277"/>
        </w:trPr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Земли по околосолнечной орбите   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Сравнивают различные представления о Солнечной системе. Объясняют особенности движения Земли по околосолнечной орбите и связанные с ними последствия.</w:t>
            </w: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37" w:line="239" w:lineRule="auto"/>
              <w:ind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формирование   представлений    о Солнечной системе, умение описывать особенности вращения  Земли.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интерес   к   научному познанию мира.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Интернет-ресурсами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схему                    «Орбитальное вращение Земли». Составляют логическую цепочку, объясняющую смену времён года».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Находят и рассматривают  в Интернет источниках видеоматериалы о вращении Земли.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8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Суточное вращение Земли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Устанавливают причинно-следственные связи между осевым вращением Земли и суточными ритмами.  Объясняют особенности Земли: целостность и непрерывность.</w:t>
            </w: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формирование   представлений и  основополагающих теоретических  знаний   об осевом вращении Земли, целостности   и  неоднородности  Земли.</w:t>
            </w:r>
          </w:p>
          <w:p w:rsidR="009642B8" w:rsidRPr="009642B8" w:rsidRDefault="009642B8" w:rsidP="009642B8">
            <w:pPr>
              <w:spacing w:line="259" w:lineRule="auto"/>
              <w:ind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развитие интеллектуальных и творческих способностей.</w:t>
            </w:r>
          </w:p>
          <w:p w:rsidR="009642B8" w:rsidRPr="009642B8" w:rsidRDefault="009642B8" w:rsidP="009642B8">
            <w:pPr>
              <w:spacing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группе, оценка и самооценка </w:t>
            </w:r>
          </w:p>
          <w:p w:rsidR="009642B8" w:rsidRPr="009642B8" w:rsidRDefault="009642B8" w:rsidP="009642B8">
            <w:pPr>
              <w:spacing w:line="259" w:lineRule="auto"/>
              <w:ind w:right="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мини-проект в группе «Земля в Солнечной системе», защищают его и оценивают свою работу.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42B8" w:rsidRPr="009642B8" w:rsidTr="001A4D4A">
        <w:tc>
          <w:tcPr>
            <w:tcW w:w="1512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3. Геосферы  Земли  (26ч) </w:t>
            </w:r>
          </w:p>
        </w:tc>
      </w:tr>
      <w:tr w:rsidR="009642B8" w:rsidRPr="009642B8" w:rsidTr="001A4D4A">
        <w:tc>
          <w:tcPr>
            <w:tcW w:w="1512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7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Внутреннее строение  Земли (7ч)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9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Слои «твердой» Земли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понятие «литосфера». Сравнивают оболочки Земли (ядро, мантию, земную кору),а также  материковую и океаническую земную кору по различным показателям, найденными в тексте учебника (толщине, температуре, пластичности, составу и др)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умение выявлять  особенности  внутренних  оболочек  Земли   и  сравнивать  их  между  собой.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любознательность.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Строят модели Земли и земной коры                        (например, из пластилина, бумаги). Защищают свои работы.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10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Вулканы Земли. 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расположение зон вулканизма и землетрясений. Отбирают информацию в учебнике и дополнительных источниках о вулканах Земли.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умение  определять   закономерности  распространения   землетрясений   и  вулканизма.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изучению географии.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Сопоставляют физическую карту и карту «Строение земной коры», записывают вывод о расположении зон вулканизма и сейсмичности. Составляют таблицу «Крупнейшие вулканы Земли», анализируя карту атласа (Вулкан, высота, материк)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11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Из чего состоит земная кора 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работа№2 «Определение свойств горных пород и минералов»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Сравнивают свойства горных пород и минералов.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умение  распознавать сравнивать горные породы и минералы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интерес   к   научному познанию  мира.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группе, оценка и самооценка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 работу «Определение свойств горных пород и минералов». Оформляют результаты работы в таблицу. Делают выводы.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12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земной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коры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Распознают на физической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карте горы и равнины, объясняют их размещение и изменение во времени.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развить умение распознавать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физических картах разные формы рельефа. Устанавливать взаимосвязи  между формами рельефа земной поверхности и внешними, внутренними географическими процессами.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логическое мышление 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Составляют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классификацию гор и равнин по разным признакам, выявленным самостоятельно (протяжённости, высоте, площади  др).  Составляют кластер. 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13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Землетрясения 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причины землетрясений, зоны их размещения. Знакомятся с основами безопасного поведения при землетрясениях.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Использовать приобретённые знания и умения для чтения физических карт.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при работе с картой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систематизировать информацию и понимать ее.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Читают карту атласа, распознавая зоны землетрясений. Обозначают их на контурной карте.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14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Рельеф земной поверхности. 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№3 «Нанесение на к/к основных форм рельефа»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Распознают на физических картах разные формы рельефа. Объясняют значение знаний о рельефе для человека.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Развить умение распознавать на физических картах разные формы рельефа. Проводить самостоятельный 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  осознавать ценность географического знания как важнейшей картины мира 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изучению географии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практическую работу 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«Нанесение на к/к основных форм рельефа», в том числе – </w:t>
            </w:r>
            <w:r w:rsidRPr="009642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своей  местности.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15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литосфера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выбирают различную информацию из различных источников знаний (учебник, справочник, карты, Интернет-сайты). Предлагают пути решения географических задач (проблем) на основе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имеющихся знаний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самостоятельный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применять географические знания в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реальной жизни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 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  научному познанию  мира.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Подготавливают сообщение (мини-сочинение, эссе) о значении знаний о литосфере, используя различные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информации. Составляют подборку «Удивительные факты о строении Земли и горных породах». Решают творческие задачи повышенной сложности, предложенные учителем.</w:t>
            </w:r>
          </w:p>
        </w:tc>
      </w:tr>
      <w:tr w:rsidR="009642B8" w:rsidRPr="009642B8" w:rsidTr="001A4D4A"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Атмосфера (5ч) </w:t>
            </w: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16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Воздушная оболочка Земли - атмосфера.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Практическая работа № 4 «Составление календаря погоды»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40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понятие: «Атмосфера» и связанные с ним, работая с текстом учебника.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Знать и объяснять существенные признаки понятий: «атмосфера».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</w:t>
            </w:r>
          </w:p>
          <w:p w:rsidR="009642B8" w:rsidRPr="009642B8" w:rsidRDefault="009642B8" w:rsidP="009642B8">
            <w:pPr>
              <w:spacing w:after="40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ставить цель и планировать личную учебную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деятельность; 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формировать приемы работы с информацией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логическую схему – рисунок  по тексту, объясняя причинно-следственные связи между понятиями по теме: «Атмосфера». Раскрывают значение понятий.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17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Погода и метеорологические наблюдения. 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правилами наблюдения за погодой, обозначением элементов погоды на  карте. Объясняют значение знаний об атмосфере для  человека.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Использовать приобретённые знания и умения для чтения карт погоды. Отбирать источники географической информации для составления описаний погоды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формировать интерес к  работе  с  картой </w:t>
            </w:r>
          </w:p>
          <w:p w:rsidR="009642B8" w:rsidRPr="009642B8" w:rsidRDefault="009642B8" w:rsidP="009642B8">
            <w:pPr>
              <w:spacing w:after="41" w:line="23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ценность географического знания как </w:t>
            </w:r>
          </w:p>
          <w:p w:rsidR="009642B8" w:rsidRPr="009642B8" w:rsidRDefault="009642B8" w:rsidP="009642B8">
            <w:pPr>
              <w:spacing w:after="17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важнейшей картины мира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Составляют прогноз погоды по синоптическим картам. Объясняют, почему погода изменяется.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18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атмосфера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климатическими поясами Земли. Объясняют разнообразие климатов, сопоставляя  географические карты. Сравнивают климатические пояса.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для объяснения причин разнообразия климата на Земле. 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систематизировать информацию и понимать ее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Из карты выписывают климатические пояса в порядке их очерёдности, характеризуют их, выбирая информацию из текста учебника. Записывают вывод о (не)благоприятных климатических поясах для жизни человека. 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19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Опасные явления в атмосфере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понятия, связанные с опасными явлениям в атмосфере. Знакомятся с основами безопасности при опасных явлениях, работая с текстом учебника и дополнительным источниками.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для составления описаний погоды, для объяснения причин разнообразия климата на Земле. 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</w:t>
            </w:r>
          </w:p>
          <w:p w:rsidR="009642B8" w:rsidRPr="009642B8" w:rsidRDefault="009642B8" w:rsidP="009642B8">
            <w:pPr>
              <w:spacing w:line="25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систематизировать информацию и понимать ее, работать в группах, распределяя обязанности.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схему из понятий по теме. Готовят сообщения в группах об опасных явлениях и мерах безопасности. </w:t>
            </w:r>
          </w:p>
        </w:tc>
      </w:tr>
      <w:tr w:rsidR="009642B8" w:rsidRPr="009642B8" w:rsidTr="001A4D4A">
        <w:trPr>
          <w:trHeight w:val="1746"/>
        </w:trPr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20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 погоды своей местности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типы погод своей местности по сезонам года, значение знаний о погоде.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самостоятельный 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after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применять географические знания в реальной жизни.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 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  научному познанию  мира.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Используя добытые из карт, интернет-сайтов, учебника  и собственных наблюдений знания, составляют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причин, оказывающих влияние на погоду. Приводят примеры применения географических знаний в реальной жизни.</w:t>
            </w:r>
          </w:p>
        </w:tc>
      </w:tr>
      <w:tr w:rsidR="009642B8" w:rsidRPr="009642B8" w:rsidTr="001A4D4A"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Водная оболочка Земли (6 ч)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21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Вода на Земле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понятие: «Гидросфера» и связанные с ним, анализируя текст учебника. Отбирают интересные факты о гидросфере.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Знать и объяснять существенные признаки понятий: «гидросфера».</w:t>
            </w:r>
          </w:p>
          <w:p w:rsidR="009642B8" w:rsidRPr="009642B8" w:rsidRDefault="009642B8" w:rsidP="009642B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любознательность, формировать интерес к изучению природы.</w:t>
            </w:r>
          </w:p>
          <w:p w:rsidR="009642B8" w:rsidRPr="009642B8" w:rsidRDefault="009642B8" w:rsidP="009642B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схему «Гидросфера», дополняя её примерами из географической карты.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Решают задачи проблемного характера, аредложенные учителем.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22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Мировой океан – главная часть гидросферы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понятия «гидросфера», «океан», «море», «река», «озеро» связи между ними.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Использовать понятия «гидросфера», «океан», «море», «река», «озеро» для решения учебных задач по созданию модели глобального океанического конвейера.</w:t>
            </w:r>
          </w:p>
          <w:p w:rsidR="009642B8" w:rsidRPr="009642B8" w:rsidRDefault="009642B8" w:rsidP="009642B8">
            <w:pPr>
              <w:spacing w:line="25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  осознавать ценность географического знания как важнейшей картины мира.</w:t>
            </w:r>
          </w:p>
          <w:p w:rsidR="009642B8" w:rsidRPr="009642B8" w:rsidRDefault="009642B8" w:rsidP="009642B8">
            <w:pPr>
              <w:spacing w:line="25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Описывают круговорот воды в природе, сочиняя сказку: «Путешествие капельки».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Делают вывод о значении знаний о гидросфере.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23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Воды  суши. Реки.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взаимосвязи между формами рельефа земной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поверхности и характером реки, составом горных пород и скоростью просачивания воды, анализируя текст учебника.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взаимосвязи между формами рельефа земной поверхности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характером реки, составом горных пород и скоростью просачивания воды. </w:t>
            </w:r>
          </w:p>
          <w:p w:rsidR="009642B8" w:rsidRPr="009642B8" w:rsidRDefault="009642B8" w:rsidP="009642B8">
            <w:pPr>
              <w:spacing w:after="19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изучению географии.</w:t>
            </w:r>
          </w:p>
          <w:p w:rsidR="009642B8" w:rsidRPr="009642B8" w:rsidRDefault="009642B8" w:rsidP="009642B8">
            <w:pPr>
              <w:spacing w:after="21" w:line="25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Моделируют эксперимент,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показывающий взаимосвязи между формами рельефа земной поверхности и характером реки, составом горных пород и скоростью. Защищают ответ в группах.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24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Озера. Вода в «земных кладовых».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происхождение озёрных котловин, анализируя текст учебника и сопоставляя добытые знания с географической картой.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взаимосвязи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между формами рельефа земной поверхности и видами озер.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ценность географического знания как важнейшей картины мира.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логическую схему: «Происхождение озёрных котловин».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Готовят сообщение: «Удивительные озёра»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25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гидросфера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работа№5 «Нанесение на к/к основных гидрообъектов»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Анализируют географическую карту, выявляют объекты гидросферы, в том числе – своей местности. Знакомятся с источниками информации о гидрообъектах своей местности.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Проводить самостоятельный 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ценность географического знания как важнейшей картины мира.</w:t>
            </w:r>
          </w:p>
          <w:p w:rsidR="009642B8" w:rsidRPr="009642B8" w:rsidRDefault="009642B8" w:rsidP="009642B8">
            <w:pPr>
              <w:spacing w:after="19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географии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практическую работу: 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«Нанесение на к/к основных гидрообъектов», в том числе своей местности.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Готовят о них сообщение.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26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Воды своей местности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Изучают источники информации о гидрообъектах своей местности.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самостоятельный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  уметь применять географические знания в реальной жизни.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  к   научному познанию  мира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Выступают с сообщениями о гидрообъектах своей местности. Решают проблемные задачи по теме.</w:t>
            </w:r>
          </w:p>
        </w:tc>
      </w:tr>
      <w:tr w:rsidR="009642B8" w:rsidRPr="009642B8" w:rsidTr="001A4D4A"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Биосфера (8 ч)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27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Оболочка жизни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понятие: «Биосфера», «Географическая оболочка» и связанные с ним, анализируя текст учебника. Отбирают интересные факты о живых организмах.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Знать и объяснять существенные признаки понятий: «географическая оболочка», «биосфера».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 развивать любознательность, формировать интерес к изучению природы.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кластер: «Биосфера» и схему- рисунок: «Географическая оболочка», дополняя их цифровым материалом из текста.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28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№6 «Появление и развитие жизни на Земле»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Изучаю и описывают окаменелости и фотографии текста, устанавливая взаимосвязи между организмами в процессе развития органического мира.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взаимосвязи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между первыми организмами и окаменелостями. </w:t>
            </w:r>
          </w:p>
          <w:p w:rsidR="009642B8" w:rsidRPr="009642B8" w:rsidRDefault="009642B8" w:rsidP="009642B8">
            <w:pPr>
              <w:spacing w:after="19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изучению географии.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   к   научному познанию  мира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работу: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«Появление и развитие жизни на Земле».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29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Жизнь  в  тропическом поясе 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29-32: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обитателями природных зон, объясняя их приспособленность к особенностям климата и среде обитания.</w:t>
            </w:r>
          </w:p>
        </w:tc>
        <w:tc>
          <w:tcPr>
            <w:tcW w:w="4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Приводить примеры почвенных организмов, типичных растений и животных различных районов Земли.</w:t>
            </w:r>
          </w:p>
          <w:p w:rsidR="009642B8" w:rsidRPr="009642B8" w:rsidRDefault="009642B8" w:rsidP="009642B8">
            <w:pPr>
              <w:spacing w:line="252" w:lineRule="auto"/>
              <w:ind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любознательность, формировать интерес к изучению природы.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таблицу: «Обитатели природных зон Земли». Защищают вывод о приспособленности организмов  к особенностям климата и среде обитания, в том числе, по собственным рисункам.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30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43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Растительный и животный мир умеренных поясов.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Степи 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31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43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Растительный и животный мир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умеренных поясов.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Тайга  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32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Жизнь в полярных поясах и океанах  </w:t>
            </w: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42B8" w:rsidRPr="009642B8" w:rsidRDefault="009642B8" w:rsidP="009642B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обитателями океанов, объясняя их приспособленность к особенностям среды обитания. Объясняют отличие жизни в океане от жизни на суше.</w:t>
            </w:r>
          </w:p>
        </w:tc>
        <w:tc>
          <w:tcPr>
            <w:tcW w:w="4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схему экосистемы океана. Готовят сообщения о жизни в полярных поясах и океанах 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33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2" w:line="27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Природная среда. Охрана природы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 7 «Описание природного комплекса»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понятие «Природная среда, природный комплекс, охрана природы, ООПТ, заповедник, заказник) анализируя текст учебника и дополнительные источники информации.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для составления описаний погоды, для объяснения причин разнообразия климата на Земле. </w:t>
            </w:r>
          </w:p>
          <w:p w:rsidR="009642B8" w:rsidRPr="009642B8" w:rsidRDefault="009642B8" w:rsidP="009642B8">
            <w:pPr>
              <w:spacing w:line="252" w:lineRule="auto"/>
              <w:ind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любознательность, формировать интерес к изучению природы.</w:t>
            </w:r>
          </w:p>
          <w:p w:rsidR="009642B8" w:rsidRPr="009642B8" w:rsidRDefault="009642B8" w:rsidP="009642B8">
            <w:pPr>
              <w:spacing w:line="252" w:lineRule="auto"/>
              <w:ind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 работу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«Описание природного комплекса». 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рисунок –схему: «Природный комплекс своей местности»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34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Живая  природа    своей  местности. Охрана  природы.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массовыми и редкими растениями и животными своей местности, охраняемыми территориями. Объясняют значение знаний и живой природе и её охране.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для составления описаний природы. 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ценность географического знания как важнейшей картины мира.</w:t>
            </w:r>
          </w:p>
          <w:p w:rsidR="009642B8" w:rsidRPr="009642B8" w:rsidRDefault="009642B8" w:rsidP="009642B8">
            <w:pPr>
              <w:spacing w:after="19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</w:p>
          <w:p w:rsidR="009642B8" w:rsidRPr="009642B8" w:rsidRDefault="009642B8" w:rsidP="009642B8">
            <w:pPr>
              <w:spacing w:after="15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географии 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проекты: «Редкие растения и животные Хабаровского края», «Заповедники Хабаровского края». Защищают в группах.</w:t>
            </w:r>
          </w:p>
        </w:tc>
      </w:tr>
      <w:tr w:rsidR="00B77A31" w:rsidRPr="009642B8" w:rsidTr="001A4D4A">
        <w:tc>
          <w:tcPr>
            <w:tcW w:w="594" w:type="dxa"/>
          </w:tcPr>
          <w:p w:rsidR="00B77A31" w:rsidRPr="009642B8" w:rsidRDefault="00B77A31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35</w:t>
            </w:r>
          </w:p>
        </w:tc>
        <w:tc>
          <w:tcPr>
            <w:tcW w:w="961" w:type="dxa"/>
          </w:tcPr>
          <w:p w:rsidR="00B77A31" w:rsidRPr="009642B8" w:rsidRDefault="00B77A31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31" w:rsidRPr="009642B8" w:rsidRDefault="00B77A31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31" w:rsidRPr="009642B8" w:rsidRDefault="00B77A31" w:rsidP="009642B8">
            <w:pPr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основное содержание курса Географии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31" w:rsidRPr="009642B8" w:rsidRDefault="00B77A31" w:rsidP="00B77A31">
            <w:pPr>
              <w:spacing w:after="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31" w:rsidRPr="009642B8" w:rsidRDefault="00B77A31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контрольную работу</w:t>
            </w:r>
          </w:p>
        </w:tc>
      </w:tr>
    </w:tbl>
    <w:p w:rsidR="009642B8" w:rsidRPr="009642B8" w:rsidRDefault="009642B8" w:rsidP="009642B8">
      <w:pPr>
        <w:spacing w:after="100" w:afterAutospacing="1" w:line="240" w:lineRule="atLeast"/>
        <w:ind w:right="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B77A31" w:rsidRDefault="009642B8" w:rsidP="009642B8">
      <w:pPr>
        <w:spacing w:after="0"/>
        <w:ind w:right="3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9642B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</w:r>
    </w:p>
    <w:p w:rsidR="009642B8" w:rsidRPr="009642B8" w:rsidRDefault="00B77A31" w:rsidP="009642B8">
      <w:pPr>
        <w:spacing w:after="0"/>
        <w:ind w:right="3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                         </w:t>
      </w:r>
      <w:r w:rsidR="009642B8" w:rsidRPr="009642B8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ru-RU"/>
        </w:rPr>
        <w:t xml:space="preserve">Материально-техническое, учебно-методическое и информационное обеспечение образовательного  процесса </w:t>
      </w:r>
    </w:p>
    <w:p w:rsidR="009642B8" w:rsidRPr="009642B8" w:rsidRDefault="009642B8" w:rsidP="009642B8">
      <w:pPr>
        <w:spacing w:after="0"/>
        <w:ind w:right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1"/>
        <w:tblW w:w="11090" w:type="dxa"/>
        <w:jc w:val="center"/>
        <w:tblInd w:w="0" w:type="dxa"/>
        <w:tblCellMar>
          <w:top w:w="7" w:type="dxa"/>
          <w:left w:w="108" w:type="dxa"/>
          <w:right w:w="135" w:type="dxa"/>
        </w:tblCellMar>
        <w:tblLook w:val="04A0" w:firstRow="1" w:lastRow="0" w:firstColumn="1" w:lastColumn="0" w:noHBand="0" w:noVBand="1"/>
      </w:tblPr>
      <w:tblGrid>
        <w:gridCol w:w="816"/>
        <w:gridCol w:w="6577"/>
        <w:gridCol w:w="3697"/>
      </w:tblGrid>
      <w:tr w:rsidR="009642B8" w:rsidRPr="009642B8" w:rsidTr="001A4D4A">
        <w:trPr>
          <w:trHeight w:val="56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 карты.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экз. </w:t>
            </w:r>
          </w:p>
        </w:tc>
      </w:tr>
      <w:tr w:rsidR="009642B8" w:rsidRPr="009642B8" w:rsidTr="001A4D4A">
        <w:trPr>
          <w:trHeight w:val="564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Коллекция горных  пород. 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Глобус  физический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Глобус  практический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642B8" w:rsidRPr="009642B8" w:rsidRDefault="009642B8" w:rsidP="009642B8">
            <w:pPr>
              <w:ind w:right="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Компьютерные  информационные  коммуникативные  средства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Компьютерные  программы  по  темам  курса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Видеоэнциклопедия  для  народного образования  -4  части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8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Электронное  приложение   « Сферы »5-6 класс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Интерактивные  карты  по  географии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Технические  средства  обучения</w:t>
            </w:r>
          </w:p>
        </w:tc>
      </w:tr>
      <w:tr w:rsidR="009642B8" w:rsidRPr="009642B8" w:rsidTr="001A4D4A">
        <w:trPr>
          <w:trHeight w:val="56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  мультимедийный  (интерактивная  доска  с  выходом  в  Интернет)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Мультимедиа   проектор, проекционный  экран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Видеомагнитофон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8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Классная  доска   с  набором  магнитов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Экранно-звуковые  пособия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Аудиозаписи  в  соответствии  с  программой  обучения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Видеофильмы, соответствующие  тематике  программы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</w:tbl>
    <w:p w:rsidR="009642B8" w:rsidRPr="009642B8" w:rsidRDefault="009642B8" w:rsidP="009642B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9642B8" w:rsidRPr="009642B8">
          <w:headerReference w:type="even" r:id="rId10"/>
          <w:headerReference w:type="default" r:id="rId11"/>
          <w:headerReference w:type="first" r:id="rId12"/>
          <w:pgSz w:w="16838" w:h="11906" w:orient="landscape"/>
          <w:pgMar w:top="283" w:right="1130" w:bottom="447" w:left="1133" w:header="720" w:footer="720" w:gutter="0"/>
          <w:cols w:space="720"/>
          <w:titlePg/>
        </w:sectPr>
      </w:pPr>
    </w:p>
    <w:p w:rsidR="007F281E" w:rsidRDefault="007F281E" w:rsidP="00095D4D">
      <w:pPr>
        <w:spacing w:after="100" w:afterAutospacing="1" w:line="240" w:lineRule="atLeast"/>
        <w:ind w:right="5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E6294B" w:rsidRPr="00E6294B" w:rsidRDefault="00E6294B" w:rsidP="00E62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 образовательного процесса</w:t>
      </w:r>
    </w:p>
    <w:p w:rsidR="00E6294B" w:rsidRPr="00E6294B" w:rsidRDefault="00E6294B" w:rsidP="00E62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294B" w:rsidRPr="00E6294B" w:rsidRDefault="00E6294B" w:rsidP="00E6294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94B" w:rsidRPr="00E6294B" w:rsidRDefault="00E6294B" w:rsidP="00E6294B">
      <w:pPr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Интернет-ресурсы:</w:t>
      </w:r>
    </w:p>
    <w:p w:rsidR="00E6294B" w:rsidRPr="00E6294B" w:rsidRDefault="00E6294B" w:rsidP="00E6294B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Адреса сайтов в ИНТЕРНЕТЕ</w:t>
      </w:r>
    </w:p>
    <w:p w:rsidR="00E6294B" w:rsidRPr="00E6294B" w:rsidRDefault="00E6294B" w:rsidP="00E629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294B" w:rsidRPr="00E6294B" w:rsidRDefault="00982406" w:rsidP="00E629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3" w:history="1">
        <w:r w:rsidR="00E6294B" w:rsidRPr="00E6294B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http://geo.1september.ru/urok/</w:t>
        </w:r>
      </w:hyperlink>
    </w:p>
    <w:p w:rsidR="00E6294B" w:rsidRPr="00E6294B" w:rsidRDefault="00E6294B" w:rsidP="00E629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hyperlink r:id="rId14" w:history="1"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http://my-geography.ru/</w:t>
        </w:r>
      </w:hyperlink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hyperlink r:id="rId15" w:history="1"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http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://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www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/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uchportal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.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ru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/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load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/7652</w:t>
        </w:r>
      </w:hyperlink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hyperlink r:id="rId16" w:history="1"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http://geo.metodist.ru</w:t>
        </w:r>
      </w:hyperlink>
      <w:r w:rsidRPr="00E6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E6294B" w:rsidRPr="00E6294B" w:rsidSect="0096128F">
          <w:headerReference w:type="even" r:id="rId17"/>
          <w:headerReference w:type="default" r:id="rId18"/>
          <w:headerReference w:type="first" r:id="rId19"/>
          <w:pgSz w:w="16838" w:h="11906" w:orient="landscape"/>
          <w:pgMar w:top="568" w:right="851" w:bottom="568" w:left="851" w:header="708" w:footer="708" w:gutter="0"/>
          <w:cols w:space="708"/>
          <w:docGrid w:linePitch="360"/>
        </w:sectPr>
      </w:pPr>
      <w:r w:rsidRPr="00E62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hyperlink r:id="rId20" w:history="1"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http://www.proshkolu.ru/</w:t>
        </w:r>
      </w:hyperlink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Default="00484A1E" w:rsidP="005E56D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A1E" w:rsidRDefault="00484A1E" w:rsidP="005E56D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A1E" w:rsidRDefault="00484A1E" w:rsidP="005E56D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A1E" w:rsidRDefault="00484A1E" w:rsidP="005E56D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D9" w:rsidRPr="005E56D9" w:rsidRDefault="005E56D9" w:rsidP="005E56D9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56D9" w:rsidRPr="005E5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406" w:rsidRDefault="00982406" w:rsidP="00E6294B">
      <w:pPr>
        <w:spacing w:after="0" w:line="240" w:lineRule="auto"/>
      </w:pPr>
      <w:r>
        <w:separator/>
      </w:r>
    </w:p>
  </w:endnote>
  <w:endnote w:type="continuationSeparator" w:id="0">
    <w:p w:rsidR="00982406" w:rsidRDefault="00982406" w:rsidP="00E62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ournal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406" w:rsidRDefault="00982406" w:rsidP="00E6294B">
      <w:pPr>
        <w:spacing w:after="0" w:line="240" w:lineRule="auto"/>
      </w:pPr>
      <w:r>
        <w:separator/>
      </w:r>
    </w:p>
  </w:footnote>
  <w:footnote w:type="continuationSeparator" w:id="0">
    <w:p w:rsidR="00982406" w:rsidRDefault="00982406" w:rsidP="00E62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533D62" w:rsidRDefault="00533D62">
    <w:pPr>
      <w:spacing w:after="0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 w:rsidR="00C013E3">
      <w:rPr>
        <w:noProof/>
      </w:rPr>
      <w:t>2</w:t>
    </w:r>
    <w:r>
      <w:fldChar w:fldCharType="end"/>
    </w:r>
    <w:r>
      <w:t xml:space="preserve"> </w:t>
    </w:r>
  </w:p>
  <w:p w:rsidR="00533D62" w:rsidRDefault="00533D62">
    <w:pPr>
      <w:spacing w:after="0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533D62" w:rsidRDefault="00533D62">
    <w:pPr>
      <w:spacing w:after="0"/>
    </w:pPr>
    <w: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 w:rsidR="00C013E3">
      <w:rPr>
        <w:noProof/>
      </w:rPr>
      <w:t>35</w:t>
    </w:r>
    <w:r>
      <w:fldChar w:fldCharType="end"/>
    </w:r>
    <w:r>
      <w:t xml:space="preserve"> </w:t>
    </w:r>
  </w:p>
  <w:p w:rsidR="00533D62" w:rsidRDefault="00533D62">
    <w:pPr>
      <w:spacing w:after="0"/>
    </w:pPr>
    <w: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B0B0C"/>
    <w:multiLevelType w:val="multilevel"/>
    <w:tmpl w:val="102CE8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07110F"/>
    <w:multiLevelType w:val="multilevel"/>
    <w:tmpl w:val="328A6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DC7B8D"/>
    <w:multiLevelType w:val="multilevel"/>
    <w:tmpl w:val="5656AA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411650"/>
    <w:multiLevelType w:val="hybridMultilevel"/>
    <w:tmpl w:val="1A92DDCC"/>
    <w:lvl w:ilvl="0" w:tplc="3CACF6D0">
      <w:start w:val="7"/>
      <w:numFmt w:val="decimal"/>
      <w:lvlText w:val="%1."/>
      <w:lvlJc w:val="left"/>
      <w:pPr>
        <w:ind w:left="134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69" w:hanging="360"/>
      </w:pPr>
    </w:lvl>
    <w:lvl w:ilvl="2" w:tplc="0419001B" w:tentative="1">
      <w:start w:val="1"/>
      <w:numFmt w:val="lowerRoman"/>
      <w:lvlText w:val="%3."/>
      <w:lvlJc w:val="right"/>
      <w:pPr>
        <w:ind w:left="2789" w:hanging="180"/>
      </w:pPr>
    </w:lvl>
    <w:lvl w:ilvl="3" w:tplc="0419000F" w:tentative="1">
      <w:start w:val="1"/>
      <w:numFmt w:val="decimal"/>
      <w:lvlText w:val="%4."/>
      <w:lvlJc w:val="left"/>
      <w:pPr>
        <w:ind w:left="3509" w:hanging="360"/>
      </w:pPr>
    </w:lvl>
    <w:lvl w:ilvl="4" w:tplc="04190019" w:tentative="1">
      <w:start w:val="1"/>
      <w:numFmt w:val="lowerLetter"/>
      <w:lvlText w:val="%5."/>
      <w:lvlJc w:val="left"/>
      <w:pPr>
        <w:ind w:left="4229" w:hanging="360"/>
      </w:pPr>
    </w:lvl>
    <w:lvl w:ilvl="5" w:tplc="0419001B" w:tentative="1">
      <w:start w:val="1"/>
      <w:numFmt w:val="lowerRoman"/>
      <w:lvlText w:val="%6."/>
      <w:lvlJc w:val="right"/>
      <w:pPr>
        <w:ind w:left="4949" w:hanging="180"/>
      </w:pPr>
    </w:lvl>
    <w:lvl w:ilvl="6" w:tplc="0419000F" w:tentative="1">
      <w:start w:val="1"/>
      <w:numFmt w:val="decimal"/>
      <w:lvlText w:val="%7."/>
      <w:lvlJc w:val="left"/>
      <w:pPr>
        <w:ind w:left="5669" w:hanging="360"/>
      </w:pPr>
    </w:lvl>
    <w:lvl w:ilvl="7" w:tplc="04190019" w:tentative="1">
      <w:start w:val="1"/>
      <w:numFmt w:val="lowerLetter"/>
      <w:lvlText w:val="%8."/>
      <w:lvlJc w:val="left"/>
      <w:pPr>
        <w:ind w:left="6389" w:hanging="360"/>
      </w:pPr>
    </w:lvl>
    <w:lvl w:ilvl="8" w:tplc="041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4">
    <w:nsid w:val="139E45C8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3D14AFE"/>
    <w:multiLevelType w:val="multilevel"/>
    <w:tmpl w:val="69BE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D42F69"/>
    <w:multiLevelType w:val="multilevel"/>
    <w:tmpl w:val="0A0AA4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303A19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D1A4358"/>
    <w:multiLevelType w:val="multilevel"/>
    <w:tmpl w:val="822685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8F673E"/>
    <w:multiLevelType w:val="hybridMultilevel"/>
    <w:tmpl w:val="05F4B6BC"/>
    <w:lvl w:ilvl="0" w:tplc="C54A3754">
      <w:start w:val="7"/>
      <w:numFmt w:val="decimal"/>
      <w:lvlText w:val="%1."/>
      <w:lvlJc w:val="left"/>
      <w:pPr>
        <w:ind w:left="809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D3E3FA6">
      <w:start w:val="1"/>
      <w:numFmt w:val="lowerLetter"/>
      <w:lvlText w:val="%2"/>
      <w:lvlJc w:val="left"/>
      <w:pPr>
        <w:ind w:left="355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880167A">
      <w:start w:val="1"/>
      <w:numFmt w:val="lowerRoman"/>
      <w:lvlText w:val="%3"/>
      <w:lvlJc w:val="left"/>
      <w:pPr>
        <w:ind w:left="427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F4CCE2A">
      <w:start w:val="1"/>
      <w:numFmt w:val="decimal"/>
      <w:lvlText w:val="%4"/>
      <w:lvlJc w:val="left"/>
      <w:pPr>
        <w:ind w:left="499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E6E9FD6">
      <w:start w:val="1"/>
      <w:numFmt w:val="lowerLetter"/>
      <w:lvlText w:val="%5"/>
      <w:lvlJc w:val="left"/>
      <w:pPr>
        <w:ind w:left="571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BF698A8">
      <w:start w:val="1"/>
      <w:numFmt w:val="lowerRoman"/>
      <w:lvlText w:val="%6"/>
      <w:lvlJc w:val="left"/>
      <w:pPr>
        <w:ind w:left="643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70EBBBE">
      <w:start w:val="1"/>
      <w:numFmt w:val="decimal"/>
      <w:lvlText w:val="%7"/>
      <w:lvlJc w:val="left"/>
      <w:pPr>
        <w:ind w:left="715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5E4C95E">
      <w:start w:val="1"/>
      <w:numFmt w:val="lowerLetter"/>
      <w:lvlText w:val="%8"/>
      <w:lvlJc w:val="left"/>
      <w:pPr>
        <w:ind w:left="787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A7AB678">
      <w:start w:val="1"/>
      <w:numFmt w:val="lowerRoman"/>
      <w:lvlText w:val="%9"/>
      <w:lvlJc w:val="left"/>
      <w:pPr>
        <w:ind w:left="859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F1726BA"/>
    <w:multiLevelType w:val="multilevel"/>
    <w:tmpl w:val="BD4CB0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03317D"/>
    <w:multiLevelType w:val="hybridMultilevel"/>
    <w:tmpl w:val="3BCA0424"/>
    <w:lvl w:ilvl="0" w:tplc="FF5AE73A">
      <w:start w:val="1"/>
      <w:numFmt w:val="decimal"/>
      <w:lvlText w:val="%1."/>
      <w:lvlJc w:val="left"/>
      <w:pPr>
        <w:ind w:left="1080" w:hanging="360"/>
      </w:pPr>
      <w:rPr>
        <w:rFonts w:ascii="TimesNewRomanPSMT" w:hAnsi="TimesNewRomanPSMT" w:cs="TimesNewRomanPSMT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5D5DBA"/>
    <w:multiLevelType w:val="multilevel"/>
    <w:tmpl w:val="F0885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4B7EB4"/>
    <w:multiLevelType w:val="hybridMultilevel"/>
    <w:tmpl w:val="00FC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5557B2"/>
    <w:multiLevelType w:val="multilevel"/>
    <w:tmpl w:val="44A6F1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932282"/>
    <w:multiLevelType w:val="hybridMultilevel"/>
    <w:tmpl w:val="F14474EA"/>
    <w:lvl w:ilvl="0" w:tplc="9B9C33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61B1455"/>
    <w:multiLevelType w:val="hybridMultilevel"/>
    <w:tmpl w:val="4A3C38F6"/>
    <w:lvl w:ilvl="0" w:tplc="F62A2D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75C3B8F"/>
    <w:multiLevelType w:val="multilevel"/>
    <w:tmpl w:val="1FB8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197B7F"/>
    <w:multiLevelType w:val="multilevel"/>
    <w:tmpl w:val="222A12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9E750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9596BF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BCA12AB"/>
    <w:multiLevelType w:val="hybridMultilevel"/>
    <w:tmpl w:val="F9921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AE2076"/>
    <w:multiLevelType w:val="hybridMultilevel"/>
    <w:tmpl w:val="FC060A7C"/>
    <w:lvl w:ilvl="0" w:tplc="D8E0830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F5070"/>
    <w:multiLevelType w:val="hybridMultilevel"/>
    <w:tmpl w:val="00FC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2E6B89"/>
    <w:multiLevelType w:val="multilevel"/>
    <w:tmpl w:val="443AF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D63C50"/>
    <w:multiLevelType w:val="hybridMultilevel"/>
    <w:tmpl w:val="8F6A4EFA"/>
    <w:lvl w:ilvl="0" w:tplc="6EECD0B0">
      <w:start w:val="1"/>
      <w:numFmt w:val="decimal"/>
      <w:lvlText w:val="%1"/>
      <w:lvlJc w:val="left"/>
      <w:pPr>
        <w:ind w:left="502" w:hanging="360"/>
      </w:pPr>
      <w:rPr>
        <w:rFonts w:ascii="TimesNewRomanPSMT" w:hAnsi="TimesNewRomanPSMT" w:cs="TimesNewRomanPSMT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3"/>
  </w:num>
  <w:num w:numId="2">
    <w:abstractNumId w:val="13"/>
  </w:num>
  <w:num w:numId="3">
    <w:abstractNumId w:val="9"/>
  </w:num>
  <w:num w:numId="4">
    <w:abstractNumId w:val="3"/>
  </w:num>
  <w:num w:numId="5">
    <w:abstractNumId w:val="15"/>
  </w:num>
  <w:num w:numId="6">
    <w:abstractNumId w:val="16"/>
  </w:num>
  <w:num w:numId="7">
    <w:abstractNumId w:val="21"/>
  </w:num>
  <w:num w:numId="8">
    <w:abstractNumId w:val="8"/>
  </w:num>
  <w:num w:numId="9">
    <w:abstractNumId w:val="18"/>
  </w:num>
  <w:num w:numId="10">
    <w:abstractNumId w:val="0"/>
  </w:num>
  <w:num w:numId="11">
    <w:abstractNumId w:val="14"/>
  </w:num>
  <w:num w:numId="12">
    <w:abstractNumId w:val="6"/>
  </w:num>
  <w:num w:numId="13">
    <w:abstractNumId w:val="10"/>
  </w:num>
  <w:num w:numId="14">
    <w:abstractNumId w:val="24"/>
  </w:num>
  <w:num w:numId="15">
    <w:abstractNumId w:val="5"/>
  </w:num>
  <w:num w:numId="16">
    <w:abstractNumId w:val="1"/>
  </w:num>
  <w:num w:numId="17">
    <w:abstractNumId w:val="2"/>
  </w:num>
  <w:num w:numId="18">
    <w:abstractNumId w:val="12"/>
  </w:num>
  <w:num w:numId="19">
    <w:abstractNumId w:val="22"/>
  </w:num>
  <w:num w:numId="20">
    <w:abstractNumId w:val="11"/>
  </w:num>
  <w:num w:numId="21">
    <w:abstractNumId w:val="25"/>
  </w:num>
  <w:num w:numId="22">
    <w:abstractNumId w:val="17"/>
  </w:num>
  <w:num w:numId="23">
    <w:abstractNumId w:val="20"/>
  </w:num>
  <w:num w:numId="24">
    <w:abstractNumId w:val="4"/>
  </w:num>
  <w:num w:numId="25">
    <w:abstractNumId w:val="7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6E"/>
    <w:rsid w:val="00095D4D"/>
    <w:rsid w:val="000A0FE0"/>
    <w:rsid w:val="000B3310"/>
    <w:rsid w:val="000C0BF3"/>
    <w:rsid w:val="00110AF5"/>
    <w:rsid w:val="00124DDF"/>
    <w:rsid w:val="00156787"/>
    <w:rsid w:val="0018511C"/>
    <w:rsid w:val="001A4C53"/>
    <w:rsid w:val="001A4D4A"/>
    <w:rsid w:val="001C15DC"/>
    <w:rsid w:val="00212265"/>
    <w:rsid w:val="00252487"/>
    <w:rsid w:val="00265988"/>
    <w:rsid w:val="00265BF8"/>
    <w:rsid w:val="002A7175"/>
    <w:rsid w:val="0031543E"/>
    <w:rsid w:val="003831C1"/>
    <w:rsid w:val="00383A80"/>
    <w:rsid w:val="003877DC"/>
    <w:rsid w:val="003976AC"/>
    <w:rsid w:val="003C2A32"/>
    <w:rsid w:val="003D2078"/>
    <w:rsid w:val="003E1C85"/>
    <w:rsid w:val="003E7256"/>
    <w:rsid w:val="003F7481"/>
    <w:rsid w:val="004129D3"/>
    <w:rsid w:val="00424A17"/>
    <w:rsid w:val="00455410"/>
    <w:rsid w:val="004649DA"/>
    <w:rsid w:val="00472AF4"/>
    <w:rsid w:val="00484A1E"/>
    <w:rsid w:val="004D1C08"/>
    <w:rsid w:val="004F38BC"/>
    <w:rsid w:val="0050163C"/>
    <w:rsid w:val="00533D62"/>
    <w:rsid w:val="00567445"/>
    <w:rsid w:val="005933B1"/>
    <w:rsid w:val="005E1114"/>
    <w:rsid w:val="005E56D9"/>
    <w:rsid w:val="006155D6"/>
    <w:rsid w:val="006567F4"/>
    <w:rsid w:val="0065776E"/>
    <w:rsid w:val="00662CFE"/>
    <w:rsid w:val="00691684"/>
    <w:rsid w:val="006C3C5C"/>
    <w:rsid w:val="00713D5F"/>
    <w:rsid w:val="00767D8F"/>
    <w:rsid w:val="0077226F"/>
    <w:rsid w:val="007A1F18"/>
    <w:rsid w:val="007A5F83"/>
    <w:rsid w:val="007B3C92"/>
    <w:rsid w:val="007C6A31"/>
    <w:rsid w:val="007D0544"/>
    <w:rsid w:val="007F281E"/>
    <w:rsid w:val="008136F3"/>
    <w:rsid w:val="00864C0A"/>
    <w:rsid w:val="00887234"/>
    <w:rsid w:val="008B3E4A"/>
    <w:rsid w:val="008E362A"/>
    <w:rsid w:val="00900616"/>
    <w:rsid w:val="0094636F"/>
    <w:rsid w:val="0096128F"/>
    <w:rsid w:val="009642B8"/>
    <w:rsid w:val="00982406"/>
    <w:rsid w:val="00993282"/>
    <w:rsid w:val="009C26D0"/>
    <w:rsid w:val="009C71D9"/>
    <w:rsid w:val="00A04119"/>
    <w:rsid w:val="00A05D64"/>
    <w:rsid w:val="00A14F77"/>
    <w:rsid w:val="00AF1B26"/>
    <w:rsid w:val="00AF48AF"/>
    <w:rsid w:val="00AF6DEA"/>
    <w:rsid w:val="00B02780"/>
    <w:rsid w:val="00B07580"/>
    <w:rsid w:val="00B66496"/>
    <w:rsid w:val="00B75B98"/>
    <w:rsid w:val="00B77A31"/>
    <w:rsid w:val="00B90781"/>
    <w:rsid w:val="00C013E3"/>
    <w:rsid w:val="00C1362A"/>
    <w:rsid w:val="00C32400"/>
    <w:rsid w:val="00C846F7"/>
    <w:rsid w:val="00C901FD"/>
    <w:rsid w:val="00C927AA"/>
    <w:rsid w:val="00CA4A3D"/>
    <w:rsid w:val="00CE4772"/>
    <w:rsid w:val="00D22391"/>
    <w:rsid w:val="00D26332"/>
    <w:rsid w:val="00D45A3D"/>
    <w:rsid w:val="00D706B5"/>
    <w:rsid w:val="00DD2967"/>
    <w:rsid w:val="00DD7698"/>
    <w:rsid w:val="00E35575"/>
    <w:rsid w:val="00E6294B"/>
    <w:rsid w:val="00E644A5"/>
    <w:rsid w:val="00F06056"/>
    <w:rsid w:val="00F13E98"/>
    <w:rsid w:val="00F475FF"/>
    <w:rsid w:val="00F67175"/>
    <w:rsid w:val="00FB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FC03F2-D78E-48F2-B87D-996BB1F7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E56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62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294B"/>
  </w:style>
  <w:style w:type="paragraph" w:styleId="a5">
    <w:name w:val="footer"/>
    <w:basedOn w:val="a"/>
    <w:link w:val="a6"/>
    <w:uiPriority w:val="99"/>
    <w:unhideWhenUsed/>
    <w:rsid w:val="00E62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294B"/>
  </w:style>
  <w:style w:type="paragraph" w:customStyle="1" w:styleId="1">
    <w:name w:val="Абзац списка1"/>
    <w:basedOn w:val="a"/>
    <w:rsid w:val="007B3C92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с отступом 2 Знак"/>
    <w:link w:val="20"/>
    <w:rsid w:val="007F281E"/>
    <w:rPr>
      <w:sz w:val="24"/>
    </w:rPr>
  </w:style>
  <w:style w:type="paragraph" w:styleId="20">
    <w:name w:val="Body Text Indent 2"/>
    <w:basedOn w:val="a"/>
    <w:link w:val="2"/>
    <w:rsid w:val="007F281E"/>
    <w:pPr>
      <w:spacing w:after="120" w:line="480" w:lineRule="auto"/>
      <w:ind w:left="283"/>
    </w:pPr>
    <w:rPr>
      <w:sz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7F281E"/>
  </w:style>
  <w:style w:type="table" w:styleId="a7">
    <w:name w:val="Table Grid"/>
    <w:basedOn w:val="a1"/>
    <w:uiPriority w:val="59"/>
    <w:rsid w:val="007F2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C846F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rsid w:val="00095D4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C3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3C5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A14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26332"/>
  </w:style>
  <w:style w:type="character" w:customStyle="1" w:styleId="c5">
    <w:name w:val="c5"/>
    <w:basedOn w:val="a0"/>
    <w:rsid w:val="00D26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3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72690">
          <w:marLeft w:val="3000"/>
          <w:marRight w:val="0"/>
          <w:marTop w:val="2190"/>
          <w:marBottom w:val="0"/>
          <w:divBdr>
            <w:top w:val="single" w:sz="6" w:space="8" w:color="FFFFFF"/>
            <w:left w:val="single" w:sz="6" w:space="8" w:color="FFFFFF"/>
            <w:bottom w:val="single" w:sz="6" w:space="8" w:color="FFFFFF"/>
            <w:right w:val="single" w:sz="6" w:space="30" w:color="FFFFFF"/>
          </w:divBdr>
          <w:divsChild>
            <w:div w:id="49422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geo.1september.ru/urok/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://geo.metodist.ru/index.php?option=com_content&amp;task=view&amp;id=150&amp;Itemid=84" TargetMode="External"/><Relationship Id="rId20" Type="http://schemas.openxmlformats.org/officeDocument/2006/relationships/hyperlink" Target="http://www.proshkol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www/uchportal.ru/load/7652" TargetMode="Externa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my-geography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7E6FA-D684-4631-8303-65B1D79F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35</Pages>
  <Words>9538</Words>
  <Characters>54370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2015-03-27T01:12:00Z</dcterms:created>
  <dcterms:modified xsi:type="dcterms:W3CDTF">2015-04-24T08:19:00Z</dcterms:modified>
</cp:coreProperties>
</file>