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46B" w:rsidRPr="009D6C13" w:rsidRDefault="006F5D8E">
      <w:pPr>
        <w:rPr>
          <w:rFonts w:ascii="Arial" w:hAnsi="Arial" w:cs="Arial"/>
          <w:b/>
        </w:rPr>
      </w:pPr>
      <w:r w:rsidRPr="009D6C13">
        <w:rPr>
          <w:rFonts w:ascii="Arial" w:hAnsi="Arial" w:cs="Arial"/>
          <w:b/>
        </w:rPr>
        <w:t>ТЕМА:</w:t>
      </w:r>
      <w:r w:rsidRPr="005479B7">
        <w:rPr>
          <w:rFonts w:ascii="Arial" w:hAnsi="Arial" w:cs="Arial"/>
        </w:rPr>
        <w:t xml:space="preserve"> </w:t>
      </w:r>
      <w:r w:rsidRPr="009D6C13">
        <w:rPr>
          <w:rFonts w:ascii="Arial" w:hAnsi="Arial" w:cs="Arial"/>
          <w:b/>
        </w:rPr>
        <w:t>«СОЕДИНЕНИЕ НА ЧЕРТЕЖЕ ВИДА И РАЗРЕЗА.</w:t>
      </w:r>
    </w:p>
    <w:p w:rsidR="006F5D8E" w:rsidRPr="005479B7" w:rsidRDefault="006F5D8E">
      <w:pPr>
        <w:rPr>
          <w:rFonts w:ascii="Arial" w:hAnsi="Arial" w:cs="Arial"/>
        </w:rPr>
      </w:pPr>
      <w:r w:rsidRPr="009D6C13">
        <w:rPr>
          <w:rFonts w:ascii="Arial" w:hAnsi="Arial" w:cs="Arial"/>
          <w:b/>
        </w:rPr>
        <w:t>НЕКОТОРЫЕ ОСОБЕННЫЕ СЛУЧАИ РАЗРЕЗОВ</w:t>
      </w:r>
      <w:r w:rsidRPr="005479B7">
        <w:rPr>
          <w:rFonts w:ascii="Arial" w:hAnsi="Arial" w:cs="Arial"/>
        </w:rPr>
        <w:t>»</w:t>
      </w:r>
    </w:p>
    <w:p w:rsidR="006F5D8E" w:rsidRPr="009D6C13" w:rsidRDefault="006F5D8E">
      <w:pPr>
        <w:rPr>
          <w:rFonts w:ascii="Arial" w:hAnsi="Arial" w:cs="Arial"/>
          <w:b/>
        </w:rPr>
      </w:pPr>
      <w:r w:rsidRPr="009D6C13">
        <w:rPr>
          <w:rFonts w:ascii="Arial" w:hAnsi="Arial" w:cs="Arial"/>
          <w:b/>
        </w:rPr>
        <w:t>ЦЕЛЕПОЛАГАНИЕ:</w:t>
      </w:r>
    </w:p>
    <w:p w:rsidR="00000000" w:rsidRPr="005479B7" w:rsidRDefault="00127B0B" w:rsidP="006F5D8E">
      <w:pPr>
        <w:numPr>
          <w:ilvl w:val="0"/>
          <w:numId w:val="2"/>
        </w:numPr>
        <w:rPr>
          <w:rFonts w:ascii="Arial" w:hAnsi="Arial" w:cs="Arial"/>
        </w:rPr>
      </w:pPr>
      <w:r w:rsidRPr="005479B7">
        <w:rPr>
          <w:rFonts w:ascii="Arial" w:hAnsi="Arial" w:cs="Arial"/>
          <w:b/>
          <w:bCs/>
          <w:i/>
          <w:iCs/>
          <w:u w:val="single"/>
        </w:rPr>
        <w:t>Обучающая:</w:t>
      </w:r>
      <w:r w:rsidRPr="005479B7">
        <w:rPr>
          <w:rFonts w:ascii="Arial" w:hAnsi="Arial" w:cs="Arial"/>
          <w:b/>
          <w:bCs/>
          <w:i/>
          <w:iCs/>
        </w:rPr>
        <w:t xml:space="preserve"> </w:t>
      </w:r>
      <w:r w:rsidRPr="005479B7">
        <w:rPr>
          <w:rFonts w:ascii="Arial" w:hAnsi="Arial" w:cs="Arial"/>
        </w:rPr>
        <w:t xml:space="preserve">ознакомить с правилами соединения вида и разреза; сформировать навыки построения изображения содержащего соединение вида и разреза. </w:t>
      </w:r>
    </w:p>
    <w:p w:rsidR="00000000" w:rsidRPr="005479B7" w:rsidRDefault="00127B0B" w:rsidP="006F5D8E">
      <w:pPr>
        <w:numPr>
          <w:ilvl w:val="0"/>
          <w:numId w:val="2"/>
        </w:numPr>
        <w:rPr>
          <w:rFonts w:ascii="Arial" w:hAnsi="Arial" w:cs="Arial"/>
        </w:rPr>
      </w:pPr>
      <w:r w:rsidRPr="005479B7">
        <w:rPr>
          <w:rFonts w:ascii="Arial" w:hAnsi="Arial" w:cs="Arial"/>
          <w:b/>
          <w:bCs/>
          <w:i/>
          <w:iCs/>
          <w:u w:val="single"/>
        </w:rPr>
        <w:t>Воспитательная:</w:t>
      </w:r>
      <w:r w:rsidRPr="005479B7">
        <w:rPr>
          <w:rFonts w:ascii="Arial" w:hAnsi="Arial" w:cs="Arial"/>
          <w:b/>
          <w:bCs/>
        </w:rPr>
        <w:t xml:space="preserve"> </w:t>
      </w:r>
      <w:r w:rsidRPr="005479B7">
        <w:rPr>
          <w:rFonts w:ascii="Arial" w:hAnsi="Arial" w:cs="Arial"/>
        </w:rPr>
        <w:t xml:space="preserve">воспитание </w:t>
      </w:r>
      <w:r w:rsidRPr="005479B7">
        <w:rPr>
          <w:rFonts w:ascii="Arial" w:hAnsi="Arial" w:cs="Arial"/>
        </w:rPr>
        <w:t xml:space="preserve">навыков коллективного обсуждения. </w:t>
      </w:r>
    </w:p>
    <w:p w:rsidR="006F5D8E" w:rsidRPr="005479B7" w:rsidRDefault="00127B0B" w:rsidP="006F5D8E">
      <w:pPr>
        <w:numPr>
          <w:ilvl w:val="0"/>
          <w:numId w:val="2"/>
        </w:numPr>
        <w:rPr>
          <w:rFonts w:ascii="Arial" w:hAnsi="Arial" w:cs="Arial"/>
        </w:rPr>
      </w:pPr>
      <w:r w:rsidRPr="005479B7">
        <w:rPr>
          <w:rFonts w:ascii="Arial" w:hAnsi="Arial" w:cs="Arial"/>
          <w:b/>
          <w:bCs/>
          <w:i/>
          <w:iCs/>
          <w:u w:val="single"/>
        </w:rPr>
        <w:t>Развивающая:</w:t>
      </w:r>
      <w:r w:rsidRPr="005479B7">
        <w:rPr>
          <w:rFonts w:ascii="Arial" w:hAnsi="Arial" w:cs="Arial"/>
          <w:b/>
          <w:bCs/>
        </w:rPr>
        <w:t xml:space="preserve"> </w:t>
      </w:r>
      <w:r w:rsidRPr="005479B7">
        <w:rPr>
          <w:rFonts w:ascii="Arial" w:hAnsi="Arial" w:cs="Arial"/>
        </w:rPr>
        <w:t xml:space="preserve">развитие речи, памяти, </w:t>
      </w:r>
      <w:r w:rsidR="006F5D8E" w:rsidRPr="005479B7">
        <w:rPr>
          <w:rFonts w:ascii="Arial" w:hAnsi="Arial" w:cs="Arial"/>
        </w:rPr>
        <w:t>пространственных представлений, пространственного мышления</w:t>
      </w:r>
    </w:p>
    <w:p w:rsidR="006F5D8E" w:rsidRPr="005479B7" w:rsidRDefault="006F5D8E" w:rsidP="006F5D8E">
      <w:pPr>
        <w:rPr>
          <w:rFonts w:ascii="Arial" w:hAnsi="Arial" w:cs="Arial"/>
        </w:rPr>
      </w:pPr>
    </w:p>
    <w:p w:rsidR="006F5D8E" w:rsidRPr="005479B7" w:rsidRDefault="006F5D8E" w:rsidP="006F5D8E">
      <w:pPr>
        <w:rPr>
          <w:rFonts w:ascii="Arial" w:hAnsi="Arial" w:cs="Arial"/>
        </w:rPr>
      </w:pPr>
      <w:r w:rsidRPr="009D6C13">
        <w:rPr>
          <w:rFonts w:ascii="Arial" w:hAnsi="Arial" w:cs="Arial"/>
          <w:b/>
        </w:rPr>
        <w:t>ОБОРУДОВАНИЕ:</w:t>
      </w:r>
      <w:r w:rsidRPr="005479B7">
        <w:rPr>
          <w:rFonts w:ascii="Arial" w:hAnsi="Arial" w:cs="Arial"/>
        </w:rPr>
        <w:t xml:space="preserve"> проектор, компьютер, мультимедийная презентация.</w:t>
      </w:r>
    </w:p>
    <w:p w:rsidR="006F5D8E" w:rsidRPr="005479B7" w:rsidRDefault="006F5D8E" w:rsidP="006F5D8E">
      <w:pPr>
        <w:rPr>
          <w:rFonts w:ascii="Arial" w:hAnsi="Arial" w:cs="Arial"/>
        </w:rPr>
      </w:pPr>
      <w:r w:rsidRPr="009D6C13">
        <w:rPr>
          <w:rFonts w:ascii="Arial" w:hAnsi="Arial" w:cs="Arial"/>
          <w:b/>
        </w:rPr>
        <w:t>МАТЕРИАЛЫ К УРОКУ:</w:t>
      </w:r>
      <w:r w:rsidRPr="005479B7">
        <w:rPr>
          <w:rFonts w:ascii="Arial" w:hAnsi="Arial" w:cs="Arial"/>
        </w:rPr>
        <w:t xml:space="preserve"> чертежные принадлежности, рабочие тетради, учебник «Черчение 9 кл.»  В.Н. Виноградов, Сборник задач и упражнений по черчению В.Н. Виноградов.</w:t>
      </w:r>
    </w:p>
    <w:p w:rsidR="006F5D8E" w:rsidRPr="009D6C13" w:rsidRDefault="006F5D8E" w:rsidP="006F5D8E">
      <w:pPr>
        <w:spacing w:after="0" w:line="240" w:lineRule="auto"/>
        <w:ind w:left="720"/>
        <w:jc w:val="both"/>
        <w:rPr>
          <w:rFonts w:ascii="Arial" w:hAnsi="Arial" w:cs="Arial"/>
          <w:b/>
        </w:rPr>
      </w:pPr>
      <w:r w:rsidRPr="009D6C13">
        <w:rPr>
          <w:rFonts w:ascii="Arial" w:hAnsi="Arial" w:cs="Arial"/>
          <w:b/>
        </w:rPr>
        <w:t xml:space="preserve">ХОД УРОКА: </w:t>
      </w:r>
    </w:p>
    <w:p w:rsidR="006F5D8E" w:rsidRPr="005479B7" w:rsidRDefault="006F5D8E" w:rsidP="006F5D8E">
      <w:pPr>
        <w:numPr>
          <w:ilvl w:val="0"/>
          <w:numId w:val="3"/>
        </w:numPr>
        <w:spacing w:after="0" w:line="240" w:lineRule="auto"/>
        <w:jc w:val="both"/>
        <w:rPr>
          <w:rFonts w:ascii="Arial" w:hAnsi="Arial" w:cs="Arial"/>
        </w:rPr>
      </w:pPr>
      <w:r w:rsidRPr="005479B7">
        <w:rPr>
          <w:rFonts w:ascii="Arial" w:hAnsi="Arial" w:cs="Arial"/>
        </w:rPr>
        <w:t>Организационный момент.</w:t>
      </w:r>
    </w:p>
    <w:p w:rsidR="006F5D8E" w:rsidRPr="005479B7" w:rsidRDefault="006F5D8E" w:rsidP="006F5D8E">
      <w:pPr>
        <w:numPr>
          <w:ilvl w:val="0"/>
          <w:numId w:val="3"/>
        </w:numPr>
        <w:spacing w:after="0" w:line="240" w:lineRule="auto"/>
        <w:jc w:val="both"/>
        <w:rPr>
          <w:rFonts w:ascii="Arial" w:hAnsi="Arial" w:cs="Arial"/>
        </w:rPr>
      </w:pPr>
      <w:r w:rsidRPr="005479B7">
        <w:rPr>
          <w:rFonts w:ascii="Arial" w:hAnsi="Arial" w:cs="Arial"/>
        </w:rPr>
        <w:t xml:space="preserve">Опрос учащихся по темам раздела «Сечение», «Простые разрезы», «Правила обозначение простых разрезов», «Местный разрез», «Соединение части вида с частью разреза». </w:t>
      </w:r>
    </w:p>
    <w:p w:rsidR="006F5D8E" w:rsidRPr="005479B7" w:rsidRDefault="006F5D8E" w:rsidP="006F5D8E">
      <w:pPr>
        <w:numPr>
          <w:ilvl w:val="0"/>
          <w:numId w:val="3"/>
        </w:numPr>
        <w:spacing w:after="0" w:line="240" w:lineRule="auto"/>
        <w:jc w:val="both"/>
        <w:rPr>
          <w:rFonts w:ascii="Arial" w:hAnsi="Arial" w:cs="Arial"/>
        </w:rPr>
      </w:pPr>
      <w:r w:rsidRPr="005479B7">
        <w:rPr>
          <w:rFonts w:ascii="Arial" w:hAnsi="Arial" w:cs="Arial"/>
        </w:rPr>
        <w:t>Новый материал.</w:t>
      </w:r>
    </w:p>
    <w:p w:rsidR="006F5D8E" w:rsidRPr="005479B7" w:rsidRDefault="006F5D8E" w:rsidP="006F5D8E">
      <w:pPr>
        <w:numPr>
          <w:ilvl w:val="0"/>
          <w:numId w:val="3"/>
        </w:numPr>
        <w:spacing w:after="0" w:line="240" w:lineRule="auto"/>
        <w:jc w:val="both"/>
        <w:rPr>
          <w:rFonts w:ascii="Arial" w:hAnsi="Arial" w:cs="Arial"/>
        </w:rPr>
      </w:pPr>
      <w:r w:rsidRPr="005479B7">
        <w:rPr>
          <w:rFonts w:ascii="Arial" w:hAnsi="Arial" w:cs="Arial"/>
        </w:rPr>
        <w:t>Практическая работа.</w:t>
      </w:r>
    </w:p>
    <w:p w:rsidR="006F5D8E" w:rsidRPr="005479B7" w:rsidRDefault="006F5D8E" w:rsidP="006F5D8E">
      <w:pPr>
        <w:numPr>
          <w:ilvl w:val="0"/>
          <w:numId w:val="3"/>
        </w:numPr>
        <w:spacing w:after="0" w:line="240" w:lineRule="auto"/>
        <w:jc w:val="both"/>
        <w:rPr>
          <w:rFonts w:ascii="Arial" w:hAnsi="Arial" w:cs="Arial"/>
        </w:rPr>
      </w:pPr>
      <w:r w:rsidRPr="005479B7">
        <w:rPr>
          <w:rFonts w:ascii="Arial" w:hAnsi="Arial" w:cs="Arial"/>
        </w:rPr>
        <w:t>Обобщение темы урока.</w:t>
      </w:r>
    </w:p>
    <w:p w:rsidR="006F5D8E" w:rsidRPr="005479B7" w:rsidRDefault="006F5D8E" w:rsidP="006F5D8E">
      <w:pPr>
        <w:numPr>
          <w:ilvl w:val="0"/>
          <w:numId w:val="3"/>
        </w:numPr>
        <w:spacing w:after="0" w:line="240" w:lineRule="auto"/>
        <w:jc w:val="both"/>
        <w:rPr>
          <w:rFonts w:ascii="Arial" w:hAnsi="Arial" w:cs="Arial"/>
        </w:rPr>
      </w:pPr>
      <w:r w:rsidRPr="005479B7">
        <w:rPr>
          <w:rFonts w:ascii="Arial" w:hAnsi="Arial" w:cs="Arial"/>
        </w:rPr>
        <w:t>Домашнее задание.</w:t>
      </w:r>
    </w:p>
    <w:p w:rsidR="006F5D8E" w:rsidRPr="005479B7" w:rsidRDefault="006F5D8E" w:rsidP="006F5D8E">
      <w:pPr>
        <w:spacing w:after="0" w:line="240" w:lineRule="auto"/>
        <w:jc w:val="both"/>
        <w:rPr>
          <w:rFonts w:ascii="Arial" w:hAnsi="Arial" w:cs="Arial"/>
        </w:rPr>
      </w:pPr>
    </w:p>
    <w:p w:rsidR="006F5D8E" w:rsidRPr="005479B7" w:rsidRDefault="006F5D8E" w:rsidP="006F5D8E">
      <w:pPr>
        <w:spacing w:after="0" w:line="240" w:lineRule="auto"/>
        <w:jc w:val="both"/>
        <w:rPr>
          <w:rFonts w:ascii="Arial" w:hAnsi="Arial" w:cs="Arial"/>
        </w:rPr>
      </w:pPr>
      <w:r w:rsidRPr="005479B7">
        <w:rPr>
          <w:rFonts w:ascii="Arial" w:hAnsi="Arial" w:cs="Arial"/>
        </w:rPr>
        <w:t>Тема нашего урока «СОЕДИНЕНИЕ НА ЧЕРТЕЖЕ ВИДА И РАЗРЕЗА», т.е речь у нас пойдет о видах и разрезах.</w:t>
      </w:r>
    </w:p>
    <w:p w:rsidR="005479B7" w:rsidRPr="005479B7" w:rsidRDefault="005479B7" w:rsidP="005479B7">
      <w:pPr>
        <w:ind w:left="720"/>
        <w:jc w:val="both"/>
        <w:rPr>
          <w:rFonts w:ascii="Arial" w:hAnsi="Arial" w:cs="Arial"/>
        </w:rPr>
      </w:pPr>
      <w:r w:rsidRPr="005479B7">
        <w:rPr>
          <w:rFonts w:ascii="Arial" w:hAnsi="Arial" w:cs="Arial"/>
        </w:rPr>
        <w:t>Вопросы для повторения:</w:t>
      </w:r>
      <w:r w:rsidRPr="005479B7">
        <w:rPr>
          <w:rFonts w:ascii="Arial" w:eastAsia="+mn-ea" w:hAnsi="Arial" w:cs="Arial"/>
          <w:color w:val="000000"/>
          <w:kern w:val="24"/>
        </w:rPr>
        <w:t xml:space="preserve"> </w:t>
      </w:r>
    </w:p>
    <w:p w:rsidR="00000000" w:rsidRPr="005479B7" w:rsidRDefault="00127B0B" w:rsidP="00E24E92">
      <w:pPr>
        <w:numPr>
          <w:ilvl w:val="0"/>
          <w:numId w:val="4"/>
        </w:numPr>
        <w:spacing w:line="240" w:lineRule="auto"/>
        <w:jc w:val="both"/>
        <w:rPr>
          <w:rFonts w:ascii="Arial" w:hAnsi="Arial" w:cs="Arial"/>
        </w:rPr>
      </w:pPr>
      <w:r w:rsidRPr="005479B7">
        <w:rPr>
          <w:rFonts w:ascii="Arial" w:hAnsi="Arial" w:cs="Arial"/>
        </w:rPr>
        <w:t>Что называют видом детали?</w:t>
      </w:r>
    </w:p>
    <w:p w:rsidR="005479B7" w:rsidRPr="005479B7" w:rsidRDefault="005479B7" w:rsidP="00E24E92">
      <w:pPr>
        <w:spacing w:line="240" w:lineRule="auto"/>
        <w:jc w:val="both"/>
        <w:rPr>
          <w:rFonts w:ascii="Arial" w:hAnsi="Arial" w:cs="Arial"/>
          <w:i/>
        </w:rPr>
      </w:pPr>
      <w:r w:rsidRPr="005479B7">
        <w:rPr>
          <w:rFonts w:ascii="Arial" w:hAnsi="Arial" w:cs="Arial"/>
          <w:i/>
        </w:rPr>
        <w:t>Вид – это изображение обращенной к наблюдателю видимой части поверхности предмета.</w:t>
      </w:r>
    </w:p>
    <w:p w:rsidR="00000000" w:rsidRPr="005479B7" w:rsidRDefault="00127B0B" w:rsidP="00E24E92">
      <w:pPr>
        <w:numPr>
          <w:ilvl w:val="0"/>
          <w:numId w:val="4"/>
        </w:numPr>
        <w:spacing w:after="0" w:line="240" w:lineRule="auto"/>
        <w:jc w:val="both"/>
        <w:rPr>
          <w:rFonts w:ascii="Arial" w:hAnsi="Arial" w:cs="Arial"/>
        </w:rPr>
      </w:pPr>
      <w:r w:rsidRPr="005479B7">
        <w:rPr>
          <w:rFonts w:ascii="Arial" w:hAnsi="Arial" w:cs="Arial"/>
        </w:rPr>
        <w:t xml:space="preserve">Что такое разрез? </w:t>
      </w:r>
    </w:p>
    <w:p w:rsidR="005479B7" w:rsidRPr="005479B7" w:rsidRDefault="005479B7" w:rsidP="00E24E92">
      <w:pPr>
        <w:spacing w:after="0" w:line="240" w:lineRule="auto"/>
        <w:jc w:val="both"/>
        <w:rPr>
          <w:rFonts w:ascii="Arial" w:hAnsi="Arial" w:cs="Arial"/>
        </w:rPr>
      </w:pPr>
      <w:r w:rsidRPr="005479B7">
        <w:rPr>
          <w:rFonts w:ascii="Arial" w:hAnsi="Arial" w:cs="Arial"/>
          <w:i/>
        </w:rPr>
        <w:t>Разрез – изображение, полученное в результате мысленного рассечения детали плоскостью</w:t>
      </w:r>
      <w:r w:rsidRPr="005479B7">
        <w:rPr>
          <w:rFonts w:ascii="Arial" w:hAnsi="Arial" w:cs="Arial"/>
        </w:rPr>
        <w:t>.</w:t>
      </w:r>
    </w:p>
    <w:p w:rsidR="00000000" w:rsidRPr="005479B7" w:rsidRDefault="00127B0B" w:rsidP="005479B7">
      <w:pPr>
        <w:numPr>
          <w:ilvl w:val="0"/>
          <w:numId w:val="4"/>
        </w:numPr>
        <w:spacing w:after="0" w:line="240" w:lineRule="auto"/>
        <w:jc w:val="both"/>
        <w:rPr>
          <w:rFonts w:ascii="Arial" w:hAnsi="Arial" w:cs="Arial"/>
        </w:rPr>
      </w:pPr>
      <w:r w:rsidRPr="005479B7">
        <w:rPr>
          <w:rFonts w:ascii="Arial" w:hAnsi="Arial" w:cs="Arial"/>
        </w:rPr>
        <w:t>Для чего нужны разрезы?</w:t>
      </w:r>
    </w:p>
    <w:p w:rsidR="005479B7" w:rsidRPr="005479B7" w:rsidRDefault="005479B7" w:rsidP="005479B7">
      <w:pPr>
        <w:spacing w:after="0" w:line="240" w:lineRule="auto"/>
        <w:jc w:val="both"/>
        <w:rPr>
          <w:rFonts w:ascii="Arial" w:hAnsi="Arial" w:cs="Arial"/>
        </w:rPr>
      </w:pPr>
      <w:r w:rsidRPr="005479B7">
        <w:rPr>
          <w:rFonts w:ascii="Arial" w:hAnsi="Arial" w:cs="Arial"/>
          <w:i/>
        </w:rPr>
        <w:t>Разрезы предназначены для выявления внутренней формы детали</w:t>
      </w:r>
      <w:r w:rsidRPr="005479B7">
        <w:rPr>
          <w:rFonts w:ascii="Arial" w:hAnsi="Arial" w:cs="Arial"/>
        </w:rPr>
        <w:t>.</w:t>
      </w:r>
    </w:p>
    <w:p w:rsidR="00000000" w:rsidRPr="005479B7" w:rsidRDefault="00127B0B" w:rsidP="005479B7">
      <w:pPr>
        <w:numPr>
          <w:ilvl w:val="0"/>
          <w:numId w:val="4"/>
        </w:numPr>
        <w:spacing w:after="0" w:line="240" w:lineRule="auto"/>
        <w:jc w:val="both"/>
        <w:rPr>
          <w:rFonts w:ascii="Arial" w:hAnsi="Arial" w:cs="Arial"/>
        </w:rPr>
      </w:pPr>
      <w:r w:rsidRPr="005479B7">
        <w:rPr>
          <w:rFonts w:ascii="Arial" w:hAnsi="Arial" w:cs="Arial"/>
        </w:rPr>
        <w:t>Какие бывают разрезы?</w:t>
      </w:r>
    </w:p>
    <w:p w:rsidR="005479B7" w:rsidRPr="005479B7" w:rsidRDefault="005479B7" w:rsidP="005479B7">
      <w:pPr>
        <w:spacing w:after="0" w:line="240" w:lineRule="auto"/>
        <w:jc w:val="both"/>
        <w:rPr>
          <w:rFonts w:ascii="Arial" w:hAnsi="Arial" w:cs="Arial"/>
        </w:rPr>
      </w:pPr>
      <w:r w:rsidRPr="005479B7">
        <w:rPr>
          <w:rFonts w:ascii="Arial" w:hAnsi="Arial" w:cs="Arial"/>
          <w:i/>
        </w:rPr>
        <w:t>Разрезы бывают: простые – фронтальный, горизонтальный и профильный и сложные</w:t>
      </w:r>
      <w:r w:rsidRPr="005479B7">
        <w:rPr>
          <w:rFonts w:ascii="Arial" w:hAnsi="Arial" w:cs="Arial"/>
        </w:rPr>
        <w:t>.</w:t>
      </w:r>
    </w:p>
    <w:p w:rsidR="00000000" w:rsidRPr="005479B7" w:rsidRDefault="00127B0B" w:rsidP="005479B7">
      <w:pPr>
        <w:numPr>
          <w:ilvl w:val="0"/>
          <w:numId w:val="4"/>
        </w:numPr>
        <w:spacing w:after="0" w:line="240" w:lineRule="auto"/>
        <w:jc w:val="both"/>
        <w:rPr>
          <w:rFonts w:ascii="Arial" w:hAnsi="Arial" w:cs="Arial"/>
        </w:rPr>
      </w:pPr>
      <w:r w:rsidRPr="005479B7">
        <w:rPr>
          <w:rFonts w:ascii="Arial" w:hAnsi="Arial" w:cs="Arial"/>
        </w:rPr>
        <w:t>Назвать основные правила</w:t>
      </w:r>
      <w:r w:rsidRPr="005479B7">
        <w:rPr>
          <w:rFonts w:ascii="Arial" w:hAnsi="Arial" w:cs="Arial"/>
        </w:rPr>
        <w:t xml:space="preserve"> выполнения разрезов.</w:t>
      </w:r>
    </w:p>
    <w:p w:rsidR="005479B7" w:rsidRPr="005479B7" w:rsidRDefault="005479B7" w:rsidP="005479B7">
      <w:pPr>
        <w:spacing w:after="0" w:line="240" w:lineRule="auto"/>
        <w:jc w:val="both"/>
        <w:rPr>
          <w:rFonts w:ascii="Arial" w:hAnsi="Arial" w:cs="Arial"/>
          <w:i/>
        </w:rPr>
      </w:pPr>
      <w:r w:rsidRPr="005479B7">
        <w:rPr>
          <w:rFonts w:ascii="Arial" w:hAnsi="Arial" w:cs="Arial"/>
          <w:i/>
        </w:rPr>
        <w:t xml:space="preserve">При выполнении разреза необходимо: </w:t>
      </w:r>
    </w:p>
    <w:p w:rsidR="005479B7" w:rsidRPr="005479B7" w:rsidRDefault="005479B7" w:rsidP="005479B7">
      <w:pPr>
        <w:pStyle w:val="a3"/>
        <w:numPr>
          <w:ilvl w:val="0"/>
          <w:numId w:val="5"/>
        </w:numPr>
        <w:jc w:val="both"/>
        <w:rPr>
          <w:rFonts w:ascii="Arial" w:hAnsi="Arial" w:cs="Arial"/>
          <w:i/>
          <w:sz w:val="22"/>
          <w:szCs w:val="22"/>
        </w:rPr>
      </w:pPr>
      <w:r w:rsidRPr="005479B7">
        <w:rPr>
          <w:rFonts w:ascii="Arial" w:hAnsi="Arial" w:cs="Arial"/>
          <w:i/>
          <w:sz w:val="22"/>
          <w:szCs w:val="22"/>
        </w:rPr>
        <w:t>Мысленно удалить часть детали, находящуюся перед плоскостью разреза, т.е. удалить видимые контуры;</w:t>
      </w:r>
    </w:p>
    <w:p w:rsidR="005479B7" w:rsidRPr="005479B7" w:rsidRDefault="005479B7" w:rsidP="005479B7">
      <w:pPr>
        <w:pStyle w:val="a3"/>
        <w:numPr>
          <w:ilvl w:val="0"/>
          <w:numId w:val="5"/>
        </w:numPr>
        <w:jc w:val="both"/>
        <w:rPr>
          <w:rFonts w:ascii="Arial" w:hAnsi="Arial" w:cs="Arial"/>
          <w:i/>
          <w:sz w:val="22"/>
          <w:szCs w:val="22"/>
        </w:rPr>
      </w:pPr>
      <w:r w:rsidRPr="005479B7">
        <w:rPr>
          <w:rFonts w:ascii="Arial" w:hAnsi="Arial" w:cs="Arial"/>
          <w:bCs/>
          <w:i/>
          <w:sz w:val="22"/>
          <w:szCs w:val="22"/>
        </w:rPr>
        <w:t xml:space="preserve">штриховые линии, которыми были изображены   внутренние очертания, обвести сплошными основными линиями, так как </w:t>
      </w:r>
      <w:r w:rsidR="00E24E92">
        <w:rPr>
          <w:rFonts w:ascii="Arial" w:hAnsi="Arial" w:cs="Arial"/>
          <w:bCs/>
          <w:i/>
          <w:sz w:val="22"/>
          <w:szCs w:val="22"/>
        </w:rPr>
        <w:t xml:space="preserve">они </w:t>
      </w:r>
      <w:r w:rsidRPr="005479B7">
        <w:rPr>
          <w:rFonts w:ascii="Arial" w:hAnsi="Arial" w:cs="Arial"/>
          <w:bCs/>
          <w:i/>
          <w:sz w:val="22"/>
          <w:szCs w:val="22"/>
        </w:rPr>
        <w:t>становятся видимыми;</w:t>
      </w:r>
    </w:p>
    <w:p w:rsidR="005479B7" w:rsidRPr="00E24E92" w:rsidRDefault="005479B7" w:rsidP="005479B7">
      <w:pPr>
        <w:pStyle w:val="a3"/>
        <w:numPr>
          <w:ilvl w:val="0"/>
          <w:numId w:val="5"/>
        </w:numPr>
        <w:jc w:val="both"/>
        <w:rPr>
          <w:rFonts w:ascii="Arial" w:hAnsi="Arial" w:cs="Arial"/>
          <w:sz w:val="22"/>
          <w:szCs w:val="22"/>
        </w:rPr>
      </w:pPr>
      <w:r w:rsidRPr="005479B7">
        <w:rPr>
          <w:rFonts w:ascii="Arial" w:hAnsi="Arial" w:cs="Arial"/>
          <w:bCs/>
          <w:i/>
          <w:sz w:val="22"/>
          <w:szCs w:val="22"/>
        </w:rPr>
        <w:t>фигур</w:t>
      </w:r>
      <w:r w:rsidR="00E24E92">
        <w:rPr>
          <w:rFonts w:ascii="Arial" w:hAnsi="Arial" w:cs="Arial"/>
          <w:bCs/>
          <w:i/>
          <w:sz w:val="22"/>
          <w:szCs w:val="22"/>
        </w:rPr>
        <w:t>у</w:t>
      </w:r>
      <w:r w:rsidRPr="005479B7">
        <w:rPr>
          <w:rFonts w:ascii="Arial" w:hAnsi="Arial" w:cs="Arial"/>
          <w:bCs/>
          <w:i/>
          <w:sz w:val="22"/>
          <w:szCs w:val="22"/>
        </w:rPr>
        <w:t xml:space="preserve"> сечения заштриховыват</w:t>
      </w:r>
      <w:r>
        <w:rPr>
          <w:rFonts w:ascii="Arial" w:hAnsi="Arial" w:cs="Arial"/>
          <w:bCs/>
          <w:i/>
          <w:sz w:val="22"/>
          <w:szCs w:val="22"/>
        </w:rPr>
        <w:t>ь</w:t>
      </w:r>
      <w:r w:rsidRPr="005479B7">
        <w:rPr>
          <w:rFonts w:ascii="Arial" w:hAnsi="Arial" w:cs="Arial"/>
          <w:bCs/>
          <w:sz w:val="22"/>
          <w:szCs w:val="22"/>
        </w:rPr>
        <w:t>.</w:t>
      </w:r>
    </w:p>
    <w:p w:rsidR="00E24E92" w:rsidRDefault="00E24E92" w:rsidP="00E24E92">
      <w:pPr>
        <w:jc w:val="both"/>
        <w:rPr>
          <w:rFonts w:ascii="Arial" w:hAnsi="Arial" w:cs="Arial"/>
        </w:rPr>
      </w:pPr>
    </w:p>
    <w:p w:rsidR="00E24E92" w:rsidRPr="00E24E92" w:rsidRDefault="00E24E92" w:rsidP="00E24E92">
      <w:pPr>
        <w:jc w:val="both"/>
        <w:rPr>
          <w:rFonts w:ascii="Arial" w:hAnsi="Arial" w:cs="Arial"/>
        </w:rPr>
      </w:pPr>
    </w:p>
    <w:p w:rsidR="006F5D8E" w:rsidRDefault="00E24E92">
      <w:pPr>
        <w:rPr>
          <w:rFonts w:ascii="Arial" w:hAnsi="Arial" w:cs="Arial"/>
        </w:rPr>
      </w:pPr>
      <w:r>
        <w:rPr>
          <w:rFonts w:ascii="Arial" w:hAnsi="Arial" w:cs="Arial"/>
        </w:rPr>
        <w:t>Рассмотрим чертеж детали и выполненный фронтальный разрез.</w:t>
      </w:r>
    </w:p>
    <w:p w:rsidR="00E24E92" w:rsidRPr="00E24E92" w:rsidRDefault="00E24E92" w:rsidP="00E24E92">
      <w:pPr>
        <w:rPr>
          <w:rFonts w:ascii="Arial" w:hAnsi="Arial" w:cs="Arial"/>
        </w:rPr>
      </w:pPr>
      <w:r w:rsidRPr="00E24E92">
        <w:rPr>
          <w:rFonts w:ascii="Arial" w:hAnsi="Arial" w:cs="Arial"/>
          <w:b/>
          <w:bCs/>
        </w:rPr>
        <w:t xml:space="preserve">МОЖНО ЛИ ПО РАЗРЕЗУ СУДИТЬ О ФОРМЕ И ВИДЕ ДЕТАЛИ??? </w:t>
      </w:r>
    </w:p>
    <w:p w:rsidR="00E24E92" w:rsidRDefault="00E24E92">
      <w:pPr>
        <w:rPr>
          <w:rFonts w:ascii="Arial" w:hAnsi="Arial" w:cs="Arial"/>
        </w:rPr>
      </w:pPr>
      <w:r>
        <w:rPr>
          <w:rFonts w:ascii="Arial" w:hAnsi="Arial" w:cs="Arial"/>
        </w:rPr>
        <w:lastRenderedPageBreak/>
        <w:t>Нет, так как на разрезе не видна высота ушка. Для того, чтобы изображение было рационально выполненным, необходимо объединить вид и разрез детали. В данном случае часть вида и часть разреза разделены сплошной волнистой линией.</w:t>
      </w:r>
    </w:p>
    <w:p w:rsidR="00E24E92" w:rsidRDefault="00E24E92">
      <w:pPr>
        <w:rPr>
          <w:rFonts w:ascii="Arial" w:hAnsi="Arial" w:cs="Arial"/>
        </w:rPr>
      </w:pPr>
      <w:r>
        <w:rPr>
          <w:rFonts w:ascii="Arial" w:hAnsi="Arial" w:cs="Arial"/>
        </w:rPr>
        <w:t>Если вид и располагаемый на его месте разрез представляют собой симметричные фигуры, можно соединить половину вида и половину разреза.</w:t>
      </w:r>
    </w:p>
    <w:p w:rsidR="00E24E92" w:rsidRDefault="00E24E92">
      <w:pPr>
        <w:rPr>
          <w:rFonts w:ascii="Arial" w:hAnsi="Arial" w:cs="Arial"/>
        </w:rPr>
      </w:pPr>
      <w:r>
        <w:rPr>
          <w:rFonts w:ascii="Arial" w:hAnsi="Arial" w:cs="Arial"/>
        </w:rPr>
        <w:t>Если рассмотреть изображение детали на сл.8, то можно увидеть, что вид не дает полного представления о внутренней форме детали, а разрез не выявляет конструктивных особенностей на внешней стороне детали.</w:t>
      </w:r>
    </w:p>
    <w:p w:rsidR="00E24E92" w:rsidRDefault="00E24E92">
      <w:pPr>
        <w:rPr>
          <w:rFonts w:ascii="Arial" w:hAnsi="Arial" w:cs="Arial"/>
        </w:rPr>
      </w:pPr>
      <w:r>
        <w:rPr>
          <w:rFonts w:ascii="Arial" w:hAnsi="Arial" w:cs="Arial"/>
        </w:rPr>
        <w:t>В этом случае целесообразнее применить соединение половины вида и половины разреза</w:t>
      </w:r>
      <w:r w:rsidR="00A229E5">
        <w:rPr>
          <w:rFonts w:ascii="Arial" w:hAnsi="Arial" w:cs="Arial"/>
        </w:rPr>
        <w:t>. При этом:</w:t>
      </w:r>
    </w:p>
    <w:p w:rsidR="00A229E5" w:rsidRDefault="00A229E5" w:rsidP="00A229E5">
      <w:pPr>
        <w:pStyle w:val="a3"/>
        <w:numPr>
          <w:ilvl w:val="0"/>
          <w:numId w:val="6"/>
        </w:numPr>
        <w:rPr>
          <w:rFonts w:ascii="Arial" w:hAnsi="Arial" w:cs="Arial"/>
        </w:rPr>
      </w:pPr>
      <w:r>
        <w:rPr>
          <w:rFonts w:ascii="Arial" w:hAnsi="Arial" w:cs="Arial"/>
        </w:rPr>
        <w:t>границей между видом и разрезом служит штрихпунктирная осевая линия;</w:t>
      </w:r>
    </w:p>
    <w:p w:rsidR="00A229E5" w:rsidRDefault="00A229E5" w:rsidP="00A229E5">
      <w:pPr>
        <w:pStyle w:val="a3"/>
        <w:numPr>
          <w:ilvl w:val="0"/>
          <w:numId w:val="6"/>
        </w:numPr>
        <w:rPr>
          <w:rFonts w:ascii="Arial" w:hAnsi="Arial" w:cs="Arial"/>
        </w:rPr>
      </w:pPr>
      <w:r>
        <w:rPr>
          <w:rFonts w:ascii="Arial" w:hAnsi="Arial" w:cs="Arial"/>
        </w:rPr>
        <w:t>разрез располагают справа от оси;</w:t>
      </w:r>
    </w:p>
    <w:p w:rsidR="00A229E5" w:rsidRDefault="00A229E5" w:rsidP="00A229E5">
      <w:pPr>
        <w:pStyle w:val="a3"/>
        <w:numPr>
          <w:ilvl w:val="0"/>
          <w:numId w:val="6"/>
        </w:numPr>
        <w:rPr>
          <w:rFonts w:ascii="Arial" w:hAnsi="Arial" w:cs="Arial"/>
        </w:rPr>
      </w:pPr>
      <w:r>
        <w:rPr>
          <w:rFonts w:ascii="Arial" w:hAnsi="Arial" w:cs="Arial"/>
        </w:rPr>
        <w:t xml:space="preserve"> на половине вида штриховые линии, обозначающие внутренние очертания не проводят;</w:t>
      </w:r>
    </w:p>
    <w:p w:rsidR="00A229E5" w:rsidRDefault="00A229E5" w:rsidP="00A229E5">
      <w:pPr>
        <w:pStyle w:val="a3"/>
        <w:numPr>
          <w:ilvl w:val="0"/>
          <w:numId w:val="6"/>
        </w:numPr>
        <w:rPr>
          <w:rFonts w:ascii="Arial" w:hAnsi="Arial" w:cs="Arial"/>
        </w:rPr>
      </w:pPr>
      <w:r>
        <w:rPr>
          <w:rFonts w:ascii="Arial" w:hAnsi="Arial" w:cs="Arial"/>
        </w:rPr>
        <w:t>На половине разреза видимые контуры детали не обозначают.</w:t>
      </w:r>
    </w:p>
    <w:p w:rsidR="00A229E5" w:rsidRDefault="00A229E5" w:rsidP="00A229E5">
      <w:pPr>
        <w:pStyle w:val="a3"/>
        <w:rPr>
          <w:rFonts w:ascii="Arial" w:hAnsi="Arial" w:cs="Arial"/>
        </w:rPr>
      </w:pPr>
    </w:p>
    <w:p w:rsidR="00A229E5" w:rsidRDefault="00A229E5" w:rsidP="00A229E5">
      <w:pPr>
        <w:rPr>
          <w:rFonts w:ascii="Arial" w:hAnsi="Arial" w:cs="Arial"/>
        </w:rPr>
      </w:pPr>
      <w:r>
        <w:rPr>
          <w:rFonts w:ascii="Arial" w:hAnsi="Arial" w:cs="Arial"/>
        </w:rPr>
        <w:t>Вопрос классу:</w:t>
      </w:r>
    </w:p>
    <w:p w:rsidR="00A229E5" w:rsidRDefault="00A229E5" w:rsidP="00A229E5">
      <w:pPr>
        <w:rPr>
          <w:rFonts w:ascii="Arial" w:hAnsi="Arial" w:cs="Arial"/>
          <w:b/>
          <w:bCs/>
        </w:rPr>
      </w:pPr>
      <w:r w:rsidRPr="00A229E5">
        <w:rPr>
          <w:rFonts w:ascii="Arial" w:hAnsi="Arial" w:cs="Arial"/>
          <w:b/>
          <w:bCs/>
        </w:rPr>
        <w:t>КАКОЕ ОСНОВНОЕ НАЗНАЧЕНИЕ СОЕДИНЕНИЯ ЧАСТИ ВИДА И ЧАСТИ РАЗРЕЗА?</w:t>
      </w:r>
    </w:p>
    <w:p w:rsidR="00000000" w:rsidRPr="00A229E5" w:rsidRDefault="00A229E5" w:rsidP="00A229E5">
      <w:pPr>
        <w:numPr>
          <w:ilvl w:val="0"/>
          <w:numId w:val="7"/>
        </w:numPr>
        <w:rPr>
          <w:rFonts w:ascii="Arial" w:hAnsi="Arial" w:cs="Arial"/>
          <w:bCs/>
          <w:i/>
        </w:rPr>
      </w:pPr>
      <w:r w:rsidRPr="00A229E5">
        <w:rPr>
          <w:rFonts w:ascii="Arial" w:hAnsi="Arial" w:cs="Arial"/>
          <w:bCs/>
          <w:i/>
        </w:rPr>
        <w:t>сохраняется полное представление о наружной и внутренней форме детали.</w:t>
      </w:r>
    </w:p>
    <w:p w:rsidR="00000000" w:rsidRDefault="00A229E5" w:rsidP="00A229E5">
      <w:pPr>
        <w:numPr>
          <w:ilvl w:val="0"/>
          <w:numId w:val="7"/>
        </w:numPr>
        <w:rPr>
          <w:rFonts w:ascii="Arial" w:hAnsi="Arial" w:cs="Arial"/>
          <w:bCs/>
          <w:i/>
        </w:rPr>
      </w:pPr>
      <w:r w:rsidRPr="00A229E5">
        <w:rPr>
          <w:rFonts w:ascii="Arial" w:hAnsi="Arial" w:cs="Arial"/>
          <w:bCs/>
          <w:i/>
        </w:rPr>
        <w:t xml:space="preserve">экономится время на выполнение чертежа, так как сокращаются затраты времени на выполнение штриховки, вычерчивание линий невидимого контура. </w:t>
      </w:r>
    </w:p>
    <w:p w:rsidR="00A229E5" w:rsidRDefault="00A229E5" w:rsidP="00A229E5">
      <w:pPr>
        <w:rPr>
          <w:rFonts w:ascii="Arial" w:hAnsi="Arial" w:cs="Arial"/>
          <w:bCs/>
        </w:rPr>
      </w:pPr>
      <w:r>
        <w:rPr>
          <w:rFonts w:ascii="Arial" w:hAnsi="Arial" w:cs="Arial"/>
          <w:bCs/>
        </w:rPr>
        <w:t>Актуализация знаний:</w:t>
      </w:r>
    </w:p>
    <w:p w:rsidR="00A229E5" w:rsidRDefault="00A229E5" w:rsidP="00A229E5">
      <w:pPr>
        <w:rPr>
          <w:rFonts w:ascii="Arial" w:hAnsi="Arial" w:cs="Arial"/>
          <w:bCs/>
        </w:rPr>
      </w:pPr>
      <w:r>
        <w:rPr>
          <w:rFonts w:ascii="Arial" w:hAnsi="Arial" w:cs="Arial"/>
          <w:bCs/>
        </w:rPr>
        <w:t>Решение задачи №1.</w:t>
      </w:r>
    </w:p>
    <w:p w:rsidR="00A229E5" w:rsidRPr="00A229E5" w:rsidRDefault="00A229E5" w:rsidP="00A229E5">
      <w:pPr>
        <w:rPr>
          <w:rFonts w:ascii="Arial" w:hAnsi="Arial" w:cs="Arial"/>
          <w:bCs/>
        </w:rPr>
      </w:pPr>
      <w:r w:rsidRPr="00A229E5">
        <w:rPr>
          <w:rFonts w:ascii="Arial" w:hAnsi="Arial" w:cs="Arial"/>
          <w:b/>
          <w:bCs/>
        </w:rPr>
        <w:t xml:space="preserve">Какому наглядному изображению соответствует соединение вида и разреза? </w:t>
      </w:r>
    </w:p>
    <w:p w:rsidR="00A229E5" w:rsidRDefault="00A229E5" w:rsidP="00A229E5">
      <w:pPr>
        <w:rPr>
          <w:rFonts w:ascii="Arial" w:hAnsi="Arial" w:cs="Arial"/>
          <w:bCs/>
        </w:rPr>
      </w:pPr>
      <w:r>
        <w:rPr>
          <w:rFonts w:ascii="Arial" w:hAnsi="Arial" w:cs="Arial"/>
          <w:bCs/>
        </w:rPr>
        <w:t>А - 3; Б – 1; В- 2.</w:t>
      </w:r>
    </w:p>
    <w:p w:rsidR="00A229E5" w:rsidRDefault="00A229E5" w:rsidP="00A229E5">
      <w:pPr>
        <w:rPr>
          <w:rFonts w:ascii="Arial" w:hAnsi="Arial" w:cs="Arial"/>
          <w:bCs/>
        </w:rPr>
      </w:pPr>
      <w:r>
        <w:rPr>
          <w:rFonts w:ascii="Arial" w:hAnsi="Arial" w:cs="Arial"/>
          <w:bCs/>
        </w:rPr>
        <w:t>Решение задачи №2.</w:t>
      </w:r>
    </w:p>
    <w:p w:rsidR="00A229E5" w:rsidRDefault="00A229E5" w:rsidP="00A229E5">
      <w:pPr>
        <w:rPr>
          <w:rFonts w:ascii="Arial" w:hAnsi="Arial" w:cs="Arial"/>
          <w:bCs/>
        </w:rPr>
      </w:pPr>
      <w:r>
        <w:rPr>
          <w:rFonts w:ascii="Arial" w:hAnsi="Arial" w:cs="Arial"/>
          <w:bCs/>
        </w:rPr>
        <w:t>1 – б - е; 2 – в – г; 3 – а – д.</w:t>
      </w:r>
    </w:p>
    <w:p w:rsidR="00A229E5" w:rsidRDefault="00A229E5" w:rsidP="00A229E5">
      <w:pPr>
        <w:rPr>
          <w:rFonts w:ascii="Arial" w:hAnsi="Arial" w:cs="Arial"/>
          <w:bCs/>
        </w:rPr>
      </w:pPr>
      <w:r>
        <w:rPr>
          <w:rFonts w:ascii="Arial" w:hAnsi="Arial" w:cs="Arial"/>
          <w:bCs/>
        </w:rPr>
        <w:t>Физкультминутка:</w:t>
      </w:r>
    </w:p>
    <w:p w:rsidR="00A229E5" w:rsidRDefault="00A229E5" w:rsidP="00A229E5">
      <w:pPr>
        <w:rPr>
          <w:rFonts w:ascii="Arial" w:hAnsi="Arial" w:cs="Arial"/>
          <w:bCs/>
        </w:rPr>
      </w:pPr>
      <w:r>
        <w:rPr>
          <w:rFonts w:ascii="Arial" w:hAnsi="Arial" w:cs="Arial"/>
          <w:bCs/>
        </w:rPr>
        <w:t xml:space="preserve">Рассмотрим следующие изображения. </w:t>
      </w:r>
    </w:p>
    <w:p w:rsidR="00A229E5" w:rsidRDefault="00A229E5" w:rsidP="00A229E5">
      <w:pPr>
        <w:rPr>
          <w:rFonts w:ascii="Arial" w:hAnsi="Arial" w:cs="Arial"/>
          <w:b/>
          <w:bCs/>
        </w:rPr>
      </w:pPr>
      <w:r w:rsidRPr="00E30F1D">
        <w:rPr>
          <w:rFonts w:ascii="Arial" w:hAnsi="Arial" w:cs="Arial"/>
          <w:b/>
          <w:bCs/>
        </w:rPr>
        <w:t>Почему одно из изображений названо верным, а другое неверным?</w:t>
      </w:r>
    </w:p>
    <w:p w:rsidR="00E30F1D" w:rsidRPr="00E30F1D" w:rsidRDefault="00E30F1D" w:rsidP="00A229E5">
      <w:pPr>
        <w:rPr>
          <w:rFonts w:ascii="Arial" w:hAnsi="Arial" w:cs="Arial"/>
          <w:bCs/>
        </w:rPr>
      </w:pPr>
      <w:r w:rsidRPr="00E30F1D">
        <w:rPr>
          <w:rFonts w:ascii="Arial" w:hAnsi="Arial" w:cs="Arial"/>
          <w:bCs/>
        </w:rPr>
        <w:t>При рассмотрении следующего хода решения аналогичной задачи становится ясным, что:</w:t>
      </w:r>
    </w:p>
    <w:p w:rsidR="00E30F1D" w:rsidRPr="00E30F1D" w:rsidRDefault="00E30F1D" w:rsidP="00E30F1D">
      <w:pPr>
        <w:rPr>
          <w:rFonts w:ascii="Arial" w:hAnsi="Arial" w:cs="Arial"/>
          <w:b/>
          <w:bCs/>
        </w:rPr>
      </w:pPr>
      <w:r w:rsidRPr="00E30F1D">
        <w:rPr>
          <w:rFonts w:ascii="Arial" w:hAnsi="Arial" w:cs="Arial"/>
          <w:b/>
          <w:bCs/>
        </w:rPr>
        <w:t>Если проекция ребра совпадает с осью симметрии, то часть вида и часть разреза раздел</w:t>
      </w:r>
      <w:r>
        <w:rPr>
          <w:rFonts w:ascii="Arial" w:hAnsi="Arial" w:cs="Arial"/>
          <w:b/>
          <w:bCs/>
        </w:rPr>
        <w:t>яются сплошной волнистой линией, при этом сохраняется изображение ребра.</w:t>
      </w:r>
    </w:p>
    <w:p w:rsidR="00E30F1D" w:rsidRDefault="00E30F1D" w:rsidP="00A229E5">
      <w:pPr>
        <w:rPr>
          <w:rFonts w:ascii="Arial" w:hAnsi="Arial" w:cs="Arial"/>
          <w:bCs/>
        </w:rPr>
      </w:pPr>
      <w:r w:rsidRPr="00E30F1D">
        <w:rPr>
          <w:rFonts w:ascii="Arial" w:hAnsi="Arial" w:cs="Arial"/>
          <w:bCs/>
        </w:rPr>
        <w:t>Фронтально выполняется задача №3</w:t>
      </w:r>
    </w:p>
    <w:p w:rsidR="009D6C13" w:rsidRDefault="009D6C13" w:rsidP="00A229E5">
      <w:pPr>
        <w:rPr>
          <w:rFonts w:ascii="Arial" w:hAnsi="Arial" w:cs="Arial"/>
          <w:bCs/>
        </w:rPr>
      </w:pPr>
    </w:p>
    <w:p w:rsidR="009D6C13" w:rsidRDefault="009D6C13" w:rsidP="00A229E5">
      <w:pPr>
        <w:rPr>
          <w:rFonts w:ascii="Arial" w:hAnsi="Arial" w:cs="Arial"/>
          <w:bCs/>
        </w:rPr>
      </w:pPr>
    </w:p>
    <w:p w:rsidR="00E30F1D" w:rsidRDefault="00E30F1D" w:rsidP="00E30F1D">
      <w:pPr>
        <w:rPr>
          <w:rFonts w:ascii="Arial" w:hAnsi="Arial" w:cs="Arial"/>
          <w:b/>
          <w:bCs/>
        </w:rPr>
      </w:pPr>
      <w:r w:rsidRPr="00E30F1D">
        <w:rPr>
          <w:rFonts w:ascii="Arial" w:hAnsi="Arial" w:cs="Arial"/>
          <w:b/>
          <w:bCs/>
        </w:rPr>
        <w:lastRenderedPageBreak/>
        <w:t xml:space="preserve">Выполнить соединение вида и разреза </w:t>
      </w:r>
    </w:p>
    <w:p w:rsidR="00B320B8" w:rsidRDefault="00B320B8" w:rsidP="00E30F1D">
      <w:pPr>
        <w:rPr>
          <w:rFonts w:ascii="Arial" w:hAnsi="Arial" w:cs="Arial"/>
          <w:bCs/>
        </w:rPr>
        <w:sectPr w:rsidR="00B320B8" w:rsidSect="009D6C13">
          <w:footerReference w:type="default" r:id="rId7"/>
          <w:pgSz w:w="11906" w:h="16838"/>
          <w:pgMar w:top="568" w:right="850" w:bottom="1134" w:left="993" w:header="708" w:footer="708" w:gutter="0"/>
          <w:cols w:space="708"/>
          <w:docGrid w:linePitch="360"/>
        </w:sectPr>
      </w:pPr>
    </w:p>
    <w:p w:rsidR="00B320B8" w:rsidRDefault="00B320B8" w:rsidP="00E30F1D">
      <w:pPr>
        <w:rPr>
          <w:rFonts w:ascii="Arial" w:hAnsi="Arial" w:cs="Arial"/>
          <w:bCs/>
        </w:rPr>
      </w:pPr>
      <w:r>
        <w:rPr>
          <w:rFonts w:ascii="Arial" w:hAnsi="Arial" w:cs="Arial"/>
          <w:bCs/>
          <w:noProof/>
          <w:lang w:eastAsia="ru-RU"/>
        </w:rPr>
        <w:lastRenderedPageBreak/>
        <w:drawing>
          <wp:inline distT="0" distB="0" distL="0" distR="0">
            <wp:extent cx="1014545" cy="1790700"/>
            <wp:effectExtent l="19050" t="0" r="0" b="0"/>
            <wp:docPr id="7" name="Рисунок 2" descr="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jpg"/>
                    <pic:cNvPicPr/>
                  </pic:nvPicPr>
                  <pic:blipFill>
                    <a:blip r:embed="rId8"/>
                    <a:stretch>
                      <a:fillRect/>
                    </a:stretch>
                  </pic:blipFill>
                  <pic:spPr>
                    <a:xfrm>
                      <a:off x="0" y="0"/>
                      <a:ext cx="1015632" cy="1792618"/>
                    </a:xfrm>
                    <a:prstGeom prst="rect">
                      <a:avLst/>
                    </a:prstGeom>
                  </pic:spPr>
                </pic:pic>
              </a:graphicData>
            </a:graphic>
          </wp:inline>
        </w:drawing>
      </w:r>
      <w:r>
        <w:rPr>
          <w:rFonts w:ascii="Arial" w:hAnsi="Arial" w:cs="Arial"/>
          <w:bCs/>
        </w:rPr>
        <w:t xml:space="preserve">                  </w:t>
      </w:r>
      <w:r>
        <w:rPr>
          <w:rFonts w:ascii="Arial" w:hAnsi="Arial" w:cs="Arial"/>
          <w:b/>
          <w:bCs/>
          <w:noProof/>
          <w:lang w:eastAsia="ru-RU"/>
        </w:rPr>
        <w:drawing>
          <wp:inline distT="0" distB="0" distL="0" distR="0">
            <wp:extent cx="963930" cy="1826080"/>
            <wp:effectExtent l="19050" t="0" r="7620" b="0"/>
            <wp:docPr id="8" name="Рисунок 5" descr="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jpg"/>
                    <pic:cNvPicPr/>
                  </pic:nvPicPr>
                  <pic:blipFill>
                    <a:blip r:embed="rId9"/>
                    <a:stretch>
                      <a:fillRect/>
                    </a:stretch>
                  </pic:blipFill>
                  <pic:spPr>
                    <a:xfrm>
                      <a:off x="0" y="0"/>
                      <a:ext cx="964642" cy="1827428"/>
                    </a:xfrm>
                    <a:prstGeom prst="rect">
                      <a:avLst/>
                    </a:prstGeom>
                  </pic:spPr>
                </pic:pic>
              </a:graphicData>
            </a:graphic>
          </wp:inline>
        </w:drawing>
      </w:r>
    </w:p>
    <w:p w:rsidR="00B320B8" w:rsidRDefault="00B320B8" w:rsidP="00E30F1D">
      <w:pPr>
        <w:rPr>
          <w:rFonts w:ascii="Arial" w:hAnsi="Arial" w:cs="Arial"/>
          <w:bCs/>
        </w:rPr>
      </w:pPr>
      <w:r>
        <w:rPr>
          <w:rFonts w:ascii="Arial" w:hAnsi="Arial" w:cs="Arial"/>
          <w:bCs/>
        </w:rPr>
        <w:t>Особые случаи применения разрезов:</w:t>
      </w:r>
    </w:p>
    <w:p w:rsidR="00B320B8" w:rsidRDefault="00B320B8" w:rsidP="00E30F1D">
      <w:pPr>
        <w:rPr>
          <w:rFonts w:ascii="Arial" w:hAnsi="Arial" w:cs="Arial"/>
          <w:bCs/>
        </w:rPr>
      </w:pPr>
      <w:r>
        <w:rPr>
          <w:rFonts w:ascii="Arial" w:hAnsi="Arial" w:cs="Arial"/>
          <w:bCs/>
        </w:rPr>
        <w:t>Существует ряд условностей при выполнении разрезов. Так, если секущая плоскость проходи вдоль тонкой стенки (ребра жесткости) детали, то на чертеже ее показывают рассеченной, но не заштриховывают. Так же не заштриховываются спицы колес.</w:t>
      </w:r>
    </w:p>
    <w:p w:rsidR="00B320B8" w:rsidRDefault="00B320B8" w:rsidP="00E30F1D">
      <w:pPr>
        <w:rPr>
          <w:rFonts w:ascii="Arial" w:hAnsi="Arial" w:cs="Arial"/>
          <w:bCs/>
        </w:rPr>
      </w:pPr>
    </w:p>
    <w:p w:rsidR="00B320B8" w:rsidRDefault="00B320B8" w:rsidP="00B320B8">
      <w:pPr>
        <w:rPr>
          <w:rFonts w:ascii="Arial" w:hAnsi="Arial" w:cs="Arial"/>
          <w:b/>
          <w:bCs/>
        </w:rPr>
      </w:pPr>
      <w:r>
        <w:rPr>
          <w:rFonts w:ascii="Arial" w:hAnsi="Arial" w:cs="Arial"/>
          <w:b/>
          <w:bCs/>
        </w:rPr>
        <w:t>Выполнить задачу №4.</w:t>
      </w:r>
    </w:p>
    <w:p w:rsidR="00B320B8" w:rsidRDefault="00B320B8" w:rsidP="00B320B8">
      <w:pPr>
        <w:rPr>
          <w:rFonts w:ascii="Arial" w:hAnsi="Arial" w:cs="Arial"/>
          <w:bCs/>
        </w:rPr>
      </w:pPr>
      <w:r w:rsidRPr="00B320B8">
        <w:rPr>
          <w:rFonts w:ascii="Arial" w:hAnsi="Arial" w:cs="Arial"/>
          <w:bCs/>
        </w:rPr>
        <w:drawing>
          <wp:inline distT="0" distB="0" distL="0" distR="0">
            <wp:extent cx="1727899" cy="1554480"/>
            <wp:effectExtent l="19050" t="0" r="5651" b="0"/>
            <wp:docPr id="10" name="Рисунок 1" descr="39"/>
            <wp:cNvGraphicFramePr/>
            <a:graphic xmlns:a="http://schemas.openxmlformats.org/drawingml/2006/main">
              <a:graphicData uri="http://schemas.openxmlformats.org/drawingml/2006/picture">
                <pic:pic xmlns:pic="http://schemas.openxmlformats.org/drawingml/2006/picture">
                  <pic:nvPicPr>
                    <pic:cNvPr id="11272" name="Picture 8" descr="39"/>
                    <pic:cNvPicPr>
                      <a:picLocks noChangeAspect="1" noChangeArrowheads="1"/>
                    </pic:cNvPicPr>
                  </pic:nvPicPr>
                  <pic:blipFill>
                    <a:blip r:embed="rId10"/>
                    <a:srcRect/>
                    <a:stretch>
                      <a:fillRect/>
                    </a:stretch>
                  </pic:blipFill>
                  <pic:spPr bwMode="auto">
                    <a:xfrm>
                      <a:off x="0" y="0"/>
                      <a:ext cx="1728240" cy="1554786"/>
                    </a:xfrm>
                    <a:prstGeom prst="rect">
                      <a:avLst/>
                    </a:prstGeom>
                    <a:noFill/>
                  </pic:spPr>
                </pic:pic>
              </a:graphicData>
            </a:graphic>
          </wp:inline>
        </w:drawing>
      </w:r>
    </w:p>
    <w:p w:rsidR="00B320B8" w:rsidRDefault="00B320B8" w:rsidP="00B320B8">
      <w:pPr>
        <w:rPr>
          <w:rFonts w:ascii="Arial" w:hAnsi="Arial" w:cs="Arial"/>
          <w:bCs/>
        </w:rPr>
      </w:pPr>
    </w:p>
    <w:p w:rsidR="00B320B8" w:rsidRDefault="00B320B8" w:rsidP="00B320B8">
      <w:pPr>
        <w:rPr>
          <w:rFonts w:ascii="Arial" w:hAnsi="Arial" w:cs="Arial"/>
          <w:b/>
          <w:bCs/>
        </w:rPr>
      </w:pPr>
      <w:r w:rsidRPr="00B320B8">
        <w:rPr>
          <w:rFonts w:ascii="Arial" w:hAnsi="Arial" w:cs="Arial"/>
          <w:b/>
          <w:bCs/>
        </w:rPr>
        <w:t>ПОДВЕДЕНИЕ ИТОГОВ:</w:t>
      </w:r>
    </w:p>
    <w:p w:rsidR="00B320B8" w:rsidRDefault="00B320B8" w:rsidP="00B320B8">
      <w:pPr>
        <w:rPr>
          <w:rFonts w:ascii="Arial" w:hAnsi="Arial" w:cs="Arial"/>
          <w:b/>
          <w:bCs/>
          <w:i/>
        </w:rPr>
      </w:pPr>
      <w:r w:rsidRPr="00B320B8">
        <w:rPr>
          <w:rFonts w:ascii="Arial" w:hAnsi="Arial" w:cs="Arial" w:hint="eastAsia"/>
          <w:b/>
          <w:bCs/>
        </w:rPr>
        <w:t xml:space="preserve">   </w:t>
      </w:r>
      <w:r w:rsidRPr="00B320B8">
        <w:rPr>
          <w:rFonts w:ascii="Arial" w:hAnsi="Arial" w:cs="Arial"/>
          <w:b/>
          <w:bCs/>
          <w:i/>
        </w:rPr>
        <w:t>Для выявления внутреннего устройства детали мы применяем разрезы. Для каждой детали существует наилучший вариант разреза. Если деталь имеет небольшие отверстия, то необходимо применять местный разрез.</w:t>
      </w:r>
      <w:r w:rsidRPr="00B320B8">
        <w:rPr>
          <w:rFonts w:ascii="Arial" w:hAnsi="Arial" w:cs="Arial"/>
          <w:b/>
          <w:bCs/>
          <w:i/>
        </w:rPr>
        <w:br/>
        <w:t>Если чертёж содержит изображение симметричной детали, то следует выполнять соединение вида и разреза; часть разреза при этом показывают справа. И если при выполнении разреза в секущую плоскость попадает тонкая стенка или спица, то на чертеже она показывается, но не заштриховывается</w:t>
      </w:r>
      <w:r>
        <w:rPr>
          <w:rFonts w:ascii="Arial" w:hAnsi="Arial" w:cs="Arial"/>
          <w:b/>
          <w:bCs/>
          <w:i/>
        </w:rPr>
        <w:t>.</w:t>
      </w:r>
    </w:p>
    <w:p w:rsidR="00B320B8" w:rsidRDefault="00B320B8" w:rsidP="00B320B8">
      <w:pPr>
        <w:rPr>
          <w:rFonts w:ascii="Arial" w:hAnsi="Arial" w:cs="Arial"/>
          <w:b/>
          <w:bCs/>
          <w:i/>
        </w:rPr>
      </w:pPr>
      <w:r>
        <w:rPr>
          <w:rFonts w:ascii="Arial" w:hAnsi="Arial" w:cs="Arial"/>
          <w:b/>
          <w:bCs/>
          <w:i/>
        </w:rPr>
        <w:t>Оценки за урок.</w:t>
      </w:r>
    </w:p>
    <w:p w:rsidR="00B320B8" w:rsidRDefault="00B320B8" w:rsidP="00B320B8">
      <w:pPr>
        <w:rPr>
          <w:rFonts w:ascii="Arial" w:hAnsi="Arial" w:cs="Arial"/>
          <w:b/>
          <w:bCs/>
        </w:rPr>
      </w:pPr>
      <w:r w:rsidRPr="00B320B8">
        <w:rPr>
          <w:rFonts w:ascii="Arial" w:hAnsi="Arial" w:cs="Arial"/>
          <w:b/>
          <w:bCs/>
        </w:rPr>
        <w:t>ДОМАШНЕЕ ЗАДАНИЕ:</w:t>
      </w:r>
    </w:p>
    <w:p w:rsidR="00000000" w:rsidRDefault="00127B0B" w:rsidP="00B320B8">
      <w:pPr>
        <w:numPr>
          <w:ilvl w:val="0"/>
          <w:numId w:val="8"/>
        </w:numPr>
        <w:rPr>
          <w:rFonts w:ascii="Arial" w:hAnsi="Arial" w:cs="Arial"/>
          <w:b/>
          <w:bCs/>
        </w:rPr>
      </w:pPr>
      <w:r w:rsidRPr="00B320B8">
        <w:rPr>
          <w:rFonts w:ascii="Arial" w:hAnsi="Arial" w:cs="Arial"/>
          <w:b/>
          <w:bCs/>
        </w:rPr>
        <w:t>П.п. 26, 27.1, упр. (стр.133)</w:t>
      </w:r>
      <w:r w:rsidRPr="00B320B8">
        <w:rPr>
          <w:rFonts w:ascii="Arial" w:hAnsi="Arial" w:cs="Arial"/>
          <w:b/>
          <w:bCs/>
        </w:rPr>
        <w:t>,                    упр.1 (стр.135)</w:t>
      </w:r>
    </w:p>
    <w:p w:rsidR="00A229E5" w:rsidRPr="009D6C13" w:rsidRDefault="009D6C13" w:rsidP="009D6C13">
      <w:pPr>
        <w:numPr>
          <w:ilvl w:val="0"/>
          <w:numId w:val="8"/>
        </w:numPr>
        <w:rPr>
          <w:rFonts w:ascii="Arial" w:hAnsi="Arial" w:cs="Arial"/>
        </w:rPr>
      </w:pPr>
      <w:r w:rsidRPr="009D6C13">
        <w:rPr>
          <w:rFonts w:ascii="Arial" w:hAnsi="Arial" w:cs="Arial"/>
          <w:b/>
          <w:bCs/>
        </w:rPr>
        <w:t>Принести кальку.</w:t>
      </w:r>
    </w:p>
    <w:sectPr w:rsidR="00A229E5" w:rsidRPr="009D6C13" w:rsidSect="009D6C13">
      <w:type w:val="continuous"/>
      <w:pgSz w:w="11906" w:h="16838"/>
      <w:pgMar w:top="568" w:right="850" w:bottom="709"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B0B" w:rsidRDefault="00127B0B" w:rsidP="009D6C13">
      <w:pPr>
        <w:spacing w:after="0" w:line="240" w:lineRule="auto"/>
      </w:pPr>
      <w:r>
        <w:separator/>
      </w:r>
    </w:p>
  </w:endnote>
  <w:endnote w:type="continuationSeparator" w:id="1">
    <w:p w:rsidR="00127B0B" w:rsidRDefault="00127B0B" w:rsidP="009D6C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852320"/>
      <w:docPartObj>
        <w:docPartGallery w:val="Page Numbers (Bottom of Page)"/>
        <w:docPartUnique/>
      </w:docPartObj>
    </w:sdtPr>
    <w:sdtContent>
      <w:p w:rsidR="009D6C13" w:rsidRDefault="009D6C13">
        <w:pPr>
          <w:pStyle w:val="a8"/>
          <w:jc w:val="right"/>
        </w:pPr>
        <w:fldSimple w:instr=" PAGE   \* MERGEFORMAT ">
          <w:r>
            <w:rPr>
              <w:noProof/>
            </w:rPr>
            <w:t>1</w:t>
          </w:r>
        </w:fldSimple>
      </w:p>
    </w:sdtContent>
  </w:sdt>
  <w:p w:rsidR="009D6C13" w:rsidRDefault="009D6C1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B0B" w:rsidRDefault="00127B0B" w:rsidP="009D6C13">
      <w:pPr>
        <w:spacing w:after="0" w:line="240" w:lineRule="auto"/>
      </w:pPr>
      <w:r>
        <w:separator/>
      </w:r>
    </w:p>
  </w:footnote>
  <w:footnote w:type="continuationSeparator" w:id="1">
    <w:p w:rsidR="00127B0B" w:rsidRDefault="00127B0B" w:rsidP="009D6C1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97E89"/>
    <w:multiLevelType w:val="hybridMultilevel"/>
    <w:tmpl w:val="25629F7E"/>
    <w:lvl w:ilvl="0" w:tplc="16DC4BDE">
      <w:start w:val="1"/>
      <w:numFmt w:val="bullet"/>
      <w:lvlText w:val=""/>
      <w:lvlJc w:val="left"/>
      <w:pPr>
        <w:tabs>
          <w:tab w:val="num" w:pos="720"/>
        </w:tabs>
        <w:ind w:left="720" w:hanging="360"/>
      </w:pPr>
      <w:rPr>
        <w:rFonts w:ascii="Wingdings 2" w:hAnsi="Wingdings 2" w:hint="default"/>
      </w:rPr>
    </w:lvl>
    <w:lvl w:ilvl="1" w:tplc="E632B1F6" w:tentative="1">
      <w:start w:val="1"/>
      <w:numFmt w:val="bullet"/>
      <w:lvlText w:val=""/>
      <w:lvlJc w:val="left"/>
      <w:pPr>
        <w:tabs>
          <w:tab w:val="num" w:pos="1440"/>
        </w:tabs>
        <w:ind w:left="1440" w:hanging="360"/>
      </w:pPr>
      <w:rPr>
        <w:rFonts w:ascii="Wingdings 2" w:hAnsi="Wingdings 2" w:hint="default"/>
      </w:rPr>
    </w:lvl>
    <w:lvl w:ilvl="2" w:tplc="D6701558" w:tentative="1">
      <w:start w:val="1"/>
      <w:numFmt w:val="bullet"/>
      <w:lvlText w:val=""/>
      <w:lvlJc w:val="left"/>
      <w:pPr>
        <w:tabs>
          <w:tab w:val="num" w:pos="2160"/>
        </w:tabs>
        <w:ind w:left="2160" w:hanging="360"/>
      </w:pPr>
      <w:rPr>
        <w:rFonts w:ascii="Wingdings 2" w:hAnsi="Wingdings 2" w:hint="default"/>
      </w:rPr>
    </w:lvl>
    <w:lvl w:ilvl="3" w:tplc="21449CB2" w:tentative="1">
      <w:start w:val="1"/>
      <w:numFmt w:val="bullet"/>
      <w:lvlText w:val=""/>
      <w:lvlJc w:val="left"/>
      <w:pPr>
        <w:tabs>
          <w:tab w:val="num" w:pos="2880"/>
        </w:tabs>
        <w:ind w:left="2880" w:hanging="360"/>
      </w:pPr>
      <w:rPr>
        <w:rFonts w:ascii="Wingdings 2" w:hAnsi="Wingdings 2" w:hint="default"/>
      </w:rPr>
    </w:lvl>
    <w:lvl w:ilvl="4" w:tplc="E0E68F7A" w:tentative="1">
      <w:start w:val="1"/>
      <w:numFmt w:val="bullet"/>
      <w:lvlText w:val=""/>
      <w:lvlJc w:val="left"/>
      <w:pPr>
        <w:tabs>
          <w:tab w:val="num" w:pos="3600"/>
        </w:tabs>
        <w:ind w:left="3600" w:hanging="360"/>
      </w:pPr>
      <w:rPr>
        <w:rFonts w:ascii="Wingdings 2" w:hAnsi="Wingdings 2" w:hint="default"/>
      </w:rPr>
    </w:lvl>
    <w:lvl w:ilvl="5" w:tplc="C240AB7E" w:tentative="1">
      <w:start w:val="1"/>
      <w:numFmt w:val="bullet"/>
      <w:lvlText w:val=""/>
      <w:lvlJc w:val="left"/>
      <w:pPr>
        <w:tabs>
          <w:tab w:val="num" w:pos="4320"/>
        </w:tabs>
        <w:ind w:left="4320" w:hanging="360"/>
      </w:pPr>
      <w:rPr>
        <w:rFonts w:ascii="Wingdings 2" w:hAnsi="Wingdings 2" w:hint="default"/>
      </w:rPr>
    </w:lvl>
    <w:lvl w:ilvl="6" w:tplc="6D8AB2F2" w:tentative="1">
      <w:start w:val="1"/>
      <w:numFmt w:val="bullet"/>
      <w:lvlText w:val=""/>
      <w:lvlJc w:val="left"/>
      <w:pPr>
        <w:tabs>
          <w:tab w:val="num" w:pos="5040"/>
        </w:tabs>
        <w:ind w:left="5040" w:hanging="360"/>
      </w:pPr>
      <w:rPr>
        <w:rFonts w:ascii="Wingdings 2" w:hAnsi="Wingdings 2" w:hint="default"/>
      </w:rPr>
    </w:lvl>
    <w:lvl w:ilvl="7" w:tplc="6666C8BC" w:tentative="1">
      <w:start w:val="1"/>
      <w:numFmt w:val="bullet"/>
      <w:lvlText w:val=""/>
      <w:lvlJc w:val="left"/>
      <w:pPr>
        <w:tabs>
          <w:tab w:val="num" w:pos="5760"/>
        </w:tabs>
        <w:ind w:left="5760" w:hanging="360"/>
      </w:pPr>
      <w:rPr>
        <w:rFonts w:ascii="Wingdings 2" w:hAnsi="Wingdings 2" w:hint="default"/>
      </w:rPr>
    </w:lvl>
    <w:lvl w:ilvl="8" w:tplc="7CBA7FB2" w:tentative="1">
      <w:start w:val="1"/>
      <w:numFmt w:val="bullet"/>
      <w:lvlText w:val=""/>
      <w:lvlJc w:val="left"/>
      <w:pPr>
        <w:tabs>
          <w:tab w:val="num" w:pos="6480"/>
        </w:tabs>
        <w:ind w:left="6480" w:hanging="360"/>
      </w:pPr>
      <w:rPr>
        <w:rFonts w:ascii="Wingdings 2" w:hAnsi="Wingdings 2" w:hint="default"/>
      </w:rPr>
    </w:lvl>
  </w:abstractNum>
  <w:abstractNum w:abstractNumId="1">
    <w:nsid w:val="187737FD"/>
    <w:multiLevelType w:val="hybridMultilevel"/>
    <w:tmpl w:val="3DAA1BBC"/>
    <w:lvl w:ilvl="0" w:tplc="5CEE853A">
      <w:start w:val="1"/>
      <w:numFmt w:val="decimal"/>
      <w:lvlText w:val="%1."/>
      <w:lvlJc w:val="left"/>
      <w:pPr>
        <w:tabs>
          <w:tab w:val="num" w:pos="720"/>
        </w:tabs>
        <w:ind w:left="720" w:hanging="360"/>
      </w:pPr>
    </w:lvl>
    <w:lvl w:ilvl="1" w:tplc="78C80B10" w:tentative="1">
      <w:start w:val="1"/>
      <w:numFmt w:val="decimal"/>
      <w:lvlText w:val="%2."/>
      <w:lvlJc w:val="left"/>
      <w:pPr>
        <w:tabs>
          <w:tab w:val="num" w:pos="1440"/>
        </w:tabs>
        <w:ind w:left="1440" w:hanging="360"/>
      </w:pPr>
    </w:lvl>
    <w:lvl w:ilvl="2" w:tplc="C88E8C06" w:tentative="1">
      <w:start w:val="1"/>
      <w:numFmt w:val="decimal"/>
      <w:lvlText w:val="%3."/>
      <w:lvlJc w:val="left"/>
      <w:pPr>
        <w:tabs>
          <w:tab w:val="num" w:pos="2160"/>
        </w:tabs>
        <w:ind w:left="2160" w:hanging="360"/>
      </w:pPr>
    </w:lvl>
    <w:lvl w:ilvl="3" w:tplc="5BB6ACDA" w:tentative="1">
      <w:start w:val="1"/>
      <w:numFmt w:val="decimal"/>
      <w:lvlText w:val="%4."/>
      <w:lvlJc w:val="left"/>
      <w:pPr>
        <w:tabs>
          <w:tab w:val="num" w:pos="2880"/>
        </w:tabs>
        <w:ind w:left="2880" w:hanging="360"/>
      </w:pPr>
    </w:lvl>
    <w:lvl w:ilvl="4" w:tplc="B2BE9E9C" w:tentative="1">
      <w:start w:val="1"/>
      <w:numFmt w:val="decimal"/>
      <w:lvlText w:val="%5."/>
      <w:lvlJc w:val="left"/>
      <w:pPr>
        <w:tabs>
          <w:tab w:val="num" w:pos="3600"/>
        </w:tabs>
        <w:ind w:left="3600" w:hanging="360"/>
      </w:pPr>
    </w:lvl>
    <w:lvl w:ilvl="5" w:tplc="76AAED40" w:tentative="1">
      <w:start w:val="1"/>
      <w:numFmt w:val="decimal"/>
      <w:lvlText w:val="%6."/>
      <w:lvlJc w:val="left"/>
      <w:pPr>
        <w:tabs>
          <w:tab w:val="num" w:pos="4320"/>
        </w:tabs>
        <w:ind w:left="4320" w:hanging="360"/>
      </w:pPr>
    </w:lvl>
    <w:lvl w:ilvl="6" w:tplc="3226423A" w:tentative="1">
      <w:start w:val="1"/>
      <w:numFmt w:val="decimal"/>
      <w:lvlText w:val="%7."/>
      <w:lvlJc w:val="left"/>
      <w:pPr>
        <w:tabs>
          <w:tab w:val="num" w:pos="5040"/>
        </w:tabs>
        <w:ind w:left="5040" w:hanging="360"/>
      </w:pPr>
    </w:lvl>
    <w:lvl w:ilvl="7" w:tplc="3AE4C484" w:tentative="1">
      <w:start w:val="1"/>
      <w:numFmt w:val="decimal"/>
      <w:lvlText w:val="%8."/>
      <w:lvlJc w:val="left"/>
      <w:pPr>
        <w:tabs>
          <w:tab w:val="num" w:pos="5760"/>
        </w:tabs>
        <w:ind w:left="5760" w:hanging="360"/>
      </w:pPr>
    </w:lvl>
    <w:lvl w:ilvl="8" w:tplc="7122B1BC" w:tentative="1">
      <w:start w:val="1"/>
      <w:numFmt w:val="decimal"/>
      <w:lvlText w:val="%9."/>
      <w:lvlJc w:val="left"/>
      <w:pPr>
        <w:tabs>
          <w:tab w:val="num" w:pos="6480"/>
        </w:tabs>
        <w:ind w:left="6480" w:hanging="360"/>
      </w:pPr>
    </w:lvl>
  </w:abstractNum>
  <w:abstractNum w:abstractNumId="2">
    <w:nsid w:val="29283079"/>
    <w:multiLevelType w:val="hybridMultilevel"/>
    <w:tmpl w:val="7188CCEA"/>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E2B2FF9"/>
    <w:multiLevelType w:val="hybridMultilevel"/>
    <w:tmpl w:val="5DF84EDC"/>
    <w:lvl w:ilvl="0" w:tplc="AD58980C">
      <w:start w:val="1"/>
      <w:numFmt w:val="decimal"/>
      <w:lvlText w:val="%1."/>
      <w:lvlJc w:val="left"/>
      <w:pPr>
        <w:tabs>
          <w:tab w:val="num" w:pos="720"/>
        </w:tabs>
        <w:ind w:left="720" w:hanging="360"/>
      </w:pPr>
    </w:lvl>
    <w:lvl w:ilvl="1" w:tplc="831C41DA" w:tentative="1">
      <w:start w:val="1"/>
      <w:numFmt w:val="decimal"/>
      <w:lvlText w:val="%2."/>
      <w:lvlJc w:val="left"/>
      <w:pPr>
        <w:tabs>
          <w:tab w:val="num" w:pos="1440"/>
        </w:tabs>
        <w:ind w:left="1440" w:hanging="360"/>
      </w:pPr>
    </w:lvl>
    <w:lvl w:ilvl="2" w:tplc="C7EAE0B6" w:tentative="1">
      <w:start w:val="1"/>
      <w:numFmt w:val="decimal"/>
      <w:lvlText w:val="%3."/>
      <w:lvlJc w:val="left"/>
      <w:pPr>
        <w:tabs>
          <w:tab w:val="num" w:pos="2160"/>
        </w:tabs>
        <w:ind w:left="2160" w:hanging="360"/>
      </w:pPr>
    </w:lvl>
    <w:lvl w:ilvl="3" w:tplc="48D45756" w:tentative="1">
      <w:start w:val="1"/>
      <w:numFmt w:val="decimal"/>
      <w:lvlText w:val="%4."/>
      <w:lvlJc w:val="left"/>
      <w:pPr>
        <w:tabs>
          <w:tab w:val="num" w:pos="2880"/>
        </w:tabs>
        <w:ind w:left="2880" w:hanging="360"/>
      </w:pPr>
    </w:lvl>
    <w:lvl w:ilvl="4" w:tplc="03123C2E" w:tentative="1">
      <w:start w:val="1"/>
      <w:numFmt w:val="decimal"/>
      <w:lvlText w:val="%5."/>
      <w:lvlJc w:val="left"/>
      <w:pPr>
        <w:tabs>
          <w:tab w:val="num" w:pos="3600"/>
        </w:tabs>
        <w:ind w:left="3600" w:hanging="360"/>
      </w:pPr>
    </w:lvl>
    <w:lvl w:ilvl="5" w:tplc="0ECCEF84" w:tentative="1">
      <w:start w:val="1"/>
      <w:numFmt w:val="decimal"/>
      <w:lvlText w:val="%6."/>
      <w:lvlJc w:val="left"/>
      <w:pPr>
        <w:tabs>
          <w:tab w:val="num" w:pos="4320"/>
        </w:tabs>
        <w:ind w:left="4320" w:hanging="360"/>
      </w:pPr>
    </w:lvl>
    <w:lvl w:ilvl="6" w:tplc="441449E4" w:tentative="1">
      <w:start w:val="1"/>
      <w:numFmt w:val="decimal"/>
      <w:lvlText w:val="%7."/>
      <w:lvlJc w:val="left"/>
      <w:pPr>
        <w:tabs>
          <w:tab w:val="num" w:pos="5040"/>
        </w:tabs>
        <w:ind w:left="5040" w:hanging="360"/>
      </w:pPr>
    </w:lvl>
    <w:lvl w:ilvl="7" w:tplc="FCF2732C" w:tentative="1">
      <w:start w:val="1"/>
      <w:numFmt w:val="decimal"/>
      <w:lvlText w:val="%8."/>
      <w:lvlJc w:val="left"/>
      <w:pPr>
        <w:tabs>
          <w:tab w:val="num" w:pos="5760"/>
        </w:tabs>
        <w:ind w:left="5760" w:hanging="360"/>
      </w:pPr>
    </w:lvl>
    <w:lvl w:ilvl="8" w:tplc="E1CE2102" w:tentative="1">
      <w:start w:val="1"/>
      <w:numFmt w:val="decimal"/>
      <w:lvlText w:val="%9."/>
      <w:lvlJc w:val="left"/>
      <w:pPr>
        <w:tabs>
          <w:tab w:val="num" w:pos="6480"/>
        </w:tabs>
        <w:ind w:left="6480" w:hanging="360"/>
      </w:pPr>
    </w:lvl>
  </w:abstractNum>
  <w:abstractNum w:abstractNumId="4">
    <w:nsid w:val="4BBA5261"/>
    <w:multiLevelType w:val="hybridMultilevel"/>
    <w:tmpl w:val="59104D4A"/>
    <w:lvl w:ilvl="0" w:tplc="8B0E38DA">
      <w:start w:val="1"/>
      <w:numFmt w:val="bullet"/>
      <w:lvlText w:val=""/>
      <w:lvlJc w:val="left"/>
      <w:pPr>
        <w:tabs>
          <w:tab w:val="num" w:pos="720"/>
        </w:tabs>
        <w:ind w:left="720" w:hanging="360"/>
      </w:pPr>
      <w:rPr>
        <w:rFonts w:ascii="Wingdings 2" w:hAnsi="Wingdings 2" w:hint="default"/>
      </w:rPr>
    </w:lvl>
    <w:lvl w:ilvl="1" w:tplc="77B872C2" w:tentative="1">
      <w:start w:val="1"/>
      <w:numFmt w:val="bullet"/>
      <w:lvlText w:val=""/>
      <w:lvlJc w:val="left"/>
      <w:pPr>
        <w:tabs>
          <w:tab w:val="num" w:pos="1440"/>
        </w:tabs>
        <w:ind w:left="1440" w:hanging="360"/>
      </w:pPr>
      <w:rPr>
        <w:rFonts w:ascii="Wingdings 2" w:hAnsi="Wingdings 2" w:hint="default"/>
      </w:rPr>
    </w:lvl>
    <w:lvl w:ilvl="2" w:tplc="15BAF904" w:tentative="1">
      <w:start w:val="1"/>
      <w:numFmt w:val="bullet"/>
      <w:lvlText w:val=""/>
      <w:lvlJc w:val="left"/>
      <w:pPr>
        <w:tabs>
          <w:tab w:val="num" w:pos="2160"/>
        </w:tabs>
        <w:ind w:left="2160" w:hanging="360"/>
      </w:pPr>
      <w:rPr>
        <w:rFonts w:ascii="Wingdings 2" w:hAnsi="Wingdings 2" w:hint="default"/>
      </w:rPr>
    </w:lvl>
    <w:lvl w:ilvl="3" w:tplc="9BEAF5A4" w:tentative="1">
      <w:start w:val="1"/>
      <w:numFmt w:val="bullet"/>
      <w:lvlText w:val=""/>
      <w:lvlJc w:val="left"/>
      <w:pPr>
        <w:tabs>
          <w:tab w:val="num" w:pos="2880"/>
        </w:tabs>
        <w:ind w:left="2880" w:hanging="360"/>
      </w:pPr>
      <w:rPr>
        <w:rFonts w:ascii="Wingdings 2" w:hAnsi="Wingdings 2" w:hint="default"/>
      </w:rPr>
    </w:lvl>
    <w:lvl w:ilvl="4" w:tplc="51A21876" w:tentative="1">
      <w:start w:val="1"/>
      <w:numFmt w:val="bullet"/>
      <w:lvlText w:val=""/>
      <w:lvlJc w:val="left"/>
      <w:pPr>
        <w:tabs>
          <w:tab w:val="num" w:pos="3600"/>
        </w:tabs>
        <w:ind w:left="3600" w:hanging="360"/>
      </w:pPr>
      <w:rPr>
        <w:rFonts w:ascii="Wingdings 2" w:hAnsi="Wingdings 2" w:hint="default"/>
      </w:rPr>
    </w:lvl>
    <w:lvl w:ilvl="5" w:tplc="DE1A2516" w:tentative="1">
      <w:start w:val="1"/>
      <w:numFmt w:val="bullet"/>
      <w:lvlText w:val=""/>
      <w:lvlJc w:val="left"/>
      <w:pPr>
        <w:tabs>
          <w:tab w:val="num" w:pos="4320"/>
        </w:tabs>
        <w:ind w:left="4320" w:hanging="360"/>
      </w:pPr>
      <w:rPr>
        <w:rFonts w:ascii="Wingdings 2" w:hAnsi="Wingdings 2" w:hint="default"/>
      </w:rPr>
    </w:lvl>
    <w:lvl w:ilvl="6" w:tplc="0FEAF820" w:tentative="1">
      <w:start w:val="1"/>
      <w:numFmt w:val="bullet"/>
      <w:lvlText w:val=""/>
      <w:lvlJc w:val="left"/>
      <w:pPr>
        <w:tabs>
          <w:tab w:val="num" w:pos="5040"/>
        </w:tabs>
        <w:ind w:left="5040" w:hanging="360"/>
      </w:pPr>
      <w:rPr>
        <w:rFonts w:ascii="Wingdings 2" w:hAnsi="Wingdings 2" w:hint="default"/>
      </w:rPr>
    </w:lvl>
    <w:lvl w:ilvl="7" w:tplc="7B3AFD3E" w:tentative="1">
      <w:start w:val="1"/>
      <w:numFmt w:val="bullet"/>
      <w:lvlText w:val=""/>
      <w:lvlJc w:val="left"/>
      <w:pPr>
        <w:tabs>
          <w:tab w:val="num" w:pos="5760"/>
        </w:tabs>
        <w:ind w:left="5760" w:hanging="360"/>
      </w:pPr>
      <w:rPr>
        <w:rFonts w:ascii="Wingdings 2" w:hAnsi="Wingdings 2" w:hint="default"/>
      </w:rPr>
    </w:lvl>
    <w:lvl w:ilvl="8" w:tplc="F94C9AAE" w:tentative="1">
      <w:start w:val="1"/>
      <w:numFmt w:val="bullet"/>
      <w:lvlText w:val=""/>
      <w:lvlJc w:val="left"/>
      <w:pPr>
        <w:tabs>
          <w:tab w:val="num" w:pos="6480"/>
        </w:tabs>
        <w:ind w:left="6480" w:hanging="360"/>
      </w:pPr>
      <w:rPr>
        <w:rFonts w:ascii="Wingdings 2" w:hAnsi="Wingdings 2" w:hint="default"/>
      </w:rPr>
    </w:lvl>
  </w:abstractNum>
  <w:abstractNum w:abstractNumId="5">
    <w:nsid w:val="4CE41AEF"/>
    <w:multiLevelType w:val="hybridMultilevel"/>
    <w:tmpl w:val="E098ABA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27E6BD8"/>
    <w:multiLevelType w:val="hybridMultilevel"/>
    <w:tmpl w:val="5590D694"/>
    <w:lvl w:ilvl="0" w:tplc="7BF4AC60">
      <w:start w:val="1"/>
      <w:numFmt w:val="decimal"/>
      <w:lvlText w:val="%1."/>
      <w:lvlJc w:val="left"/>
      <w:pPr>
        <w:tabs>
          <w:tab w:val="num" w:pos="720"/>
        </w:tabs>
        <w:ind w:left="720" w:hanging="360"/>
      </w:pPr>
    </w:lvl>
    <w:lvl w:ilvl="1" w:tplc="52E0AB2E" w:tentative="1">
      <w:start w:val="1"/>
      <w:numFmt w:val="decimal"/>
      <w:lvlText w:val="%2."/>
      <w:lvlJc w:val="left"/>
      <w:pPr>
        <w:tabs>
          <w:tab w:val="num" w:pos="1440"/>
        </w:tabs>
        <w:ind w:left="1440" w:hanging="360"/>
      </w:pPr>
    </w:lvl>
    <w:lvl w:ilvl="2" w:tplc="B4744F0C" w:tentative="1">
      <w:start w:val="1"/>
      <w:numFmt w:val="decimal"/>
      <w:lvlText w:val="%3."/>
      <w:lvlJc w:val="left"/>
      <w:pPr>
        <w:tabs>
          <w:tab w:val="num" w:pos="2160"/>
        </w:tabs>
        <w:ind w:left="2160" w:hanging="360"/>
      </w:pPr>
    </w:lvl>
    <w:lvl w:ilvl="3" w:tplc="D8060832" w:tentative="1">
      <w:start w:val="1"/>
      <w:numFmt w:val="decimal"/>
      <w:lvlText w:val="%4."/>
      <w:lvlJc w:val="left"/>
      <w:pPr>
        <w:tabs>
          <w:tab w:val="num" w:pos="2880"/>
        </w:tabs>
        <w:ind w:left="2880" w:hanging="360"/>
      </w:pPr>
    </w:lvl>
    <w:lvl w:ilvl="4" w:tplc="B558A9FA" w:tentative="1">
      <w:start w:val="1"/>
      <w:numFmt w:val="decimal"/>
      <w:lvlText w:val="%5."/>
      <w:lvlJc w:val="left"/>
      <w:pPr>
        <w:tabs>
          <w:tab w:val="num" w:pos="3600"/>
        </w:tabs>
        <w:ind w:left="3600" w:hanging="360"/>
      </w:pPr>
    </w:lvl>
    <w:lvl w:ilvl="5" w:tplc="5C92ABE0" w:tentative="1">
      <w:start w:val="1"/>
      <w:numFmt w:val="decimal"/>
      <w:lvlText w:val="%6."/>
      <w:lvlJc w:val="left"/>
      <w:pPr>
        <w:tabs>
          <w:tab w:val="num" w:pos="4320"/>
        </w:tabs>
        <w:ind w:left="4320" w:hanging="360"/>
      </w:pPr>
    </w:lvl>
    <w:lvl w:ilvl="6" w:tplc="4B103206" w:tentative="1">
      <w:start w:val="1"/>
      <w:numFmt w:val="decimal"/>
      <w:lvlText w:val="%7."/>
      <w:lvlJc w:val="left"/>
      <w:pPr>
        <w:tabs>
          <w:tab w:val="num" w:pos="5040"/>
        </w:tabs>
        <w:ind w:left="5040" w:hanging="360"/>
      </w:pPr>
    </w:lvl>
    <w:lvl w:ilvl="7" w:tplc="7D04A4A0" w:tentative="1">
      <w:start w:val="1"/>
      <w:numFmt w:val="decimal"/>
      <w:lvlText w:val="%8."/>
      <w:lvlJc w:val="left"/>
      <w:pPr>
        <w:tabs>
          <w:tab w:val="num" w:pos="5760"/>
        </w:tabs>
        <w:ind w:left="5760" w:hanging="360"/>
      </w:pPr>
    </w:lvl>
    <w:lvl w:ilvl="8" w:tplc="061801A6" w:tentative="1">
      <w:start w:val="1"/>
      <w:numFmt w:val="decimal"/>
      <w:lvlText w:val="%9."/>
      <w:lvlJc w:val="left"/>
      <w:pPr>
        <w:tabs>
          <w:tab w:val="num" w:pos="6480"/>
        </w:tabs>
        <w:ind w:left="6480" w:hanging="360"/>
      </w:pPr>
    </w:lvl>
  </w:abstractNum>
  <w:abstractNum w:abstractNumId="7">
    <w:nsid w:val="73235FE4"/>
    <w:multiLevelType w:val="hybridMultilevel"/>
    <w:tmpl w:val="13223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4"/>
  </w:num>
  <w:num w:numId="5">
    <w:abstractNumId w:val="5"/>
  </w:num>
  <w:num w:numId="6">
    <w:abstractNumId w:val="7"/>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F5D8E"/>
    <w:rsid w:val="00127B0B"/>
    <w:rsid w:val="005479B7"/>
    <w:rsid w:val="0055446B"/>
    <w:rsid w:val="006F5D8E"/>
    <w:rsid w:val="009D6C13"/>
    <w:rsid w:val="00A229E5"/>
    <w:rsid w:val="00B320B8"/>
    <w:rsid w:val="00DC40F9"/>
    <w:rsid w:val="00E24E92"/>
    <w:rsid w:val="00E30F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46B"/>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5D8E"/>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30F1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0F1D"/>
    <w:rPr>
      <w:rFonts w:ascii="Tahoma" w:hAnsi="Tahoma" w:cs="Tahoma"/>
      <w:sz w:val="16"/>
      <w:szCs w:val="16"/>
    </w:rPr>
  </w:style>
  <w:style w:type="paragraph" w:styleId="a6">
    <w:name w:val="header"/>
    <w:basedOn w:val="a"/>
    <w:link w:val="a7"/>
    <w:uiPriority w:val="99"/>
    <w:semiHidden/>
    <w:unhideWhenUsed/>
    <w:rsid w:val="009D6C1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D6C13"/>
  </w:style>
  <w:style w:type="paragraph" w:styleId="a8">
    <w:name w:val="footer"/>
    <w:basedOn w:val="a"/>
    <w:link w:val="a9"/>
    <w:uiPriority w:val="99"/>
    <w:unhideWhenUsed/>
    <w:rsid w:val="009D6C1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D6C13"/>
  </w:style>
</w:styles>
</file>

<file path=word/webSettings.xml><?xml version="1.0" encoding="utf-8"?>
<w:webSettings xmlns:r="http://schemas.openxmlformats.org/officeDocument/2006/relationships" xmlns:w="http://schemas.openxmlformats.org/wordprocessingml/2006/main">
  <w:divs>
    <w:div w:id="43219700">
      <w:bodyDiv w:val="1"/>
      <w:marLeft w:val="0"/>
      <w:marRight w:val="0"/>
      <w:marTop w:val="0"/>
      <w:marBottom w:val="0"/>
      <w:divBdr>
        <w:top w:val="none" w:sz="0" w:space="0" w:color="auto"/>
        <w:left w:val="none" w:sz="0" w:space="0" w:color="auto"/>
        <w:bottom w:val="none" w:sz="0" w:space="0" w:color="auto"/>
        <w:right w:val="none" w:sz="0" w:space="0" w:color="auto"/>
      </w:divBdr>
    </w:div>
    <w:div w:id="288584466">
      <w:bodyDiv w:val="1"/>
      <w:marLeft w:val="0"/>
      <w:marRight w:val="0"/>
      <w:marTop w:val="0"/>
      <w:marBottom w:val="0"/>
      <w:divBdr>
        <w:top w:val="none" w:sz="0" w:space="0" w:color="auto"/>
        <w:left w:val="none" w:sz="0" w:space="0" w:color="auto"/>
        <w:bottom w:val="none" w:sz="0" w:space="0" w:color="auto"/>
        <w:right w:val="none" w:sz="0" w:space="0" w:color="auto"/>
      </w:divBdr>
    </w:div>
    <w:div w:id="521671251">
      <w:bodyDiv w:val="1"/>
      <w:marLeft w:val="0"/>
      <w:marRight w:val="0"/>
      <w:marTop w:val="0"/>
      <w:marBottom w:val="0"/>
      <w:divBdr>
        <w:top w:val="none" w:sz="0" w:space="0" w:color="auto"/>
        <w:left w:val="none" w:sz="0" w:space="0" w:color="auto"/>
        <w:bottom w:val="none" w:sz="0" w:space="0" w:color="auto"/>
        <w:right w:val="none" w:sz="0" w:space="0" w:color="auto"/>
      </w:divBdr>
    </w:div>
    <w:div w:id="565383428">
      <w:bodyDiv w:val="1"/>
      <w:marLeft w:val="0"/>
      <w:marRight w:val="0"/>
      <w:marTop w:val="0"/>
      <w:marBottom w:val="0"/>
      <w:divBdr>
        <w:top w:val="none" w:sz="0" w:space="0" w:color="auto"/>
        <w:left w:val="none" w:sz="0" w:space="0" w:color="auto"/>
        <w:bottom w:val="none" w:sz="0" w:space="0" w:color="auto"/>
        <w:right w:val="none" w:sz="0" w:space="0" w:color="auto"/>
      </w:divBdr>
    </w:div>
    <w:div w:id="572202060">
      <w:bodyDiv w:val="1"/>
      <w:marLeft w:val="0"/>
      <w:marRight w:val="0"/>
      <w:marTop w:val="0"/>
      <w:marBottom w:val="0"/>
      <w:divBdr>
        <w:top w:val="none" w:sz="0" w:space="0" w:color="auto"/>
        <w:left w:val="none" w:sz="0" w:space="0" w:color="auto"/>
        <w:bottom w:val="none" w:sz="0" w:space="0" w:color="auto"/>
        <w:right w:val="none" w:sz="0" w:space="0" w:color="auto"/>
      </w:divBdr>
      <w:divsChild>
        <w:div w:id="38668147">
          <w:marLeft w:val="547"/>
          <w:marRight w:val="0"/>
          <w:marTop w:val="0"/>
          <w:marBottom w:val="0"/>
          <w:divBdr>
            <w:top w:val="none" w:sz="0" w:space="0" w:color="auto"/>
            <w:left w:val="none" w:sz="0" w:space="0" w:color="auto"/>
            <w:bottom w:val="none" w:sz="0" w:space="0" w:color="auto"/>
            <w:right w:val="none" w:sz="0" w:space="0" w:color="auto"/>
          </w:divBdr>
        </w:div>
        <w:div w:id="1618176662">
          <w:marLeft w:val="547"/>
          <w:marRight w:val="0"/>
          <w:marTop w:val="0"/>
          <w:marBottom w:val="0"/>
          <w:divBdr>
            <w:top w:val="none" w:sz="0" w:space="0" w:color="auto"/>
            <w:left w:val="none" w:sz="0" w:space="0" w:color="auto"/>
            <w:bottom w:val="none" w:sz="0" w:space="0" w:color="auto"/>
            <w:right w:val="none" w:sz="0" w:space="0" w:color="auto"/>
          </w:divBdr>
        </w:div>
      </w:divsChild>
    </w:div>
    <w:div w:id="705561976">
      <w:bodyDiv w:val="1"/>
      <w:marLeft w:val="0"/>
      <w:marRight w:val="0"/>
      <w:marTop w:val="0"/>
      <w:marBottom w:val="0"/>
      <w:divBdr>
        <w:top w:val="none" w:sz="0" w:space="0" w:color="auto"/>
        <w:left w:val="none" w:sz="0" w:space="0" w:color="auto"/>
        <w:bottom w:val="none" w:sz="0" w:space="0" w:color="auto"/>
        <w:right w:val="none" w:sz="0" w:space="0" w:color="auto"/>
      </w:divBdr>
      <w:divsChild>
        <w:div w:id="712656406">
          <w:marLeft w:val="418"/>
          <w:marRight w:val="0"/>
          <w:marTop w:val="50"/>
          <w:marBottom w:val="0"/>
          <w:divBdr>
            <w:top w:val="none" w:sz="0" w:space="0" w:color="auto"/>
            <w:left w:val="none" w:sz="0" w:space="0" w:color="auto"/>
            <w:bottom w:val="none" w:sz="0" w:space="0" w:color="auto"/>
            <w:right w:val="none" w:sz="0" w:space="0" w:color="auto"/>
          </w:divBdr>
        </w:div>
        <w:div w:id="1396129219">
          <w:marLeft w:val="418"/>
          <w:marRight w:val="0"/>
          <w:marTop w:val="50"/>
          <w:marBottom w:val="0"/>
          <w:divBdr>
            <w:top w:val="none" w:sz="0" w:space="0" w:color="auto"/>
            <w:left w:val="none" w:sz="0" w:space="0" w:color="auto"/>
            <w:bottom w:val="none" w:sz="0" w:space="0" w:color="auto"/>
            <w:right w:val="none" w:sz="0" w:space="0" w:color="auto"/>
          </w:divBdr>
        </w:div>
        <w:div w:id="1999579066">
          <w:marLeft w:val="418"/>
          <w:marRight w:val="0"/>
          <w:marTop w:val="50"/>
          <w:marBottom w:val="0"/>
          <w:divBdr>
            <w:top w:val="none" w:sz="0" w:space="0" w:color="auto"/>
            <w:left w:val="none" w:sz="0" w:space="0" w:color="auto"/>
            <w:bottom w:val="none" w:sz="0" w:space="0" w:color="auto"/>
            <w:right w:val="none" w:sz="0" w:space="0" w:color="auto"/>
          </w:divBdr>
        </w:div>
      </w:divsChild>
    </w:div>
    <w:div w:id="1234702355">
      <w:bodyDiv w:val="1"/>
      <w:marLeft w:val="0"/>
      <w:marRight w:val="0"/>
      <w:marTop w:val="0"/>
      <w:marBottom w:val="0"/>
      <w:divBdr>
        <w:top w:val="none" w:sz="0" w:space="0" w:color="auto"/>
        <w:left w:val="none" w:sz="0" w:space="0" w:color="auto"/>
        <w:bottom w:val="none" w:sz="0" w:space="0" w:color="auto"/>
        <w:right w:val="none" w:sz="0" w:space="0" w:color="auto"/>
      </w:divBdr>
    </w:div>
    <w:div w:id="1248228449">
      <w:bodyDiv w:val="1"/>
      <w:marLeft w:val="0"/>
      <w:marRight w:val="0"/>
      <w:marTop w:val="0"/>
      <w:marBottom w:val="0"/>
      <w:divBdr>
        <w:top w:val="none" w:sz="0" w:space="0" w:color="auto"/>
        <w:left w:val="none" w:sz="0" w:space="0" w:color="auto"/>
        <w:bottom w:val="none" w:sz="0" w:space="0" w:color="auto"/>
        <w:right w:val="none" w:sz="0" w:space="0" w:color="auto"/>
      </w:divBdr>
      <w:divsChild>
        <w:div w:id="1593587234">
          <w:marLeft w:val="806"/>
          <w:marRight w:val="0"/>
          <w:marTop w:val="50"/>
          <w:marBottom w:val="0"/>
          <w:divBdr>
            <w:top w:val="none" w:sz="0" w:space="0" w:color="auto"/>
            <w:left w:val="none" w:sz="0" w:space="0" w:color="auto"/>
            <w:bottom w:val="none" w:sz="0" w:space="0" w:color="auto"/>
            <w:right w:val="none" w:sz="0" w:space="0" w:color="auto"/>
          </w:divBdr>
        </w:div>
      </w:divsChild>
    </w:div>
    <w:div w:id="1337927497">
      <w:bodyDiv w:val="1"/>
      <w:marLeft w:val="0"/>
      <w:marRight w:val="0"/>
      <w:marTop w:val="0"/>
      <w:marBottom w:val="0"/>
      <w:divBdr>
        <w:top w:val="none" w:sz="0" w:space="0" w:color="auto"/>
        <w:left w:val="none" w:sz="0" w:space="0" w:color="auto"/>
        <w:bottom w:val="none" w:sz="0" w:space="0" w:color="auto"/>
        <w:right w:val="none" w:sz="0" w:space="0" w:color="auto"/>
      </w:divBdr>
      <w:divsChild>
        <w:div w:id="1217618823">
          <w:marLeft w:val="965"/>
          <w:marRight w:val="0"/>
          <w:marTop w:val="0"/>
          <w:marBottom w:val="0"/>
          <w:divBdr>
            <w:top w:val="none" w:sz="0" w:space="0" w:color="auto"/>
            <w:left w:val="none" w:sz="0" w:space="0" w:color="auto"/>
            <w:bottom w:val="none" w:sz="0" w:space="0" w:color="auto"/>
            <w:right w:val="none" w:sz="0" w:space="0" w:color="auto"/>
          </w:divBdr>
        </w:div>
        <w:div w:id="1428774594">
          <w:marLeft w:val="965"/>
          <w:marRight w:val="0"/>
          <w:marTop w:val="0"/>
          <w:marBottom w:val="0"/>
          <w:divBdr>
            <w:top w:val="none" w:sz="0" w:space="0" w:color="auto"/>
            <w:left w:val="none" w:sz="0" w:space="0" w:color="auto"/>
            <w:bottom w:val="none" w:sz="0" w:space="0" w:color="auto"/>
            <w:right w:val="none" w:sz="0" w:space="0" w:color="auto"/>
          </w:divBdr>
        </w:div>
      </w:divsChild>
    </w:div>
    <w:div w:id="1355302472">
      <w:bodyDiv w:val="1"/>
      <w:marLeft w:val="0"/>
      <w:marRight w:val="0"/>
      <w:marTop w:val="0"/>
      <w:marBottom w:val="0"/>
      <w:divBdr>
        <w:top w:val="none" w:sz="0" w:space="0" w:color="auto"/>
        <w:left w:val="none" w:sz="0" w:space="0" w:color="auto"/>
        <w:bottom w:val="none" w:sz="0" w:space="0" w:color="auto"/>
        <w:right w:val="none" w:sz="0" w:space="0" w:color="auto"/>
      </w:divBdr>
      <w:divsChild>
        <w:div w:id="1485927746">
          <w:marLeft w:val="418"/>
          <w:marRight w:val="0"/>
          <w:marTop w:val="50"/>
          <w:marBottom w:val="0"/>
          <w:divBdr>
            <w:top w:val="none" w:sz="0" w:space="0" w:color="auto"/>
            <w:left w:val="none" w:sz="0" w:space="0" w:color="auto"/>
            <w:bottom w:val="none" w:sz="0" w:space="0" w:color="auto"/>
            <w:right w:val="none" w:sz="0" w:space="0" w:color="auto"/>
          </w:divBdr>
        </w:div>
        <w:div w:id="385879625">
          <w:marLeft w:val="418"/>
          <w:marRight w:val="0"/>
          <w:marTop w:val="50"/>
          <w:marBottom w:val="0"/>
          <w:divBdr>
            <w:top w:val="none" w:sz="0" w:space="0" w:color="auto"/>
            <w:left w:val="none" w:sz="0" w:space="0" w:color="auto"/>
            <w:bottom w:val="none" w:sz="0" w:space="0" w:color="auto"/>
            <w:right w:val="none" w:sz="0" w:space="0" w:color="auto"/>
          </w:divBdr>
        </w:div>
        <w:div w:id="44764977">
          <w:marLeft w:val="418"/>
          <w:marRight w:val="0"/>
          <w:marTop w:val="50"/>
          <w:marBottom w:val="0"/>
          <w:divBdr>
            <w:top w:val="none" w:sz="0" w:space="0" w:color="auto"/>
            <w:left w:val="none" w:sz="0" w:space="0" w:color="auto"/>
            <w:bottom w:val="none" w:sz="0" w:space="0" w:color="auto"/>
            <w:right w:val="none" w:sz="0" w:space="0" w:color="auto"/>
          </w:divBdr>
        </w:div>
        <w:div w:id="1172179824">
          <w:marLeft w:val="418"/>
          <w:marRight w:val="0"/>
          <w:marTop w:val="50"/>
          <w:marBottom w:val="0"/>
          <w:divBdr>
            <w:top w:val="none" w:sz="0" w:space="0" w:color="auto"/>
            <w:left w:val="none" w:sz="0" w:space="0" w:color="auto"/>
            <w:bottom w:val="none" w:sz="0" w:space="0" w:color="auto"/>
            <w:right w:val="none" w:sz="0" w:space="0" w:color="auto"/>
          </w:divBdr>
        </w:div>
        <w:div w:id="1704398914">
          <w:marLeft w:val="418"/>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692</Words>
  <Characters>3945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сате</dc:creator>
  <cp:lastModifiedBy>сате</cp:lastModifiedBy>
  <cp:revision>1</cp:revision>
  <dcterms:created xsi:type="dcterms:W3CDTF">2010-03-15T22:07:00Z</dcterms:created>
  <dcterms:modified xsi:type="dcterms:W3CDTF">2010-03-15T23:13:00Z</dcterms:modified>
</cp:coreProperties>
</file>