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A36" w:rsidRDefault="00000495" w:rsidP="00E96178">
      <w:pPr>
        <w:shd w:val="clear" w:color="auto" w:fill="FFFFFF"/>
        <w:spacing w:after="0" w:line="360" w:lineRule="auto"/>
        <w:jc w:val="center"/>
        <w:outlineLvl w:val="1"/>
        <w:rPr>
          <w:rFonts w:ascii="Times New Roman" w:eastAsia="Times New Roman" w:hAnsi="Times New Roman" w:cs="Times New Roman"/>
          <w:b/>
          <w:bCs/>
          <w:color w:val="000000" w:themeColor="text1"/>
          <w:sz w:val="24"/>
          <w:szCs w:val="24"/>
          <w:lang w:eastAsia="ru-RU"/>
        </w:rPr>
      </w:pPr>
      <w:bookmarkStart w:id="0" w:name="_GoBack"/>
      <w:bookmarkEnd w:id="0"/>
      <w:r w:rsidRPr="00000495">
        <w:rPr>
          <w:rFonts w:ascii="Times New Roman" w:eastAsia="Times New Roman" w:hAnsi="Times New Roman" w:cs="Times New Roman"/>
          <w:b/>
          <w:bCs/>
          <w:color w:val="000000" w:themeColor="text1"/>
          <w:sz w:val="24"/>
          <w:szCs w:val="24"/>
          <w:lang w:eastAsia="ru-RU"/>
        </w:rPr>
        <w:t xml:space="preserve">Рабочая программа творческого объединения </w:t>
      </w:r>
    </w:p>
    <w:p w:rsidR="00000495" w:rsidRPr="00000495" w:rsidRDefault="00000495" w:rsidP="00E96178">
      <w:pPr>
        <w:shd w:val="clear" w:color="auto" w:fill="FFFFFF"/>
        <w:spacing w:after="0" w:line="360" w:lineRule="auto"/>
        <w:jc w:val="center"/>
        <w:outlineLvl w:val="1"/>
        <w:rPr>
          <w:rFonts w:ascii="Times New Roman" w:eastAsia="Times New Roman" w:hAnsi="Times New Roman" w:cs="Times New Roman"/>
          <w:b/>
          <w:bCs/>
          <w:color w:val="000000" w:themeColor="text1"/>
          <w:sz w:val="24"/>
          <w:szCs w:val="24"/>
          <w:lang w:eastAsia="ru-RU"/>
        </w:rPr>
      </w:pPr>
      <w:r w:rsidRPr="00000495">
        <w:rPr>
          <w:rFonts w:ascii="Times New Roman" w:eastAsia="Times New Roman" w:hAnsi="Times New Roman" w:cs="Times New Roman"/>
          <w:b/>
          <w:bCs/>
          <w:color w:val="000000" w:themeColor="text1"/>
          <w:sz w:val="24"/>
          <w:szCs w:val="24"/>
          <w:lang w:eastAsia="ru-RU"/>
        </w:rPr>
        <w:t>«Подвижные игры» в рамках ФГОС для 2 класса</w:t>
      </w:r>
    </w:p>
    <w:p w:rsidR="00000495" w:rsidRPr="00000495" w:rsidRDefault="00000495" w:rsidP="00E96178">
      <w:pPr>
        <w:shd w:val="clear" w:color="auto" w:fill="FFFFFF"/>
        <w:spacing w:after="0" w:line="360" w:lineRule="auto"/>
        <w:jc w:val="center"/>
        <w:outlineLvl w:val="2"/>
        <w:rPr>
          <w:rFonts w:ascii="Times New Roman" w:eastAsia="Times New Roman" w:hAnsi="Times New Roman" w:cs="Times New Roman"/>
          <w:b/>
          <w:bCs/>
          <w:color w:val="000000" w:themeColor="text1"/>
          <w:sz w:val="24"/>
          <w:szCs w:val="24"/>
          <w:lang w:eastAsia="ru-RU"/>
        </w:rPr>
      </w:pPr>
      <w:r w:rsidRPr="00000495">
        <w:rPr>
          <w:rFonts w:ascii="Times New Roman" w:eastAsia="Times New Roman" w:hAnsi="Times New Roman" w:cs="Times New Roman"/>
          <w:b/>
          <w:bCs/>
          <w:color w:val="000000" w:themeColor="text1"/>
          <w:sz w:val="24"/>
          <w:szCs w:val="24"/>
          <w:lang w:eastAsia="ru-RU"/>
        </w:rPr>
        <w:t>Спортивно – оздоровительное направление</w:t>
      </w:r>
    </w:p>
    <w:p w:rsidR="00000495" w:rsidRPr="00000495" w:rsidRDefault="00000495" w:rsidP="00E96178">
      <w:pPr>
        <w:shd w:val="clear" w:color="auto" w:fill="FFFFFF"/>
        <w:spacing w:after="0" w:line="360" w:lineRule="auto"/>
        <w:jc w:val="center"/>
        <w:outlineLvl w:val="2"/>
        <w:rPr>
          <w:rFonts w:ascii="Times New Roman" w:eastAsia="Times New Roman" w:hAnsi="Times New Roman" w:cs="Times New Roman"/>
          <w:b/>
          <w:bCs/>
          <w:color w:val="000000" w:themeColor="text1"/>
          <w:sz w:val="24"/>
          <w:szCs w:val="24"/>
          <w:lang w:eastAsia="ru-RU"/>
        </w:rPr>
      </w:pPr>
      <w:r w:rsidRPr="00000495">
        <w:rPr>
          <w:rFonts w:ascii="Times New Roman" w:eastAsia="Times New Roman" w:hAnsi="Times New Roman" w:cs="Times New Roman"/>
          <w:b/>
          <w:bCs/>
          <w:color w:val="000000" w:themeColor="text1"/>
          <w:sz w:val="24"/>
          <w:szCs w:val="24"/>
          <w:lang w:eastAsia="ru-RU"/>
        </w:rPr>
        <w:t>Игровая деятельность</w:t>
      </w:r>
    </w:p>
    <w:p w:rsidR="00000495" w:rsidRPr="00000495" w:rsidRDefault="009F0A36" w:rsidP="00E96178">
      <w:pPr>
        <w:shd w:val="clear" w:color="auto" w:fill="FFFFFF"/>
        <w:spacing w:after="0" w:line="360" w:lineRule="auto"/>
        <w:jc w:val="center"/>
        <w:outlineLvl w:val="2"/>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 xml:space="preserve">Внеаудиторная деятельность: </w:t>
      </w:r>
      <w:r w:rsidR="00000495" w:rsidRPr="00000495">
        <w:rPr>
          <w:rFonts w:ascii="Times New Roman" w:eastAsia="Times New Roman" w:hAnsi="Times New Roman" w:cs="Times New Roman"/>
          <w:b/>
          <w:bCs/>
          <w:color w:val="000000" w:themeColor="text1"/>
          <w:sz w:val="24"/>
          <w:szCs w:val="24"/>
          <w:lang w:eastAsia="ru-RU"/>
        </w:rPr>
        <w:t xml:space="preserve"> «Подвижные игры » 2 класс</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xml:space="preserve">Рабочая программа составлена на основе Комплексной программы физического воспитания учащихся 1-11 классов, авторы В. И. Лях и  А. А. </w:t>
      </w:r>
      <w:proofErr w:type="spellStart"/>
      <w:r w:rsidRPr="00000495">
        <w:rPr>
          <w:rFonts w:ascii="Times New Roman" w:eastAsia="Times New Roman" w:hAnsi="Times New Roman" w:cs="Times New Roman"/>
          <w:color w:val="000000" w:themeColor="text1"/>
          <w:sz w:val="24"/>
          <w:szCs w:val="24"/>
          <w:lang w:eastAsia="ru-RU"/>
        </w:rPr>
        <w:t>Зданевич</w:t>
      </w:r>
      <w:proofErr w:type="spellEnd"/>
      <w:r w:rsidRPr="00000495">
        <w:rPr>
          <w:rFonts w:ascii="Times New Roman" w:eastAsia="Times New Roman" w:hAnsi="Times New Roman" w:cs="Times New Roman"/>
          <w:color w:val="000000" w:themeColor="text1"/>
          <w:sz w:val="24"/>
          <w:szCs w:val="24"/>
          <w:lang w:eastAsia="ru-RU"/>
        </w:rPr>
        <w:t>. - М.:</w:t>
      </w:r>
      <w:r w:rsidR="002357A3">
        <w:rPr>
          <w:rFonts w:ascii="Times New Roman" w:eastAsia="Times New Roman" w:hAnsi="Times New Roman" w:cs="Times New Roman"/>
          <w:color w:val="000000" w:themeColor="text1"/>
          <w:sz w:val="24"/>
          <w:szCs w:val="24"/>
          <w:lang w:eastAsia="ru-RU"/>
        </w:rPr>
        <w:t xml:space="preserve"> </w:t>
      </w:r>
      <w:r w:rsidRPr="00000495">
        <w:rPr>
          <w:rFonts w:ascii="Times New Roman" w:eastAsia="Times New Roman" w:hAnsi="Times New Roman" w:cs="Times New Roman"/>
          <w:color w:val="000000" w:themeColor="text1"/>
          <w:sz w:val="24"/>
          <w:szCs w:val="24"/>
          <w:lang w:eastAsia="ru-RU"/>
        </w:rPr>
        <w:t>Просвещение, 2011 г., допущенной Министерством  образования и науки Российской Федерации;</w:t>
      </w:r>
    </w:p>
    <w:p w:rsidR="00000495" w:rsidRPr="00000495" w:rsidRDefault="00000495" w:rsidP="00E96178">
      <w:pPr>
        <w:shd w:val="clear" w:color="auto" w:fill="FFFFFF"/>
        <w:spacing w:after="0" w:line="360" w:lineRule="auto"/>
        <w:jc w:val="center"/>
        <w:outlineLvl w:val="3"/>
        <w:rPr>
          <w:rFonts w:ascii="Times New Roman" w:eastAsia="Times New Roman" w:hAnsi="Times New Roman" w:cs="Times New Roman"/>
          <w:b/>
          <w:bCs/>
          <w:color w:val="000000" w:themeColor="text1"/>
          <w:sz w:val="24"/>
          <w:szCs w:val="24"/>
          <w:lang w:eastAsia="ru-RU"/>
        </w:rPr>
      </w:pPr>
      <w:r w:rsidRPr="00000495">
        <w:rPr>
          <w:rFonts w:ascii="Times New Roman" w:eastAsia="Times New Roman" w:hAnsi="Times New Roman" w:cs="Times New Roman"/>
          <w:b/>
          <w:bCs/>
          <w:color w:val="000000" w:themeColor="text1"/>
          <w:sz w:val="24"/>
          <w:szCs w:val="24"/>
          <w:lang w:eastAsia="ru-RU"/>
        </w:rPr>
        <w:t>Пояснительная записка</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Игра с давних пор составляет неотъемлемую часть жизни человека, она занимает досуг, воспитывает, удовлетворяет потребности в общении, получении внешней информации, дает приятную физическую нагрузку. Педагоги всех времен отмечали, что игра оказывает благотворное влияние на формирование детской души, развитие физических сил и способностей.</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Игра помогает находить выход из неожиданных положений, намечать цель, взаимодействовать с товарищем, проявлять ловкость и быстроту, силу и выносливость.</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Игра обеспечивает гармоничное сочетание умственных, физических и эмоциональных нагрузок, общего комфортного состояния.</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proofErr w:type="gramStart"/>
      <w:r w:rsidRPr="00000495">
        <w:rPr>
          <w:rFonts w:ascii="Times New Roman" w:eastAsia="Times New Roman" w:hAnsi="Times New Roman" w:cs="Times New Roman"/>
          <w:color w:val="000000" w:themeColor="text1"/>
          <w:sz w:val="24"/>
          <w:szCs w:val="24"/>
          <w:lang w:eastAsia="ru-RU"/>
        </w:rPr>
        <w:t>Исследователи игровой деятельности поддерживают ее уникальные возможности в физическом и нравственном воспитании детей, особенно в развитии познавательных интересов, в выработке воли и характера, в формировании умения ориентироваться в окружающей нас действительности.</w:t>
      </w:r>
      <w:proofErr w:type="gramEnd"/>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По содержанию все народные игры лаконичны, выразительны и несложны. Они вызывают активную работу мысли, способствуют расширению кругозора, уточнению представлений об окружающем мире, совершенствованию всех психических процессов, стимулируют переход детского организма е более высокой ступени развития.</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proofErr w:type="gramStart"/>
      <w:r w:rsidRPr="00000495">
        <w:rPr>
          <w:rFonts w:ascii="Times New Roman" w:eastAsia="Times New Roman" w:hAnsi="Times New Roman" w:cs="Times New Roman"/>
          <w:color w:val="000000" w:themeColor="text1"/>
          <w:sz w:val="24"/>
          <w:szCs w:val="24"/>
          <w:lang w:eastAsia="ru-RU"/>
        </w:rPr>
        <w:t>Данная программа включает игры на развитие психических процессов (мышления, памяти, внимания, восприятия, речи, эмоционально – волевой сферы личности) развивают произвольную сферу (умение сосредоточиться, переключить внимание, усидчивость).</w:t>
      </w:r>
      <w:proofErr w:type="gramEnd"/>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Программа состоит из теоретической и практической части. Теоретическая часть включает в себя объяснение педагогом необходимых теоретических понятий, беседы с учащимися  на темы предусмотренные программой</w:t>
      </w:r>
      <w:proofErr w:type="gramStart"/>
      <w:r w:rsidRPr="00000495">
        <w:rPr>
          <w:rFonts w:ascii="Times New Roman" w:eastAsia="Times New Roman" w:hAnsi="Times New Roman" w:cs="Times New Roman"/>
          <w:color w:val="000000" w:themeColor="text1"/>
          <w:sz w:val="24"/>
          <w:szCs w:val="24"/>
          <w:lang w:eastAsia="ru-RU"/>
        </w:rPr>
        <w:t xml:space="preserve"> ,</w:t>
      </w:r>
      <w:proofErr w:type="gramEnd"/>
      <w:r w:rsidRPr="00000495">
        <w:rPr>
          <w:rFonts w:ascii="Times New Roman" w:eastAsia="Times New Roman" w:hAnsi="Times New Roman" w:cs="Times New Roman"/>
          <w:color w:val="000000" w:themeColor="text1"/>
          <w:sz w:val="24"/>
          <w:szCs w:val="24"/>
          <w:lang w:eastAsia="ru-RU"/>
        </w:rPr>
        <w:t xml:space="preserve"> показ изучаемых элементов, подвижных игр, просмотр презентаций. В данной программе предусматривается проведение специальных теоретических занятий на следующие темы: «Утренняя </w:t>
      </w:r>
      <w:r w:rsidRPr="00000495">
        <w:rPr>
          <w:rFonts w:ascii="Times New Roman" w:eastAsia="Times New Roman" w:hAnsi="Times New Roman" w:cs="Times New Roman"/>
          <w:color w:val="000000" w:themeColor="text1"/>
          <w:sz w:val="24"/>
          <w:szCs w:val="24"/>
          <w:lang w:eastAsia="ru-RU"/>
        </w:rPr>
        <w:lastRenderedPageBreak/>
        <w:t>гимнастика», «гигиена», «правильная осанка». А так же изучение теории вплетается в содержание каждого учебного занятия. Практическая часть более чем на 90 % представлена практическими действиями – физическими упражнениями. Двигательный опыт учащихся обогащается подвижными  и спортивными играми, гимнастическими упражнениями.</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Программа соответствует федеральному компоненту государственного образовательного стандарта второго поколения и представляет собой вариант программы организации внеурочной деятельности учащихся 2 класса. Рассчитана программа на 34 учебных часа и предполагает равномерное распределение этих часов по неделям с целью проведение регулярных еженедельных внеурочных занятий со школьниками.</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Режим занятий: занятия по данной программе проводятся в форме урока, ограниченного временем (30) в системе целого учебного дня 1 раз в неделю.</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Место проведения: спортивный зал школы, спортивная площадка.</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Особенности набора детей – учащиеся 2 класса с разным уровнем физической подготовленности, группой здоровья – основная и подготовительная (по заключению врача).</w:t>
      </w:r>
    </w:p>
    <w:p w:rsidR="00000495" w:rsidRPr="00000495" w:rsidRDefault="00E96178"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Количество обучающихся –  </w:t>
      </w:r>
      <w:r w:rsidR="00000495" w:rsidRPr="00000495">
        <w:rPr>
          <w:rFonts w:ascii="Times New Roman" w:eastAsia="Times New Roman" w:hAnsi="Times New Roman" w:cs="Times New Roman"/>
          <w:color w:val="000000" w:themeColor="text1"/>
          <w:sz w:val="24"/>
          <w:szCs w:val="24"/>
          <w:lang w:eastAsia="ru-RU"/>
        </w:rPr>
        <w:t>человек.</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Формы занятий – в форме урока, беседы, урок-фестиваль,</w:t>
      </w:r>
      <w:r w:rsidR="00E96178">
        <w:rPr>
          <w:rFonts w:ascii="Times New Roman" w:eastAsia="Times New Roman" w:hAnsi="Times New Roman" w:cs="Times New Roman"/>
          <w:color w:val="000000" w:themeColor="text1"/>
          <w:sz w:val="24"/>
          <w:szCs w:val="24"/>
          <w:lang w:eastAsia="ru-RU"/>
        </w:rPr>
        <w:t xml:space="preserve"> </w:t>
      </w:r>
      <w:r w:rsidRPr="00000495">
        <w:rPr>
          <w:rFonts w:ascii="Times New Roman" w:eastAsia="Times New Roman" w:hAnsi="Times New Roman" w:cs="Times New Roman"/>
          <w:color w:val="000000" w:themeColor="text1"/>
          <w:sz w:val="24"/>
          <w:szCs w:val="24"/>
          <w:lang w:eastAsia="ru-RU"/>
        </w:rPr>
        <w:t>урок путешествие, уро</w:t>
      </w:r>
      <w:proofErr w:type="gramStart"/>
      <w:r w:rsidRPr="00000495">
        <w:rPr>
          <w:rFonts w:ascii="Times New Roman" w:eastAsia="Times New Roman" w:hAnsi="Times New Roman" w:cs="Times New Roman"/>
          <w:color w:val="000000" w:themeColor="text1"/>
          <w:sz w:val="24"/>
          <w:szCs w:val="24"/>
          <w:lang w:eastAsia="ru-RU"/>
        </w:rPr>
        <w:t>к-</w:t>
      </w:r>
      <w:proofErr w:type="gramEnd"/>
      <w:r w:rsidRPr="00000495">
        <w:rPr>
          <w:rFonts w:ascii="Times New Roman" w:eastAsia="Times New Roman" w:hAnsi="Times New Roman" w:cs="Times New Roman"/>
          <w:color w:val="000000" w:themeColor="text1"/>
          <w:sz w:val="24"/>
          <w:szCs w:val="24"/>
          <w:lang w:eastAsia="ru-RU"/>
        </w:rPr>
        <w:t xml:space="preserve"> соревнования</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Цель: содействие всестороннему развитию личности, приобщение к самостоятельным занятиям физическими упражнениями.</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xml:space="preserve"> Задачи направлены </w:t>
      </w:r>
      <w:proofErr w:type="gramStart"/>
      <w:r w:rsidRPr="00000495">
        <w:rPr>
          <w:rFonts w:ascii="Times New Roman" w:eastAsia="Times New Roman" w:hAnsi="Times New Roman" w:cs="Times New Roman"/>
          <w:color w:val="000000" w:themeColor="text1"/>
          <w:sz w:val="24"/>
          <w:szCs w:val="24"/>
          <w:lang w:eastAsia="ru-RU"/>
        </w:rPr>
        <w:t>на</w:t>
      </w:r>
      <w:proofErr w:type="gramEnd"/>
      <w:r w:rsidRPr="00000495">
        <w:rPr>
          <w:rFonts w:ascii="Times New Roman" w:eastAsia="Times New Roman" w:hAnsi="Times New Roman" w:cs="Times New Roman"/>
          <w:color w:val="000000" w:themeColor="text1"/>
          <w:sz w:val="24"/>
          <w:szCs w:val="24"/>
          <w:lang w:eastAsia="ru-RU"/>
        </w:rPr>
        <w:t>:</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укрепление здоровья учащихся, приобщение их к занятиям физической культурой и здоровому образу жизни, содействие гармоническому, физическому развитию;</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обучение жизненно важным двигательным умениям и навыкам;</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воспитание дисциплинированности, доброжелательного отношения к товарищам, формирование коммуникативных компетенций.</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Дети научатся:</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Активно играть, самостоятельно и с удовольствием, в любой игровой ситуации самим регулировать степень внимания и мышечного напряжения, приспосабливаться к изменяющимся условиям окружающей среды, находить выход из критического положения, быстро принимать решение и приводить его в исполнение, проявлять инициативу, оказывать товарищескую поддержку, добиваться достижения общей цели;</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знать:</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о способах и особенностях движение и передвижений человека;</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lastRenderedPageBreak/>
        <w:t>- о системе дыхания</w:t>
      </w:r>
      <w:proofErr w:type="gramStart"/>
      <w:r w:rsidRPr="00000495">
        <w:rPr>
          <w:rFonts w:ascii="Times New Roman" w:eastAsia="Times New Roman" w:hAnsi="Times New Roman" w:cs="Times New Roman"/>
          <w:color w:val="000000" w:themeColor="text1"/>
          <w:sz w:val="24"/>
          <w:szCs w:val="24"/>
          <w:lang w:eastAsia="ru-RU"/>
        </w:rPr>
        <w:t>.</w:t>
      </w:r>
      <w:proofErr w:type="gramEnd"/>
      <w:r w:rsidRPr="00000495">
        <w:rPr>
          <w:rFonts w:ascii="Times New Roman" w:eastAsia="Times New Roman" w:hAnsi="Times New Roman" w:cs="Times New Roman"/>
          <w:color w:val="000000" w:themeColor="text1"/>
          <w:sz w:val="24"/>
          <w:szCs w:val="24"/>
          <w:lang w:eastAsia="ru-RU"/>
        </w:rPr>
        <w:t xml:space="preserve"> </w:t>
      </w:r>
      <w:proofErr w:type="gramStart"/>
      <w:r w:rsidRPr="00000495">
        <w:rPr>
          <w:rFonts w:ascii="Times New Roman" w:eastAsia="Times New Roman" w:hAnsi="Times New Roman" w:cs="Times New Roman"/>
          <w:color w:val="000000" w:themeColor="text1"/>
          <w:sz w:val="24"/>
          <w:szCs w:val="24"/>
          <w:lang w:eastAsia="ru-RU"/>
        </w:rPr>
        <w:t>р</w:t>
      </w:r>
      <w:proofErr w:type="gramEnd"/>
      <w:r w:rsidRPr="00000495">
        <w:rPr>
          <w:rFonts w:ascii="Times New Roman" w:eastAsia="Times New Roman" w:hAnsi="Times New Roman" w:cs="Times New Roman"/>
          <w:color w:val="000000" w:themeColor="text1"/>
          <w:sz w:val="24"/>
          <w:szCs w:val="24"/>
          <w:lang w:eastAsia="ru-RU"/>
        </w:rPr>
        <w:t>аботе мышц при выполнении физических упражнений, о способах простейшего контроля за деятельностью этих систем;</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об общих и индивидуальных основах личной гигиены, о правилах использования закаливающих процедур, профилактике нарушения осанки;</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о причинах травматизма и правилах его предупреждения;</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уметь:</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составлять и правильно выполнять комплексы физических упражнений на развитие координации, на формирование правильной осанки;</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организовывать и проводить самостоятельно подвижные игры;</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уметь взаимодействовать с одноклассниками в процессе занятий.</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Ожидаемый результат:</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у выпускника начальной школы выработана потребность к систематическим занятиям физическими упражнениями и подвижными играми;</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сформировано начальное представление о культуре движении; - младший школьник сознательно применяет физические упражнения для повышения работоспособности, организации отдыха и укрепления здоровья;</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-обобщение и углубление знаний об истории, культуре народных игр;</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умение работать в коллективе</w:t>
      </w:r>
    </w:p>
    <w:p w:rsidR="00000495" w:rsidRPr="00000495" w:rsidRDefault="00000495" w:rsidP="00E96178">
      <w:pPr>
        <w:shd w:val="clear" w:color="auto" w:fill="FFFFFF"/>
        <w:spacing w:after="0" w:line="360" w:lineRule="auto"/>
        <w:jc w:val="center"/>
        <w:outlineLvl w:val="3"/>
        <w:rPr>
          <w:rFonts w:ascii="Times New Roman" w:eastAsia="Times New Roman" w:hAnsi="Times New Roman" w:cs="Times New Roman"/>
          <w:b/>
          <w:bCs/>
          <w:color w:val="000000" w:themeColor="text1"/>
          <w:sz w:val="24"/>
          <w:szCs w:val="24"/>
          <w:lang w:eastAsia="ru-RU"/>
        </w:rPr>
      </w:pPr>
      <w:r w:rsidRPr="00000495">
        <w:rPr>
          <w:rFonts w:ascii="Times New Roman" w:eastAsia="Times New Roman" w:hAnsi="Times New Roman" w:cs="Times New Roman"/>
          <w:b/>
          <w:bCs/>
          <w:color w:val="000000" w:themeColor="text1"/>
          <w:sz w:val="24"/>
          <w:szCs w:val="24"/>
          <w:lang w:eastAsia="ru-RU"/>
        </w:rPr>
        <w:t>Содержание программы</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Программа помогает улучшить физические, физиологические и психические возможности ребенка с помощью правильного планирования занятий, дополняющих уроки физической культуры.</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b/>
          <w:bCs/>
          <w:color w:val="000000" w:themeColor="text1"/>
          <w:sz w:val="24"/>
          <w:szCs w:val="24"/>
          <w:bdr w:val="none" w:sz="0" w:space="0" w:color="auto" w:frame="1"/>
          <w:lang w:eastAsia="ru-RU"/>
        </w:rPr>
        <w:t>Теоретический раздел:</w:t>
      </w:r>
      <w:r w:rsidRPr="00000495">
        <w:rPr>
          <w:rFonts w:ascii="Times New Roman" w:eastAsia="Times New Roman" w:hAnsi="Times New Roman" w:cs="Times New Roman"/>
          <w:color w:val="000000" w:themeColor="text1"/>
          <w:sz w:val="24"/>
          <w:szCs w:val="24"/>
          <w:lang w:eastAsia="ru-RU"/>
        </w:rPr>
        <w:t> беседы на темы: «Мир движений и здоровье», «Красивая осанка», «Утренняя гимнастика», «Чтоб здоровыми остаться надо….», « Я сильный, ловкий, быстрый», правила игр.</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b/>
          <w:bCs/>
          <w:color w:val="000000" w:themeColor="text1"/>
          <w:sz w:val="24"/>
          <w:szCs w:val="24"/>
          <w:bdr w:val="none" w:sz="0" w:space="0" w:color="auto" w:frame="1"/>
          <w:lang w:eastAsia="ru-RU"/>
        </w:rPr>
        <w:t>Практический раздел</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Русские народные игры</w:t>
      </w:r>
      <w:r w:rsidRPr="00000495">
        <w:rPr>
          <w:rFonts w:ascii="Times New Roman" w:eastAsia="Times New Roman" w:hAnsi="Times New Roman" w:cs="Times New Roman"/>
          <w:b/>
          <w:bCs/>
          <w:color w:val="000000" w:themeColor="text1"/>
          <w:sz w:val="24"/>
          <w:szCs w:val="24"/>
          <w:bdr w:val="none" w:sz="0" w:space="0" w:color="auto" w:frame="1"/>
          <w:lang w:eastAsia="ru-RU"/>
        </w:rPr>
        <w:t>: </w:t>
      </w:r>
      <w:r w:rsidRPr="00000495">
        <w:rPr>
          <w:rFonts w:ascii="Times New Roman" w:eastAsia="Times New Roman" w:hAnsi="Times New Roman" w:cs="Times New Roman"/>
          <w:color w:val="000000" w:themeColor="text1"/>
          <w:sz w:val="24"/>
          <w:szCs w:val="24"/>
          <w:lang w:eastAsia="ru-RU"/>
        </w:rPr>
        <w:t xml:space="preserve">«У медведя </w:t>
      </w:r>
      <w:proofErr w:type="gramStart"/>
      <w:r w:rsidRPr="00000495">
        <w:rPr>
          <w:rFonts w:ascii="Times New Roman" w:eastAsia="Times New Roman" w:hAnsi="Times New Roman" w:cs="Times New Roman"/>
          <w:color w:val="000000" w:themeColor="text1"/>
          <w:sz w:val="24"/>
          <w:szCs w:val="24"/>
          <w:lang w:eastAsia="ru-RU"/>
        </w:rPr>
        <w:t>во</w:t>
      </w:r>
      <w:proofErr w:type="gramEnd"/>
      <w:r w:rsidRPr="00000495">
        <w:rPr>
          <w:rFonts w:ascii="Times New Roman" w:eastAsia="Times New Roman" w:hAnsi="Times New Roman" w:cs="Times New Roman"/>
          <w:color w:val="000000" w:themeColor="text1"/>
          <w:sz w:val="24"/>
          <w:szCs w:val="24"/>
          <w:lang w:eastAsia="ru-RU"/>
        </w:rPr>
        <w:t xml:space="preserve"> бору», «Кот и мышь», «Горелки», «Большой мяч», Зайка»,  «Прыгание с перевязанными ногами», Наседка и коршун», «Удар по веревочке» См. Приложение</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xml:space="preserve">Подвижные игры: </w:t>
      </w:r>
      <w:proofErr w:type="gramStart"/>
      <w:r w:rsidRPr="00000495">
        <w:rPr>
          <w:rFonts w:ascii="Times New Roman" w:eastAsia="Times New Roman" w:hAnsi="Times New Roman" w:cs="Times New Roman"/>
          <w:color w:val="000000" w:themeColor="text1"/>
          <w:sz w:val="24"/>
          <w:szCs w:val="24"/>
          <w:lang w:eastAsia="ru-RU"/>
        </w:rPr>
        <w:t>“Волк во рву,” “Салки”, “Класс смирно!”,  “Запрещенное движение,  “К своим флажкам”, “Карлики и великаны”, “Найди себе пару”, “У ребят порядок строгий”, «Кочка, дорожка, к</w:t>
      </w:r>
      <w:r w:rsidR="009F0A36">
        <w:rPr>
          <w:rFonts w:ascii="Times New Roman" w:eastAsia="Times New Roman" w:hAnsi="Times New Roman" w:cs="Times New Roman"/>
          <w:color w:val="000000" w:themeColor="text1"/>
          <w:sz w:val="24"/>
          <w:szCs w:val="24"/>
          <w:lang w:eastAsia="ru-RU"/>
        </w:rPr>
        <w:t>опна»</w:t>
      </w:r>
      <w:r w:rsidRPr="00000495">
        <w:rPr>
          <w:rFonts w:ascii="Times New Roman" w:eastAsia="Times New Roman" w:hAnsi="Times New Roman" w:cs="Times New Roman"/>
          <w:color w:val="000000" w:themeColor="text1"/>
          <w:sz w:val="24"/>
          <w:szCs w:val="24"/>
          <w:lang w:eastAsia="ru-RU"/>
        </w:rPr>
        <w:t>,</w:t>
      </w:r>
      <w:r w:rsidR="009F0A36">
        <w:rPr>
          <w:rFonts w:ascii="Times New Roman" w:eastAsia="Times New Roman" w:hAnsi="Times New Roman" w:cs="Times New Roman"/>
          <w:color w:val="000000" w:themeColor="text1"/>
          <w:sz w:val="24"/>
          <w:szCs w:val="24"/>
          <w:lang w:eastAsia="ru-RU"/>
        </w:rPr>
        <w:t xml:space="preserve"> </w:t>
      </w:r>
      <w:r w:rsidRPr="00000495">
        <w:rPr>
          <w:rFonts w:ascii="Times New Roman" w:eastAsia="Times New Roman" w:hAnsi="Times New Roman" w:cs="Times New Roman"/>
          <w:color w:val="000000" w:themeColor="text1"/>
          <w:sz w:val="24"/>
          <w:szCs w:val="24"/>
          <w:lang w:eastAsia="ru-RU"/>
        </w:rPr>
        <w:t>«Охотники и утки», «Метко в цель», «Шишки, желуди, орехи», «Совушка», «Удочка», «Перемена мест», " «Космонавты", «Зайцы в огороде»</w:t>
      </w:r>
      <w:proofErr w:type="gramEnd"/>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Игры на развитие памяти, внимания, воображения</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lastRenderedPageBreak/>
        <w:t>«Запомни порядок», «Художник», «Все помню», «Море волнуется», «Запрещенное движение»,</w:t>
      </w:r>
      <w:r w:rsidR="009F0A36">
        <w:rPr>
          <w:rFonts w:ascii="Times New Roman" w:eastAsia="Times New Roman" w:hAnsi="Times New Roman" w:cs="Times New Roman"/>
          <w:color w:val="000000" w:themeColor="text1"/>
          <w:sz w:val="24"/>
          <w:szCs w:val="24"/>
          <w:lang w:eastAsia="ru-RU"/>
        </w:rPr>
        <w:t xml:space="preserve"> </w:t>
      </w:r>
      <w:r w:rsidRPr="00000495">
        <w:rPr>
          <w:rFonts w:ascii="Times New Roman" w:eastAsia="Times New Roman" w:hAnsi="Times New Roman" w:cs="Times New Roman"/>
          <w:color w:val="000000" w:themeColor="text1"/>
          <w:sz w:val="24"/>
          <w:szCs w:val="24"/>
          <w:lang w:eastAsia="ru-RU"/>
        </w:rPr>
        <w:t>ору с использованием скороговорок., «Два мороза», эстафеты с примерами на сложение и вычитание, «</w:t>
      </w:r>
      <w:proofErr w:type="gramStart"/>
      <w:r w:rsidRPr="00000495">
        <w:rPr>
          <w:rFonts w:ascii="Times New Roman" w:eastAsia="Times New Roman" w:hAnsi="Times New Roman" w:cs="Times New Roman"/>
          <w:color w:val="000000" w:themeColor="text1"/>
          <w:sz w:val="24"/>
          <w:szCs w:val="24"/>
          <w:lang w:eastAsia="ru-RU"/>
        </w:rPr>
        <w:t>Угадай</w:t>
      </w:r>
      <w:proofErr w:type="gramEnd"/>
      <w:r w:rsidRPr="00000495">
        <w:rPr>
          <w:rFonts w:ascii="Times New Roman" w:eastAsia="Times New Roman" w:hAnsi="Times New Roman" w:cs="Times New Roman"/>
          <w:color w:val="000000" w:themeColor="text1"/>
          <w:sz w:val="24"/>
          <w:szCs w:val="24"/>
          <w:lang w:eastAsia="ru-RU"/>
        </w:rPr>
        <w:t xml:space="preserve"> чей голосок»», «Определим игрушку».</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Игры на свежем воздухе с  зимним инвентарем санками, лыжами, клюшками.</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Игры  и эстафеты с элементами легкой атлетики, гимнастики, спортивных игр. Подвижные игры на материале легкой атлетики (бег, прыжки, метание); подвижные игры на материале гимнастики с основами акробатики (простейшие виды построений и перестроений, ОРУ без предметов и с разнообразными предметами, упражнения в лазании,   в равновесии, несложные акробатические упражнения); подвижные игры на материале спортивных игр (футбол, баскетбол).</w:t>
      </w:r>
    </w:p>
    <w:p w:rsidR="00000495" w:rsidRPr="00000495" w:rsidRDefault="00000495" w:rsidP="00E96178">
      <w:pPr>
        <w:shd w:val="clear" w:color="auto" w:fill="FFFFFF"/>
        <w:spacing w:after="0" w:line="360" w:lineRule="auto"/>
        <w:ind w:firstLine="300"/>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Спортивные праздники: «Фестиваль подвижных игр», «Большие гонки, «Олимпийские игры»</w:t>
      </w:r>
    </w:p>
    <w:p w:rsidR="00000495" w:rsidRPr="00000495" w:rsidRDefault="00000495" w:rsidP="009F0A36">
      <w:pPr>
        <w:shd w:val="clear" w:color="auto" w:fill="FFFFFF"/>
        <w:spacing w:before="150" w:after="30" w:line="240" w:lineRule="auto"/>
        <w:jc w:val="center"/>
        <w:outlineLvl w:val="3"/>
        <w:rPr>
          <w:rFonts w:ascii="Times New Roman" w:eastAsia="Times New Roman" w:hAnsi="Times New Roman" w:cs="Times New Roman"/>
          <w:b/>
          <w:bCs/>
          <w:color w:val="000000" w:themeColor="text1"/>
          <w:sz w:val="24"/>
          <w:szCs w:val="24"/>
          <w:lang w:eastAsia="ru-RU"/>
        </w:rPr>
      </w:pPr>
      <w:r w:rsidRPr="00000495">
        <w:rPr>
          <w:rFonts w:ascii="Times New Roman" w:eastAsia="Times New Roman" w:hAnsi="Times New Roman" w:cs="Times New Roman"/>
          <w:b/>
          <w:bCs/>
          <w:color w:val="000000" w:themeColor="text1"/>
          <w:sz w:val="24"/>
          <w:szCs w:val="24"/>
          <w:lang w:eastAsia="ru-RU"/>
        </w:rPr>
        <w:t>Основные разделы программы</w:t>
      </w:r>
    </w:p>
    <w:tbl>
      <w:tblPr>
        <w:tblW w:w="0" w:type="auto"/>
        <w:tblBorders>
          <w:top w:val="single" w:sz="12" w:space="0" w:color="601802"/>
          <w:left w:val="single" w:sz="12" w:space="0" w:color="601802"/>
          <w:bottom w:val="single" w:sz="12" w:space="0" w:color="601802"/>
          <w:right w:val="single" w:sz="12" w:space="0" w:color="601802"/>
        </w:tblBorders>
        <w:shd w:val="clear" w:color="auto" w:fill="FFFFFF"/>
        <w:tblCellMar>
          <w:left w:w="0" w:type="dxa"/>
          <w:right w:w="0" w:type="dxa"/>
        </w:tblCellMar>
        <w:tblLook w:val="04A0" w:firstRow="1" w:lastRow="0" w:firstColumn="1" w:lastColumn="0" w:noHBand="0" w:noVBand="1"/>
      </w:tblPr>
      <w:tblGrid>
        <w:gridCol w:w="634"/>
        <w:gridCol w:w="7208"/>
        <w:gridCol w:w="1322"/>
      </w:tblGrid>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w:t>
            </w:r>
          </w:p>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w:t>
            </w:r>
          </w:p>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Название раздела</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Общее</w:t>
            </w:r>
          </w:p>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количество</w:t>
            </w:r>
          </w:p>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часов</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Народные игры</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6</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Игры на развитие внимания, мышления, воображения, речи (6часов)</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6</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Подвижные игры</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15</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4</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Спортивные игры</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3</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5</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Спортивные праздники</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5</w:t>
            </w:r>
          </w:p>
        </w:tc>
      </w:tr>
    </w:tbl>
    <w:p w:rsidR="00000495" w:rsidRPr="00000495" w:rsidRDefault="00000495" w:rsidP="009F0A36">
      <w:pPr>
        <w:shd w:val="clear" w:color="auto" w:fill="FFFFFF"/>
        <w:spacing w:before="150" w:after="30" w:line="240" w:lineRule="auto"/>
        <w:jc w:val="center"/>
        <w:outlineLvl w:val="3"/>
        <w:rPr>
          <w:rFonts w:ascii="Times New Roman" w:eastAsia="Times New Roman" w:hAnsi="Times New Roman" w:cs="Times New Roman"/>
          <w:b/>
          <w:bCs/>
          <w:color w:val="000000" w:themeColor="text1"/>
          <w:sz w:val="24"/>
          <w:szCs w:val="24"/>
          <w:lang w:eastAsia="ru-RU"/>
        </w:rPr>
      </w:pPr>
      <w:r w:rsidRPr="00000495">
        <w:rPr>
          <w:rFonts w:ascii="Times New Roman" w:eastAsia="Times New Roman" w:hAnsi="Times New Roman" w:cs="Times New Roman"/>
          <w:b/>
          <w:bCs/>
          <w:color w:val="000000" w:themeColor="text1"/>
          <w:sz w:val="24"/>
          <w:szCs w:val="24"/>
          <w:lang w:eastAsia="ru-RU"/>
        </w:rPr>
        <w:t>Тематическое планирование</w:t>
      </w:r>
    </w:p>
    <w:tbl>
      <w:tblPr>
        <w:tblW w:w="0" w:type="auto"/>
        <w:tblBorders>
          <w:top w:val="single" w:sz="12" w:space="0" w:color="601802"/>
          <w:left w:val="single" w:sz="12" w:space="0" w:color="601802"/>
          <w:bottom w:val="single" w:sz="12" w:space="0" w:color="601802"/>
          <w:right w:val="single" w:sz="12" w:space="0" w:color="601802"/>
        </w:tblBorders>
        <w:shd w:val="clear" w:color="auto" w:fill="FFFFFF"/>
        <w:tblCellMar>
          <w:left w:w="0" w:type="dxa"/>
          <w:right w:w="0" w:type="dxa"/>
        </w:tblCellMar>
        <w:tblLook w:val="04A0" w:firstRow="1" w:lastRow="0" w:firstColumn="1" w:lastColumn="0" w:noHBand="0" w:noVBand="1"/>
      </w:tblPr>
      <w:tblGrid>
        <w:gridCol w:w="485"/>
        <w:gridCol w:w="225"/>
        <w:gridCol w:w="405"/>
        <w:gridCol w:w="2563"/>
        <w:gridCol w:w="2918"/>
        <w:gridCol w:w="2775"/>
      </w:tblGrid>
      <w:tr w:rsidR="00000495" w:rsidRPr="00000495" w:rsidTr="00000495">
        <w:tc>
          <w:tcPr>
            <w:tcW w:w="0" w:type="auto"/>
            <w:gridSpan w:val="3"/>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Тема занятия</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Содержание занятия</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и формирование качеств у учащихся</w:t>
            </w:r>
          </w:p>
        </w:tc>
      </w:tr>
      <w:tr w:rsidR="00000495" w:rsidRPr="00000495" w:rsidTr="00000495">
        <w:tc>
          <w:tcPr>
            <w:tcW w:w="0" w:type="auto"/>
            <w:gridSpan w:val="6"/>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Игры на развитие внимания, мышления, воображения, речи (6часов)</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1</w:t>
            </w:r>
          </w:p>
        </w:tc>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Игры на внимание «Класс, смирно», «За флажками». </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Беседа:</w:t>
            </w:r>
            <w:r w:rsidR="009F0A36">
              <w:rPr>
                <w:rFonts w:ascii="Times New Roman" w:eastAsia="Times New Roman" w:hAnsi="Times New Roman" w:cs="Times New Roman"/>
                <w:color w:val="000000" w:themeColor="text1"/>
                <w:sz w:val="24"/>
                <w:szCs w:val="24"/>
                <w:lang w:eastAsia="ru-RU"/>
              </w:rPr>
              <w:t xml:space="preserve"> </w:t>
            </w:r>
            <w:r w:rsidRPr="00000495">
              <w:rPr>
                <w:rFonts w:ascii="Times New Roman" w:eastAsia="Times New Roman" w:hAnsi="Times New Roman" w:cs="Times New Roman"/>
                <w:color w:val="000000" w:themeColor="text1"/>
                <w:sz w:val="24"/>
                <w:szCs w:val="24"/>
                <w:lang w:eastAsia="ru-RU"/>
              </w:rPr>
              <w:t>«Мир движений и здоровье». Правила игр. Строевые упражнения</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Формирование  понятий о мире движений, их роли в сохранении здоровья </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2</w:t>
            </w:r>
          </w:p>
        </w:tc>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xml:space="preserve">Игры на развитие внимания и памяти: «Карлики </w:t>
            </w:r>
            <w:proofErr w:type="gramStart"/>
            <w:r w:rsidRPr="00000495">
              <w:rPr>
                <w:rFonts w:ascii="Times New Roman" w:eastAsia="Times New Roman" w:hAnsi="Times New Roman" w:cs="Times New Roman"/>
                <w:color w:val="000000" w:themeColor="text1"/>
                <w:sz w:val="24"/>
                <w:szCs w:val="24"/>
                <w:lang w:eastAsia="ru-RU"/>
              </w:rPr>
              <w:t>–в</w:t>
            </w:r>
            <w:proofErr w:type="gramEnd"/>
            <w:r w:rsidRPr="00000495">
              <w:rPr>
                <w:rFonts w:ascii="Times New Roman" w:eastAsia="Times New Roman" w:hAnsi="Times New Roman" w:cs="Times New Roman"/>
                <w:color w:val="000000" w:themeColor="text1"/>
                <w:sz w:val="24"/>
                <w:szCs w:val="24"/>
                <w:lang w:eastAsia="ru-RU"/>
              </w:rPr>
              <w:t>еликаны» «Запомни- порядок»</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«Беседа о гигиене» Правила игр.</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внимания и памяти</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3</w:t>
            </w:r>
          </w:p>
        </w:tc>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Игры на развитие памяти. </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Игры  «Художник»  « Все помню»</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внимания и памяти</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4</w:t>
            </w:r>
          </w:p>
        </w:tc>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4</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Игры на развитие воображения.</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Игры: «Море волнуется», «Запрещенное движение». Ору с использованием скороговорок.</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воображения, речи</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5</w:t>
            </w:r>
          </w:p>
        </w:tc>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5</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Игры на развитие памяти</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«Два мороза».</w:t>
            </w:r>
            <w:r w:rsidR="009F0A36">
              <w:rPr>
                <w:rFonts w:ascii="Times New Roman" w:eastAsia="Times New Roman" w:hAnsi="Times New Roman" w:cs="Times New Roman"/>
                <w:color w:val="000000" w:themeColor="text1"/>
                <w:sz w:val="24"/>
                <w:szCs w:val="24"/>
                <w:lang w:eastAsia="ru-RU"/>
              </w:rPr>
              <w:t xml:space="preserve"> </w:t>
            </w:r>
            <w:r w:rsidRPr="00000495">
              <w:rPr>
                <w:rFonts w:ascii="Times New Roman" w:eastAsia="Times New Roman" w:hAnsi="Times New Roman" w:cs="Times New Roman"/>
                <w:color w:val="000000" w:themeColor="text1"/>
                <w:sz w:val="24"/>
                <w:szCs w:val="24"/>
                <w:lang w:eastAsia="ru-RU"/>
              </w:rPr>
              <w:t>Эстафеты с примерами на сложение и вычитание.</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ловкости и внимания, памяти</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6</w:t>
            </w:r>
          </w:p>
        </w:tc>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6</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xml:space="preserve">Игры на развитие </w:t>
            </w:r>
            <w:r w:rsidRPr="00000495">
              <w:rPr>
                <w:rFonts w:ascii="Times New Roman" w:eastAsia="Times New Roman" w:hAnsi="Times New Roman" w:cs="Times New Roman"/>
                <w:color w:val="000000" w:themeColor="text1"/>
                <w:sz w:val="24"/>
                <w:szCs w:val="24"/>
                <w:lang w:eastAsia="ru-RU"/>
              </w:rPr>
              <w:lastRenderedPageBreak/>
              <w:t>мышления и речи.</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lastRenderedPageBreak/>
              <w:t>Игры  «</w:t>
            </w:r>
            <w:proofErr w:type="gramStart"/>
            <w:r w:rsidRPr="00000495">
              <w:rPr>
                <w:rFonts w:ascii="Times New Roman" w:eastAsia="Times New Roman" w:hAnsi="Times New Roman" w:cs="Times New Roman"/>
                <w:color w:val="000000" w:themeColor="text1"/>
                <w:sz w:val="24"/>
                <w:szCs w:val="24"/>
                <w:lang w:eastAsia="ru-RU"/>
              </w:rPr>
              <w:t>Угадай</w:t>
            </w:r>
            <w:proofErr w:type="gramEnd"/>
            <w:r w:rsidRPr="00000495">
              <w:rPr>
                <w:rFonts w:ascii="Times New Roman" w:eastAsia="Times New Roman" w:hAnsi="Times New Roman" w:cs="Times New Roman"/>
                <w:color w:val="000000" w:themeColor="text1"/>
                <w:sz w:val="24"/>
                <w:szCs w:val="24"/>
                <w:lang w:eastAsia="ru-RU"/>
              </w:rPr>
              <w:t xml:space="preserve"> чей </w:t>
            </w:r>
            <w:r w:rsidRPr="00000495">
              <w:rPr>
                <w:rFonts w:ascii="Times New Roman" w:eastAsia="Times New Roman" w:hAnsi="Times New Roman" w:cs="Times New Roman"/>
                <w:color w:val="000000" w:themeColor="text1"/>
                <w:sz w:val="24"/>
                <w:szCs w:val="24"/>
                <w:lang w:eastAsia="ru-RU"/>
              </w:rPr>
              <w:lastRenderedPageBreak/>
              <w:t>голосок»»,  «Определим игрушку».</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lastRenderedPageBreak/>
              <w:t xml:space="preserve">Развитие внимания, </w:t>
            </w:r>
            <w:r w:rsidRPr="00000495">
              <w:rPr>
                <w:rFonts w:ascii="Times New Roman" w:eastAsia="Times New Roman" w:hAnsi="Times New Roman" w:cs="Times New Roman"/>
                <w:color w:val="000000" w:themeColor="text1"/>
                <w:sz w:val="24"/>
                <w:szCs w:val="24"/>
                <w:lang w:eastAsia="ru-RU"/>
              </w:rPr>
              <w:lastRenderedPageBreak/>
              <w:t>памяти и речи</w:t>
            </w:r>
          </w:p>
        </w:tc>
      </w:tr>
      <w:tr w:rsidR="00000495" w:rsidRPr="00000495" w:rsidTr="00000495">
        <w:tc>
          <w:tcPr>
            <w:tcW w:w="0" w:type="auto"/>
            <w:gridSpan w:val="6"/>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9F0A36">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lastRenderedPageBreak/>
              <w:t>Народные игры (6 часов)</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7</w:t>
            </w:r>
          </w:p>
        </w:tc>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xml:space="preserve">Русская народная игра «У медведя </w:t>
            </w:r>
            <w:proofErr w:type="gramStart"/>
            <w:r w:rsidRPr="00000495">
              <w:rPr>
                <w:rFonts w:ascii="Times New Roman" w:eastAsia="Times New Roman" w:hAnsi="Times New Roman" w:cs="Times New Roman"/>
                <w:color w:val="000000" w:themeColor="text1"/>
                <w:sz w:val="24"/>
                <w:szCs w:val="24"/>
                <w:lang w:eastAsia="ru-RU"/>
              </w:rPr>
              <w:t>во</w:t>
            </w:r>
            <w:proofErr w:type="gramEnd"/>
            <w:r w:rsidRPr="00000495">
              <w:rPr>
                <w:rFonts w:ascii="Times New Roman" w:eastAsia="Times New Roman" w:hAnsi="Times New Roman" w:cs="Times New Roman"/>
                <w:color w:val="000000" w:themeColor="text1"/>
                <w:sz w:val="24"/>
                <w:szCs w:val="24"/>
                <w:lang w:eastAsia="ru-RU"/>
              </w:rPr>
              <w:t xml:space="preserve"> бору», «Горелки»</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Игровые правила. Отработка игровых приёмов. Игра.</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ловкости, быстроты, внимания </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8</w:t>
            </w:r>
          </w:p>
        </w:tc>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Русские народные игры: «Зайка»,  «Прыгание с перевязанными ногами»</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Игровые правила. Выбор и ограничение игрового пространства. Проведение игры.</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ловкости, быстроты, внимания</w:t>
            </w:r>
            <w:proofErr w:type="gramStart"/>
            <w:r w:rsidRPr="00000495">
              <w:rPr>
                <w:rFonts w:ascii="Times New Roman" w:eastAsia="Times New Roman" w:hAnsi="Times New Roman" w:cs="Times New Roman"/>
                <w:color w:val="000000" w:themeColor="text1"/>
                <w:sz w:val="24"/>
                <w:szCs w:val="24"/>
                <w:lang w:eastAsia="ru-RU"/>
              </w:rPr>
              <w:t> ;</w:t>
            </w:r>
            <w:proofErr w:type="gramEnd"/>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9</w:t>
            </w:r>
          </w:p>
        </w:tc>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Русская народная игра «Горелки», «Наседка и коршун»</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Правила игры. Проведение игры.</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ловкости, быстроты</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10</w:t>
            </w:r>
          </w:p>
        </w:tc>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4</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Русская народная игра «Кот и мышь» «Локомотив».</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Правила игры. Разучивание игры. Проведение игры.</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ловкости, быстроты, внимания  </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11</w:t>
            </w:r>
          </w:p>
        </w:tc>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5</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Русская народная игра «Большой мяч», «Укротитель зверей»</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Правила игры. Проведение игры.</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ловкости, быстроты, внимания  </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12</w:t>
            </w:r>
          </w:p>
        </w:tc>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6</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Русская народная игра « Удар по веревочке»</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Правила игры.  Проведение игры.</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быстроты и ловкости </w:t>
            </w:r>
          </w:p>
        </w:tc>
      </w:tr>
      <w:tr w:rsidR="00000495" w:rsidRPr="00000495" w:rsidTr="00000495">
        <w:tc>
          <w:tcPr>
            <w:tcW w:w="0" w:type="auto"/>
            <w:gridSpan w:val="6"/>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Подвижные игры (15 часов)</w:t>
            </w:r>
          </w:p>
        </w:tc>
      </w:tr>
      <w:tr w:rsidR="00000495" w:rsidRPr="00000495" w:rsidTr="00000495">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Игра с элементами ОРУ «Кочка, дорожка, копна», «Космонавты»</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Беседа: «Чтоб здоровыми остаться надо….». Составить слова по карточкам: здоровье, спорт, зарядка Знакомство с правилами и проведение игр</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Формирование ЗОЖ. Развитие ловкости, быстроты, внимания.</w:t>
            </w:r>
          </w:p>
        </w:tc>
      </w:tr>
      <w:tr w:rsidR="00000495" w:rsidRPr="00000495" w:rsidTr="00000495">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Составление упражнений для утренней гимнастики. Эстафеты с обручами</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Беседа: Составление упражнений для утренней гимнастики. Работа с карточками.   Эстафеты с обручами</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ловкости, быстроты, внимания  </w:t>
            </w:r>
          </w:p>
        </w:tc>
      </w:tr>
      <w:tr w:rsidR="00000495" w:rsidRPr="00000495" w:rsidTr="00000495">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14</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Беседа «Я сильный, ловкий, быстрый». Эстафеты  с баскетбольным мячом.</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Эстафеты на развитие быстроты, силы, ловкости. Беседа о  физ. Качествах сила</w:t>
            </w:r>
            <w:proofErr w:type="gramStart"/>
            <w:r w:rsidRPr="00000495">
              <w:rPr>
                <w:rFonts w:ascii="Times New Roman" w:eastAsia="Times New Roman" w:hAnsi="Times New Roman" w:cs="Times New Roman"/>
                <w:color w:val="000000" w:themeColor="text1"/>
                <w:sz w:val="24"/>
                <w:szCs w:val="24"/>
                <w:lang w:eastAsia="ru-RU"/>
              </w:rPr>
              <w:t xml:space="preserve"> ,</w:t>
            </w:r>
            <w:proofErr w:type="gramEnd"/>
            <w:r w:rsidRPr="00000495">
              <w:rPr>
                <w:rFonts w:ascii="Times New Roman" w:eastAsia="Times New Roman" w:hAnsi="Times New Roman" w:cs="Times New Roman"/>
                <w:color w:val="000000" w:themeColor="text1"/>
                <w:sz w:val="24"/>
                <w:szCs w:val="24"/>
                <w:lang w:eastAsia="ru-RU"/>
              </w:rPr>
              <w:t xml:space="preserve"> быстрота, ловкость.</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Формирование понятий сила</w:t>
            </w:r>
            <w:proofErr w:type="gramStart"/>
            <w:r w:rsidRPr="00000495">
              <w:rPr>
                <w:rFonts w:ascii="Times New Roman" w:eastAsia="Times New Roman" w:hAnsi="Times New Roman" w:cs="Times New Roman"/>
                <w:color w:val="000000" w:themeColor="text1"/>
                <w:sz w:val="24"/>
                <w:szCs w:val="24"/>
                <w:lang w:eastAsia="ru-RU"/>
              </w:rPr>
              <w:t xml:space="preserve"> ,</w:t>
            </w:r>
            <w:proofErr w:type="gramEnd"/>
            <w:r w:rsidRPr="00000495">
              <w:rPr>
                <w:rFonts w:ascii="Times New Roman" w:eastAsia="Times New Roman" w:hAnsi="Times New Roman" w:cs="Times New Roman"/>
                <w:color w:val="000000" w:themeColor="text1"/>
                <w:sz w:val="24"/>
                <w:szCs w:val="24"/>
                <w:lang w:eastAsia="ru-RU"/>
              </w:rPr>
              <w:t xml:space="preserve"> быстрота, ловкость.</w:t>
            </w:r>
          </w:p>
        </w:tc>
      </w:tr>
      <w:tr w:rsidR="00000495" w:rsidRPr="00000495" w:rsidTr="00000495">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15</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4</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Игра с мячом «Охотники и утки», «Совушка».</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Комплекс ОРУ с мячом</w:t>
            </w:r>
            <w:proofErr w:type="gramStart"/>
            <w:r w:rsidRPr="00000495">
              <w:rPr>
                <w:rFonts w:ascii="Times New Roman" w:eastAsia="Times New Roman" w:hAnsi="Times New Roman" w:cs="Times New Roman"/>
                <w:color w:val="000000" w:themeColor="text1"/>
                <w:sz w:val="24"/>
                <w:szCs w:val="24"/>
                <w:lang w:eastAsia="ru-RU"/>
              </w:rPr>
              <w:t>.</w:t>
            </w:r>
            <w:proofErr w:type="gramEnd"/>
            <w:r w:rsidRPr="00000495">
              <w:rPr>
                <w:rFonts w:ascii="Times New Roman" w:eastAsia="Times New Roman" w:hAnsi="Times New Roman" w:cs="Times New Roman"/>
                <w:color w:val="000000" w:themeColor="text1"/>
                <w:sz w:val="24"/>
                <w:szCs w:val="24"/>
                <w:lang w:eastAsia="ru-RU"/>
              </w:rPr>
              <w:t xml:space="preserve"> </w:t>
            </w:r>
            <w:proofErr w:type="gramStart"/>
            <w:r w:rsidRPr="00000495">
              <w:rPr>
                <w:rFonts w:ascii="Times New Roman" w:eastAsia="Times New Roman" w:hAnsi="Times New Roman" w:cs="Times New Roman"/>
                <w:color w:val="000000" w:themeColor="text1"/>
                <w:sz w:val="24"/>
                <w:szCs w:val="24"/>
                <w:lang w:eastAsia="ru-RU"/>
              </w:rPr>
              <w:t>с</w:t>
            </w:r>
            <w:proofErr w:type="gramEnd"/>
            <w:r w:rsidRPr="00000495">
              <w:rPr>
                <w:rFonts w:ascii="Times New Roman" w:eastAsia="Times New Roman" w:hAnsi="Times New Roman" w:cs="Times New Roman"/>
                <w:color w:val="000000" w:themeColor="text1"/>
                <w:sz w:val="24"/>
                <w:szCs w:val="24"/>
                <w:lang w:eastAsia="ru-RU"/>
              </w:rPr>
              <w:t>троевые упражнения с перестроением из колонны по одному в колонну по два.</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глазомера и точности движений </w:t>
            </w:r>
          </w:p>
        </w:tc>
      </w:tr>
      <w:tr w:rsidR="00000495" w:rsidRPr="00000495" w:rsidTr="00000495">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16</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5</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Весёлые старты со скакалкой.</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Упражнения со скакалкой. Эстафеты со скакалкой.</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прыгучести и ловкости;  </w:t>
            </w:r>
          </w:p>
        </w:tc>
      </w:tr>
      <w:tr w:rsidR="00000495" w:rsidRPr="00000495" w:rsidTr="00000495">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17</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6</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Игра «не давай мяч водящему», «Зайцы в огороде»</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Игры с мячом: ловля, бросок, передача.</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скоростных качеств </w:t>
            </w:r>
          </w:p>
        </w:tc>
      </w:tr>
      <w:tr w:rsidR="00000495" w:rsidRPr="00000495" w:rsidTr="00000495">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18</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7</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xml:space="preserve"> Упражнения на формирование </w:t>
            </w:r>
            <w:r w:rsidRPr="00000495">
              <w:rPr>
                <w:rFonts w:ascii="Times New Roman" w:eastAsia="Times New Roman" w:hAnsi="Times New Roman" w:cs="Times New Roman"/>
                <w:color w:val="000000" w:themeColor="text1"/>
                <w:sz w:val="24"/>
                <w:szCs w:val="24"/>
                <w:lang w:eastAsia="ru-RU"/>
              </w:rPr>
              <w:lastRenderedPageBreak/>
              <w:t>правильной осанки. Игра «Волк во рву»,</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lastRenderedPageBreak/>
              <w:t xml:space="preserve">Проведение игры. Формирование </w:t>
            </w:r>
            <w:r w:rsidRPr="00000495">
              <w:rPr>
                <w:rFonts w:ascii="Times New Roman" w:eastAsia="Times New Roman" w:hAnsi="Times New Roman" w:cs="Times New Roman"/>
                <w:color w:val="000000" w:themeColor="text1"/>
                <w:sz w:val="24"/>
                <w:szCs w:val="24"/>
                <w:lang w:eastAsia="ru-RU"/>
              </w:rPr>
              <w:lastRenderedPageBreak/>
              <w:t>правильной осанки</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lastRenderedPageBreak/>
              <w:t>Укрепление осанки</w:t>
            </w:r>
          </w:p>
        </w:tc>
      </w:tr>
      <w:tr w:rsidR="00000495" w:rsidRPr="00000495" w:rsidTr="00000495">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lastRenderedPageBreak/>
              <w:t>19</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8</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Игра с прыжками «Попрыгунчики-воробушки», «Прыжки по полоскам»</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Правила игры. Проведение игры.</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скоростных качеств  </w:t>
            </w:r>
          </w:p>
        </w:tc>
      </w:tr>
      <w:tr w:rsidR="00000495" w:rsidRPr="00000495" w:rsidTr="00000495">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20</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9</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Игры на свежем воздухе «Два Мороза», «Метко в цель».</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Разучивание и проведение игр. Метание снежков в цель.</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глазомера и точности движений </w:t>
            </w:r>
          </w:p>
        </w:tc>
      </w:tr>
      <w:tr w:rsidR="00000495" w:rsidRPr="00000495" w:rsidTr="00000495">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21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10</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Эстафеты с санками и лыжами</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Проведение зимних эстафет.</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скоростных качеств </w:t>
            </w:r>
          </w:p>
        </w:tc>
      </w:tr>
      <w:tr w:rsidR="00000495" w:rsidRPr="00000495" w:rsidTr="00000495">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22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Игры  на лыжах  «Биатлон»</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Правила игры. Проведение игры.</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глазомера и точности движений </w:t>
            </w:r>
          </w:p>
        </w:tc>
      </w:tr>
      <w:tr w:rsidR="00000495" w:rsidRPr="00000495" w:rsidTr="00000495">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23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Игры зимой:</w:t>
            </w:r>
            <w:r w:rsidR="00E96178">
              <w:rPr>
                <w:rFonts w:ascii="Times New Roman" w:eastAsia="Times New Roman" w:hAnsi="Times New Roman" w:cs="Times New Roman"/>
                <w:color w:val="000000" w:themeColor="text1"/>
                <w:sz w:val="24"/>
                <w:szCs w:val="24"/>
                <w:lang w:eastAsia="ru-RU"/>
              </w:rPr>
              <w:t xml:space="preserve"> </w:t>
            </w:r>
            <w:r w:rsidRPr="00000495">
              <w:rPr>
                <w:rFonts w:ascii="Times New Roman" w:eastAsia="Times New Roman" w:hAnsi="Times New Roman" w:cs="Times New Roman"/>
                <w:color w:val="000000" w:themeColor="text1"/>
                <w:sz w:val="24"/>
                <w:szCs w:val="24"/>
                <w:lang w:eastAsia="ru-RU"/>
              </w:rPr>
              <w:t>«Охота на куропаток»</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Игры со скакалкой, мячом.</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выносливости и ловкости </w:t>
            </w:r>
          </w:p>
        </w:tc>
      </w:tr>
      <w:tr w:rsidR="00000495" w:rsidRPr="00000495" w:rsidTr="00000495">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24</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Игра «Перемена мест» Игра «Удочка», «Бой петухов»</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Построение. Строевые упражнения перемещение.</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силы и ловкости </w:t>
            </w:r>
          </w:p>
        </w:tc>
      </w:tr>
      <w:tr w:rsidR="00000495" w:rsidRPr="00000495" w:rsidTr="00000495">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25</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14</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Игра «Салки с мячом».</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Правила игры. Проведение игры.</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быстроты, внимания </w:t>
            </w:r>
          </w:p>
        </w:tc>
      </w:tr>
      <w:tr w:rsidR="00000495" w:rsidRPr="00000495" w:rsidTr="00000495">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26</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15</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Игра «Прыгай через ров»</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Совершенствование координации движений.</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координации движений </w:t>
            </w:r>
          </w:p>
        </w:tc>
      </w:tr>
      <w:tr w:rsidR="00000495" w:rsidRPr="00000495" w:rsidTr="00000495">
        <w:tc>
          <w:tcPr>
            <w:tcW w:w="0" w:type="auto"/>
            <w:gridSpan w:val="6"/>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Спортивные игры </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27</w:t>
            </w:r>
          </w:p>
        </w:tc>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Футбол</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Игровые правила. Отработка игровых приёмов. Игра.</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скоростных качеств </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28</w:t>
            </w:r>
          </w:p>
        </w:tc>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Футбол.</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Игровые правила. Отработка игровых приёмов.</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скоростных качеств, ловкости, быстроты </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29</w:t>
            </w:r>
          </w:p>
        </w:tc>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Футбол</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Проведение игры.</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скоростных качеств, ловкости, быстроты  </w:t>
            </w:r>
          </w:p>
        </w:tc>
      </w:tr>
      <w:tr w:rsidR="00000495" w:rsidRPr="00000495" w:rsidTr="00000495">
        <w:tc>
          <w:tcPr>
            <w:tcW w:w="0" w:type="auto"/>
            <w:gridSpan w:val="6"/>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Спортивные праздники</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30</w:t>
            </w:r>
          </w:p>
        </w:tc>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Спортивный праздник.</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Игры, эстафеты, Весёлые минутки. </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силы и ловкости </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31-</w:t>
            </w:r>
          </w:p>
        </w:tc>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Олимпийские игры </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Эстафеты с предметами</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силы и ловкости </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32</w:t>
            </w:r>
          </w:p>
        </w:tc>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Большие гонки</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Эстафеты с предметами и без</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скоростных качеств, ловкости, быстроты </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33</w:t>
            </w:r>
          </w:p>
        </w:tc>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4</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Спортивный праздник  «Фестиваль подвижных игр»</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Эстафеты с надувными шарами</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скоростных качеств, ловкости, быстроты </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34</w:t>
            </w:r>
          </w:p>
        </w:tc>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5</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Игры по выбору детей</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По желанию детей</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развитие выносливости и скоростных качеств</w:t>
            </w:r>
          </w:p>
        </w:tc>
      </w:tr>
      <w:tr w:rsidR="00000495" w:rsidRPr="00000495" w:rsidTr="00000495">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000495" w:rsidRPr="00000495" w:rsidRDefault="00000495" w:rsidP="00000495">
            <w:pPr>
              <w:spacing w:after="0" w:line="240" w:lineRule="auto"/>
              <w:ind w:left="75" w:right="75"/>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w:t>
            </w:r>
          </w:p>
        </w:tc>
      </w:tr>
    </w:tbl>
    <w:p w:rsidR="009F0A36" w:rsidRDefault="009F0A36" w:rsidP="00000495">
      <w:pPr>
        <w:shd w:val="clear" w:color="auto" w:fill="FFFFFF"/>
        <w:spacing w:before="150" w:after="30" w:line="240" w:lineRule="auto"/>
        <w:outlineLvl w:val="3"/>
        <w:rPr>
          <w:rFonts w:ascii="Times New Roman" w:eastAsia="Times New Roman" w:hAnsi="Times New Roman" w:cs="Times New Roman"/>
          <w:b/>
          <w:bCs/>
          <w:color w:val="000000" w:themeColor="text1"/>
          <w:sz w:val="24"/>
          <w:szCs w:val="24"/>
          <w:lang w:eastAsia="ru-RU"/>
        </w:rPr>
      </w:pPr>
    </w:p>
    <w:p w:rsidR="009F0A36" w:rsidRDefault="009F0A36">
      <w:pP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br w:type="page"/>
      </w:r>
    </w:p>
    <w:p w:rsidR="00000495" w:rsidRPr="00000495" w:rsidRDefault="00000495" w:rsidP="009F0A36">
      <w:pPr>
        <w:shd w:val="clear" w:color="auto" w:fill="FFFFFF"/>
        <w:spacing w:after="0" w:line="360" w:lineRule="auto"/>
        <w:jc w:val="center"/>
        <w:outlineLvl w:val="3"/>
        <w:rPr>
          <w:rFonts w:ascii="Times New Roman" w:eastAsia="Times New Roman" w:hAnsi="Times New Roman" w:cs="Times New Roman"/>
          <w:b/>
          <w:bCs/>
          <w:color w:val="000000" w:themeColor="text1"/>
          <w:sz w:val="24"/>
          <w:szCs w:val="24"/>
          <w:lang w:eastAsia="ru-RU"/>
        </w:rPr>
      </w:pPr>
      <w:r w:rsidRPr="00000495">
        <w:rPr>
          <w:rFonts w:ascii="Times New Roman" w:eastAsia="Times New Roman" w:hAnsi="Times New Roman" w:cs="Times New Roman"/>
          <w:b/>
          <w:bCs/>
          <w:color w:val="000000" w:themeColor="text1"/>
          <w:sz w:val="24"/>
          <w:szCs w:val="24"/>
          <w:lang w:eastAsia="ru-RU"/>
        </w:rPr>
        <w:lastRenderedPageBreak/>
        <w:t>Методическое обеспечение.</w:t>
      </w:r>
    </w:p>
    <w:p w:rsidR="00000495" w:rsidRPr="00000495" w:rsidRDefault="00000495" w:rsidP="009F0A36">
      <w:pPr>
        <w:shd w:val="clear" w:color="auto" w:fill="FFFFFF"/>
        <w:spacing w:after="0" w:line="360" w:lineRule="auto"/>
        <w:ind w:firstLine="301"/>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xml:space="preserve">1. Лях В.И и </w:t>
      </w:r>
      <w:proofErr w:type="spellStart"/>
      <w:r w:rsidRPr="00000495">
        <w:rPr>
          <w:rFonts w:ascii="Times New Roman" w:eastAsia="Times New Roman" w:hAnsi="Times New Roman" w:cs="Times New Roman"/>
          <w:color w:val="000000" w:themeColor="text1"/>
          <w:sz w:val="24"/>
          <w:szCs w:val="24"/>
          <w:lang w:eastAsia="ru-RU"/>
        </w:rPr>
        <w:t>Зданевич</w:t>
      </w:r>
      <w:proofErr w:type="spellEnd"/>
      <w:r w:rsidRPr="00000495">
        <w:rPr>
          <w:rFonts w:ascii="Times New Roman" w:eastAsia="Times New Roman" w:hAnsi="Times New Roman" w:cs="Times New Roman"/>
          <w:color w:val="000000" w:themeColor="text1"/>
          <w:sz w:val="24"/>
          <w:szCs w:val="24"/>
          <w:lang w:eastAsia="ru-RU"/>
        </w:rPr>
        <w:t xml:space="preserve"> А.А. Комплексная программа физического воспитания учащихся 1-11 классов, авторы   - </w:t>
      </w:r>
      <w:proofErr w:type="spellStart"/>
      <w:r w:rsidRPr="00000495">
        <w:rPr>
          <w:rFonts w:ascii="Times New Roman" w:eastAsia="Times New Roman" w:hAnsi="Times New Roman" w:cs="Times New Roman"/>
          <w:color w:val="000000" w:themeColor="text1"/>
          <w:sz w:val="24"/>
          <w:szCs w:val="24"/>
          <w:lang w:eastAsia="ru-RU"/>
        </w:rPr>
        <w:t>М.:Просвещение</w:t>
      </w:r>
      <w:proofErr w:type="spellEnd"/>
      <w:r w:rsidRPr="00000495">
        <w:rPr>
          <w:rFonts w:ascii="Times New Roman" w:eastAsia="Times New Roman" w:hAnsi="Times New Roman" w:cs="Times New Roman"/>
          <w:color w:val="000000" w:themeColor="text1"/>
          <w:sz w:val="24"/>
          <w:szCs w:val="24"/>
          <w:lang w:eastAsia="ru-RU"/>
        </w:rPr>
        <w:t>, 2007 г.,</w:t>
      </w:r>
    </w:p>
    <w:p w:rsidR="00000495" w:rsidRPr="00000495" w:rsidRDefault="00000495" w:rsidP="009F0A36">
      <w:pPr>
        <w:shd w:val="clear" w:color="auto" w:fill="FFFFFF"/>
        <w:spacing w:after="0" w:line="360" w:lineRule="auto"/>
        <w:ind w:firstLine="301"/>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xml:space="preserve">2. </w:t>
      </w:r>
      <w:proofErr w:type="spellStart"/>
      <w:r w:rsidRPr="00000495">
        <w:rPr>
          <w:rFonts w:ascii="Times New Roman" w:eastAsia="Times New Roman" w:hAnsi="Times New Roman" w:cs="Times New Roman"/>
          <w:color w:val="000000" w:themeColor="text1"/>
          <w:sz w:val="24"/>
          <w:szCs w:val="24"/>
          <w:lang w:eastAsia="ru-RU"/>
        </w:rPr>
        <w:t>Глязер</w:t>
      </w:r>
      <w:proofErr w:type="spellEnd"/>
      <w:r w:rsidRPr="00000495">
        <w:rPr>
          <w:rFonts w:ascii="Times New Roman" w:eastAsia="Times New Roman" w:hAnsi="Times New Roman" w:cs="Times New Roman"/>
          <w:color w:val="000000" w:themeColor="text1"/>
          <w:sz w:val="24"/>
          <w:szCs w:val="24"/>
          <w:lang w:eastAsia="ru-RU"/>
        </w:rPr>
        <w:t xml:space="preserve"> С. Ларчик с играми М.: Детская литература, 1975</w:t>
      </w:r>
    </w:p>
    <w:p w:rsidR="00000495" w:rsidRPr="00000495" w:rsidRDefault="00000495" w:rsidP="009F0A36">
      <w:pPr>
        <w:shd w:val="clear" w:color="auto" w:fill="FFFFFF"/>
        <w:spacing w:after="0" w:line="360" w:lineRule="auto"/>
        <w:ind w:firstLine="301"/>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xml:space="preserve"> 3. </w:t>
      </w:r>
      <w:proofErr w:type="spellStart"/>
      <w:r w:rsidRPr="00000495">
        <w:rPr>
          <w:rFonts w:ascii="Times New Roman" w:eastAsia="Times New Roman" w:hAnsi="Times New Roman" w:cs="Times New Roman"/>
          <w:color w:val="000000" w:themeColor="text1"/>
          <w:sz w:val="24"/>
          <w:szCs w:val="24"/>
          <w:lang w:eastAsia="ru-RU"/>
        </w:rPr>
        <w:t>Минскин</w:t>
      </w:r>
      <w:proofErr w:type="spellEnd"/>
      <w:r w:rsidRPr="00000495">
        <w:rPr>
          <w:rFonts w:ascii="Times New Roman" w:eastAsia="Times New Roman" w:hAnsi="Times New Roman" w:cs="Times New Roman"/>
          <w:color w:val="000000" w:themeColor="text1"/>
          <w:sz w:val="24"/>
          <w:szCs w:val="24"/>
          <w:lang w:eastAsia="ru-RU"/>
        </w:rPr>
        <w:t xml:space="preserve"> Е.М. Игры и развлечения в группе продлённого дня. М. Просвещение. 1983г.</w:t>
      </w:r>
    </w:p>
    <w:p w:rsidR="00000495" w:rsidRPr="00000495" w:rsidRDefault="00000495" w:rsidP="009F0A36">
      <w:pPr>
        <w:shd w:val="clear" w:color="auto" w:fill="FFFFFF"/>
        <w:spacing w:after="0" w:line="360" w:lineRule="auto"/>
        <w:ind w:firstLine="301"/>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 xml:space="preserve">4.  </w:t>
      </w:r>
      <w:proofErr w:type="spellStart"/>
      <w:r w:rsidRPr="00000495">
        <w:rPr>
          <w:rFonts w:ascii="Times New Roman" w:eastAsia="Times New Roman" w:hAnsi="Times New Roman" w:cs="Times New Roman"/>
          <w:color w:val="000000" w:themeColor="text1"/>
          <w:sz w:val="24"/>
          <w:szCs w:val="24"/>
          <w:lang w:eastAsia="ru-RU"/>
        </w:rPr>
        <w:t>Шурухина</w:t>
      </w:r>
      <w:proofErr w:type="spellEnd"/>
      <w:r w:rsidRPr="00000495">
        <w:rPr>
          <w:rFonts w:ascii="Times New Roman" w:eastAsia="Times New Roman" w:hAnsi="Times New Roman" w:cs="Times New Roman"/>
          <w:color w:val="000000" w:themeColor="text1"/>
          <w:sz w:val="24"/>
          <w:szCs w:val="24"/>
          <w:lang w:eastAsia="ru-RU"/>
        </w:rPr>
        <w:t xml:space="preserve"> В.К. Физкультурно-оздоровительная работа в режиме учебного дня школы. М. Просвещение.1980г.</w:t>
      </w:r>
    </w:p>
    <w:p w:rsidR="00000495" w:rsidRPr="00000495" w:rsidRDefault="00000495" w:rsidP="009F0A36">
      <w:pPr>
        <w:shd w:val="clear" w:color="auto" w:fill="FFFFFF"/>
        <w:spacing w:after="0" w:line="360" w:lineRule="auto"/>
        <w:ind w:firstLine="301"/>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5.  Яковлев  В. Г.  Ратников В.П. Подвижные игры. М. Просвещение, 1977г.</w:t>
      </w:r>
    </w:p>
    <w:p w:rsidR="00000495" w:rsidRPr="00000495" w:rsidRDefault="00000495" w:rsidP="009F0A36">
      <w:pPr>
        <w:shd w:val="clear" w:color="auto" w:fill="FFFFFF"/>
        <w:spacing w:after="0" w:line="360" w:lineRule="auto"/>
        <w:ind w:firstLine="301"/>
        <w:jc w:val="both"/>
        <w:rPr>
          <w:rFonts w:ascii="Times New Roman" w:eastAsia="Times New Roman" w:hAnsi="Times New Roman" w:cs="Times New Roman"/>
          <w:color w:val="000000" w:themeColor="text1"/>
          <w:sz w:val="24"/>
          <w:szCs w:val="24"/>
          <w:lang w:eastAsia="ru-RU"/>
        </w:rPr>
      </w:pPr>
      <w:r w:rsidRPr="00000495">
        <w:rPr>
          <w:rFonts w:ascii="Times New Roman" w:eastAsia="Times New Roman" w:hAnsi="Times New Roman" w:cs="Times New Roman"/>
          <w:color w:val="000000" w:themeColor="text1"/>
          <w:sz w:val="24"/>
          <w:szCs w:val="24"/>
          <w:lang w:eastAsia="ru-RU"/>
        </w:rPr>
        <w:t>6. </w:t>
      </w:r>
      <w:hyperlink r:id="rId5" w:tooltip="Зимние игры с детьми" w:history="1">
        <w:r w:rsidRPr="00000495">
          <w:rPr>
            <w:rFonts w:ascii="Times New Roman" w:eastAsia="Times New Roman" w:hAnsi="Times New Roman" w:cs="Times New Roman"/>
            <w:color w:val="000000" w:themeColor="text1"/>
            <w:sz w:val="24"/>
            <w:szCs w:val="24"/>
            <w:u w:val="single"/>
            <w:bdr w:val="none" w:sz="0" w:space="0" w:color="auto" w:frame="1"/>
            <w:lang w:eastAsia="ru-RU"/>
          </w:rPr>
          <w:t>http://vashechudo.ru/ игры зимой</w:t>
        </w:r>
      </w:hyperlink>
    </w:p>
    <w:p w:rsidR="00B82B12" w:rsidRDefault="00B82B12">
      <w:pPr>
        <w:rPr>
          <w:rFonts w:ascii="Times New Roman" w:hAnsi="Times New Roman" w:cs="Times New Roman"/>
          <w:color w:val="000000" w:themeColor="text1"/>
          <w:sz w:val="24"/>
          <w:szCs w:val="24"/>
        </w:rPr>
      </w:pPr>
    </w:p>
    <w:p w:rsidR="009F0A36" w:rsidRDefault="009F0A36">
      <w:pPr>
        <w:rPr>
          <w:rFonts w:ascii="Times New Roman" w:eastAsia="Times New Roman" w:hAnsi="Times New Roman" w:cs="Times New Roman"/>
          <w:b/>
          <w:bCs/>
          <w:color w:val="000000" w:themeColor="text1"/>
          <w:sz w:val="24"/>
          <w:szCs w:val="24"/>
          <w:lang w:eastAsia="ru-RU"/>
        </w:rPr>
      </w:pPr>
      <w:r>
        <w:rPr>
          <w:color w:val="000000" w:themeColor="text1"/>
          <w:sz w:val="24"/>
          <w:szCs w:val="24"/>
        </w:rPr>
        <w:br w:type="page"/>
      </w:r>
    </w:p>
    <w:p w:rsidR="009F0A36" w:rsidRPr="009F0A36" w:rsidRDefault="009F0A36" w:rsidP="009F0A36">
      <w:pPr>
        <w:pStyle w:val="3"/>
        <w:shd w:val="clear" w:color="auto" w:fill="FFFFFF"/>
        <w:spacing w:before="150" w:beforeAutospacing="0" w:after="30" w:afterAutospacing="0"/>
        <w:jc w:val="right"/>
        <w:rPr>
          <w:color w:val="000000" w:themeColor="text1"/>
          <w:sz w:val="24"/>
          <w:szCs w:val="24"/>
        </w:rPr>
      </w:pPr>
      <w:r w:rsidRPr="009F0A36">
        <w:rPr>
          <w:color w:val="000000" w:themeColor="text1"/>
          <w:sz w:val="24"/>
          <w:szCs w:val="24"/>
        </w:rPr>
        <w:lastRenderedPageBreak/>
        <w:t>Приложение 1</w:t>
      </w:r>
    </w:p>
    <w:p w:rsidR="009F0A36" w:rsidRDefault="009F0A36" w:rsidP="009F0A36">
      <w:pPr>
        <w:pStyle w:val="4"/>
        <w:shd w:val="clear" w:color="auto" w:fill="FFFFFF"/>
        <w:spacing w:before="150" w:beforeAutospacing="0" w:after="30" w:afterAutospacing="0"/>
        <w:rPr>
          <w:color w:val="000000" w:themeColor="text1"/>
        </w:rPr>
      </w:pPr>
    </w:p>
    <w:p w:rsidR="009F0A36" w:rsidRPr="009F0A36" w:rsidRDefault="009F0A36" w:rsidP="009F0A36">
      <w:pPr>
        <w:pStyle w:val="4"/>
        <w:shd w:val="clear" w:color="auto" w:fill="FFFFFF"/>
        <w:spacing w:before="150" w:beforeAutospacing="0" w:after="30" w:afterAutospacing="0"/>
        <w:jc w:val="center"/>
        <w:rPr>
          <w:color w:val="000000" w:themeColor="text1"/>
        </w:rPr>
      </w:pPr>
      <w:r w:rsidRPr="009F0A36">
        <w:rPr>
          <w:color w:val="000000" w:themeColor="text1"/>
        </w:rPr>
        <w:t>Игры на развитие памяти</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Художник</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Ребенок играет роль художника. Он внимательно рассматривает того, кого будет рисовать. Потом отворачивается и дает его словесный портрет. Можно использовать игрушки.</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Все помню</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 xml:space="preserve">Участники садятся в кружок. Оговаривается тема, на которую будут говориться слова (города, растения, животные и т. д). Затем первый игрок называет первое слово. Второй игрок должен назвать первое слово и свое. Следующий игрок должен повторить два предыдущих слова и назвать свое и т.д. </w:t>
      </w:r>
      <w:proofErr w:type="gramStart"/>
      <w:r w:rsidRPr="009F0A36">
        <w:rPr>
          <w:color w:val="000000" w:themeColor="text1"/>
        </w:rPr>
        <w:t>Допустивший</w:t>
      </w:r>
      <w:proofErr w:type="gramEnd"/>
      <w:r w:rsidRPr="009F0A36">
        <w:rPr>
          <w:color w:val="000000" w:themeColor="text1"/>
        </w:rPr>
        <w:t xml:space="preserve"> ошибку выбывает из игры.</w:t>
      </w:r>
    </w:p>
    <w:p w:rsidR="009F0A36" w:rsidRPr="009F0A36" w:rsidRDefault="009F0A36" w:rsidP="009F0A36">
      <w:pPr>
        <w:pStyle w:val="3"/>
        <w:shd w:val="clear" w:color="auto" w:fill="FFFFFF"/>
        <w:spacing w:before="150" w:beforeAutospacing="0" w:after="30" w:afterAutospacing="0"/>
        <w:rPr>
          <w:color w:val="000000" w:themeColor="text1"/>
          <w:sz w:val="24"/>
          <w:szCs w:val="24"/>
        </w:rPr>
      </w:pPr>
      <w:r w:rsidRPr="009F0A36">
        <w:rPr>
          <w:color w:val="000000" w:themeColor="text1"/>
          <w:sz w:val="24"/>
          <w:szCs w:val="24"/>
        </w:rPr>
        <w:t>Приложение 2</w:t>
      </w:r>
    </w:p>
    <w:p w:rsidR="009F0A36" w:rsidRPr="009F0A36" w:rsidRDefault="009F0A36" w:rsidP="009F0A36">
      <w:pPr>
        <w:pStyle w:val="4"/>
        <w:shd w:val="clear" w:color="auto" w:fill="FFFFFF"/>
        <w:spacing w:before="150" w:beforeAutospacing="0" w:after="30" w:afterAutospacing="0"/>
        <w:rPr>
          <w:color w:val="000000" w:themeColor="text1"/>
        </w:rPr>
      </w:pPr>
      <w:r w:rsidRPr="009F0A36">
        <w:rPr>
          <w:color w:val="000000" w:themeColor="text1"/>
        </w:rPr>
        <w:t>Русские народные игры</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Удар по веревочке</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Для игры необходима замкнутая в круг веревочка. Игроки берутся обеими руками за веревочку с внешней стороны. Выбирается один водящий, который должен находиться в центре круга, образованного веревочкой.</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Цель водящего – посалить, т.е. ударить по руке одного из играющих находящихся с внешней стороны круга. Те, кто находятся с внешней стороны круга, во время атаки водящего могут отпустить от веревочки только одну руку. Если играющий отпускает от веревочки две руки или по одной из них попадает водящий, то уже именно он становится в круг и игра продолжается дальше.</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Большой мяч</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Игра, в которой необходимо образовать круг. Дети берутся за руки, и выбирается один водящий, который становится в центр круга и около его ног находится большой мяч. Задача игрока, находящегося в центре, ударом ноги по мячу вытолкнуть его за пределы круга. Тот игрок, который пропускает мяч, выходит за пределы круга, а тот, кто попал, становится на его место. При этом все поворачиваются спиной к центру круга и стараются не пропустить мяч уже в центр круга. Важным условием является то, что мяч в течение всей игры нельзя брать в руки.</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Зайки</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 xml:space="preserve">Игра проводиться на открытом пространстве. Из всех игроков выбирается один охотник, все остальные изображают зайцев, стараясь прыгать </w:t>
      </w:r>
      <w:proofErr w:type="gramStart"/>
      <w:r w:rsidRPr="009F0A36">
        <w:rPr>
          <w:color w:val="000000" w:themeColor="text1"/>
        </w:rPr>
        <w:t>га</w:t>
      </w:r>
      <w:proofErr w:type="gramEnd"/>
      <w:r w:rsidRPr="009F0A36">
        <w:rPr>
          <w:color w:val="000000" w:themeColor="text1"/>
        </w:rPr>
        <w:t xml:space="preserve"> двух ногах. Задача охотника поймать самого не проворного зайца, осалив его рукой. Но в игре существует одно немаловажное условие, охотник не имеет права ловить зайца, если тот находится на "дереве". В контексте данной игры деревом будет являться любая щепочка или же пенек. Это условие сильно усложняет охотнику жизнь, что часто во время игры приводи его в негодование. Однако, как только удается осалить одного из зайцев, он тут же становится охотником, принимая на себя незавидную обязанность – ловить зайцев.</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Прыганье со связанными ногами</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Всем участникам завязываются ноги плотной широкой веревкой или платком. После чего все становятся около исходной линии и по сигналу начинают прыгать в сторону финишной черты. Победителем является тот, кто быстрее всех преодолел расстояние. Расстояние не должно быть слишком большим, так как прыгать с завязанными ногами достаточно тяжело.</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Растеряхи</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 xml:space="preserve">Дети, принимающие участие в этот игре, становятся в один ряд, берутся за руки, образуя тем самым цепочку. По правую сторону цепочки назначается вожак, который по команде начинает бег со сменой направления и вся цепочка начинает движение за ним. </w:t>
      </w:r>
      <w:r w:rsidRPr="009F0A36">
        <w:rPr>
          <w:color w:val="000000" w:themeColor="text1"/>
        </w:rPr>
        <w:lastRenderedPageBreak/>
        <w:t>Однако никто кроме вожака не знает направления движения, поэтому достаточно сложно удержать равновесие и не рассоединить цепочку. Чем дальше игрок находится от вожака, тем ему сложнее удержать равновесие, не упасть или не разорвать цепь.</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Горелки (Огарыши, Столбом, Парами)</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Для этой игры необходим водящий, его и выбирают до начала игры. Все остальные образуют пары, преимущественно мальчик – девочка, а если в игре принимают участие и взрослые, то мужчин</w:t>
      </w:r>
      <w:proofErr w:type="gramStart"/>
      <w:r w:rsidRPr="009F0A36">
        <w:rPr>
          <w:color w:val="000000" w:themeColor="text1"/>
        </w:rPr>
        <w:t>а-</w:t>
      </w:r>
      <w:proofErr w:type="gramEnd"/>
      <w:r w:rsidRPr="009F0A36">
        <w:rPr>
          <w:color w:val="000000" w:themeColor="text1"/>
        </w:rPr>
        <w:t xml:space="preserve"> женщина. Пары встают друг за другом, а водящий спиной к первой паре на определенном расстоянии и ему строго воспрещается оглядываться назад. После кто-то один или все вместе начинают приговаривать: "Гори, гори ясно! Чтобы не погасло. </w:t>
      </w:r>
      <w:proofErr w:type="spellStart"/>
      <w:r w:rsidRPr="009F0A36">
        <w:rPr>
          <w:color w:val="000000" w:themeColor="text1"/>
        </w:rPr>
        <w:t>Взглянь</w:t>
      </w:r>
      <w:proofErr w:type="spellEnd"/>
      <w:r w:rsidRPr="009F0A36">
        <w:rPr>
          <w:color w:val="000000" w:themeColor="text1"/>
        </w:rPr>
        <w:t xml:space="preserve"> на небо, там птички летают!" (Встречаются и другие рифмовки).  После чего водящий смотрим в небо. После чего задняя пара бежит через стороны вперед, один человек через правую сторону, другой через левую сторону. Задача задней пары постараться встать перед водящим, взявшись за руки. Водящий старается поймать или хотя бы осалить одного из передвигающейся пары. Если это происходит, тот, кого осалили, становится водящим, а "старый" водящий занимает его место в паре. Игра продолжается до потери интереса или появления усталости у игроков.</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 xml:space="preserve">У медведя </w:t>
      </w:r>
      <w:proofErr w:type="gramStart"/>
      <w:r w:rsidRPr="009F0A36">
        <w:rPr>
          <w:rStyle w:val="a5"/>
          <w:color w:val="000000" w:themeColor="text1"/>
          <w:bdr w:val="none" w:sz="0" w:space="0" w:color="auto" w:frame="1"/>
        </w:rPr>
        <w:t>во</w:t>
      </w:r>
      <w:proofErr w:type="gramEnd"/>
      <w:r w:rsidRPr="009F0A36">
        <w:rPr>
          <w:rStyle w:val="a5"/>
          <w:color w:val="000000" w:themeColor="text1"/>
          <w:bdr w:val="none" w:sz="0" w:space="0" w:color="auto" w:frame="1"/>
        </w:rPr>
        <w:t xml:space="preserve"> бору</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Игра для самых маленьких. Из всех участников игры выбирают одного водящего, которого назначают "медведем". На площадки для игры очерчивают 2-ва круга. 1-ый круг – это берлога "медведя", 2-ой – это дом, для всех остальных участников игры.</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Начинается игра, и дети выходят из дома со словами:</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 xml:space="preserve">У медведя </w:t>
      </w:r>
      <w:proofErr w:type="gramStart"/>
      <w:r w:rsidRPr="009F0A36">
        <w:rPr>
          <w:color w:val="000000" w:themeColor="text1"/>
        </w:rPr>
        <w:t>во</w:t>
      </w:r>
      <w:proofErr w:type="gramEnd"/>
      <w:r w:rsidRPr="009F0A36">
        <w:rPr>
          <w:color w:val="000000" w:themeColor="text1"/>
        </w:rPr>
        <w:t xml:space="preserve"> бору</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Грибы, ягоды беру.</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А медведь не спит,</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И на нас рычит.</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После того, как дети произносят эти слова, "медведь" выбегает из берлоги и старается поймать кого-либо из деток. Если кто-то не успевает убежать в дом и "медведь" ловит его, то уже сам становится "медведем" и идет в берлогу.</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Укротитель диких зверей</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На игровой площадке ставятся пеньки по кругу или мягкие коврики, если это зал. Пеньки (коврики) кладутся по кругу, но на один меньше, чем игроков, принимающих участие в игре. Тот, у кого нет пенька – это укротитель зверей, а все остальные звери. До начала игры дети выбирают, кто будет волком, кто лисой, а кто зайцем. Звери садятся на пеньки. Укротитель зверей идет по кругу с внешней стороны и называет кого-то из зверей. Тот, кого назвали, встает и идет за укротителем. И так укротитель может назвать несколько зверей, они встают и идут за вожаком. Как только укротитель говорит: "Внимание, охотники", звери и укротитель стараются сесть на свободный пенек. Тот, кому свободного места не находится, становится укротителем и игра продолжается</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Гуси</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Дети делятся на 2-ве команды. В центре площадки чертится круг. Игроки, по одному от команды, выходят в круг, поднимают левую ногу назад, берутся за нее рукой, а правую руку вытягивают вперед. По сигналу игроки начинают толкаться ладонями вытянутых рук. Побеждает игрок, которому удастся вытолкнуть соперника за пределы круга или же если соперник встанет на обе ноги. Побеждает команда, набравшая большее количество индивидуальных побед.</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Бой петухов</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Игра проводится практически по тем же правилам, что и игра Гуси. Основное отличие заключается в том, что игроки, прыгая на одной ноге, закладывают руки за спину и толкаются не ладошками, а плечо в плечо. Побеждает игрок, которому удастся вытолкнуть соперника за пределы круга или же если соперник встанет на обе ноги. Побеждает команда, набравшая большее количество индивидуальных побед.</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Волки во рву</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lastRenderedPageBreak/>
        <w:t>Для этой игры потребуются "волки", не более 2-х, 3-х человек, а все остальные дети назначаются "зайцами". В центре площадки чертится коридор шириной около 1-го метра (ров). "Волки" занимают пространство внутри коридора (рва). Задача "зайцев" – перепрыгнуть ров и не быть осаленными одни из "волков". Если "зайчика" осалили и он попадается, ему следует выйти из игры. Если во время прыжка "заяц" ногой наступил на территорию рва, то он провалился и тоже выходит из игры.</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Переездной конь</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В игре могут с успехом принимать участие, как взрослые, так и дети, особенно во время массовых праздников. Все участники делятся на две команды: одни – "кони", другие – "наездники". "Наездники" садятся на "коней" и образуют круг. Одному из "наездников" вручается мяч. "Наездники" передают мяч по кругу в ту или иную сторону, например, вправо. И нужно, чтобы мяч прошел несколько кругов, по договоренности до игры. После чего команды меняются местами, но, как правило, игра складывается иначе. Если во время переброски мяча он оказывается на земле, то команды моментально меняются местами: "кони" становятся "наездниками", а "наездники" – "лошадками".</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12 палочек</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12 палочек – игра, в которой могут принимать участие большое количество детей. Важным условием ее проведения, является местность, на которой она проводится. Должно быть много кустов, деревьев или иных укрытий, так, чтобы была возможность спрятаться. Все игроки должны знать друг друга по именам. Для игры потребуется доска длиной около 50-80 сантиметров, 12 коротких палочек (длина около 15 сантиметров) и круглое бревнышко. Доска кладется на бревнышко, а палочки на один край доски. Получается конструкция, похожая на качели.</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Из всех игроков, выбирается водящий. Он закрывает глаза, считает, например до 20-ти. Все остальные игроки должны спрятаться. Палочки лежат на бревнышке. Водящий должен найти игроков, но, не забывая о палочках. Как только он кого-то находит, то должен назвать имя игрока, подбежать к доске и ударить ногой по противоположному от палочек концу, так, чтобы они разлетелись, после чего может прятаться, а водящим становится тот, кого нашли. Игра продолжается дальше.</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Если водящий далеко ушел от доски с палочками, то кто-то из тех, кто прячется, может подбежать и ударить по доске, так, чтобы палочки разлетелись. В этом случае, водящий должен собрать палочки и лишь потом, идти искать других участков игры.</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Удочка (Рыбка, Поймать рыбку)</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Все игроки образуют круг. Выбирается один водящий, который становиться в центр круга. Водящему выдается веревочка. Водящим может быть и взрослый. Водящий начинает вращать веревочку. Задача всех игрок в кругу перепрыгнуть через нее и не быть пойманными. Вариантов развития игры 2-ва.</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1-ый вариант: без смены водящего (взрослый). В данном случае те, кто попался на удочку, выбывают из игры и выходят за пределы круга. Игра проводится до тех пор, пока в кругу не останутся самые ловкие и прыгучие дети (3-4 человека). 2-ой вариант: со сменой водящего. Та "рыбка", которая попадается на удочку, занимает место в центре круга и становится "рыбаком".</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Наседка и коршун</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 xml:space="preserve">Перед началом игры из всех ее участников выбирают 2-ух самых крепких: один назначается коршуном, другой назначается наседкой. Все остальные – это цыплята. Коршун находится в сторонке и по старинным русским правилам вырывает маленькую ямку. За наседкой, друг за другом, становятся цыплята и берут друг друга за талию. После чего матка с цыплятами подходят к коршуну, и матка начинает приговаривать: "Коршун! Что делаешь?" - "Ямочку рою". – "Зачем тебе ямочка?" - "Денежку ищу". – "Зачем тебе денежка?" - "Иголку купить". – "Зачем тебе иголка?" - "Мешочек сшить". – "Зачем мешочек?" - "Камешки класть". – "Зачем камешки?" - "В твоих деток </w:t>
      </w:r>
      <w:proofErr w:type="spellStart"/>
      <w:r w:rsidRPr="009F0A36">
        <w:rPr>
          <w:color w:val="000000" w:themeColor="text1"/>
        </w:rPr>
        <w:t>шуркать</w:t>
      </w:r>
      <w:proofErr w:type="spellEnd"/>
      <w:r w:rsidRPr="009F0A36">
        <w:rPr>
          <w:color w:val="000000" w:themeColor="text1"/>
        </w:rPr>
        <w:t xml:space="preserve">-буркать". – "За что?" - "Они ко мне в огород лазят". – "Ты бы забор выше делал, а коли не умеешь, так </w:t>
      </w:r>
      <w:r w:rsidRPr="009F0A36">
        <w:rPr>
          <w:color w:val="000000" w:themeColor="text1"/>
        </w:rPr>
        <w:lastRenderedPageBreak/>
        <w:t>лови их. После чего, коршун старается поймать последнего цыпленка. Наседка защищает своих цыплят, не позволяя осалить последнего цыпленка, который также старается уклониться. Пойманный цыпленок садиться на лавочку, а игра продолжается до тех пор, пока коршун всех не изловит. Игра может проводиться и бег приговора наседки.</w:t>
      </w:r>
    </w:p>
    <w:p w:rsidR="009F0A36" w:rsidRPr="009F0A36" w:rsidRDefault="009F0A36" w:rsidP="009F0A36">
      <w:pPr>
        <w:pStyle w:val="3"/>
        <w:shd w:val="clear" w:color="auto" w:fill="FFFFFF"/>
        <w:spacing w:before="150" w:beforeAutospacing="0" w:after="30" w:afterAutospacing="0"/>
        <w:rPr>
          <w:color w:val="000000" w:themeColor="text1"/>
          <w:sz w:val="24"/>
          <w:szCs w:val="24"/>
        </w:rPr>
      </w:pPr>
      <w:r w:rsidRPr="009F0A36">
        <w:rPr>
          <w:color w:val="000000" w:themeColor="text1"/>
          <w:sz w:val="24"/>
          <w:szCs w:val="24"/>
        </w:rPr>
        <w:t>Приложение 3</w:t>
      </w:r>
    </w:p>
    <w:p w:rsidR="009F0A36" w:rsidRPr="009F0A36" w:rsidRDefault="009F0A36" w:rsidP="009F0A36">
      <w:pPr>
        <w:pStyle w:val="4"/>
        <w:shd w:val="clear" w:color="auto" w:fill="FFFFFF"/>
        <w:spacing w:before="150" w:beforeAutospacing="0" w:after="30" w:afterAutospacing="0"/>
        <w:rPr>
          <w:color w:val="000000" w:themeColor="text1"/>
        </w:rPr>
      </w:pPr>
      <w:r w:rsidRPr="009F0A36">
        <w:rPr>
          <w:color w:val="000000" w:themeColor="text1"/>
        </w:rPr>
        <w:t>Игры для детей зимой</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Не потеряй снежок</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 xml:space="preserve">На игровой площадке чертятся различные фигуры (можно их обозначить подкрашенной водой). Количество фигур должно быть не менее четырех, а расстояние между ними от полуметра до метра, длина всей дистанции должна быть не менее 3 м. Каждый играющий лепит себе снежок, который кладет на голову (на шапку). Необходимо пройти по всем фигурам и не уронить снежок. Кто меньше </w:t>
      </w:r>
      <w:proofErr w:type="spellStart"/>
      <w:r w:rsidRPr="009F0A36">
        <w:rPr>
          <w:color w:val="000000" w:themeColor="text1"/>
        </w:rPr>
        <w:t>уронил</w:t>
      </w:r>
      <w:proofErr w:type="gramStart"/>
      <w:r w:rsidRPr="009F0A36">
        <w:rPr>
          <w:color w:val="000000" w:themeColor="text1"/>
        </w:rPr>
        <w:t>,т</w:t>
      </w:r>
      <w:proofErr w:type="gramEnd"/>
      <w:r w:rsidRPr="009F0A36">
        <w:rPr>
          <w:color w:val="000000" w:themeColor="text1"/>
        </w:rPr>
        <w:t>от</w:t>
      </w:r>
      <w:proofErr w:type="spellEnd"/>
      <w:r w:rsidRPr="009F0A36">
        <w:rPr>
          <w:color w:val="000000" w:themeColor="text1"/>
        </w:rPr>
        <w:t xml:space="preserve"> и победил.</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Конечно, шапки у всех разные, поэтому в некоторых случаях это будет не совсем честно, но эта игра очень полезна для развития равновесия и координации движений.</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Не уступлю горку</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Один ребенок забирается на небольшую горку. Другие дети по очереди (или все одновременно) пытаются его оттуда стащить. Тот, кто стащит, занимает его место. Можно устроить соревнование на время - кому удастся продержаться на горке дольше других, тот и выигрывает.</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Не ходи на горку</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Крепко взявшись за руки, играющие окружают снежный ком гору (размер комка следует определять по росту игроков, он должен быть таким, чтобы на него легко можно было влезть). Сначала дети медленно идут вправо или влево, а по сигналу тянут друг друга и стараются заставить кого-нибудь влезть на гору (можно просто дотронуться до кома). Кому поневоле придется забраться на снежный ком, выходит из игры. Победителями считаются три игрока, которые останутся последними.</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Отпечатки на снегу</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Для игры необходима снежная площадка со свежим снежным покровом. Игроки падают на снег спиной, а затем медленно и аккуратно поднимаются, чтобы сохранить получившийся отпечаток. У кого отпечаток окажется самым четким, тот и побеждает.</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Также можно «рисовать» бабочку. Упав на спину (руки в стороны), игрок начинает поднимать и опускать руку вверх-вниз, потом встает, получится отпечаток, похожий на бабочку.</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Охота на куропаток</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Для игры потребуется сделать из снега несколько возвышений (по числу игроков), которые делаются на одной стороне площадки. На противоположной стороне игровой площадки находятся три-четыре охотника.</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По сигналу ведущего все дети-куропатки спускаются (спрыгивают) со своих возвышений и летают, прыгают по тундре (игровой площадке). По сигналу ведущего «Охотники!» они улетают (убегают) и садятся на ветки (взбираются или запрыгивают на возвышения). Охотники снежками стараются попасть в куропаток. Пойманные (сбитые) куропатки выбывают на время из игры. После двух-трех повторов игры подсчитывается, сколько каждый охотник сбил куропаток, после чего выбираются новые охотники, а выбывшие куропатки возвращаются в игру, и игра возобновляется. В конце всей игры объявляются лучшие охотники - игроки, которые сумели сбить большее количество куропаток.</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Бросать снежки можно только по туловищу и ногам. Куропатка, которая убежала на возвышение до сигнала, считается подбитой и выбывает из игры. В куропатку, которая успела «взлететь» на возвышение, стрелять нельзя.</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Другой вариант этой игры.</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lastRenderedPageBreak/>
        <w:t>Игроки делятся на две команды - охотников и куропаток (команды могут быть неравными). На игровой площадке на расстоянии 10-15 м по обеим сторонам проводятся линии, за которыми стоят охотники. В центре площадки обозначаются еще две параллельные линии на расстоянии 4-5 м одна от другой. Пространство между этими линиями считается полем для куропаток. Следовательно, охотники располагаются за линиями по краям площадки, а куропатки - в центре площадки.</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По сигналу куропатки начинают ходить по всей площадке, имитируя поиск зернышек (если дети боятся и не выходят из центрального поля, то можно заранее сказать о том, что по сигналу куропатки должны выходить за линии своего поля). Охотники со снежками в руках следят за ними. Как только подается второй сигнал, куропатки убегают на свое поле, а охотники стараются осалить их снежками. Куропатки, в которых попали, выбывают из игры до смены охотников. Охотники не имеют права заходить за линии бросков и бросить они могут лишь по одному снежку, попадания в куропаток, находящихся уже на своем поле, не считаются. Так что необходимо быть внимательными до конца, пока все охотники не бросят свои снежки.</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Игра проводится два-три раза, после чего охотники меняются. Побеждают охотники, выбившие больше всех куропаток, и куропатки, в которых ни разу не попали.</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Чтобы дети не стояли, можно играть так, что выбитые охотниками куропатки присоединяются к ним и в следующем раунде тоже бросают снежки в недавних партнеров.</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Охотник и зайцы</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 xml:space="preserve">Выбирается водящий - охотник, остальные игроки - зайцы. Дом охотника находится в центре игровой площадки, а дома зайцев </w:t>
      </w:r>
      <w:proofErr w:type="gramStart"/>
      <w:r w:rsidRPr="009F0A36">
        <w:rPr>
          <w:color w:val="000000" w:themeColor="text1"/>
        </w:rPr>
        <w:t>на</w:t>
      </w:r>
      <w:proofErr w:type="gramEnd"/>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 xml:space="preserve">противоположных </w:t>
      </w:r>
      <w:proofErr w:type="gramStart"/>
      <w:r w:rsidRPr="009F0A36">
        <w:rPr>
          <w:color w:val="000000" w:themeColor="text1"/>
        </w:rPr>
        <w:t>сторонах</w:t>
      </w:r>
      <w:proofErr w:type="gramEnd"/>
      <w:r w:rsidRPr="009F0A36">
        <w:rPr>
          <w:color w:val="000000" w:themeColor="text1"/>
        </w:rPr>
        <w:t xml:space="preserve"> площадки. У охотника в доме лежат снежки, по количеству зайцев. Задача зайцев перебраться на другую сторону, а задача охотника попасть в них снежком. В кого попал снежок, тот выбывает. Перебежки выполняются до тех пор, пока у охотника не закончатся снежки. После чего подсчитывается количество выбитых игроков и водящий меняется. Побеждает самый меткий водящий и самый «увертливый» заяц.</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Перебежки снежками</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 xml:space="preserve">В середине площадки проводятся две параллельные линии на расстоянии 4—5 м (для 3 и 4 классов можно и 5-7 м) одна от другой. Выбирается один игрок - водящий. Он может располагаться </w:t>
      </w:r>
      <w:proofErr w:type="gramStart"/>
      <w:r w:rsidRPr="009F0A36">
        <w:rPr>
          <w:color w:val="000000" w:themeColor="text1"/>
        </w:rPr>
        <w:t>по середине</w:t>
      </w:r>
      <w:proofErr w:type="gramEnd"/>
      <w:r w:rsidRPr="009F0A36">
        <w:rPr>
          <w:color w:val="000000" w:themeColor="text1"/>
        </w:rPr>
        <w:t xml:space="preserve"> в кругу (диаметром 1-2 м) или может перемещаться вдоль одной из линий. Рядом с водящим лежат снежки (интереснее будет, если снежков будет по количеству перебегающих детей). Можно водящему дать в руки корзинку со снежками. Играющие строятся на стартовой линии, их задача пробежать в обозначенном коридоре на другую сторону. Водящий во время перебежки должен попасть снежком в игроков. В кого попали, те выбывают из игры, и те, кто выходят за коридор, тоже выбывают. Можно сделать так, что, в кого попали, тот становится помощником водящего и тоже заготавливает себе снежки по количеству оставшихся игроков (этот вариант намного сложнее </w:t>
      </w:r>
      <w:proofErr w:type="gramStart"/>
      <w:r w:rsidRPr="009F0A36">
        <w:rPr>
          <w:color w:val="000000" w:themeColor="text1"/>
        </w:rPr>
        <w:t>для</w:t>
      </w:r>
      <w:proofErr w:type="gramEnd"/>
      <w:r w:rsidRPr="009F0A36">
        <w:rPr>
          <w:color w:val="000000" w:themeColor="text1"/>
        </w:rPr>
        <w:t xml:space="preserve"> перебегающих). Игра заканчивается или тогда, когда у водящих кончаются снежки, или когда остается один перебегающий человек, он-то и становится победителем (если же в последнем забеге выбиты все игроки, то побеждает водящий).</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 xml:space="preserve">Другой вариант, когда с двух сторон игровой площадки отмечаются два города в 40-50 м друг от друга. Игроки делятся на две команды. Одна команда «перебежчики», другая - «стрелки». В каждой команде выбирается командир (или капитан). Команда перебежчиков располагается в одном из городов, их задача перебраться в другой город, а команда стрелков располагается в одну шеренгу вдоль игровой площадки, их задача выбить снежками всех перебегающих игроков. Капитан перебежчиков по очереди посылает одного игрока за другим, чтобы те перебрались в противоположный город. Пока игрок бежит, противники в него бросают снежки, если попали, он выбывает. Добегает до города - </w:t>
      </w:r>
      <w:proofErr w:type="gramStart"/>
      <w:r w:rsidRPr="009F0A36">
        <w:rPr>
          <w:color w:val="000000" w:themeColor="text1"/>
        </w:rPr>
        <w:t>спасен</w:t>
      </w:r>
      <w:proofErr w:type="gramEnd"/>
      <w:r w:rsidRPr="009F0A36">
        <w:rPr>
          <w:color w:val="000000" w:themeColor="text1"/>
        </w:rPr>
        <w:t xml:space="preserve">. Так перебегают все игроки, включая капитана. После чего команды </w:t>
      </w:r>
      <w:r w:rsidRPr="009F0A36">
        <w:rPr>
          <w:color w:val="000000" w:themeColor="text1"/>
        </w:rPr>
        <w:lastRenderedPageBreak/>
        <w:t xml:space="preserve">меняются ролями. В конце объявляется команда-победитель, которая сумела подстрелить больше игроков соперника. Если времени на игру немного, то можно разрешить перебегать всей команде одновременно, или по желанию, </w:t>
      </w:r>
      <w:proofErr w:type="gramStart"/>
      <w:r w:rsidRPr="009F0A36">
        <w:rPr>
          <w:color w:val="000000" w:themeColor="text1"/>
        </w:rPr>
        <w:t>кто</w:t>
      </w:r>
      <w:proofErr w:type="gramEnd"/>
      <w:r w:rsidRPr="009F0A36">
        <w:rPr>
          <w:color w:val="000000" w:themeColor="text1"/>
        </w:rPr>
        <w:t xml:space="preserve"> когда хочет, тогда и бежит. Это сильно усложняет задачу «стрелков», т. к., потратив снежки на первых перебегающих, они могут не успеть сделать новые для следующих перебежчиков.</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 xml:space="preserve">Для усложнения задания, по всему пути можно разложить снежные комки, которые необходимо обегать. </w:t>
      </w:r>
      <w:proofErr w:type="gramStart"/>
      <w:r w:rsidRPr="009F0A36">
        <w:rPr>
          <w:color w:val="000000" w:themeColor="text1"/>
        </w:rPr>
        <w:t xml:space="preserve">Обегать и еще </w:t>
      </w:r>
      <w:proofErr w:type="spellStart"/>
      <w:r w:rsidRPr="009F0A36">
        <w:rPr>
          <w:color w:val="000000" w:themeColor="text1"/>
        </w:rPr>
        <w:t>уворачиваться</w:t>
      </w:r>
      <w:proofErr w:type="spellEnd"/>
      <w:r w:rsidRPr="009F0A36">
        <w:rPr>
          <w:color w:val="000000" w:themeColor="text1"/>
        </w:rPr>
        <w:t>, конечно, сложнее, но и бросать будет не так легко, ведь игрок перемещается не по прямой, а резко меняя направление.</w:t>
      </w:r>
      <w:proofErr w:type="gramEnd"/>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Передачи</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Игроки распределяются на пары и встают напротив друг друга на расстоянии 5-10 м. У одного игрока снежок. Задача игроков сделать друг другу как можно больше передач. Звучит сигнал, первые бросают вторыми. Те, кто снежки уронили, выбывают. Опять звучит сигнал, теперь вторые бросают первыми и опять то же самое. Так бросают определенное количество передач (например, 10-20) или пока не останется последняя пара. Если снежок развалился, но был пойман, можно его подлепить или сделать новый.</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Перетяжки</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proofErr w:type="gramStart"/>
      <w:r w:rsidRPr="009F0A36">
        <w:rPr>
          <w:color w:val="000000" w:themeColor="text1"/>
        </w:rPr>
        <w:t>Играющие образуют круг вокруг сугроба и крепко берутся за руки.</w:t>
      </w:r>
      <w:proofErr w:type="gramEnd"/>
      <w:r w:rsidRPr="009F0A36">
        <w:rPr>
          <w:color w:val="000000" w:themeColor="text1"/>
        </w:rPr>
        <w:t xml:space="preserve"> По команде «Перетяжки начались!» все начинают тащить рядом стоящих в свою сторону, стараясь заставить их угодить в сугроб. Если кто-то падает (или задевает) в сугроб, игра останавливается. Круг выравнивается, и игра продолжается. Кто три раза попадает в сугроб - выбывает.</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rStyle w:val="a5"/>
          <w:color w:val="000000" w:themeColor="text1"/>
          <w:bdr w:val="none" w:sz="0" w:space="0" w:color="auto" w:frame="1"/>
        </w:rPr>
        <w:t>Под обстрелом</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Эту игру можно проводить, используя только снег, а можно использовать еще и санки.</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Игра проводится на прямоугольной площадке размером с волейбольную (баскетбольную), которая ограничивается линиями (можно просто прочертить линию, а можно ограничить ее палочками или флажками). Одна команда располагается за поперечной линией: ей предстоит совершать перебежки. Из второй команды выбираются двое бросающих, которые встают за боковыми линиями, у каждого по два снежка.</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 xml:space="preserve">По сигналу капитан команды посылает одного из своих игроков на противоположную (дальнюю) сторону площадки. В это время игроки за боковыми линиями стараются осалить снежком </w:t>
      </w:r>
      <w:proofErr w:type="gramStart"/>
      <w:r w:rsidRPr="009F0A36">
        <w:rPr>
          <w:color w:val="000000" w:themeColor="text1"/>
        </w:rPr>
        <w:t>перебегающего</w:t>
      </w:r>
      <w:proofErr w:type="gramEnd"/>
      <w:r w:rsidRPr="009F0A36">
        <w:rPr>
          <w:color w:val="000000" w:themeColor="text1"/>
        </w:rPr>
        <w:t>. В кого попали, тот выходит из игры. Бросив четыре снежка (или выбив игрока), пара тут же уступает место следующей паре, которая обстреливает следующего бегущего. Бросающие меняются по кругу, пока не пробегут все игроки противника. Когда все участники первой команды закончат перебежки, подсчитывается количество осаленных игроков, и команды меняются местами.</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Правила разрешают перебегать из города в город только по одному. Бросать снежки можно только из-за линии, не переступая ее.</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 xml:space="preserve">Эту игру можно провести, используя санки, на которые садится один из игроков, а другой везет его через снеговую площадку под обстрелом. </w:t>
      </w:r>
      <w:proofErr w:type="gramStart"/>
      <w:r w:rsidRPr="009F0A36">
        <w:rPr>
          <w:color w:val="000000" w:themeColor="text1"/>
        </w:rPr>
        <w:t>Попадание в везущего оценивается в 1 очко, а в седока - 2 очками.</w:t>
      </w:r>
      <w:proofErr w:type="gramEnd"/>
      <w:r w:rsidRPr="009F0A36">
        <w:rPr>
          <w:color w:val="000000" w:themeColor="text1"/>
        </w:rPr>
        <w:t xml:space="preserve"> Затем санки следуют обратно, но игроки меняются ролями. После этого перебежку под обстрелом совершает другая пара и т. д. Игра также носит командный характер, и ее итоги подводятся по количеству попаданий за одинаковое количество перевозок на санках.</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proofErr w:type="gramStart"/>
      <w:r w:rsidRPr="009F0A36">
        <w:rPr>
          <w:rStyle w:val="a5"/>
          <w:color w:val="000000" w:themeColor="text1"/>
          <w:bdr w:val="none" w:sz="0" w:space="0" w:color="auto" w:frame="1"/>
        </w:rPr>
        <w:t>Подбрось</w:t>
      </w:r>
      <w:proofErr w:type="gramEnd"/>
      <w:r w:rsidRPr="009F0A36">
        <w:rPr>
          <w:rStyle w:val="a5"/>
          <w:color w:val="000000" w:themeColor="text1"/>
          <w:bdr w:val="none" w:sz="0" w:space="0" w:color="auto" w:frame="1"/>
        </w:rPr>
        <w:t xml:space="preserve"> поймай</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t>Игроки делятся на две команды, которые встают в две шеренги лицом друг к другу, дистанция между шеренгами не более 2 м, а между игроками в шеренгах - не менее 2 м. У игроков первой шеренги в руках снежки. По сигналу они подбрасывают их вверх и отбегают назад. В это время игроки второй шеренги пытаются поймать снежки игроков напротив. Сколько поймали, столько очков команде. Потом выполняется то же самое, но наоборот. Вторые кидают, первые ловят. Повторить 3-4 раза, после чего подсчитать очки и назвать команду-победительницу.</w:t>
      </w:r>
    </w:p>
    <w:p w:rsidR="009F0A36" w:rsidRPr="009F0A36" w:rsidRDefault="009F0A36" w:rsidP="009F0A36">
      <w:pPr>
        <w:pStyle w:val="a3"/>
        <w:shd w:val="clear" w:color="auto" w:fill="FFFFFF"/>
        <w:spacing w:before="0" w:beforeAutospacing="0" w:after="0" w:afterAutospacing="0"/>
        <w:ind w:firstLine="300"/>
        <w:jc w:val="both"/>
        <w:rPr>
          <w:color w:val="000000" w:themeColor="text1"/>
        </w:rPr>
      </w:pPr>
      <w:r w:rsidRPr="009F0A36">
        <w:rPr>
          <w:color w:val="000000" w:themeColor="text1"/>
        </w:rPr>
        <w:lastRenderedPageBreak/>
        <w:t>Если снежок, брошенный игроком, улетел далеко или подлетел слишком низко, так, что его невозможно было поймать, то за такой бросок ловящей команде прибавляется одно очко.</w:t>
      </w:r>
    </w:p>
    <w:p w:rsidR="009F0A36" w:rsidRPr="00000495" w:rsidRDefault="009F0A36">
      <w:pPr>
        <w:rPr>
          <w:rFonts w:ascii="Times New Roman" w:hAnsi="Times New Roman" w:cs="Times New Roman"/>
          <w:color w:val="000000" w:themeColor="text1"/>
          <w:sz w:val="24"/>
          <w:szCs w:val="24"/>
        </w:rPr>
      </w:pPr>
    </w:p>
    <w:sectPr w:rsidR="009F0A36" w:rsidRPr="00000495" w:rsidSect="00B15553">
      <w:pgSz w:w="11906" w:h="16838" w:code="9"/>
      <w:pgMar w:top="1134" w:right="850" w:bottom="1134" w:left="1701" w:header="709" w:footer="709" w:gutter="0"/>
      <w:paperSrc w:first="7" w:other="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495"/>
    <w:rsid w:val="00000495"/>
    <w:rsid w:val="002357A3"/>
    <w:rsid w:val="007706CE"/>
    <w:rsid w:val="009F0A36"/>
    <w:rsid w:val="00B15553"/>
    <w:rsid w:val="00B82B12"/>
    <w:rsid w:val="00E961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00049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00049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000495"/>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0049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00495"/>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000495"/>
    <w:rPr>
      <w:rFonts w:ascii="Times New Roman" w:eastAsia="Times New Roman" w:hAnsi="Times New Roman" w:cs="Times New Roman"/>
      <w:b/>
      <w:bCs/>
      <w:sz w:val="24"/>
      <w:szCs w:val="24"/>
      <w:lang w:eastAsia="ru-RU"/>
    </w:rPr>
  </w:style>
  <w:style w:type="paragraph" w:styleId="a3">
    <w:name w:val="Normal (Web)"/>
    <w:basedOn w:val="a"/>
    <w:uiPriority w:val="99"/>
    <w:unhideWhenUsed/>
    <w:rsid w:val="000004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00495"/>
  </w:style>
  <w:style w:type="character" w:styleId="a4">
    <w:name w:val="Hyperlink"/>
    <w:basedOn w:val="a0"/>
    <w:uiPriority w:val="99"/>
    <w:semiHidden/>
    <w:unhideWhenUsed/>
    <w:rsid w:val="00000495"/>
    <w:rPr>
      <w:color w:val="0000FF"/>
      <w:u w:val="single"/>
    </w:rPr>
  </w:style>
  <w:style w:type="character" w:styleId="a5">
    <w:name w:val="Strong"/>
    <w:basedOn w:val="a0"/>
    <w:uiPriority w:val="22"/>
    <w:qFormat/>
    <w:rsid w:val="0000049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00049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00049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000495"/>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0049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00495"/>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000495"/>
    <w:rPr>
      <w:rFonts w:ascii="Times New Roman" w:eastAsia="Times New Roman" w:hAnsi="Times New Roman" w:cs="Times New Roman"/>
      <w:b/>
      <w:bCs/>
      <w:sz w:val="24"/>
      <w:szCs w:val="24"/>
      <w:lang w:eastAsia="ru-RU"/>
    </w:rPr>
  </w:style>
  <w:style w:type="paragraph" w:styleId="a3">
    <w:name w:val="Normal (Web)"/>
    <w:basedOn w:val="a"/>
    <w:uiPriority w:val="99"/>
    <w:unhideWhenUsed/>
    <w:rsid w:val="000004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00495"/>
  </w:style>
  <w:style w:type="character" w:styleId="a4">
    <w:name w:val="Hyperlink"/>
    <w:basedOn w:val="a0"/>
    <w:uiPriority w:val="99"/>
    <w:semiHidden/>
    <w:unhideWhenUsed/>
    <w:rsid w:val="00000495"/>
    <w:rPr>
      <w:color w:val="0000FF"/>
      <w:u w:val="single"/>
    </w:rPr>
  </w:style>
  <w:style w:type="character" w:styleId="a5">
    <w:name w:val="Strong"/>
    <w:basedOn w:val="a0"/>
    <w:uiPriority w:val="22"/>
    <w:qFormat/>
    <w:rsid w:val="000004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2727">
      <w:bodyDiv w:val="1"/>
      <w:marLeft w:val="0"/>
      <w:marRight w:val="0"/>
      <w:marTop w:val="0"/>
      <w:marBottom w:val="0"/>
      <w:divBdr>
        <w:top w:val="none" w:sz="0" w:space="0" w:color="auto"/>
        <w:left w:val="none" w:sz="0" w:space="0" w:color="auto"/>
        <w:bottom w:val="none" w:sz="0" w:space="0" w:color="auto"/>
        <w:right w:val="none" w:sz="0" w:space="0" w:color="auto"/>
      </w:divBdr>
    </w:div>
    <w:div w:id="719593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vashechudo.ru/raznoe/igry-i-konkursy-dlja-detei/igry-dlja-detei-zimoi.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5086</Words>
  <Characters>28996</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2016-03-01T01:30:00Z</dcterms:created>
  <dcterms:modified xsi:type="dcterms:W3CDTF">2016-03-01T01:30:00Z</dcterms:modified>
</cp:coreProperties>
</file>