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14A" w:rsidRDefault="005D284A" w:rsidP="005D284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ТЕМА: </w:t>
      </w:r>
      <w:r w:rsidRPr="00337368">
        <w:rPr>
          <w:b/>
          <w:sz w:val="28"/>
          <w:szCs w:val="28"/>
        </w:rPr>
        <w:t>Формирование взаимоотношений в сюжетно-ролевых играх дошкольников.</w:t>
      </w:r>
      <w:r w:rsidR="0009514A">
        <w:rPr>
          <w:b/>
          <w:sz w:val="28"/>
          <w:szCs w:val="28"/>
        </w:rPr>
        <w:t xml:space="preserve"> </w:t>
      </w:r>
    </w:p>
    <w:p w:rsidR="005D284A" w:rsidRDefault="0009514A" w:rsidP="005D284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Преподаватель Бабухина А.В.</w:t>
      </w:r>
    </w:p>
    <w:p w:rsidR="005D284A" w:rsidRPr="005D284A" w:rsidRDefault="005D284A" w:rsidP="005D284A">
      <w:pPr>
        <w:ind w:firstLine="709"/>
        <w:jc w:val="center"/>
        <w:rPr>
          <w:i/>
          <w:sz w:val="28"/>
          <w:szCs w:val="28"/>
        </w:rPr>
      </w:pPr>
      <w:r w:rsidRPr="005D284A">
        <w:rPr>
          <w:i/>
          <w:sz w:val="28"/>
          <w:szCs w:val="28"/>
        </w:rPr>
        <w:t>Желаю успешно справиться с заданием!</w:t>
      </w:r>
    </w:p>
    <w:p w:rsidR="005D284A" w:rsidRPr="005D284A" w:rsidRDefault="005D284A" w:rsidP="005D284A">
      <w:pPr>
        <w:ind w:firstLine="709"/>
        <w:jc w:val="both"/>
        <w:rPr>
          <w:i/>
          <w:sz w:val="28"/>
          <w:szCs w:val="28"/>
        </w:rPr>
      </w:pPr>
      <w:r w:rsidRPr="00337368">
        <w:rPr>
          <w:b/>
          <w:sz w:val="28"/>
          <w:szCs w:val="28"/>
        </w:rPr>
        <w:t>Задание:</w:t>
      </w:r>
      <w:r w:rsidRPr="007503D8">
        <w:rPr>
          <w:sz w:val="28"/>
          <w:szCs w:val="28"/>
        </w:rPr>
        <w:t xml:space="preserve"> Докажите, что основным условием для развития сюжетно-ролевых игр являются совместные игры взрослого и ребенка.</w:t>
      </w:r>
      <w:r>
        <w:rPr>
          <w:sz w:val="28"/>
          <w:szCs w:val="28"/>
        </w:rPr>
        <w:t xml:space="preserve"> </w:t>
      </w:r>
      <w:r w:rsidRPr="005D284A">
        <w:rPr>
          <w:i/>
          <w:sz w:val="28"/>
          <w:szCs w:val="28"/>
        </w:rPr>
        <w:t>Составьте конспект</w:t>
      </w:r>
      <w:r w:rsidR="00163843">
        <w:rPr>
          <w:i/>
          <w:sz w:val="28"/>
          <w:szCs w:val="28"/>
        </w:rPr>
        <w:t>(краткое</w:t>
      </w:r>
      <w:r w:rsidR="00A215C2">
        <w:rPr>
          <w:i/>
          <w:sz w:val="28"/>
          <w:szCs w:val="28"/>
        </w:rPr>
        <w:t>!</w:t>
      </w:r>
      <w:r w:rsidR="00163843">
        <w:rPr>
          <w:i/>
          <w:sz w:val="28"/>
          <w:szCs w:val="28"/>
        </w:rPr>
        <w:t xml:space="preserve"> изложение материала)</w:t>
      </w:r>
      <w:r w:rsidRPr="005D284A">
        <w:rPr>
          <w:i/>
          <w:sz w:val="28"/>
          <w:szCs w:val="28"/>
        </w:rPr>
        <w:t xml:space="preserve"> по теме. Схематично изобразите каждый уровень взаимоотношений.</w:t>
      </w:r>
      <w:r w:rsidR="00163843">
        <w:rPr>
          <w:i/>
          <w:sz w:val="28"/>
          <w:szCs w:val="28"/>
        </w:rPr>
        <w:t xml:space="preserve"> Ниже приведены методы формирования отношений дошкольников.</w:t>
      </w:r>
      <w:bookmarkStart w:id="0" w:name="_GoBack"/>
      <w:bookmarkEnd w:id="0"/>
    </w:p>
    <w:p w:rsidR="005D284A" w:rsidRDefault="005D284A" w:rsidP="005D284A">
      <w:pPr>
        <w:ind w:firstLine="709"/>
        <w:jc w:val="both"/>
        <w:rPr>
          <w:sz w:val="28"/>
          <w:szCs w:val="28"/>
        </w:rPr>
      </w:pPr>
      <w:r w:rsidRPr="00337368">
        <w:rPr>
          <w:b/>
          <w:sz w:val="28"/>
          <w:szCs w:val="28"/>
        </w:rPr>
        <w:t>Составление схемы</w:t>
      </w:r>
      <w:r>
        <w:rPr>
          <w:sz w:val="28"/>
          <w:szCs w:val="28"/>
        </w:rPr>
        <w:t xml:space="preserve"> типа субъектных отношений: </w:t>
      </w:r>
    </w:p>
    <w:p w:rsidR="005D284A" w:rsidRPr="005D284A" w:rsidRDefault="005D284A" w:rsidP="005D284A">
      <w:pPr>
        <w:ind w:firstLine="709"/>
        <w:jc w:val="both"/>
        <w:rPr>
          <w:sz w:val="28"/>
          <w:szCs w:val="28"/>
        </w:rPr>
      </w:pPr>
      <w:r w:rsidRPr="005D284A">
        <w:rPr>
          <w:sz w:val="28"/>
          <w:szCs w:val="28"/>
        </w:rPr>
        <w:t xml:space="preserve">Воспитатель-игра - дошкольник. </w:t>
      </w:r>
    </w:p>
    <w:p w:rsidR="005D284A" w:rsidRPr="005D284A" w:rsidRDefault="005D284A" w:rsidP="005D284A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Вспомните, мы составляли подобную схему!</w:t>
      </w:r>
    </w:p>
    <w:p w:rsidR="0033017F" w:rsidRDefault="0033017F" w:rsidP="0033017F">
      <w:pPr>
        <w:ind w:firstLine="709"/>
        <w:jc w:val="both"/>
        <w:rPr>
          <w:sz w:val="28"/>
          <w:szCs w:val="28"/>
        </w:rPr>
      </w:pPr>
      <w:r w:rsidRPr="0033017F">
        <w:rPr>
          <w:b/>
          <w:sz w:val="28"/>
          <w:szCs w:val="28"/>
        </w:rPr>
        <w:t>Актуальность темы.</w:t>
      </w:r>
      <w:r w:rsidRPr="0033017F">
        <w:rPr>
          <w:sz w:val="28"/>
          <w:szCs w:val="28"/>
        </w:rPr>
        <w:t xml:space="preserve"> В последнее время педагоги и родители все чаще с тревогой отмечают, что многие дошкольники испытывают серьезные трудн</w:t>
      </w:r>
      <w:r w:rsidR="0014465D">
        <w:rPr>
          <w:sz w:val="28"/>
          <w:szCs w:val="28"/>
        </w:rPr>
        <w:t xml:space="preserve">ости в общении со сверстниками. </w:t>
      </w:r>
      <w:r w:rsidRPr="0033017F">
        <w:rPr>
          <w:sz w:val="28"/>
          <w:szCs w:val="28"/>
        </w:rPr>
        <w:t xml:space="preserve">Умение общаться, строить и поддерживать дружеские взаимоотношения и взаимодействовать, сотрудничать и сосуществовать с людьми, в целом, это необходимые составляющие полноценно развитой и </w:t>
      </w:r>
      <w:proofErr w:type="spellStart"/>
      <w:r w:rsidRPr="0033017F">
        <w:rPr>
          <w:sz w:val="28"/>
          <w:szCs w:val="28"/>
        </w:rPr>
        <w:t>самореализованной</w:t>
      </w:r>
      <w:proofErr w:type="spellEnd"/>
      <w:r w:rsidRPr="0033017F">
        <w:rPr>
          <w:sz w:val="28"/>
          <w:szCs w:val="28"/>
        </w:rPr>
        <w:t xml:space="preserve"> личности, это залог успешного психического здоровья человека (А.Н. Леонтьева, Д.Б. </w:t>
      </w:r>
      <w:proofErr w:type="spellStart"/>
      <w:r w:rsidRPr="0033017F">
        <w:rPr>
          <w:sz w:val="28"/>
          <w:szCs w:val="28"/>
        </w:rPr>
        <w:t>Эльконина</w:t>
      </w:r>
      <w:proofErr w:type="spellEnd"/>
      <w:r w:rsidRPr="0033017F">
        <w:rPr>
          <w:sz w:val="28"/>
          <w:szCs w:val="28"/>
        </w:rPr>
        <w:t xml:space="preserve"> и др.).</w:t>
      </w:r>
    </w:p>
    <w:p w:rsidR="005D284A" w:rsidRPr="007503D8" w:rsidRDefault="005D284A" w:rsidP="0033017F">
      <w:pPr>
        <w:ind w:firstLine="709"/>
        <w:jc w:val="both"/>
        <w:rPr>
          <w:sz w:val="28"/>
          <w:szCs w:val="28"/>
        </w:rPr>
      </w:pPr>
      <w:r w:rsidRPr="007503D8">
        <w:rPr>
          <w:sz w:val="28"/>
          <w:szCs w:val="28"/>
        </w:rPr>
        <w:t xml:space="preserve">В сюжетно-ролевых играх складываются благоприятные условия для </w:t>
      </w:r>
      <w:r w:rsidRPr="00BA0D7B">
        <w:rPr>
          <w:i/>
          <w:sz w:val="28"/>
          <w:szCs w:val="28"/>
        </w:rPr>
        <w:t>формирования взаимоотношений детей.</w:t>
      </w:r>
      <w:r>
        <w:rPr>
          <w:sz w:val="28"/>
          <w:szCs w:val="28"/>
        </w:rPr>
        <w:t xml:space="preserve"> Исследования, проведенные А.</w:t>
      </w:r>
      <w:r w:rsidRPr="007503D8">
        <w:rPr>
          <w:sz w:val="28"/>
          <w:szCs w:val="28"/>
        </w:rPr>
        <w:t xml:space="preserve">П. Усовой и ее учениками, выявили следующие </w:t>
      </w:r>
      <w:r w:rsidRPr="0014465D">
        <w:rPr>
          <w:b/>
          <w:sz w:val="28"/>
          <w:szCs w:val="28"/>
        </w:rPr>
        <w:t xml:space="preserve">уровни становления </w:t>
      </w:r>
      <w:r w:rsidR="0014465D">
        <w:rPr>
          <w:b/>
          <w:sz w:val="28"/>
          <w:szCs w:val="28"/>
        </w:rPr>
        <w:t xml:space="preserve">положительных </w:t>
      </w:r>
      <w:r w:rsidRPr="0014465D">
        <w:rPr>
          <w:b/>
          <w:sz w:val="28"/>
          <w:szCs w:val="28"/>
        </w:rPr>
        <w:t xml:space="preserve">взаимоотношений в сюжетно-ролевых играх </w:t>
      </w:r>
      <w:r w:rsidRPr="007503D8">
        <w:rPr>
          <w:sz w:val="28"/>
          <w:szCs w:val="28"/>
        </w:rPr>
        <w:t>на протяжении дошкольного детства:</w:t>
      </w:r>
    </w:p>
    <w:p w:rsidR="005D284A" w:rsidRPr="007503D8" w:rsidRDefault="005D284A" w:rsidP="005D284A">
      <w:pPr>
        <w:ind w:firstLine="709"/>
        <w:jc w:val="both"/>
        <w:rPr>
          <w:sz w:val="28"/>
          <w:szCs w:val="28"/>
        </w:rPr>
      </w:pPr>
      <w:r w:rsidRPr="00BA0D7B">
        <w:rPr>
          <w:b/>
          <w:sz w:val="28"/>
          <w:szCs w:val="28"/>
        </w:rPr>
        <w:t>1.</w:t>
      </w:r>
      <w:r w:rsidRPr="007503D8">
        <w:rPr>
          <w:sz w:val="28"/>
          <w:szCs w:val="28"/>
        </w:rPr>
        <w:t xml:space="preserve"> </w:t>
      </w:r>
      <w:r w:rsidRPr="00BA0D7B">
        <w:rPr>
          <w:b/>
          <w:sz w:val="28"/>
          <w:szCs w:val="28"/>
        </w:rPr>
        <w:t>Уровень неорганизованного поведения</w:t>
      </w:r>
      <w:r w:rsidRPr="007503D8">
        <w:rPr>
          <w:sz w:val="28"/>
          <w:szCs w:val="28"/>
        </w:rPr>
        <w:t>, которое ведет к разрушению игр других детей (ребенок отнимает игрушки, ломает постройки, мешает играющим детям). Главным образом такое поведение встречается у младших дошкольников, которые еще не умеют занять себя, не представляют последствий своих действий для других. Однако в последние годы возросло число детей с признаками агрессивного поведения, с тенденцией к разрушению. Поэтому и среди старших дошкольников встречаются дети первого уровня.</w:t>
      </w:r>
    </w:p>
    <w:p w:rsidR="005D284A" w:rsidRPr="007503D8" w:rsidRDefault="005D284A" w:rsidP="005D284A">
      <w:pPr>
        <w:ind w:firstLine="709"/>
        <w:jc w:val="both"/>
        <w:rPr>
          <w:sz w:val="28"/>
          <w:szCs w:val="28"/>
        </w:rPr>
      </w:pPr>
      <w:r w:rsidRPr="00BA0D7B">
        <w:rPr>
          <w:b/>
          <w:sz w:val="28"/>
          <w:szCs w:val="28"/>
        </w:rPr>
        <w:t>2. Уровень одиночных игр.</w:t>
      </w:r>
      <w:r w:rsidRPr="007503D8">
        <w:rPr>
          <w:sz w:val="28"/>
          <w:szCs w:val="28"/>
        </w:rPr>
        <w:t xml:space="preserve"> Он характерен тем, что ребенок не вступает во взаимодействие с другими детьми, но и не мешает им играть. То, что ребенок сосредоточен на своей игре, умеет ее организовать, является предпосылкой для перехода к совместным играм.</w:t>
      </w:r>
    </w:p>
    <w:p w:rsidR="005D284A" w:rsidRPr="007503D8" w:rsidRDefault="005D284A" w:rsidP="005D284A">
      <w:pPr>
        <w:ind w:firstLine="709"/>
        <w:jc w:val="both"/>
        <w:rPr>
          <w:sz w:val="28"/>
          <w:szCs w:val="28"/>
        </w:rPr>
      </w:pPr>
      <w:r w:rsidRPr="007503D8">
        <w:rPr>
          <w:sz w:val="28"/>
          <w:szCs w:val="28"/>
        </w:rPr>
        <w:t xml:space="preserve">3. </w:t>
      </w:r>
      <w:r w:rsidRPr="00BA0D7B">
        <w:rPr>
          <w:b/>
          <w:sz w:val="28"/>
          <w:szCs w:val="28"/>
        </w:rPr>
        <w:t>Уровень игр</w:t>
      </w:r>
      <w:r w:rsidRPr="007503D8">
        <w:rPr>
          <w:sz w:val="28"/>
          <w:szCs w:val="28"/>
        </w:rPr>
        <w:t xml:space="preserve"> </w:t>
      </w:r>
      <w:r w:rsidRPr="00BA0D7B">
        <w:rPr>
          <w:b/>
          <w:sz w:val="28"/>
          <w:szCs w:val="28"/>
        </w:rPr>
        <w:t>рядом</w:t>
      </w:r>
      <w:r w:rsidRPr="007503D8">
        <w:rPr>
          <w:sz w:val="28"/>
          <w:szCs w:val="28"/>
        </w:rPr>
        <w:t xml:space="preserve"> проявляется в том, что двое-трое детей могут </w:t>
      </w:r>
      <w:r w:rsidRPr="00BA0D7B">
        <w:rPr>
          <w:sz w:val="28"/>
          <w:szCs w:val="28"/>
        </w:rPr>
        <w:t>играть за одним столом,</w:t>
      </w:r>
      <w:r w:rsidRPr="007503D8">
        <w:rPr>
          <w:sz w:val="28"/>
          <w:szCs w:val="28"/>
        </w:rPr>
        <w:t xml:space="preserve"> на ковре, в кукольном уголке, но каждый действует в соответствии со своей игровой целью, реализуя свой замысел. Ценность этого уровня заключается в том, что у ребенка складывается понимание, как надо относиться к игре другого: нельзя мешать, следует в случае необходимости считаться </w:t>
      </w:r>
      <w:proofErr w:type="gramStart"/>
      <w:r w:rsidRPr="007503D8">
        <w:rPr>
          <w:sz w:val="28"/>
          <w:szCs w:val="28"/>
        </w:rPr>
        <w:t>с</w:t>
      </w:r>
      <w:proofErr w:type="gramEnd"/>
      <w:r w:rsidRPr="007503D8">
        <w:rPr>
          <w:sz w:val="28"/>
          <w:szCs w:val="28"/>
        </w:rPr>
        <w:t xml:space="preserve"> </w:t>
      </w:r>
      <w:proofErr w:type="gramStart"/>
      <w:r w:rsidRPr="007503D8">
        <w:rPr>
          <w:sz w:val="28"/>
          <w:szCs w:val="28"/>
        </w:rPr>
        <w:t>другим</w:t>
      </w:r>
      <w:proofErr w:type="gramEnd"/>
      <w:r w:rsidRPr="007503D8">
        <w:rPr>
          <w:sz w:val="28"/>
          <w:szCs w:val="28"/>
        </w:rPr>
        <w:t xml:space="preserve"> (потесниться, обменяться игрушкой или уступить свою). На этом уровне создаются условия для естественного </w:t>
      </w:r>
      <w:r w:rsidRPr="007503D8">
        <w:rPr>
          <w:sz w:val="28"/>
          <w:szCs w:val="28"/>
        </w:rPr>
        <w:lastRenderedPageBreak/>
        <w:t xml:space="preserve">объединения </w:t>
      </w:r>
      <w:proofErr w:type="gramStart"/>
      <w:r w:rsidRPr="007503D8">
        <w:rPr>
          <w:sz w:val="28"/>
          <w:szCs w:val="28"/>
        </w:rPr>
        <w:t>играющих</w:t>
      </w:r>
      <w:proofErr w:type="gramEnd"/>
      <w:r w:rsidRPr="007503D8">
        <w:rPr>
          <w:sz w:val="28"/>
          <w:szCs w:val="28"/>
        </w:rPr>
        <w:t>. Например, педагог советует Коле, строящему дорожку, предложить Сереже покатать по ней свою машинку.</w:t>
      </w:r>
    </w:p>
    <w:p w:rsidR="005D284A" w:rsidRPr="007503D8" w:rsidRDefault="005D284A" w:rsidP="005D284A">
      <w:pPr>
        <w:ind w:firstLine="709"/>
        <w:jc w:val="both"/>
        <w:rPr>
          <w:sz w:val="28"/>
          <w:szCs w:val="28"/>
        </w:rPr>
      </w:pPr>
      <w:r w:rsidRPr="00BA0D7B">
        <w:rPr>
          <w:b/>
          <w:sz w:val="28"/>
          <w:szCs w:val="28"/>
        </w:rPr>
        <w:t>4. Уровень кратковременного общения,</w:t>
      </w:r>
      <w:r w:rsidRPr="007503D8">
        <w:rPr>
          <w:sz w:val="28"/>
          <w:szCs w:val="28"/>
        </w:rPr>
        <w:t xml:space="preserve"> взаимодействия характеризуется тем, что ребенок на какое-то время подчиняет свои действия общему замыслу и сообразует их с действиями других. Он пытается договориться о предстоящей игре, вносит свои предложения, готов прислушаться к словам партнеров и подчиниться справедливому требованию. Новый этап игры отличается появлением </w:t>
      </w:r>
      <w:r w:rsidRPr="0014465D">
        <w:rPr>
          <w:i/>
          <w:sz w:val="28"/>
          <w:szCs w:val="28"/>
        </w:rPr>
        <w:t>замысла</w:t>
      </w:r>
      <w:r w:rsidRPr="007503D8">
        <w:rPr>
          <w:sz w:val="28"/>
          <w:szCs w:val="28"/>
        </w:rPr>
        <w:t xml:space="preserve"> и стремлением детей подобрать соответствующие игрушки, предметы. Но замысел еще неустойчив, в ходе игры дети могут изменить его или забыть о нем. Кто-то может выйти из игры, что приведет к ее распаду, к конфликтам. Такое поведение свидетельствует об отсутствии умения организовать игру, спланировать ее. Но дошкольники пока еще не чувствуют своей связи и зависимости в общей деятельности.</w:t>
      </w:r>
    </w:p>
    <w:p w:rsidR="005D284A" w:rsidRPr="00BA0D7B" w:rsidRDefault="005D284A" w:rsidP="005D284A">
      <w:pPr>
        <w:ind w:firstLine="709"/>
        <w:jc w:val="both"/>
        <w:rPr>
          <w:b/>
          <w:sz w:val="28"/>
          <w:szCs w:val="28"/>
        </w:rPr>
      </w:pPr>
      <w:r w:rsidRPr="00BA0D7B">
        <w:rPr>
          <w:b/>
          <w:sz w:val="28"/>
          <w:szCs w:val="28"/>
        </w:rPr>
        <w:t>5. Уровень длительного общения-взаимодействия на основе интереса к содержанию игры</w:t>
      </w:r>
      <w:r w:rsidRPr="007503D8">
        <w:rPr>
          <w:sz w:val="28"/>
          <w:szCs w:val="28"/>
        </w:rPr>
        <w:t>, к тем действиям, которых она требует. Ребенок, находящийся на этом уровне, обладает начальными формами ответственного отношения к своей роли в общей игре. Он начинает оценивать качество и результат своих личных действий и действий сверстников с точки зрения задач совместной игры. Длительность взаимодействия связана с заинтересованностью в содержании игры. На этом этапе дети достаточно самостоятельны, могут придумать интересную сюжетно-ролевую игру, организовать ее и играть долго.</w:t>
      </w:r>
    </w:p>
    <w:p w:rsidR="005D284A" w:rsidRDefault="005D284A" w:rsidP="005D284A">
      <w:pPr>
        <w:ind w:firstLine="709"/>
        <w:jc w:val="both"/>
        <w:rPr>
          <w:sz w:val="28"/>
          <w:szCs w:val="28"/>
        </w:rPr>
      </w:pPr>
      <w:r w:rsidRPr="00BA0D7B">
        <w:rPr>
          <w:b/>
          <w:sz w:val="28"/>
          <w:szCs w:val="28"/>
        </w:rPr>
        <w:t>6. Уровень постоянного взаимодействия на основе общих интересов,</w:t>
      </w:r>
      <w:r w:rsidRPr="007503D8">
        <w:rPr>
          <w:sz w:val="28"/>
          <w:szCs w:val="28"/>
        </w:rPr>
        <w:t xml:space="preserve"> избирательных симпатий. Дети, объединенные дружескими интересами, способны уступать друг другу в выборе сюжета, распределении ролей, согласовывать свои действия.</w:t>
      </w:r>
    </w:p>
    <w:p w:rsidR="005D284A" w:rsidRPr="005D284A" w:rsidRDefault="005D284A" w:rsidP="005D284A">
      <w:pPr>
        <w:ind w:firstLine="709"/>
        <w:jc w:val="center"/>
        <w:rPr>
          <w:b/>
          <w:sz w:val="28"/>
          <w:szCs w:val="28"/>
        </w:rPr>
      </w:pPr>
      <w:r w:rsidRPr="005D284A">
        <w:rPr>
          <w:b/>
          <w:sz w:val="28"/>
          <w:szCs w:val="28"/>
        </w:rPr>
        <w:t xml:space="preserve">Формирование взаимоотношений у дошкольников </w:t>
      </w:r>
    </w:p>
    <w:p w:rsidR="005D284A" w:rsidRPr="005D284A" w:rsidRDefault="005D284A" w:rsidP="005D284A">
      <w:pPr>
        <w:ind w:firstLine="709"/>
        <w:jc w:val="center"/>
        <w:rPr>
          <w:b/>
          <w:sz w:val="28"/>
          <w:szCs w:val="28"/>
        </w:rPr>
      </w:pPr>
      <w:r w:rsidRPr="005D284A">
        <w:rPr>
          <w:b/>
          <w:sz w:val="28"/>
          <w:szCs w:val="28"/>
        </w:rPr>
        <w:t>в сюжетно-ролевой игре</w:t>
      </w:r>
    </w:p>
    <w:p w:rsidR="005D284A" w:rsidRPr="005D284A" w:rsidRDefault="005D284A" w:rsidP="005D284A">
      <w:pPr>
        <w:pStyle w:val="7"/>
        <w:shd w:val="clear" w:color="auto" w:fill="auto"/>
        <w:spacing w:before="0" w:after="0" w:line="240" w:lineRule="auto"/>
        <w:ind w:left="20" w:right="20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5D284A">
        <w:rPr>
          <w:rFonts w:ascii="Times New Roman" w:hAnsi="Times New Roman" w:cs="Times New Roman"/>
          <w:sz w:val="28"/>
          <w:szCs w:val="28"/>
        </w:rPr>
        <w:t>В процессе игры между детьми складываются</w:t>
      </w:r>
      <w:r w:rsidRPr="005D284A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5D284A">
        <w:rPr>
          <w:rStyle w:val="a4"/>
          <w:rFonts w:ascii="Times New Roman" w:hAnsi="Times New Roman" w:cs="Times New Roman"/>
          <w:b/>
          <w:sz w:val="28"/>
          <w:szCs w:val="28"/>
        </w:rPr>
        <w:t>два вида отношений</w:t>
      </w:r>
      <w:r w:rsidRPr="005D284A">
        <w:rPr>
          <w:rStyle w:val="a4"/>
          <w:rFonts w:ascii="Times New Roman" w:hAnsi="Times New Roman" w:cs="Times New Roman"/>
          <w:sz w:val="28"/>
          <w:szCs w:val="28"/>
        </w:rPr>
        <w:t>:</w:t>
      </w:r>
    </w:p>
    <w:p w:rsidR="005D284A" w:rsidRPr="005D284A" w:rsidRDefault="005D284A" w:rsidP="005D284A">
      <w:pPr>
        <w:pStyle w:val="7"/>
        <w:shd w:val="clear" w:color="auto" w:fill="auto"/>
        <w:spacing w:before="0" w:after="0" w:line="240" w:lineRule="auto"/>
        <w:ind w:left="20" w:right="20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5D284A">
        <w:rPr>
          <w:rFonts w:ascii="Times New Roman" w:hAnsi="Times New Roman" w:cs="Times New Roman"/>
          <w:sz w:val="28"/>
          <w:szCs w:val="28"/>
        </w:rPr>
        <w:t xml:space="preserve">- отношения, которые </w:t>
      </w:r>
      <w:r w:rsidRPr="005D284A">
        <w:rPr>
          <w:rFonts w:ascii="Times New Roman" w:hAnsi="Times New Roman" w:cs="Times New Roman"/>
          <w:b/>
          <w:sz w:val="28"/>
          <w:szCs w:val="28"/>
        </w:rPr>
        <w:t>определяются</w:t>
      </w:r>
      <w:r w:rsidRPr="005D284A">
        <w:rPr>
          <w:rFonts w:ascii="Times New Roman" w:hAnsi="Times New Roman" w:cs="Times New Roman"/>
          <w:sz w:val="28"/>
          <w:szCs w:val="28"/>
        </w:rPr>
        <w:t xml:space="preserve"> </w:t>
      </w:r>
      <w:r w:rsidRPr="005D284A">
        <w:rPr>
          <w:rFonts w:ascii="Times New Roman" w:hAnsi="Times New Roman" w:cs="Times New Roman"/>
          <w:b/>
          <w:sz w:val="28"/>
          <w:szCs w:val="28"/>
        </w:rPr>
        <w:t>содержанием игры</w:t>
      </w:r>
      <w:r w:rsidRPr="005D284A">
        <w:rPr>
          <w:rFonts w:ascii="Times New Roman" w:hAnsi="Times New Roman" w:cs="Times New Roman"/>
          <w:sz w:val="28"/>
          <w:szCs w:val="28"/>
        </w:rPr>
        <w:t xml:space="preserve"> (ученики подчиняются учителю, дети слушаются родителей, инженер руководит рабо</w:t>
      </w:r>
      <w:r>
        <w:rPr>
          <w:rFonts w:ascii="Times New Roman" w:hAnsi="Times New Roman" w:cs="Times New Roman"/>
          <w:sz w:val="28"/>
          <w:szCs w:val="28"/>
        </w:rPr>
        <w:t>чими), правилами игры (по сигна</w:t>
      </w:r>
      <w:r w:rsidRPr="005D284A">
        <w:rPr>
          <w:rFonts w:ascii="Times New Roman" w:hAnsi="Times New Roman" w:cs="Times New Roman"/>
          <w:sz w:val="28"/>
          <w:szCs w:val="28"/>
        </w:rPr>
        <w:t xml:space="preserve">лу цапля выходит ловить лягушек, </w:t>
      </w:r>
      <w:r>
        <w:rPr>
          <w:rFonts w:ascii="Times New Roman" w:hAnsi="Times New Roman" w:cs="Times New Roman"/>
          <w:sz w:val="28"/>
          <w:szCs w:val="28"/>
        </w:rPr>
        <w:t>а те затаиваются, зами</w:t>
      </w:r>
      <w:r w:rsidRPr="005D284A">
        <w:rPr>
          <w:rFonts w:ascii="Times New Roman" w:hAnsi="Times New Roman" w:cs="Times New Roman"/>
          <w:sz w:val="28"/>
          <w:szCs w:val="28"/>
        </w:rPr>
        <w:t>рают, потом цапля неподвижно стоит на болоте, а лягушки прыгают и резвятся; с цаплей, поймавшей лягушку, спорить нельзя);</w:t>
      </w:r>
    </w:p>
    <w:p w:rsidR="005D284A" w:rsidRPr="005D284A" w:rsidRDefault="005D284A" w:rsidP="005D284A">
      <w:pPr>
        <w:pStyle w:val="7"/>
        <w:shd w:val="clear" w:color="auto" w:fill="auto"/>
        <w:spacing w:before="0" w:after="0" w:line="240" w:lineRule="auto"/>
        <w:ind w:left="20" w:right="20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5D284A">
        <w:rPr>
          <w:rFonts w:ascii="Times New Roman" w:hAnsi="Times New Roman" w:cs="Times New Roman"/>
          <w:sz w:val="28"/>
          <w:szCs w:val="28"/>
        </w:rPr>
        <w:t xml:space="preserve">- </w:t>
      </w:r>
      <w:r w:rsidRPr="005D284A">
        <w:rPr>
          <w:rFonts w:ascii="Times New Roman" w:hAnsi="Times New Roman" w:cs="Times New Roman"/>
          <w:b/>
          <w:sz w:val="28"/>
          <w:szCs w:val="28"/>
        </w:rPr>
        <w:t>реальные отношения,</w:t>
      </w:r>
      <w:r w:rsidRPr="005D284A">
        <w:rPr>
          <w:rFonts w:ascii="Times New Roman" w:hAnsi="Times New Roman" w:cs="Times New Roman"/>
          <w:sz w:val="28"/>
          <w:szCs w:val="28"/>
        </w:rPr>
        <w:t xml:space="preserve"> которые проявляются по поводу игры (сговор на игру, распределение ролей, выход из конфликта, возникшего между </w:t>
      </w:r>
      <w:proofErr w:type="gramStart"/>
      <w:r w:rsidRPr="005D284A">
        <w:rPr>
          <w:rFonts w:ascii="Times New Roman" w:hAnsi="Times New Roman" w:cs="Times New Roman"/>
          <w:sz w:val="28"/>
          <w:szCs w:val="28"/>
        </w:rPr>
        <w:t>играющими</w:t>
      </w:r>
      <w:proofErr w:type="gramEnd"/>
      <w:r w:rsidRPr="005D284A">
        <w:rPr>
          <w:rFonts w:ascii="Times New Roman" w:hAnsi="Times New Roman" w:cs="Times New Roman"/>
          <w:sz w:val="28"/>
          <w:szCs w:val="28"/>
        </w:rPr>
        <w:t>, установление правил).</w:t>
      </w:r>
    </w:p>
    <w:p w:rsidR="005D284A" w:rsidRPr="005D284A" w:rsidRDefault="005D284A" w:rsidP="005D284A">
      <w:pPr>
        <w:pStyle w:val="7"/>
        <w:shd w:val="clear" w:color="auto" w:fill="auto"/>
        <w:spacing w:before="0" w:after="0" w:line="240" w:lineRule="auto"/>
        <w:ind w:left="20" w:right="20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5D284A">
        <w:rPr>
          <w:rStyle w:val="a4"/>
          <w:rFonts w:ascii="Times New Roman" w:hAnsi="Times New Roman" w:cs="Times New Roman"/>
          <w:sz w:val="28"/>
          <w:szCs w:val="28"/>
        </w:rPr>
        <w:t>Реальные отношения,</w:t>
      </w:r>
      <w:r w:rsidRPr="005D284A">
        <w:rPr>
          <w:rFonts w:ascii="Times New Roman" w:hAnsi="Times New Roman" w:cs="Times New Roman"/>
          <w:sz w:val="28"/>
          <w:szCs w:val="28"/>
        </w:rPr>
        <w:t xml:space="preserve"> будучи личными, формируются не только в игре, но и в ходе всей жизни ребенка в детском саду. Испытывая к кому-то избирательные симпатии, малыш стремится к общению с ним: беседует, играет. В силу симпатий, интереса к сверстнику ребенок оказывается спо</w:t>
      </w:r>
      <w:r w:rsidRPr="005D284A">
        <w:rPr>
          <w:rFonts w:ascii="Times New Roman" w:hAnsi="Times New Roman" w:cs="Times New Roman"/>
          <w:sz w:val="28"/>
          <w:szCs w:val="28"/>
        </w:rPr>
        <w:softHyphen/>
        <w:t xml:space="preserve">собным уступить игрушку, взять на себя не очень привлекательную роль, т.е. жертвует своими интересами ради общения с партнером. В игру не принимаются дети с низким уровнем развития отношений (ребенок </w:t>
      </w:r>
      <w:r w:rsidRPr="005D284A">
        <w:rPr>
          <w:rFonts w:ascii="Times New Roman" w:hAnsi="Times New Roman" w:cs="Times New Roman"/>
          <w:sz w:val="28"/>
          <w:szCs w:val="28"/>
        </w:rPr>
        <w:lastRenderedPageBreak/>
        <w:t>настаивает на своем сюжете игры, ссорится с партнерами, выходит из игры до ее завершения). Таким образом, на основе реальных отношений у детей формируются (или не формируются) качества «общественности» (</w:t>
      </w:r>
      <w:proofErr w:type="spellStart"/>
      <w:r w:rsidRPr="005D284A">
        <w:rPr>
          <w:rFonts w:ascii="Times New Roman" w:hAnsi="Times New Roman" w:cs="Times New Roman"/>
          <w:sz w:val="28"/>
          <w:szCs w:val="28"/>
        </w:rPr>
        <w:t>А.П.Усова</w:t>
      </w:r>
      <w:proofErr w:type="spellEnd"/>
      <w:r w:rsidRPr="005D284A">
        <w:rPr>
          <w:rFonts w:ascii="Times New Roman" w:hAnsi="Times New Roman" w:cs="Times New Roman"/>
          <w:sz w:val="28"/>
          <w:szCs w:val="28"/>
        </w:rPr>
        <w:t>): способность входить в группу играющих детей, действовать в ней определенным образом, устанавливать связи с партнерами, подчиняться общественному мнению. Иными слова</w:t>
      </w:r>
      <w:r w:rsidRPr="005D284A">
        <w:rPr>
          <w:rFonts w:ascii="Times New Roman" w:hAnsi="Times New Roman" w:cs="Times New Roman"/>
          <w:sz w:val="28"/>
          <w:szCs w:val="28"/>
        </w:rPr>
        <w:softHyphen/>
        <w:t>ми, качества «общественности» позволяют ребенку успешно взаимодействовать с другими детьми.</w:t>
      </w:r>
    </w:p>
    <w:p w:rsidR="005D284A" w:rsidRDefault="005D284A" w:rsidP="005D284A">
      <w:pPr>
        <w:pStyle w:val="7"/>
        <w:shd w:val="clear" w:color="auto" w:fill="auto"/>
        <w:spacing w:before="0" w:after="0" w:line="240" w:lineRule="auto"/>
        <w:ind w:left="20" w:right="20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5D284A">
        <w:rPr>
          <w:rFonts w:ascii="Times New Roman" w:hAnsi="Times New Roman" w:cs="Times New Roman"/>
          <w:sz w:val="28"/>
          <w:szCs w:val="28"/>
        </w:rPr>
        <w:t>При благоприятных условиях дети овладевают</w:t>
      </w:r>
      <w:r w:rsidRPr="005D284A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14465D">
        <w:rPr>
          <w:rStyle w:val="a4"/>
          <w:rFonts w:ascii="Times New Roman" w:hAnsi="Times New Roman" w:cs="Times New Roman"/>
          <w:b/>
          <w:sz w:val="28"/>
          <w:szCs w:val="28"/>
        </w:rPr>
        <w:t>навыками общественного поведения.</w:t>
      </w:r>
      <w:r w:rsidRPr="00144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465D">
        <w:rPr>
          <w:rFonts w:ascii="Times New Roman" w:hAnsi="Times New Roman" w:cs="Times New Roman"/>
          <w:sz w:val="28"/>
          <w:szCs w:val="28"/>
        </w:rPr>
        <w:t xml:space="preserve">А.П. Усова </w:t>
      </w:r>
      <w:r w:rsidRPr="005D284A">
        <w:rPr>
          <w:rFonts w:ascii="Times New Roman" w:hAnsi="Times New Roman" w:cs="Times New Roman"/>
          <w:sz w:val="28"/>
          <w:szCs w:val="28"/>
        </w:rPr>
        <w:t xml:space="preserve">отмечала, что умение устанавливать взаимоотношения со сверстниками в игре - </w:t>
      </w:r>
      <w:r w:rsidRPr="0014465D">
        <w:rPr>
          <w:rFonts w:ascii="Times New Roman" w:hAnsi="Times New Roman" w:cs="Times New Roman"/>
          <w:i/>
          <w:sz w:val="28"/>
          <w:szCs w:val="28"/>
        </w:rPr>
        <w:t>первая школа общественного поведения.</w:t>
      </w:r>
      <w:r w:rsidRPr="005D284A">
        <w:rPr>
          <w:rFonts w:ascii="Times New Roman" w:hAnsi="Times New Roman" w:cs="Times New Roman"/>
          <w:sz w:val="28"/>
          <w:szCs w:val="28"/>
        </w:rPr>
        <w:t xml:space="preserve"> На основе взаимоотношений формируются общественные чувства, привычки; развивается умение действовать совместно и целенаправленно; приходит понимание общности интересов; формируются основы самооценки и </w:t>
      </w:r>
      <w:proofErr w:type="spellStart"/>
      <w:r w:rsidRPr="005D284A">
        <w:rPr>
          <w:rFonts w:ascii="Times New Roman" w:hAnsi="Times New Roman" w:cs="Times New Roman"/>
          <w:sz w:val="28"/>
          <w:szCs w:val="28"/>
        </w:rPr>
        <w:t>взаимооценки</w:t>
      </w:r>
      <w:proofErr w:type="spellEnd"/>
      <w:r w:rsidRPr="005D284A">
        <w:rPr>
          <w:rFonts w:ascii="Times New Roman" w:hAnsi="Times New Roman" w:cs="Times New Roman"/>
          <w:sz w:val="28"/>
          <w:szCs w:val="28"/>
        </w:rPr>
        <w:t xml:space="preserve">. Высокое значение игровой деятельности состоит в </w:t>
      </w:r>
      <w:proofErr w:type="gramStart"/>
      <w:r w:rsidRPr="005D284A">
        <w:rPr>
          <w:rFonts w:ascii="Times New Roman" w:hAnsi="Times New Roman" w:cs="Times New Roman"/>
          <w:sz w:val="28"/>
          <w:szCs w:val="28"/>
        </w:rPr>
        <w:t>том</w:t>
      </w:r>
      <w:proofErr w:type="gramEnd"/>
      <w:r w:rsidRPr="005D284A">
        <w:rPr>
          <w:rFonts w:ascii="Times New Roman" w:hAnsi="Times New Roman" w:cs="Times New Roman"/>
          <w:sz w:val="28"/>
          <w:szCs w:val="28"/>
        </w:rPr>
        <w:t xml:space="preserve"> что она обладает наибольшими возможностями для становления детского общества.</w:t>
      </w:r>
    </w:p>
    <w:p w:rsidR="0014465D" w:rsidRDefault="0014465D" w:rsidP="0014465D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Методы и приемы формирования положительных взаимоотношений</w:t>
      </w:r>
      <w:r>
        <w:rPr>
          <w:sz w:val="28"/>
          <w:szCs w:val="28"/>
        </w:rPr>
        <w:t xml:space="preserve">: </w:t>
      </w:r>
    </w:p>
    <w:p w:rsidR="0014465D" w:rsidRDefault="0014465D" w:rsidP="001446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беседы </w:t>
      </w:r>
      <w:r>
        <w:rPr>
          <w:sz w:val="28"/>
          <w:szCs w:val="28"/>
        </w:rPr>
        <w:t xml:space="preserve">воспитателя с детьми, в которых используются создавшиеся в игре ситуации, формируют у детей представления о честном, справедливом отношении друг к другу. Коллективные, слаженные отношения между большими группами играющих образуются тогда, когда появляется реальная потребность оказать помощь </w:t>
      </w:r>
      <w:proofErr w:type="gramStart"/>
      <w:r>
        <w:rPr>
          <w:sz w:val="28"/>
          <w:szCs w:val="28"/>
        </w:rPr>
        <w:t>другому</w:t>
      </w:r>
      <w:proofErr w:type="gramEnd"/>
      <w:r>
        <w:rPr>
          <w:sz w:val="28"/>
          <w:szCs w:val="28"/>
        </w:rPr>
        <w:t xml:space="preserve">, возможность действовать в общих интересах. Таким образом, игра создает ситуации, в которых имеется реальная потребность взаимовыручки, зависимости друг от друга. Систематическое предложение ребенку </w:t>
      </w:r>
      <w:r>
        <w:rPr>
          <w:b/>
          <w:sz w:val="28"/>
          <w:szCs w:val="28"/>
        </w:rPr>
        <w:t>поручений</w:t>
      </w:r>
      <w:r>
        <w:rPr>
          <w:sz w:val="28"/>
          <w:szCs w:val="28"/>
        </w:rPr>
        <w:t xml:space="preserve"> в игре, которые могут принести пользу другим детям, повышает ответственность ребенка, создает дружескую атмосферу в группе, предпосылки к преодолению отрицательных черт поведения. </w:t>
      </w:r>
    </w:p>
    <w:p w:rsidR="0014465D" w:rsidRDefault="0014465D" w:rsidP="0014465D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Чем сложнее игра, тем сложнее в ней складываются взаимоотношения</w:t>
      </w:r>
      <w:r>
        <w:rPr>
          <w:sz w:val="28"/>
          <w:szCs w:val="28"/>
        </w:rPr>
        <w:t xml:space="preserve"> детей и ярче выступают умения договариваться, самостоятельно и справедливо разрешать конфликты, быть целеустремленными и дружными.</w:t>
      </w:r>
    </w:p>
    <w:p w:rsidR="0014465D" w:rsidRDefault="0014465D" w:rsidP="0014465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Если дети не умеют по-доброму, вежливо отказаться от участия в общей деятельности или отклонить предложения другого ребенка, следует обсудить с ними форму отказа, научить выражать несогласие тактично («Давай сначала дорогу построим, а потом мост.</w:t>
      </w:r>
      <w:proofErr w:type="gramEnd"/>
      <w:r>
        <w:rPr>
          <w:sz w:val="28"/>
          <w:szCs w:val="28"/>
        </w:rPr>
        <w:t xml:space="preserve"> Договорились?»), вежливо ответить на отказ («Не хочешь играть в магазин? Может </w:t>
      </w:r>
      <w:proofErr w:type="gramStart"/>
      <w:r>
        <w:rPr>
          <w:sz w:val="28"/>
          <w:szCs w:val="28"/>
        </w:rPr>
        <w:t>быть</w:t>
      </w:r>
      <w:proofErr w:type="gramEnd"/>
      <w:r>
        <w:rPr>
          <w:sz w:val="28"/>
          <w:szCs w:val="28"/>
        </w:rPr>
        <w:t xml:space="preserve"> поиграем в больницу?»).</w:t>
      </w:r>
    </w:p>
    <w:p w:rsidR="0014465D" w:rsidRDefault="0014465D" w:rsidP="001446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Полезно обсуждать с детьми, справедливо ли они распределили предметы и материалы для совместной деятельности, похвалить тех, которые учитывали при этом интересы и желания других детей. Учить детей умению выяснить, </w:t>
      </w:r>
      <w:proofErr w:type="gramStart"/>
      <w:r>
        <w:rPr>
          <w:sz w:val="28"/>
          <w:szCs w:val="28"/>
        </w:rPr>
        <w:t>доволен</w:t>
      </w:r>
      <w:proofErr w:type="gramEnd"/>
      <w:r>
        <w:rPr>
          <w:sz w:val="28"/>
          <w:szCs w:val="28"/>
        </w:rPr>
        <w:t xml:space="preserve"> ли другой полученными материалами и игрушками, используя при этом такие выражения: «Ты согласен?», «Доволен?», «Договорились?». Побуждать детей при обращении к сверстнику с </w:t>
      </w:r>
      <w:r>
        <w:rPr>
          <w:sz w:val="28"/>
          <w:szCs w:val="28"/>
        </w:rPr>
        <w:lastRenderedPageBreak/>
        <w:t xml:space="preserve">подобными вопросами посмотреть на него, назвать по имени, внимательно выслушать ответ. Важно показать, как неприглядно выглядит ребенок, который обижает </w:t>
      </w:r>
      <w:proofErr w:type="gramStart"/>
      <w:r>
        <w:rPr>
          <w:sz w:val="28"/>
          <w:szCs w:val="28"/>
        </w:rPr>
        <w:t>другого</w:t>
      </w:r>
      <w:proofErr w:type="gramEnd"/>
      <w:r>
        <w:rPr>
          <w:sz w:val="28"/>
          <w:szCs w:val="28"/>
        </w:rPr>
        <w:t>, берет себе все лучшее.</w:t>
      </w:r>
    </w:p>
    <w:p w:rsidR="0014465D" w:rsidRDefault="0014465D" w:rsidP="001446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 обращает внимание детей на недопустимость грубых, резких обращений и ответов, в которых выражается пренебрежительное отношение к интересам и желаниям сверстника.</w:t>
      </w:r>
    </w:p>
    <w:p w:rsidR="0014465D" w:rsidRDefault="0014465D" w:rsidP="001446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</w:t>
      </w:r>
      <w:r>
        <w:rPr>
          <w:b/>
          <w:sz w:val="28"/>
          <w:szCs w:val="28"/>
        </w:rPr>
        <w:t>бесед</w:t>
      </w:r>
      <w:r>
        <w:rPr>
          <w:sz w:val="28"/>
          <w:szCs w:val="28"/>
        </w:rPr>
        <w:t xml:space="preserve"> с детьми, нужно обязательно показать им конкретные </w:t>
      </w:r>
      <w:r>
        <w:rPr>
          <w:b/>
          <w:sz w:val="28"/>
          <w:szCs w:val="28"/>
        </w:rPr>
        <w:t>ситуации</w:t>
      </w:r>
      <w:r>
        <w:rPr>
          <w:sz w:val="28"/>
          <w:szCs w:val="28"/>
        </w:rPr>
        <w:t>, замеченные воспитателем в их общении друг с другом, например, во время дежурства, одевания на прогулку, в играх, чтобы дать детям возможность увидеть себя со стороны и усвоить образцы доброжелательного общения.</w:t>
      </w:r>
    </w:p>
    <w:p w:rsidR="0014465D" w:rsidRDefault="0014465D" w:rsidP="001446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Воспитатель может использовать для этого </w:t>
      </w:r>
      <w:r>
        <w:rPr>
          <w:b/>
          <w:sz w:val="28"/>
          <w:szCs w:val="28"/>
        </w:rPr>
        <w:t>кукольный, теневой театр</w:t>
      </w:r>
      <w:r>
        <w:rPr>
          <w:sz w:val="28"/>
          <w:szCs w:val="28"/>
        </w:rPr>
        <w:t xml:space="preserve"> и </w:t>
      </w:r>
      <w:r>
        <w:rPr>
          <w:b/>
          <w:sz w:val="28"/>
          <w:szCs w:val="28"/>
        </w:rPr>
        <w:t>театр игрушек</w:t>
      </w:r>
      <w:r>
        <w:rPr>
          <w:sz w:val="28"/>
          <w:szCs w:val="28"/>
        </w:rPr>
        <w:t>. Персонажи спектаклей помогают детям усвоить необходимые при общении правила вежливости.</w:t>
      </w:r>
    </w:p>
    <w:p w:rsidR="0014465D" w:rsidRDefault="0014465D" w:rsidP="001446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Отношения старших дошкольников в игре сложны, избирательны и не всегда благоприятны для ребенка.</w:t>
      </w:r>
    </w:p>
    <w:p w:rsidR="0014465D" w:rsidRDefault="0014465D" w:rsidP="0014465D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студентам.</w:t>
      </w:r>
      <w:r>
        <w:rPr>
          <w:sz w:val="28"/>
          <w:szCs w:val="28"/>
        </w:rPr>
        <w:t xml:space="preserve"> Какие негативные последствия могут вызвать осложненные отношения со сверстниками? </w:t>
      </w:r>
      <w:proofErr w:type="gramStart"/>
      <w:r>
        <w:rPr>
          <w:sz w:val="28"/>
          <w:szCs w:val="28"/>
        </w:rPr>
        <w:t>(Они отрицательно сказываются на эмоциональном самочувствии ребенка в группе, на формировании его личностных качеств.</w:t>
      </w:r>
      <w:proofErr w:type="gramEnd"/>
      <w:r>
        <w:rPr>
          <w:sz w:val="28"/>
          <w:szCs w:val="28"/>
        </w:rPr>
        <w:t xml:space="preserve"> Лишенный положительных контактов с детьми, ребенок испытывает острые переживания, которые способствуют появлению у него повышенной обидчивости, упрямства, озлобленности, иногда агрессивности по отношению к сверстникам. </w:t>
      </w:r>
      <w:proofErr w:type="gramStart"/>
      <w:r>
        <w:rPr>
          <w:sz w:val="28"/>
          <w:szCs w:val="28"/>
        </w:rPr>
        <w:t>С другой стороны, они могут приводить к появлению неуверенности в себе, в своих возможностях).</w:t>
      </w:r>
      <w:proofErr w:type="gramEnd"/>
    </w:p>
    <w:p w:rsidR="0014465D" w:rsidRDefault="0014465D" w:rsidP="001446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воспитатель должен заботиться не только об усвоении ребенком норм поведения в коллективе, но и о благополучии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отношений его со сверстниками. Для этого необходимо знать возможные </w:t>
      </w:r>
      <w:r>
        <w:rPr>
          <w:b/>
          <w:sz w:val="28"/>
          <w:szCs w:val="28"/>
        </w:rPr>
        <w:t>причины осложнений отношений</w:t>
      </w:r>
      <w:r>
        <w:rPr>
          <w:sz w:val="28"/>
          <w:szCs w:val="28"/>
        </w:rPr>
        <w:t xml:space="preserve">. Ими могут стать: </w:t>
      </w:r>
    </w:p>
    <w:p w:rsidR="0014465D" w:rsidRDefault="0014465D" w:rsidP="001446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недостаточная развитость игровых знаний и умений, в результате которой ребенок не привлекает сверстников в качестве партнеров по игре;  </w:t>
      </w:r>
    </w:p>
    <w:p w:rsidR="0014465D" w:rsidRDefault="0014465D" w:rsidP="001446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неумение сдерживать себя, управлять своим поведением – ребенок разрушает детские игры; излишняя замедленность действий – он отстает в своих действиях от сверстников; </w:t>
      </w:r>
    </w:p>
    <w:p w:rsidR="0014465D" w:rsidRDefault="0014465D" w:rsidP="001446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недостаточная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сформированность</w:t>
      </w:r>
      <w:proofErr w:type="spellEnd"/>
      <w:r>
        <w:rPr>
          <w:sz w:val="28"/>
          <w:szCs w:val="28"/>
        </w:rPr>
        <w:t xml:space="preserve"> потребности в игровом общении – игру в одиночестве ребенок предпочитает совместным играм с детьми;</w:t>
      </w:r>
    </w:p>
    <w:p w:rsidR="0014465D" w:rsidRDefault="0014465D" w:rsidP="001446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-нарушение норм игрового общения, преобладание эгоистических стремлений в поведении – он не считается с мнением сверстников, навязывает им свои требования; преобладание у него интересов, не связанных с игрой (стремление конструировать, лепить, рисовать и т. п.) и не являющихся ведущими для остальных детей группы.</w:t>
      </w:r>
    </w:p>
    <w:p w:rsidR="0014465D" w:rsidRDefault="0014465D" w:rsidP="0014465D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Решите педагогическую </w:t>
      </w:r>
      <w:proofErr w:type="gramStart"/>
      <w:r>
        <w:rPr>
          <w:b/>
          <w:sz w:val="28"/>
          <w:szCs w:val="28"/>
        </w:rPr>
        <w:t>ситуацию</w:t>
      </w:r>
      <w:proofErr w:type="gramEnd"/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какие приемы необходимо реализовать воспитателю если у ребенка преобладают потребности в авторитарном руководстве игрой? </w:t>
      </w:r>
    </w:p>
    <w:p w:rsidR="0014465D" w:rsidRDefault="0014465D" w:rsidP="001446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Целесообразно использовать в качестве одного из педагогических приемов </w:t>
      </w:r>
      <w:r>
        <w:rPr>
          <w:b/>
          <w:sz w:val="28"/>
          <w:szCs w:val="28"/>
        </w:rPr>
        <w:t>систематические длительные поручения</w:t>
      </w:r>
      <w:r>
        <w:rPr>
          <w:sz w:val="28"/>
          <w:szCs w:val="28"/>
        </w:rPr>
        <w:t xml:space="preserve"> ему заданий, имеющих </w:t>
      </w:r>
      <w:r>
        <w:rPr>
          <w:sz w:val="28"/>
          <w:szCs w:val="28"/>
        </w:rPr>
        <w:lastRenderedPageBreak/>
        <w:t xml:space="preserve">общественную направленность: помощь коллективу, защита младших товарищей, помощь им и т. п. При этом важно учитывать его интересы и возможности. Успешное выполнение задания необходимо </w:t>
      </w:r>
      <w:r>
        <w:rPr>
          <w:b/>
          <w:sz w:val="28"/>
          <w:szCs w:val="28"/>
        </w:rPr>
        <w:t>поощрить положительной оценкой</w:t>
      </w:r>
      <w:r>
        <w:rPr>
          <w:sz w:val="28"/>
          <w:szCs w:val="28"/>
        </w:rPr>
        <w:t xml:space="preserve"> в присутствии сверстников, подчеркивая при этом общественно полезный характер выполненной работы: «Своей работой ты помог всей группе». В таких условиях первоначальное стремление ребенка лишь к положительной оценке постепенно может смениться потребностью хорошо потрудиться для коллектива. </w:t>
      </w:r>
    </w:p>
    <w:p w:rsidR="005D284A" w:rsidRPr="005D284A" w:rsidRDefault="005D284A" w:rsidP="005D284A">
      <w:pPr>
        <w:pStyle w:val="7"/>
        <w:shd w:val="clear" w:color="auto" w:fill="auto"/>
        <w:spacing w:before="0" w:after="0" w:line="240" w:lineRule="auto"/>
        <w:ind w:left="20" w:right="20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5D284A">
        <w:rPr>
          <w:rFonts w:ascii="Times New Roman" w:hAnsi="Times New Roman" w:cs="Times New Roman"/>
          <w:b/>
          <w:sz w:val="28"/>
          <w:szCs w:val="28"/>
        </w:rPr>
        <w:t>Вывод.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4A">
        <w:rPr>
          <w:rFonts w:ascii="Times New Roman" w:hAnsi="Times New Roman" w:cs="Times New Roman"/>
          <w:sz w:val="28"/>
          <w:szCs w:val="28"/>
        </w:rPr>
        <w:t xml:space="preserve">Однако без помощи взрослого путь формирования общественного поведения может быть долгим. Влияя на поведение детей, их взаимоотношения друг с другом, педагог должен учитывать их индивидуальные особенности, тенденции развития. Но у всех дошкольников без исключения необходимо </w:t>
      </w:r>
      <w:r w:rsidRPr="0014465D">
        <w:rPr>
          <w:rFonts w:ascii="Times New Roman" w:hAnsi="Times New Roman" w:cs="Times New Roman"/>
          <w:b/>
          <w:sz w:val="28"/>
          <w:szCs w:val="28"/>
        </w:rPr>
        <w:t>поощрять желание быть самостоятельными</w:t>
      </w:r>
      <w:r w:rsidR="0014465D">
        <w:rPr>
          <w:rFonts w:ascii="Times New Roman" w:hAnsi="Times New Roman" w:cs="Times New Roman"/>
          <w:b/>
          <w:sz w:val="28"/>
          <w:szCs w:val="28"/>
        </w:rPr>
        <w:t>.</w:t>
      </w:r>
    </w:p>
    <w:p w:rsidR="00CB4BDA" w:rsidRPr="005D284A" w:rsidRDefault="00CB4BDA"/>
    <w:sectPr w:rsidR="00CB4BDA" w:rsidRPr="005D2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FBA"/>
    <w:rsid w:val="00003D82"/>
    <w:rsid w:val="000247CA"/>
    <w:rsid w:val="00033A76"/>
    <w:rsid w:val="00051693"/>
    <w:rsid w:val="00051E6E"/>
    <w:rsid w:val="00065C9F"/>
    <w:rsid w:val="000743B5"/>
    <w:rsid w:val="0009514A"/>
    <w:rsid w:val="0009648B"/>
    <w:rsid w:val="000A1989"/>
    <w:rsid w:val="000D1AB1"/>
    <w:rsid w:val="000E4E69"/>
    <w:rsid w:val="000F6605"/>
    <w:rsid w:val="00103FD3"/>
    <w:rsid w:val="00114966"/>
    <w:rsid w:val="0014465D"/>
    <w:rsid w:val="00147CD5"/>
    <w:rsid w:val="00163843"/>
    <w:rsid w:val="001D08D8"/>
    <w:rsid w:val="001F0903"/>
    <w:rsid w:val="00224B00"/>
    <w:rsid w:val="002431BD"/>
    <w:rsid w:val="002B0A44"/>
    <w:rsid w:val="002E0968"/>
    <w:rsid w:val="00320867"/>
    <w:rsid w:val="0033017F"/>
    <w:rsid w:val="00352BB9"/>
    <w:rsid w:val="00363B18"/>
    <w:rsid w:val="00370961"/>
    <w:rsid w:val="003852A9"/>
    <w:rsid w:val="00386E0D"/>
    <w:rsid w:val="003C2184"/>
    <w:rsid w:val="00426F20"/>
    <w:rsid w:val="004360D8"/>
    <w:rsid w:val="0043788B"/>
    <w:rsid w:val="004516D2"/>
    <w:rsid w:val="004C17EF"/>
    <w:rsid w:val="004E72F8"/>
    <w:rsid w:val="005041EC"/>
    <w:rsid w:val="00526269"/>
    <w:rsid w:val="005B3EBF"/>
    <w:rsid w:val="005B7B50"/>
    <w:rsid w:val="005D284A"/>
    <w:rsid w:val="005E3124"/>
    <w:rsid w:val="005F3EB5"/>
    <w:rsid w:val="00606805"/>
    <w:rsid w:val="00643C37"/>
    <w:rsid w:val="0064685F"/>
    <w:rsid w:val="00711898"/>
    <w:rsid w:val="0076020D"/>
    <w:rsid w:val="00792B06"/>
    <w:rsid w:val="0080183C"/>
    <w:rsid w:val="0081698D"/>
    <w:rsid w:val="008545D9"/>
    <w:rsid w:val="008B17B1"/>
    <w:rsid w:val="008C5AE0"/>
    <w:rsid w:val="0090442D"/>
    <w:rsid w:val="00941BDA"/>
    <w:rsid w:val="009422D0"/>
    <w:rsid w:val="00950C52"/>
    <w:rsid w:val="00977C9A"/>
    <w:rsid w:val="009817B4"/>
    <w:rsid w:val="009B5314"/>
    <w:rsid w:val="009F3590"/>
    <w:rsid w:val="009F5922"/>
    <w:rsid w:val="00A14410"/>
    <w:rsid w:val="00A215C2"/>
    <w:rsid w:val="00A53139"/>
    <w:rsid w:val="00AA6FA1"/>
    <w:rsid w:val="00B56463"/>
    <w:rsid w:val="00BC1C66"/>
    <w:rsid w:val="00BD40EA"/>
    <w:rsid w:val="00BF0EA4"/>
    <w:rsid w:val="00C40583"/>
    <w:rsid w:val="00C97016"/>
    <w:rsid w:val="00CB4BDA"/>
    <w:rsid w:val="00CD27CA"/>
    <w:rsid w:val="00CF4360"/>
    <w:rsid w:val="00D00CFC"/>
    <w:rsid w:val="00D41652"/>
    <w:rsid w:val="00D53760"/>
    <w:rsid w:val="00D9168E"/>
    <w:rsid w:val="00DB503A"/>
    <w:rsid w:val="00E10127"/>
    <w:rsid w:val="00E4090D"/>
    <w:rsid w:val="00E504AC"/>
    <w:rsid w:val="00E843BF"/>
    <w:rsid w:val="00EA604C"/>
    <w:rsid w:val="00EC4F1F"/>
    <w:rsid w:val="00ED1A69"/>
    <w:rsid w:val="00F307D9"/>
    <w:rsid w:val="00F43FBA"/>
    <w:rsid w:val="00F853B7"/>
    <w:rsid w:val="00FE701B"/>
    <w:rsid w:val="00FF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7"/>
    <w:rsid w:val="005D284A"/>
    <w:rPr>
      <w:sz w:val="21"/>
      <w:szCs w:val="21"/>
      <w:shd w:val="clear" w:color="auto" w:fill="FFFFFF"/>
    </w:rPr>
  </w:style>
  <w:style w:type="character" w:customStyle="1" w:styleId="a4">
    <w:name w:val="Основной текст + Курсив"/>
    <w:basedOn w:val="a3"/>
    <w:rsid w:val="005D284A"/>
    <w:rPr>
      <w:i/>
      <w:iCs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3"/>
    <w:rsid w:val="005D284A"/>
    <w:pPr>
      <w:shd w:val="clear" w:color="auto" w:fill="FFFFFF"/>
      <w:spacing w:before="300" w:after="300" w:line="240" w:lineRule="exact"/>
      <w:jc w:val="center"/>
    </w:pPr>
    <w:rPr>
      <w:rFonts w:asciiTheme="minorHAnsi" w:eastAsiaTheme="minorHAnsi" w:hAnsiTheme="minorHAnsi" w:cstheme="minorBidi"/>
      <w:sz w:val="21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7"/>
    <w:rsid w:val="005D284A"/>
    <w:rPr>
      <w:sz w:val="21"/>
      <w:szCs w:val="21"/>
      <w:shd w:val="clear" w:color="auto" w:fill="FFFFFF"/>
    </w:rPr>
  </w:style>
  <w:style w:type="character" w:customStyle="1" w:styleId="a4">
    <w:name w:val="Основной текст + Курсив"/>
    <w:basedOn w:val="a3"/>
    <w:rsid w:val="005D284A"/>
    <w:rPr>
      <w:i/>
      <w:iCs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3"/>
    <w:rsid w:val="005D284A"/>
    <w:pPr>
      <w:shd w:val="clear" w:color="auto" w:fill="FFFFFF"/>
      <w:spacing w:before="300" w:after="300" w:line="240" w:lineRule="exact"/>
      <w:jc w:val="center"/>
    </w:pPr>
    <w:rPr>
      <w:rFonts w:asciiTheme="minorHAnsi" w:eastAsiaTheme="minorHAnsi" w:hAnsiTheme="minorHAnsi" w:cstheme="minorBid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9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1729</Words>
  <Characters>9861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НЮСЯ</dc:creator>
  <cp:keywords/>
  <dc:description/>
  <cp:lastModifiedBy>НЮСЯ</cp:lastModifiedBy>
  <cp:revision>8</cp:revision>
  <dcterms:created xsi:type="dcterms:W3CDTF">2016-02-01T14:46:00Z</dcterms:created>
  <dcterms:modified xsi:type="dcterms:W3CDTF">2016-02-01T16:20:00Z</dcterms:modified>
</cp:coreProperties>
</file>