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35D" w:rsidRPr="00F5518B" w:rsidRDefault="00FB335D" w:rsidP="00FB335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76923C" w:themeColor="accent3" w:themeShade="BF"/>
          <w:sz w:val="36"/>
          <w:szCs w:val="36"/>
          <w:u w:val="single"/>
        </w:rPr>
      </w:pPr>
      <w:r w:rsidRPr="00F5518B">
        <w:rPr>
          <w:rFonts w:ascii="Verdana" w:eastAsia="Times New Roman" w:hAnsi="Verdana" w:cs="Times New Roman"/>
          <w:b/>
          <w:bCs/>
          <w:color w:val="76923C" w:themeColor="accent3" w:themeShade="BF"/>
          <w:sz w:val="36"/>
          <w:szCs w:val="36"/>
          <w:u w:val="single"/>
        </w:rPr>
        <w:t>Фонетический разбор слова. 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36"/>
          <w:szCs w:val="36"/>
          <w:u w:val="single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1. Запишите данное слово, разделите его на слоги, укажите количество слогов, гласных, согласных.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  <w:t>2. Поставьте ударение в слове.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  <w:t>3. Запишите фонетическую транскрипцию слова (пишем слово буквами в столбик, напротив каждой буквы записываем звук в квадратных скобках).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  <w:t>4. Охарактеризуйте звуки (напротив каждого звука ставим тире и пишем его характеристики, разделяя их запятыми):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характеристики гласного звука: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 указываем, что звук гласный; ударный или безударный; 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характеристики согласного звука: 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 xml:space="preserve">указываем, что звук согласный; твёрдый или мягкий, звонкий или глухой. Можно ещё указать </w:t>
      </w:r>
      <w:proofErr w:type="gramStart"/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парный</w:t>
      </w:r>
      <w:proofErr w:type="gramEnd"/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 xml:space="preserve"> или непарный по твердости-мягкости, звонкости-глухости.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br/>
        <w:t>5. Укажите количество букв и звуков 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5518B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548DD4" w:themeColor="text2" w:themeTint="99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48DD4" w:themeColor="text2" w:themeTint="99"/>
          <w:sz w:val="28"/>
          <w:szCs w:val="28"/>
        </w:rPr>
        <w:t xml:space="preserve">                   </w:t>
      </w:r>
      <w:r>
        <w:rPr>
          <w:rFonts w:ascii="Verdana" w:eastAsia="Times New Roman" w:hAnsi="Verdana" w:cs="Times New Roman"/>
          <w:b/>
          <w:bCs/>
          <w:color w:val="548DD4" w:themeColor="text2" w:themeTint="99"/>
          <w:sz w:val="28"/>
          <w:szCs w:val="28"/>
        </w:rPr>
        <w:t xml:space="preserve">          </w:t>
      </w:r>
      <w:r w:rsidR="00FB335D" w:rsidRPr="00F5518B">
        <w:rPr>
          <w:rFonts w:ascii="Verdana" w:eastAsia="Times New Roman" w:hAnsi="Verdana" w:cs="Times New Roman"/>
          <w:b/>
          <w:bCs/>
          <w:color w:val="548DD4" w:themeColor="text2" w:themeTint="99"/>
          <w:sz w:val="28"/>
          <w:szCs w:val="28"/>
        </w:rPr>
        <w:t>Вспомним фонетику.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Фонетика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 — это раздел науки о языке, в котором изучаются звуки и их чередования, а также ударение, интонация, слогораздел.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В русском алфавите всего 33 буквы.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>Две из них – Ь, Ъ - не относятся ни к гласным, ни к согласным буквам, звуков не обозначают</w:t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.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548DD4" w:themeColor="text2" w:themeTint="99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48DD4" w:themeColor="text2" w:themeTint="99"/>
          <w:sz w:val="28"/>
          <w:szCs w:val="28"/>
        </w:rPr>
        <w:t>Гласные звуки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Гласные звуки - это звуки, которые образуются при участии голоса. Гласные звуки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бывают ударными или безударными, образуют слоги. Сколько в слове гласных звуков, столько и слогов.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Гласных звуков 6: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[а], [о], [у], [э], [и],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ы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].   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Гласных букв 10: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а, о, у, э,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ы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я, ё,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ю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, е, и.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  <w:proofErr w:type="gramEnd"/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 xml:space="preserve">А, О, У, Э, </w:t>
      </w:r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Ы</w:t>
      </w:r>
      <w:proofErr w:type="gram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 xml:space="preserve"> –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обозначают твёрдость согласных звуков.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 xml:space="preserve">Я, Ё, </w:t>
      </w:r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Ю</w:t>
      </w:r>
      <w:proofErr w:type="gram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, Е, И –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обозначают мягкость согласных звуков.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Йотированные гласные буквы Я -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йа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 xml:space="preserve">] </w:t>
      </w:r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Ю-</w:t>
      </w:r>
      <w:proofErr w:type="gram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 xml:space="preserve">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йу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] Е –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йэ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] Ё –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йо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] (буквы, обозначающие два звука).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24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Обозначают два звука</w:t>
      </w:r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 ,</w:t>
      </w:r>
      <w:proofErr w:type="gram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 xml:space="preserve"> если стоят: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* в начале слова (ёж, яблоко, юла)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>* после Ъ и Ь (съешь, семья, подъём)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>* после гласных букв (споём, союз, военный)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 xml:space="preserve">Буквы е, я, 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ю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, ё обозначают один звук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[э], [а], [у], [о] после согласного только под ударением.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>век -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в'эк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мяч-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м'ач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'], блюз -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бл'ус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мед -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м'от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В безударном положении эти буквы после согласного обозначают звук [и]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ряды [</w:t>
      </w:r>
      <w:proofErr w:type="spellStart"/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р</w:t>
      </w:r>
      <w:proofErr w:type="spellEnd"/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' и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д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ы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 лесок [л' и с о к]</w:t>
      </w:r>
    </w:p>
    <w:p w:rsidR="00FB335D" w:rsidRPr="00F5518B" w:rsidRDefault="00FB335D" w:rsidP="00FB335D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548DD4" w:themeColor="text2" w:themeTint="99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48DD4" w:themeColor="text2" w:themeTint="99"/>
          <w:sz w:val="28"/>
          <w:szCs w:val="28"/>
        </w:rPr>
        <w:t>Согласные звуки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Согласные звуки -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это звуки, которые образуются при участии голоса и шума или только шума.</w:t>
      </w: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</w:p>
    <w:p w:rsidR="00FB335D" w:rsidRPr="00F5518B" w:rsidRDefault="00FB335D" w:rsidP="00FB335D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Согласные звуки не образуют слог.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Согласные звуки не бывают ударными или безударными.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Согласных букв 21: 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м, л, </w:t>
      </w:r>
      <w:proofErr w:type="spellStart"/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р</w:t>
      </w:r>
      <w:proofErr w:type="spellEnd"/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й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б, в, г,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д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ж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з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п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ф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к, т,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ш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с,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х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ц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ч,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щ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Согласных звуков в русском языке –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36. 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Парные согласные звуки</w:t>
      </w:r>
    </w:p>
    <w:tbl>
      <w:tblPr>
        <w:tblW w:w="0" w:type="auto"/>
        <w:tblCellSpacing w:w="15" w:type="dxa"/>
        <w:tblBorders>
          <w:top w:val="outset" w:sz="8" w:space="0" w:color="000066"/>
          <w:left w:val="outset" w:sz="8" w:space="0" w:color="000066"/>
          <w:bottom w:val="outset" w:sz="8" w:space="0" w:color="000066"/>
          <w:right w:val="outset" w:sz="8" w:space="0" w:color="00006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50"/>
        <w:gridCol w:w="2381"/>
        <w:gridCol w:w="2344"/>
        <w:gridCol w:w="2180"/>
      </w:tblGrid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B33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 твердые звонкие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B33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 твердые глухие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B33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 мягкие звонкие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B33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 мягкие глухие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б</w:t>
            </w:r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п</w:t>
            </w:r>
            <w:proofErr w:type="spellEnd"/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б</w:t>
            </w:r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п</w:t>
            </w:r>
            <w:proofErr w:type="spellEnd"/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[в]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ф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[в']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ф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г</w:t>
            </w:r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[к]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г</w:t>
            </w:r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[к']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lastRenderedPageBreak/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д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[т]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д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[т']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gram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ж</w:t>
            </w:r>
            <w:proofErr w:type="gram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ш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-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-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з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[с]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</w:t>
            </w:r>
            <w:proofErr w:type="spellStart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з</w:t>
            </w:r>
            <w:proofErr w:type="spellEnd"/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']</w:t>
            </w: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  <w:r w:rsidRPr="00F5518B">
              <w:rPr>
                <w:rFonts w:ascii="Verdana" w:eastAsia="Times New Roman" w:hAnsi="Verdana" w:cs="Times New Roman"/>
                <w:b/>
                <w:bCs/>
                <w:color w:val="562C2C"/>
                <w:sz w:val="28"/>
                <w:szCs w:val="28"/>
              </w:rPr>
              <w:t>[с']</w:t>
            </w:r>
          </w:p>
        </w:tc>
      </w:tr>
      <w:tr w:rsidR="00FB335D" w:rsidRPr="00F5518B" w:rsidTr="00FB335D">
        <w:trPr>
          <w:tblCellSpacing w:w="15" w:type="dxa"/>
        </w:trPr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8" w:space="0" w:color="000066"/>
              <w:left w:val="outset" w:sz="8" w:space="0" w:color="000066"/>
              <w:bottom w:val="outset" w:sz="8" w:space="0" w:color="000066"/>
              <w:right w:val="outset" w:sz="8" w:space="0" w:color="000066"/>
            </w:tcBorders>
            <w:shd w:val="clear" w:color="auto" w:fill="FFFFFF"/>
            <w:hideMark/>
          </w:tcPr>
          <w:p w:rsidR="00FB335D" w:rsidRPr="00F5518B" w:rsidRDefault="00FB335D" w:rsidP="00F5518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8"/>
                <w:szCs w:val="28"/>
              </w:rPr>
            </w:pPr>
          </w:p>
        </w:tc>
      </w:tr>
    </w:tbl>
    <w:p w:rsidR="00FB335D" w:rsidRPr="00F5518B" w:rsidRDefault="00FB335D" w:rsidP="00F5518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Непарных глухих звуков – 5: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х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х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ц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[ч'],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щ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Непарных звонких звуков – 9: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[л], [л'], [м], [м'],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'], [</w:t>
      </w:r>
      <w:proofErr w:type="spellStart"/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р</w:t>
      </w:r>
      <w:proofErr w:type="spellEnd"/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р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й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  <w:t> Всегда твёрдые согласные звуки: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[ж],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ш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ц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].</w:t>
      </w:r>
    </w:p>
    <w:p w:rsidR="00FB335D" w:rsidRPr="00F5518B" w:rsidRDefault="00FB335D" w:rsidP="00FB33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Всегда мягкие согласные звуки: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</w:t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ч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щ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'],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й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']. </w:t>
      </w:r>
    </w:p>
    <w:p w:rsidR="00FB335D" w:rsidRPr="00F5518B" w:rsidRDefault="00FB335D" w:rsidP="00FB33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Непарные звонкие звуки [л], [л'], [м], [м'],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н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н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'], [</w:t>
      </w:r>
      <w:proofErr w:type="spellStart"/>
      <w:proofErr w:type="gram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р</w:t>
      </w:r>
      <w:proofErr w:type="spellEnd"/>
      <w:proofErr w:type="gram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], [</w:t>
      </w:r>
      <w:proofErr w:type="spellStart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р</w:t>
      </w:r>
      <w:proofErr w:type="spellEnd"/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'] называются сонорными, что в переводе с латинского значит «звучные». </w:t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noProof/>
          <w:color w:val="000000"/>
          <w:sz w:val="28"/>
          <w:szCs w:val="28"/>
        </w:rPr>
        <w:drawing>
          <wp:inline distT="0" distB="0" distL="0" distR="0">
            <wp:extent cx="5008245" cy="3317240"/>
            <wp:effectExtent l="19050" t="0" r="1905" b="0"/>
            <wp:docPr id="1" name="Рисунок 1" descr="http://xn--80aaao5acecx1hb7f.xn--p1ai/картинки/42721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80aaao5acecx1hb7f.xn--p1ai/картинки/4272171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245" cy="331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b/>
          <w:bCs/>
          <w:color w:val="000000"/>
          <w:sz w:val="28"/>
          <w:szCs w:val="28"/>
        </w:rPr>
        <w:t>ПРИМЕРЫ</w:t>
      </w:r>
    </w:p>
    <w:p w:rsidR="00FB335D" w:rsidRPr="00F5518B" w:rsidRDefault="00FB335D" w:rsidP="00FB335D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во - да’ -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2 слога, 2 гл., 2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 xml:space="preserve">в [в]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тв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парн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 звон</w:t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о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[а]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гласн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безударн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д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д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тв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парн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 звон.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lastRenderedPageBreak/>
        <w:t xml:space="preserve">а [а]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>гласн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>ударн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>.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 xml:space="preserve">4 б, 4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зв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</w:p>
    <w:p w:rsidR="00FB335D" w:rsidRPr="00F5518B" w:rsidRDefault="00FB335D" w:rsidP="00F5518B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562C2C"/>
          <w:sz w:val="28"/>
          <w:szCs w:val="28"/>
        </w:rPr>
      </w:pPr>
      <w:r w:rsidRPr="00F5518B">
        <w:rPr>
          <w:rFonts w:ascii="Verdana" w:eastAsia="Times New Roman" w:hAnsi="Verdana" w:cs="Times New Roman"/>
          <w:b/>
          <w:bCs/>
          <w:color w:val="562C2C"/>
          <w:sz w:val="28"/>
          <w:szCs w:val="28"/>
        </w:rPr>
        <w:t>вью’ - га -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2 слога, 2 гл., 2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  <w:r w:rsidRPr="00F5518B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 xml:space="preserve">в [в']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парн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 звон.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ь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</w:t>
      </w:r>
      <w:r w:rsidR="00F5518B">
        <w:rPr>
          <w:rFonts w:ascii="Verdana" w:eastAsia="Times New Roman" w:hAnsi="Verdana" w:cs="Times New Roman"/>
          <w:color w:val="562C2C"/>
          <w:sz w:val="28"/>
          <w:szCs w:val="28"/>
        </w:rPr>
        <w:t>–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  <w:r w:rsid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[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й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']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непарн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 звон.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ю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 [у] - глас., удар</w:t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proofErr w:type="gram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г</w:t>
      </w:r>
      <w:proofErr w:type="gram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 [г] -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согл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тв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 xml:space="preserve">.,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парн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 звон.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</w:r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 xml:space="preserve">а [а] - глас,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>безуд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  <w:u w:val="single"/>
        </w:rPr>
        <w:t>.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 </w:t>
      </w:r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br/>
        <w:t xml:space="preserve">5 б., 5 </w:t>
      </w:r>
      <w:proofErr w:type="spellStart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зв</w:t>
      </w:r>
      <w:proofErr w:type="spellEnd"/>
      <w:r w:rsidRPr="00F5518B">
        <w:rPr>
          <w:rFonts w:ascii="Verdana" w:eastAsia="Times New Roman" w:hAnsi="Verdana" w:cs="Times New Roman"/>
          <w:color w:val="562C2C"/>
          <w:sz w:val="28"/>
          <w:szCs w:val="28"/>
        </w:rPr>
        <w:t>.</w:t>
      </w:r>
    </w:p>
    <w:p w:rsidR="00362C9B" w:rsidRPr="00F5518B" w:rsidRDefault="00362C9B">
      <w:pPr>
        <w:rPr>
          <w:sz w:val="28"/>
          <w:szCs w:val="28"/>
        </w:rPr>
      </w:pPr>
    </w:p>
    <w:sectPr w:rsidR="00362C9B" w:rsidRPr="00F5518B" w:rsidSect="00F04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B335D"/>
    <w:rsid w:val="00362C9B"/>
    <w:rsid w:val="00F04E4A"/>
    <w:rsid w:val="00F5518B"/>
    <w:rsid w:val="00FB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E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11"/>
    <w:basedOn w:val="a0"/>
    <w:rsid w:val="00FB335D"/>
  </w:style>
  <w:style w:type="character" w:styleId="a3">
    <w:name w:val="Strong"/>
    <w:basedOn w:val="a0"/>
    <w:uiPriority w:val="22"/>
    <w:qFormat/>
    <w:rsid w:val="00FB335D"/>
    <w:rPr>
      <w:b/>
      <w:bCs/>
    </w:rPr>
  </w:style>
  <w:style w:type="character" w:customStyle="1" w:styleId="apple-converted-space">
    <w:name w:val="apple-converted-space"/>
    <w:basedOn w:val="a0"/>
    <w:rsid w:val="00FB335D"/>
  </w:style>
  <w:style w:type="paragraph" w:styleId="a4">
    <w:name w:val="Normal (Web)"/>
    <w:basedOn w:val="a"/>
    <w:uiPriority w:val="99"/>
    <w:unhideWhenUsed/>
    <w:rsid w:val="00FB3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71">
    <w:name w:val="71"/>
    <w:basedOn w:val="a0"/>
    <w:rsid w:val="00FB335D"/>
  </w:style>
  <w:style w:type="paragraph" w:styleId="a5">
    <w:name w:val="Balloon Text"/>
    <w:basedOn w:val="a"/>
    <w:link w:val="a6"/>
    <w:uiPriority w:val="99"/>
    <w:semiHidden/>
    <w:unhideWhenUsed/>
    <w:rsid w:val="00FB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33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478</Words>
  <Characters>2728</Characters>
  <Application>Microsoft Office Word</Application>
  <DocSecurity>0</DocSecurity>
  <Lines>22</Lines>
  <Paragraphs>6</Paragraphs>
  <ScaleCrop>false</ScaleCrop>
  <Company>office 2007 rus ent:</Company>
  <LinksUpToDate>false</LinksUpToDate>
  <CharactersWithSpaces>3200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2016-03-20T09:31:00Z</dcterms:created>
  <dcterms:modified xsi:type="dcterms:W3CDTF">2016-03-23T18:15:00Z</dcterms:modified>
</cp:coreProperties>
</file>