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48" w:rsidRPr="008D2A48" w:rsidRDefault="00DA420F" w:rsidP="00DA420F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66DA854" wp14:editId="47DF895D">
            <wp:extent cx="6196519" cy="9194470"/>
            <wp:effectExtent l="0" t="0" r="0" b="6985"/>
            <wp:docPr id="1" name="Рисунок 1" descr="J:\Мамичева И.С. - учитель\Аттестация НАС\2016\для публикации на сайте\Статья в сборнике Сельская школа.Состояние, проблемы, пути реш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Мамичева И.С. - учитель\Аттестация НАС\2016\для публикации на сайте\Статья в сборнике Сельская школа.Состояние, проблемы, пути решения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863" cy="919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br w:type="page"/>
      </w:r>
      <w:bookmarkStart w:id="0" w:name="_GoBack"/>
      <w:bookmarkEnd w:id="0"/>
      <w:r w:rsidR="008D2A48" w:rsidRPr="008D2A48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Мамичева И.С.</w:t>
      </w:r>
    </w:p>
    <w:p w:rsidR="008D2A48" w:rsidRDefault="008D2A48" w:rsidP="00F379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2A48" w:rsidRDefault="008D2A48" w:rsidP="008D2A4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2A48">
        <w:rPr>
          <w:rFonts w:ascii="Times New Roman" w:eastAsia="Calibri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8D2A48" w:rsidRPr="008D2A48" w:rsidRDefault="008D2A48" w:rsidP="008D2A4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2A48">
        <w:rPr>
          <w:rFonts w:ascii="Times New Roman" w:eastAsia="Calibri" w:hAnsi="Times New Roman" w:cs="Times New Roman"/>
          <w:sz w:val="28"/>
          <w:szCs w:val="28"/>
        </w:rPr>
        <w:t xml:space="preserve"> Шаталовская средняя школа</w:t>
      </w:r>
    </w:p>
    <w:p w:rsidR="008D2A48" w:rsidRPr="008D2A48" w:rsidRDefault="008D2A48" w:rsidP="008D2A4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D2A48">
        <w:rPr>
          <w:rFonts w:ascii="Times New Roman" w:eastAsia="Calibri" w:hAnsi="Times New Roman" w:cs="Times New Roman"/>
          <w:sz w:val="28"/>
          <w:szCs w:val="28"/>
        </w:rPr>
        <w:t>п</w:t>
      </w:r>
      <w:proofErr w:type="gramStart"/>
      <w:r w:rsidRPr="008D2A48">
        <w:rPr>
          <w:rFonts w:ascii="Times New Roman" w:eastAsia="Calibri" w:hAnsi="Times New Roman" w:cs="Times New Roman"/>
          <w:sz w:val="28"/>
          <w:szCs w:val="28"/>
        </w:rPr>
        <w:t>.Ш</w:t>
      </w:r>
      <w:proofErr w:type="gramEnd"/>
      <w:r w:rsidRPr="008D2A48">
        <w:rPr>
          <w:rFonts w:ascii="Times New Roman" w:eastAsia="Calibri" w:hAnsi="Times New Roman" w:cs="Times New Roman"/>
          <w:sz w:val="28"/>
          <w:szCs w:val="28"/>
        </w:rPr>
        <w:t>аталово-1</w:t>
      </w:r>
    </w:p>
    <w:p w:rsidR="008D2A48" w:rsidRDefault="008D2A48" w:rsidP="00046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ОБРАЗОВАТЕЛЬНАЯ ТРАЕКТОРИЯ КАК ПЕРСОНАЛЬНЫЙ ПУТЬ РЕАЛИЗАЦИИ ЛИЧНОСТНОГО ПОТЕНЦИАЛА</w:t>
      </w:r>
    </w:p>
    <w:p w:rsidR="008D2A48" w:rsidRDefault="008D2A48" w:rsidP="00F379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2A48" w:rsidRPr="00F379E6" w:rsidRDefault="008D2A48" w:rsidP="008D2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В статье поднимается проблема развития личностного потенциала участников образовательного процесса через индивидуализацию образования.</w:t>
      </w:r>
    </w:p>
    <w:p w:rsidR="008D2A48" w:rsidRDefault="008D2A48" w:rsidP="008D2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b/>
          <w:i/>
          <w:sz w:val="28"/>
          <w:szCs w:val="28"/>
        </w:rPr>
        <w:t>Ключевые слова:</w:t>
      </w:r>
      <w:r w:rsidRPr="00F379E6">
        <w:rPr>
          <w:rFonts w:ascii="Times New Roman" w:hAnsi="Times New Roman" w:cs="Times New Roman"/>
          <w:sz w:val="28"/>
          <w:szCs w:val="28"/>
        </w:rPr>
        <w:t xml:space="preserve"> индивидуальная образовательная траектория, потенциал, личность, личностный потенциал.</w:t>
      </w:r>
    </w:p>
    <w:p w:rsidR="008D2A48" w:rsidRDefault="008D2A48" w:rsidP="008D2A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2A48" w:rsidRDefault="008D2A48" w:rsidP="008D2A48">
      <w:pPr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  <w:proofErr w:type="spellStart"/>
      <w:r w:rsidRPr="0080039D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>Mamicheva</w:t>
      </w:r>
      <w:proofErr w:type="spellEnd"/>
      <w:r w:rsidRPr="0080039D"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  <w:t xml:space="preserve"> I.S.</w:t>
      </w:r>
    </w:p>
    <w:p w:rsidR="00046FEF" w:rsidRPr="00046FEF" w:rsidRDefault="00046FEF" w:rsidP="00046FE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46FEF">
        <w:rPr>
          <w:rFonts w:ascii="Times New Roman" w:eastAsia="Calibri" w:hAnsi="Times New Roman" w:cs="Times New Roman"/>
          <w:sz w:val="28"/>
          <w:szCs w:val="28"/>
          <w:lang w:val="en-US"/>
        </w:rPr>
        <w:t>Municipal budget educational institution</w:t>
      </w:r>
    </w:p>
    <w:p w:rsidR="00046FEF" w:rsidRPr="00046FEF" w:rsidRDefault="00046FEF" w:rsidP="00046FE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046FE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  </w:t>
      </w:r>
      <w:proofErr w:type="spellStart"/>
      <w:r w:rsidRPr="00046FEF">
        <w:rPr>
          <w:rFonts w:ascii="Times New Roman" w:eastAsia="Calibri" w:hAnsi="Times New Roman" w:cs="Times New Roman"/>
          <w:sz w:val="28"/>
          <w:szCs w:val="28"/>
          <w:lang w:val="en-US"/>
        </w:rPr>
        <w:t>Shatalovskaya</w:t>
      </w:r>
      <w:proofErr w:type="spellEnd"/>
      <w:r w:rsidRPr="00046FE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  medium   school</w:t>
      </w:r>
    </w:p>
    <w:p w:rsidR="00046FEF" w:rsidRDefault="00046FEF" w:rsidP="00046FE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046FEF">
        <w:rPr>
          <w:rFonts w:ascii="Times New Roman" w:eastAsia="Calibri" w:hAnsi="Times New Roman" w:cs="Times New Roman"/>
          <w:sz w:val="28"/>
          <w:szCs w:val="28"/>
          <w:lang w:val="en-US"/>
        </w:rPr>
        <w:t>Shatalovo</w:t>
      </w:r>
      <w:proofErr w:type="spellEnd"/>
      <w:r w:rsidRPr="00046FEF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</w:p>
    <w:p w:rsidR="00046FEF" w:rsidRPr="00DA420F" w:rsidRDefault="00046FEF" w:rsidP="00046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80039D">
        <w:rPr>
          <w:rFonts w:ascii="Times New Roman" w:hAnsi="Times New Roman" w:cs="Times New Roman"/>
          <w:sz w:val="28"/>
          <w:szCs w:val="28"/>
          <w:lang w:val="en-US"/>
        </w:rPr>
        <w:t>INDIVIDUAL EDUCATIONAL TRAJECTORY AS PERSONAL WAY OF REALIZATION PERSONAL POTENTIAL</w:t>
      </w:r>
    </w:p>
    <w:p w:rsidR="0080039D" w:rsidRPr="00DA420F" w:rsidRDefault="0080039D" w:rsidP="00046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80039D" w:rsidRPr="00DA420F" w:rsidRDefault="0080039D" w:rsidP="00800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A420F">
        <w:rPr>
          <w:rFonts w:ascii="Times New Roman" w:hAnsi="Times New Roman" w:cs="Times New Roman"/>
          <w:sz w:val="28"/>
          <w:szCs w:val="28"/>
          <w:lang w:val="en-US"/>
        </w:rPr>
        <w:t>The article raises the problem of the development of personal potential participants in the educational process through the individualization of education.</w:t>
      </w:r>
    </w:p>
    <w:p w:rsidR="0080039D" w:rsidRPr="0080039D" w:rsidRDefault="0080039D" w:rsidP="008003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0039D">
        <w:rPr>
          <w:rFonts w:ascii="Times New Roman" w:hAnsi="Times New Roman" w:cs="Times New Roman"/>
          <w:b/>
          <w:i/>
          <w:sz w:val="28"/>
          <w:szCs w:val="28"/>
          <w:lang w:val="en-US"/>
        </w:rPr>
        <w:t>Keywords:</w:t>
      </w:r>
      <w:r w:rsidRPr="0080039D">
        <w:rPr>
          <w:rFonts w:ascii="Times New Roman" w:hAnsi="Times New Roman" w:cs="Times New Roman"/>
          <w:sz w:val="28"/>
          <w:szCs w:val="28"/>
          <w:lang w:val="en-US"/>
        </w:rPr>
        <w:t xml:space="preserve"> individual educational trajectories, potential, personality, personal potential.</w:t>
      </w:r>
    </w:p>
    <w:p w:rsidR="00046FEF" w:rsidRPr="00046FEF" w:rsidRDefault="00046FEF" w:rsidP="00046FEF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CF7F41" w:rsidRPr="0080039D" w:rsidRDefault="00CF7F41" w:rsidP="008D2A48">
      <w:pPr>
        <w:spacing w:after="0" w:line="240" w:lineRule="auto"/>
        <w:ind w:left="3402" w:firstLine="709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Представляете</w:t>
      </w:r>
      <w:r w:rsidRPr="0080039D">
        <w:rPr>
          <w:rFonts w:ascii="Times New Roman" w:hAnsi="Times New Roman" w:cs="Times New Roman"/>
          <w:sz w:val="28"/>
          <w:szCs w:val="28"/>
        </w:rPr>
        <w:t xml:space="preserve"> </w:t>
      </w:r>
      <w:r w:rsidRPr="00F379E6">
        <w:rPr>
          <w:rFonts w:ascii="Times New Roman" w:hAnsi="Times New Roman" w:cs="Times New Roman"/>
          <w:sz w:val="28"/>
          <w:szCs w:val="28"/>
        </w:rPr>
        <w:t>такое</w:t>
      </w:r>
      <w:r w:rsidRPr="0080039D">
        <w:rPr>
          <w:rFonts w:ascii="Times New Roman" w:hAnsi="Times New Roman" w:cs="Times New Roman"/>
          <w:sz w:val="28"/>
          <w:szCs w:val="28"/>
        </w:rPr>
        <w:t xml:space="preserve"> </w:t>
      </w:r>
      <w:r w:rsidRPr="00F379E6">
        <w:rPr>
          <w:rFonts w:ascii="Times New Roman" w:hAnsi="Times New Roman" w:cs="Times New Roman"/>
          <w:sz w:val="28"/>
          <w:szCs w:val="28"/>
        </w:rPr>
        <w:t>положение</w:t>
      </w:r>
      <w:r w:rsidRPr="0080039D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CF7F41" w:rsidRPr="00F379E6" w:rsidRDefault="00CF7F41" w:rsidP="008D2A48">
      <w:pPr>
        <w:spacing w:after="0" w:line="240" w:lineRule="auto"/>
        <w:ind w:left="3402" w:firstLine="709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Всё, что будет с вами, знаете заранее.</w:t>
      </w:r>
    </w:p>
    <w:p w:rsidR="00CF7F41" w:rsidRPr="00F379E6" w:rsidRDefault="00CF7F41" w:rsidP="008D2A48">
      <w:pPr>
        <w:spacing w:after="0" w:line="240" w:lineRule="auto"/>
        <w:ind w:left="3402" w:firstLine="709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Ни к чему тогда волнения, сомнения,</w:t>
      </w:r>
    </w:p>
    <w:p w:rsidR="00CF7F41" w:rsidRPr="00F379E6" w:rsidRDefault="00CF7F41" w:rsidP="008D2A48">
      <w:pPr>
        <w:spacing w:after="0" w:line="240" w:lineRule="auto"/>
        <w:ind w:left="3402" w:firstLine="709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Всё на свете предусмотрит расписание.</w:t>
      </w:r>
    </w:p>
    <w:p w:rsidR="00C02B1C" w:rsidRPr="00F379E6" w:rsidRDefault="00CF7F41" w:rsidP="008D2A48">
      <w:pPr>
        <w:spacing w:after="0" w:line="240" w:lineRule="auto"/>
        <w:ind w:left="3402" w:firstLine="709"/>
        <w:rPr>
          <w:rFonts w:ascii="Times New Roman" w:hAnsi="Times New Roman" w:cs="Times New Roman"/>
          <w:sz w:val="28"/>
          <w:szCs w:val="28"/>
        </w:rPr>
      </w:pPr>
      <w:proofErr w:type="spellStart"/>
      <w:r w:rsidRPr="00F379E6">
        <w:rPr>
          <w:rFonts w:ascii="Times New Roman" w:hAnsi="Times New Roman" w:cs="Times New Roman"/>
          <w:sz w:val="28"/>
          <w:szCs w:val="28"/>
        </w:rPr>
        <w:t>Энтин</w:t>
      </w:r>
      <w:proofErr w:type="spellEnd"/>
      <w:r w:rsidRPr="00F379E6">
        <w:rPr>
          <w:rFonts w:ascii="Times New Roman" w:hAnsi="Times New Roman" w:cs="Times New Roman"/>
          <w:sz w:val="28"/>
          <w:szCs w:val="28"/>
        </w:rPr>
        <w:t xml:space="preserve"> Юрий</w:t>
      </w:r>
    </w:p>
    <w:p w:rsidR="004603BC" w:rsidRPr="00F379E6" w:rsidRDefault="004603BC" w:rsidP="008D2A48">
      <w:pPr>
        <w:spacing w:after="0" w:line="240" w:lineRule="auto"/>
        <w:ind w:left="340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1C4D" w:rsidRPr="00F379E6" w:rsidRDefault="00B877B4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В Концепции долгосрочного социально - экономического развития Российской Федерации на период до 2020 г. констатируется тот факт, что образование должно быть вариативным, гибким и индивидуализированным. </w:t>
      </w:r>
      <w:r w:rsidR="007F4B56" w:rsidRPr="00F379E6">
        <w:rPr>
          <w:rFonts w:ascii="Times New Roman" w:hAnsi="Times New Roman" w:cs="Times New Roman"/>
          <w:sz w:val="28"/>
          <w:szCs w:val="28"/>
        </w:rPr>
        <w:t>Возрастание непрерывности и открытости современного школьного образования,  изменение его целей определяют необходимость поиска новых условий обучения, воспитания, развития школьника, направленных на реализацию потребностей, интересов и образовательных запросов ученика.</w:t>
      </w:r>
      <w:r w:rsidR="007F4B56" w:rsidRPr="00F379E6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7F4B56" w:rsidRPr="00F379E6" w:rsidRDefault="00535799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Трансформирование </w:t>
      </w:r>
      <w:r w:rsidR="007F4B56" w:rsidRPr="00F379E6">
        <w:rPr>
          <w:rFonts w:ascii="Times New Roman" w:hAnsi="Times New Roman" w:cs="Times New Roman"/>
          <w:sz w:val="28"/>
          <w:szCs w:val="28"/>
        </w:rPr>
        <w:t xml:space="preserve"> личности обучающегося можно обнаружить, наблюдая за изменениями аутентичного саморазвития ребенка</w:t>
      </w:r>
      <w:r w:rsidRPr="00F379E6">
        <w:rPr>
          <w:rFonts w:ascii="Times New Roman" w:hAnsi="Times New Roman" w:cs="Times New Roman"/>
          <w:sz w:val="28"/>
          <w:szCs w:val="28"/>
        </w:rPr>
        <w:t xml:space="preserve">: за его </w:t>
      </w:r>
      <w:r w:rsidRPr="00F379E6">
        <w:rPr>
          <w:rFonts w:ascii="Times New Roman" w:hAnsi="Times New Roman" w:cs="Times New Roman"/>
          <w:sz w:val="28"/>
          <w:szCs w:val="28"/>
        </w:rPr>
        <w:lastRenderedPageBreak/>
        <w:t>отношением к себе,</w:t>
      </w:r>
      <w:r w:rsidRPr="00F379E6">
        <w:rPr>
          <w:rFonts w:ascii="Times New Roman" w:hAnsi="Times New Roman" w:cs="Times New Roman"/>
          <w:bCs/>
          <w:sz w:val="28"/>
          <w:szCs w:val="28"/>
        </w:rPr>
        <w:t xml:space="preserve"> углублением процессов миропонимания, формированием междисциплинарного мировоззрения. </w:t>
      </w:r>
      <w:proofErr w:type="gramStart"/>
      <w:r w:rsidRPr="00F379E6">
        <w:rPr>
          <w:rFonts w:ascii="Times New Roman" w:hAnsi="Times New Roman" w:cs="Times New Roman"/>
          <w:bCs/>
          <w:sz w:val="28"/>
          <w:szCs w:val="28"/>
        </w:rPr>
        <w:t>Процесс изменения характера деятельности учащегося с репродуктивного на творческий, исследовательский, позволит прогнозировать пробуждение интересов, появление новых образовательных запросов и желания продолжать образование в конкретной области  знаний.</w:t>
      </w:r>
      <w:proofErr w:type="gramEnd"/>
      <w:r w:rsidRPr="00F379E6">
        <w:rPr>
          <w:rFonts w:ascii="Times New Roman" w:hAnsi="Times New Roman" w:cs="Times New Roman"/>
          <w:bCs/>
          <w:sz w:val="28"/>
          <w:szCs w:val="28"/>
        </w:rPr>
        <w:t xml:space="preserve"> Подъем личности ученика  на уровень самоопределения и способности к решению жизненных проблем определяет становление социальной мотивации деятельности субъекта образовательного процесса.</w:t>
      </w:r>
      <w:r w:rsidR="00B877B4" w:rsidRPr="00F379E6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877B4" w:rsidRPr="00F379E6" w:rsidRDefault="00B877B4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9E6">
        <w:rPr>
          <w:rFonts w:ascii="Times New Roman" w:hAnsi="Times New Roman" w:cs="Times New Roman"/>
          <w:bCs/>
          <w:sz w:val="28"/>
          <w:szCs w:val="28"/>
        </w:rPr>
        <w:t>Таким образом, развитие личности обучающегося, его личностного потенциала, является ведущей задачей, решение которой определит качество образования ученика.</w:t>
      </w:r>
    </w:p>
    <w:p w:rsidR="00B877B4" w:rsidRPr="00F379E6" w:rsidRDefault="00B877B4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9E6">
        <w:rPr>
          <w:rFonts w:ascii="Times New Roman" w:hAnsi="Times New Roman" w:cs="Times New Roman"/>
          <w:bCs/>
          <w:sz w:val="28"/>
          <w:szCs w:val="28"/>
        </w:rPr>
        <w:t xml:space="preserve">Понятие «потенциал» происходит </w:t>
      </w:r>
      <w:proofErr w:type="gramStart"/>
      <w:r w:rsidRPr="00F379E6">
        <w:rPr>
          <w:rFonts w:ascii="Times New Roman" w:hAnsi="Times New Roman" w:cs="Times New Roman"/>
          <w:bCs/>
          <w:sz w:val="28"/>
          <w:szCs w:val="28"/>
        </w:rPr>
        <w:t>от</w:t>
      </w:r>
      <w:proofErr w:type="gramEnd"/>
      <w:r w:rsidRPr="00F379E6">
        <w:rPr>
          <w:rFonts w:ascii="Times New Roman" w:hAnsi="Times New Roman" w:cs="Times New Roman"/>
          <w:bCs/>
          <w:sz w:val="28"/>
          <w:szCs w:val="28"/>
        </w:rPr>
        <w:t xml:space="preserve"> латинского </w:t>
      </w:r>
      <w:proofErr w:type="spellStart"/>
      <w:r w:rsidRPr="00F379E6">
        <w:rPr>
          <w:rFonts w:ascii="Times New Roman" w:hAnsi="Times New Roman" w:cs="Times New Roman"/>
          <w:bCs/>
          <w:sz w:val="28"/>
          <w:szCs w:val="28"/>
        </w:rPr>
        <w:t>potentia</w:t>
      </w:r>
      <w:proofErr w:type="spellEnd"/>
      <w:r w:rsidRPr="00F379E6">
        <w:rPr>
          <w:rFonts w:ascii="Times New Roman" w:hAnsi="Times New Roman" w:cs="Times New Roman"/>
          <w:bCs/>
          <w:sz w:val="28"/>
          <w:szCs w:val="28"/>
        </w:rPr>
        <w:t xml:space="preserve"> - мощь, сила, возможность. В справочной литературе оно обозначается, во-первых, как источник, возможность, средство, ресурс, запас, который может быть приведен в действие и использован для решения какой-либо задачи и достижения определенной цели. Во-вторых, как возможность отдельного лица, общества, государства, системы, организации в определенной области (военной, научно-технической и других).</w:t>
      </w:r>
    </w:p>
    <w:p w:rsidR="00B877B4" w:rsidRPr="00F379E6" w:rsidRDefault="00B877B4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79E6">
        <w:rPr>
          <w:rFonts w:ascii="Times New Roman" w:hAnsi="Times New Roman" w:cs="Times New Roman"/>
          <w:bCs/>
          <w:sz w:val="28"/>
          <w:szCs w:val="28"/>
        </w:rPr>
        <w:t>Личность</w:t>
      </w:r>
      <w:r w:rsidR="00411C4D" w:rsidRPr="00F379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379E6">
        <w:rPr>
          <w:rFonts w:ascii="Times New Roman" w:hAnsi="Times New Roman" w:cs="Times New Roman"/>
          <w:bCs/>
          <w:sz w:val="28"/>
          <w:szCs w:val="28"/>
        </w:rPr>
        <w:t>- индивидуальная совокупность биологических, социальных и нравственных качеств человека, являющихся результатом его развития и самоутверждения.</w:t>
      </w:r>
      <w:r w:rsidR="00FB74C7">
        <w:rPr>
          <w:rFonts w:ascii="Times New Roman" w:hAnsi="Times New Roman" w:cs="Times New Roman"/>
          <w:bCs/>
          <w:sz w:val="28"/>
          <w:szCs w:val="28"/>
        </w:rPr>
        <w:t xml:space="preserve"> [</w:t>
      </w:r>
      <w:r w:rsidR="0012059E">
        <w:rPr>
          <w:rFonts w:ascii="Times New Roman" w:hAnsi="Times New Roman" w:cs="Times New Roman"/>
          <w:bCs/>
          <w:sz w:val="28"/>
          <w:szCs w:val="28"/>
        </w:rPr>
        <w:t>1</w:t>
      </w:r>
      <w:r w:rsidR="00FB74C7">
        <w:rPr>
          <w:rFonts w:ascii="Times New Roman" w:hAnsi="Times New Roman" w:cs="Times New Roman"/>
          <w:bCs/>
          <w:sz w:val="28"/>
          <w:szCs w:val="28"/>
        </w:rPr>
        <w:t>]</w:t>
      </w:r>
    </w:p>
    <w:p w:rsidR="002E1EA1" w:rsidRPr="00F379E6" w:rsidRDefault="00B877B4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379E6">
        <w:rPr>
          <w:rFonts w:ascii="Times New Roman" w:hAnsi="Times New Roman" w:cs="Times New Roman"/>
          <w:bCs/>
          <w:sz w:val="28"/>
          <w:szCs w:val="28"/>
        </w:rPr>
        <w:t>Личностный потенциал человека включает, прежде всего, ресурсы личности, данные ему от рождения, а также мировоззрение, мотивацию к самореализации, личностные качества (коммуникативный, эмоциональный, познавательный, творческий потенциал).</w:t>
      </w:r>
      <w:r w:rsidR="0012059E" w:rsidRPr="0012059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059E">
        <w:rPr>
          <w:rFonts w:ascii="Times New Roman" w:hAnsi="Times New Roman" w:cs="Times New Roman"/>
          <w:bCs/>
          <w:sz w:val="28"/>
          <w:szCs w:val="28"/>
        </w:rPr>
        <w:t>[3, с.7]</w:t>
      </w:r>
      <w:r w:rsidRPr="00F379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E1EA1" w:rsidRPr="00F379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EC0" w:rsidRPr="00F379E6">
        <w:rPr>
          <w:rFonts w:ascii="Times New Roman" w:hAnsi="Times New Roman" w:cs="Times New Roman"/>
          <w:bCs/>
          <w:sz w:val="28"/>
          <w:szCs w:val="28"/>
        </w:rPr>
        <w:t xml:space="preserve">Кроме того, </w:t>
      </w:r>
      <w:r w:rsidR="00614258" w:rsidRPr="00F379E6">
        <w:rPr>
          <w:rFonts w:ascii="Times New Roman" w:hAnsi="Times New Roman" w:cs="Times New Roman"/>
          <w:bCs/>
          <w:sz w:val="28"/>
          <w:szCs w:val="28"/>
        </w:rPr>
        <w:t xml:space="preserve">под личностным потенциалом ученика понимается совокупность его организационных, </w:t>
      </w:r>
      <w:proofErr w:type="spellStart"/>
      <w:r w:rsidR="00614258" w:rsidRPr="00F379E6">
        <w:rPr>
          <w:rFonts w:ascii="Times New Roman" w:hAnsi="Times New Roman" w:cs="Times New Roman"/>
          <w:bCs/>
          <w:sz w:val="28"/>
          <w:szCs w:val="28"/>
        </w:rPr>
        <w:t>деятельностных</w:t>
      </w:r>
      <w:proofErr w:type="spellEnd"/>
      <w:r w:rsidR="00614258" w:rsidRPr="00F379E6">
        <w:rPr>
          <w:rFonts w:ascii="Times New Roman" w:hAnsi="Times New Roman" w:cs="Times New Roman"/>
          <w:bCs/>
          <w:sz w:val="28"/>
          <w:szCs w:val="28"/>
        </w:rPr>
        <w:t>, познавательных, творческих и других способностей</w:t>
      </w:r>
      <w:r w:rsidR="002E1EA1" w:rsidRPr="00F379E6">
        <w:rPr>
          <w:rFonts w:ascii="Times New Roman" w:hAnsi="Times New Roman" w:cs="Times New Roman"/>
          <w:bCs/>
          <w:sz w:val="28"/>
          <w:szCs w:val="28"/>
        </w:rPr>
        <w:t>.</w:t>
      </w:r>
      <w:r w:rsidR="00614258" w:rsidRPr="00F379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059E">
        <w:rPr>
          <w:rFonts w:ascii="Times New Roman" w:hAnsi="Times New Roman" w:cs="Times New Roman"/>
          <w:bCs/>
          <w:sz w:val="28"/>
          <w:szCs w:val="28"/>
        </w:rPr>
        <w:t>[6, с.</w:t>
      </w:r>
      <w:r w:rsidR="009215E7">
        <w:rPr>
          <w:rFonts w:ascii="Times New Roman" w:hAnsi="Times New Roman" w:cs="Times New Roman"/>
          <w:bCs/>
          <w:sz w:val="28"/>
          <w:szCs w:val="28"/>
        </w:rPr>
        <w:t>289</w:t>
      </w:r>
      <w:r w:rsidR="0012059E">
        <w:rPr>
          <w:rFonts w:ascii="Times New Roman" w:hAnsi="Times New Roman" w:cs="Times New Roman"/>
          <w:bCs/>
          <w:sz w:val="28"/>
          <w:szCs w:val="28"/>
        </w:rPr>
        <w:t>]</w:t>
      </w:r>
      <w:proofErr w:type="gramEnd"/>
    </w:p>
    <w:p w:rsidR="007F4B56" w:rsidRPr="00F379E6" w:rsidRDefault="00411C4D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Федеральные государственные образовательные стандарты начального общего образования и основного общего образования определяют  необходимость формирования и реализации индивидуальных образовательных траекторий/маршрутов учащихся на основе познавательных интересов, развития опыта участия в социально значимом труде и ориентировки в мире профессий. </w:t>
      </w:r>
      <w:r w:rsidR="007F4B56" w:rsidRPr="00F379E6">
        <w:rPr>
          <w:rFonts w:ascii="Times New Roman" w:hAnsi="Times New Roman" w:cs="Times New Roman"/>
          <w:sz w:val="28"/>
          <w:szCs w:val="28"/>
        </w:rPr>
        <w:t xml:space="preserve">Одним из средств индивидуализации образования являются индивидуальные образовательные траектории учащихся. </w:t>
      </w:r>
    </w:p>
    <w:p w:rsidR="00427B9D" w:rsidRPr="00F379E6" w:rsidRDefault="00427B9D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79E6">
        <w:rPr>
          <w:rFonts w:ascii="Times New Roman" w:hAnsi="Times New Roman" w:cs="Times New Roman"/>
          <w:sz w:val="28"/>
          <w:szCs w:val="28"/>
        </w:rPr>
        <w:t xml:space="preserve">Индивидуальная образовательная траектория является первичной категорией и понимается как особая организация учебного процесса, в рамках которого осуществляется учет индивидуальных особенностей учащихся, отбор на их основании педагогических средств, форм, методов и технологий, а также ответственности учащегося и степени его </w:t>
      </w:r>
      <w:proofErr w:type="spellStart"/>
      <w:r w:rsidRPr="00F379E6">
        <w:rPr>
          <w:rFonts w:ascii="Times New Roman" w:hAnsi="Times New Roman" w:cs="Times New Roman"/>
          <w:sz w:val="28"/>
          <w:szCs w:val="28"/>
        </w:rPr>
        <w:t>вовлечённости</w:t>
      </w:r>
      <w:proofErr w:type="spellEnd"/>
      <w:r w:rsidRPr="00F379E6">
        <w:rPr>
          <w:rFonts w:ascii="Times New Roman" w:hAnsi="Times New Roman" w:cs="Times New Roman"/>
          <w:sz w:val="28"/>
          <w:szCs w:val="28"/>
        </w:rPr>
        <w:t xml:space="preserve"> в проектирование и реализацию образовательных целей, задач, содержания образования, оценивание его результатов.</w:t>
      </w:r>
      <w:r w:rsidR="0012059E">
        <w:rPr>
          <w:rFonts w:ascii="Times New Roman" w:hAnsi="Times New Roman" w:cs="Times New Roman"/>
          <w:bCs/>
          <w:sz w:val="28"/>
          <w:szCs w:val="28"/>
        </w:rPr>
        <w:t>[2,с.9]</w:t>
      </w:r>
      <w:r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C95A29" w:rsidRPr="00F379E6">
        <w:rPr>
          <w:rFonts w:ascii="Times New Roman" w:hAnsi="Times New Roman" w:cs="Times New Roman"/>
          <w:sz w:val="28"/>
          <w:szCs w:val="28"/>
        </w:rPr>
        <w:t>Ученые определяют индивидуальную образовательную траекторию как</w:t>
      </w:r>
      <w:proofErr w:type="gramEnd"/>
      <w:r w:rsidR="00C95A29" w:rsidRPr="00F379E6">
        <w:rPr>
          <w:rFonts w:ascii="Times New Roman" w:hAnsi="Times New Roman" w:cs="Times New Roman"/>
          <w:sz w:val="28"/>
          <w:szCs w:val="28"/>
        </w:rPr>
        <w:t xml:space="preserve"> «персональный путь реализации личностного потенциала каждого ученика в образовании» (Е.А. Александрова, Н.В. Боброва, А.В. Глушенкова, О.Г. Селиванова, А.А. </w:t>
      </w:r>
      <w:proofErr w:type="spellStart"/>
      <w:r w:rsidR="00C95A29" w:rsidRPr="00F379E6">
        <w:rPr>
          <w:rFonts w:ascii="Times New Roman" w:hAnsi="Times New Roman" w:cs="Times New Roman"/>
          <w:sz w:val="28"/>
          <w:szCs w:val="28"/>
        </w:rPr>
        <w:t>Тоболкин</w:t>
      </w:r>
      <w:proofErr w:type="spellEnd"/>
      <w:r w:rsidR="00C95A29" w:rsidRPr="00F379E6">
        <w:rPr>
          <w:rFonts w:ascii="Times New Roman" w:hAnsi="Times New Roman" w:cs="Times New Roman"/>
          <w:sz w:val="28"/>
          <w:szCs w:val="28"/>
        </w:rPr>
        <w:t xml:space="preserve">, Н.П. </w:t>
      </w:r>
      <w:proofErr w:type="spellStart"/>
      <w:r w:rsidR="00C95A29" w:rsidRPr="00F379E6">
        <w:rPr>
          <w:rFonts w:ascii="Times New Roman" w:hAnsi="Times New Roman" w:cs="Times New Roman"/>
          <w:sz w:val="28"/>
          <w:szCs w:val="28"/>
        </w:rPr>
        <w:t>Туринова</w:t>
      </w:r>
      <w:proofErr w:type="spellEnd"/>
      <w:r w:rsidR="00C95A29" w:rsidRPr="00F379E6">
        <w:rPr>
          <w:rFonts w:ascii="Times New Roman" w:hAnsi="Times New Roman" w:cs="Times New Roman"/>
          <w:sz w:val="28"/>
          <w:szCs w:val="28"/>
        </w:rPr>
        <w:t>, А.В. Хуторской).</w:t>
      </w:r>
      <w:r w:rsidR="0012059E">
        <w:rPr>
          <w:rFonts w:ascii="Times New Roman" w:hAnsi="Times New Roman" w:cs="Times New Roman"/>
          <w:bCs/>
          <w:sz w:val="28"/>
          <w:szCs w:val="28"/>
        </w:rPr>
        <w:t>[2,с.5]</w:t>
      </w:r>
      <w:r w:rsidR="00C95A29"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Pr="00F379E6">
        <w:rPr>
          <w:rFonts w:ascii="Times New Roman" w:hAnsi="Times New Roman" w:cs="Times New Roman"/>
          <w:sz w:val="28"/>
          <w:szCs w:val="28"/>
        </w:rPr>
        <w:t xml:space="preserve">Индивидуальный образовательный маршрут является </w:t>
      </w:r>
      <w:r w:rsidRPr="00F379E6">
        <w:rPr>
          <w:rFonts w:ascii="Times New Roman" w:hAnsi="Times New Roman" w:cs="Times New Roman"/>
          <w:sz w:val="28"/>
          <w:szCs w:val="28"/>
        </w:rPr>
        <w:lastRenderedPageBreak/>
        <w:t>содержательным компонентом индивидуальной образовательной траектории. В продолжение</w:t>
      </w:r>
      <w:r w:rsidR="00C95A29" w:rsidRPr="00F379E6">
        <w:rPr>
          <w:rFonts w:ascii="Times New Roman" w:hAnsi="Times New Roman" w:cs="Times New Roman"/>
          <w:sz w:val="28"/>
          <w:szCs w:val="28"/>
        </w:rPr>
        <w:t xml:space="preserve"> сравнения</w:t>
      </w:r>
      <w:r w:rsidRPr="00F379E6">
        <w:rPr>
          <w:rFonts w:ascii="Times New Roman" w:hAnsi="Times New Roman" w:cs="Times New Roman"/>
          <w:sz w:val="28"/>
          <w:szCs w:val="28"/>
        </w:rPr>
        <w:t xml:space="preserve"> -  индивидуальная образовательная программа является технологическим обеспечением индивидуального образовательного маршрута учащегося.</w:t>
      </w:r>
    </w:p>
    <w:p w:rsidR="00DF7D43" w:rsidRPr="00F379E6" w:rsidRDefault="00DF7D4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9E6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Представляя собой  непрерывный поток изменений, современная педагогическая деятельность выдвигает вполне определённые требования к личности педагогов – быть способным к изменениям и в деятельности, и в своей личности, поскольку перед педагогическим коллективом поставлена задача создания условий для развития и перехода к новому качеству образования, удовлетворяющего потребностям личности, общества и государства. </w:t>
      </w:r>
    </w:p>
    <w:p w:rsidR="00DF7D43" w:rsidRPr="00F379E6" w:rsidRDefault="00DF7D4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79E6">
        <w:rPr>
          <w:rFonts w:ascii="Times New Roman" w:hAnsi="Times New Roman" w:cs="Times New Roman"/>
          <w:color w:val="000000"/>
          <w:sz w:val="28"/>
          <w:szCs w:val="28"/>
        </w:rPr>
        <w:t>При этом образовательный процесс, цель которого – развитие личности школьника, обуславливает собственную активность педагогов в поиске и реализации внутренних возможностей  изменения себя. Педагог по-прежнему является одним из основных носителей общественного прогресса, его главным стратегическим и технологическим ресурсом. От профессионализма, нравственных ценностей и интеллекта  учителя зависит не только качество образования, но и будущие реформы.</w:t>
      </w:r>
      <w:r w:rsidR="002E1EA1" w:rsidRPr="00F379E6">
        <w:rPr>
          <w:rFonts w:ascii="Times New Roman" w:hAnsi="Times New Roman" w:cs="Times New Roman"/>
          <w:color w:val="000000"/>
          <w:sz w:val="28"/>
          <w:szCs w:val="28"/>
        </w:rPr>
        <w:t xml:space="preserve"> Поскольку «…инновация – это целенаправленная реализация того потенциала, который заключён в творчестве личности»</w:t>
      </w:r>
      <w:r w:rsidR="001205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2059E">
        <w:rPr>
          <w:rFonts w:ascii="Times New Roman" w:hAnsi="Times New Roman" w:cs="Times New Roman"/>
          <w:bCs/>
          <w:sz w:val="28"/>
          <w:szCs w:val="28"/>
        </w:rPr>
        <w:t>[</w:t>
      </w:r>
      <w:r w:rsidR="0080039D">
        <w:rPr>
          <w:rFonts w:ascii="Times New Roman" w:hAnsi="Times New Roman" w:cs="Times New Roman"/>
          <w:bCs/>
          <w:sz w:val="28"/>
          <w:szCs w:val="28"/>
        </w:rPr>
        <w:t>4</w:t>
      </w:r>
      <w:r w:rsidR="0012059E">
        <w:rPr>
          <w:rFonts w:ascii="Times New Roman" w:hAnsi="Times New Roman" w:cs="Times New Roman"/>
          <w:bCs/>
          <w:sz w:val="28"/>
          <w:szCs w:val="28"/>
        </w:rPr>
        <w:t>,с.11]</w:t>
      </w:r>
      <w:r w:rsidR="002E1EA1" w:rsidRPr="00F379E6">
        <w:rPr>
          <w:rFonts w:ascii="Times New Roman" w:hAnsi="Times New Roman" w:cs="Times New Roman"/>
          <w:color w:val="000000"/>
          <w:sz w:val="28"/>
          <w:szCs w:val="28"/>
        </w:rPr>
        <w:t>, инновационный потенциал личности педагога проявляется в его практической деятельности.</w:t>
      </w:r>
    </w:p>
    <w:p w:rsidR="00CF7F41" w:rsidRPr="00F379E6" w:rsidRDefault="00CF7F41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В условиях массовой школы, классно-урочной системы, линейно-фронтального способа обучения, индивидуальная образовательная траектория обучающегося воспринимается как символ разрешения противоречий между требованиями образовательных стан</w:t>
      </w:r>
      <w:r w:rsidR="005C79B1" w:rsidRPr="00F379E6">
        <w:rPr>
          <w:rFonts w:ascii="Times New Roman" w:hAnsi="Times New Roman" w:cs="Times New Roman"/>
          <w:sz w:val="28"/>
          <w:szCs w:val="28"/>
        </w:rPr>
        <w:t xml:space="preserve">дартов и условиями обучения, </w:t>
      </w:r>
      <w:r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5C79B1" w:rsidRPr="00F379E6">
        <w:rPr>
          <w:rFonts w:ascii="Times New Roman" w:hAnsi="Times New Roman" w:cs="Times New Roman"/>
          <w:sz w:val="28"/>
          <w:szCs w:val="28"/>
        </w:rPr>
        <w:t>критерий самоорганизации  ученика и учителя.</w:t>
      </w:r>
    </w:p>
    <w:p w:rsidR="0073041C" w:rsidRPr="00F379E6" w:rsidRDefault="0073041C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«Где траектория, и где  - я?» - улыбаясь, задается вопросом коллега, прочитав название статьи</w:t>
      </w:r>
      <w:r w:rsidR="007D33D0" w:rsidRPr="00F379E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D33D0" w:rsidRPr="00F379E6">
        <w:rPr>
          <w:rFonts w:ascii="Times New Roman" w:hAnsi="Times New Roman" w:cs="Times New Roman"/>
          <w:sz w:val="28"/>
          <w:szCs w:val="28"/>
        </w:rPr>
        <w:t xml:space="preserve">Однако </w:t>
      </w:r>
      <w:r w:rsidRPr="00F379E6">
        <w:rPr>
          <w:rFonts w:ascii="Times New Roman" w:hAnsi="Times New Roman" w:cs="Times New Roman"/>
          <w:sz w:val="28"/>
          <w:szCs w:val="28"/>
        </w:rPr>
        <w:t xml:space="preserve"> сегодня</w:t>
      </w:r>
      <w:r w:rsidR="007D33D0" w:rsidRPr="00F379E6">
        <w:rPr>
          <w:rFonts w:ascii="Times New Roman" w:hAnsi="Times New Roman" w:cs="Times New Roman"/>
          <w:sz w:val="28"/>
          <w:szCs w:val="28"/>
        </w:rPr>
        <w:t>,</w:t>
      </w:r>
      <w:r w:rsidRPr="00F379E6">
        <w:rPr>
          <w:rFonts w:ascii="Times New Roman" w:hAnsi="Times New Roman" w:cs="Times New Roman"/>
          <w:sz w:val="28"/>
          <w:szCs w:val="28"/>
        </w:rPr>
        <w:t xml:space="preserve"> в усло</w:t>
      </w:r>
      <w:r w:rsidR="007D33D0" w:rsidRPr="00F379E6">
        <w:rPr>
          <w:rFonts w:ascii="Times New Roman" w:hAnsi="Times New Roman" w:cs="Times New Roman"/>
          <w:sz w:val="28"/>
          <w:szCs w:val="28"/>
        </w:rPr>
        <w:t xml:space="preserve">виях массовой линейно-фронтальной системы обучения, индивидуальная образовательная траектория обучающегося (ИОТ) </w:t>
      </w:r>
      <w:r w:rsidR="006F68C2" w:rsidRPr="00F379E6">
        <w:rPr>
          <w:rFonts w:ascii="Times New Roman" w:hAnsi="Times New Roman" w:cs="Times New Roman"/>
          <w:sz w:val="28"/>
          <w:szCs w:val="28"/>
        </w:rPr>
        <w:t>включена</w:t>
      </w:r>
      <w:r w:rsidR="007D33D0" w:rsidRPr="00F379E6">
        <w:rPr>
          <w:rFonts w:ascii="Times New Roman" w:hAnsi="Times New Roman" w:cs="Times New Roman"/>
          <w:sz w:val="28"/>
          <w:szCs w:val="28"/>
        </w:rPr>
        <w:t xml:space="preserve">  </w:t>
      </w:r>
      <w:r w:rsidR="006F68C2" w:rsidRPr="00F379E6">
        <w:rPr>
          <w:rFonts w:ascii="Times New Roman" w:hAnsi="Times New Roman" w:cs="Times New Roman"/>
          <w:sz w:val="28"/>
          <w:szCs w:val="28"/>
        </w:rPr>
        <w:t>в</w:t>
      </w:r>
      <w:r w:rsidR="007D33D0" w:rsidRPr="00F379E6">
        <w:rPr>
          <w:rFonts w:ascii="Times New Roman" w:hAnsi="Times New Roman" w:cs="Times New Roman"/>
          <w:sz w:val="28"/>
          <w:szCs w:val="28"/>
        </w:rPr>
        <w:t xml:space="preserve"> педагогическ</w:t>
      </w:r>
      <w:r w:rsidR="006F68C2" w:rsidRPr="00F379E6">
        <w:rPr>
          <w:rFonts w:ascii="Times New Roman" w:hAnsi="Times New Roman" w:cs="Times New Roman"/>
          <w:sz w:val="28"/>
          <w:szCs w:val="28"/>
        </w:rPr>
        <w:t>ую</w:t>
      </w:r>
      <w:r w:rsidR="007D33D0" w:rsidRPr="00F379E6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6F68C2" w:rsidRPr="00F379E6">
        <w:rPr>
          <w:rFonts w:ascii="Times New Roman" w:hAnsi="Times New Roman" w:cs="Times New Roman"/>
          <w:sz w:val="28"/>
          <w:szCs w:val="28"/>
        </w:rPr>
        <w:t>ь</w:t>
      </w:r>
      <w:r w:rsidR="007D33D0"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6F68C2" w:rsidRPr="00F379E6">
        <w:rPr>
          <w:rFonts w:ascii="Times New Roman" w:hAnsi="Times New Roman" w:cs="Times New Roman"/>
          <w:sz w:val="28"/>
          <w:szCs w:val="28"/>
        </w:rPr>
        <w:t>плотнее</w:t>
      </w:r>
      <w:r w:rsidR="007D33D0" w:rsidRPr="00F379E6">
        <w:rPr>
          <w:rFonts w:ascii="Times New Roman" w:hAnsi="Times New Roman" w:cs="Times New Roman"/>
          <w:sz w:val="28"/>
          <w:szCs w:val="28"/>
        </w:rPr>
        <w:t>, чем мы себе представляем.</w:t>
      </w:r>
      <w:proofErr w:type="gramEnd"/>
    </w:p>
    <w:p w:rsidR="007D33D0" w:rsidRPr="00F379E6" w:rsidRDefault="007D33D0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«Петя! Петя Иванов! Я приглашаю  и жду тебя в среду после уроков на отработку пропущенной тобой темы. Ведь у  тебя более чем скверные результаты…» - так для Пети и его учителя открывается возможность прохождения ИОТ по новой предметной теме</w:t>
      </w:r>
      <w:r w:rsidR="0020212D" w:rsidRPr="00F379E6">
        <w:rPr>
          <w:rFonts w:ascii="Times New Roman" w:hAnsi="Times New Roman" w:cs="Times New Roman"/>
          <w:sz w:val="28"/>
          <w:szCs w:val="28"/>
        </w:rPr>
        <w:t>.</w:t>
      </w:r>
    </w:p>
    <w:p w:rsidR="0020212D" w:rsidRPr="00F379E6" w:rsidRDefault="00A1400C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Опираясь на практический опыт педагога, можно предложить следующую трактовку понятия индивидуальной образовательной траектории: ИОТ - это</w:t>
      </w:r>
      <w:r w:rsidR="0020212D" w:rsidRPr="00F379E6">
        <w:rPr>
          <w:rFonts w:ascii="Times New Roman" w:hAnsi="Times New Roman" w:cs="Times New Roman"/>
          <w:sz w:val="28"/>
          <w:szCs w:val="28"/>
        </w:rPr>
        <w:t xml:space="preserve"> решение задачи учеником, результатом которого будет приращение (обретение) знаний в личный опыт, через опор</w:t>
      </w:r>
      <w:r w:rsidRPr="00F379E6">
        <w:rPr>
          <w:rFonts w:ascii="Times New Roman" w:hAnsi="Times New Roman" w:cs="Times New Roman"/>
          <w:sz w:val="28"/>
          <w:szCs w:val="28"/>
        </w:rPr>
        <w:t>у на индивидуальные особенности, то есть  - в развитии личностного потенциала школьника и профессиональной активности учителя.</w:t>
      </w:r>
    </w:p>
    <w:p w:rsidR="00F64A13" w:rsidRPr="00F379E6" w:rsidRDefault="004603BC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Допустимо следующее р</w:t>
      </w:r>
      <w:r w:rsidR="00A1400C" w:rsidRPr="00F379E6">
        <w:rPr>
          <w:rFonts w:ascii="Times New Roman" w:hAnsi="Times New Roman" w:cs="Times New Roman"/>
          <w:sz w:val="28"/>
          <w:szCs w:val="28"/>
        </w:rPr>
        <w:t xml:space="preserve">анжирование усилий в приращении личного опыта учащегося </w:t>
      </w:r>
      <w:r w:rsidRPr="00F379E6">
        <w:rPr>
          <w:rFonts w:ascii="Times New Roman" w:hAnsi="Times New Roman" w:cs="Times New Roman"/>
          <w:sz w:val="28"/>
          <w:szCs w:val="28"/>
        </w:rPr>
        <w:t>(классификация ИОТ по различным качествам):</w:t>
      </w:r>
    </w:p>
    <w:p w:rsidR="000A5430" w:rsidRPr="00F379E6" w:rsidRDefault="000A5430" w:rsidP="00F379E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  <w:sectPr w:rsidR="000A5430" w:rsidRPr="00F379E6" w:rsidSect="00F379E6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64A13" w:rsidRPr="00F379E6" w:rsidRDefault="00F64A13" w:rsidP="00F379E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lastRenderedPageBreak/>
        <w:t>МАСШТАБНОСТЬ</w:t>
      </w:r>
      <w:r w:rsidR="004603BC" w:rsidRPr="00F379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4A13" w:rsidRPr="00F379E6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ИОТ при решении предметной теоретической или практической задачи</w:t>
      </w:r>
    </w:p>
    <w:p w:rsidR="00F64A13" w:rsidRPr="00F379E6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lastRenderedPageBreak/>
        <w:t>ИОТ при изучении отдельной предметной темы</w:t>
      </w:r>
    </w:p>
    <w:p w:rsidR="00F64A13" w:rsidRPr="00F379E6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ИОТ при создании проекта, например, </w:t>
      </w:r>
      <w:proofErr w:type="spellStart"/>
      <w:r w:rsidRPr="00F379E6">
        <w:rPr>
          <w:rFonts w:ascii="Times New Roman" w:hAnsi="Times New Roman" w:cs="Times New Roman"/>
          <w:sz w:val="28"/>
          <w:szCs w:val="28"/>
        </w:rPr>
        <w:t>метапредметного</w:t>
      </w:r>
      <w:proofErr w:type="spellEnd"/>
    </w:p>
    <w:p w:rsidR="00F64A13" w:rsidRPr="00F379E6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ИОТ при изучении отдельного школьного предмета, целой образовательной области в пределах учебного года</w:t>
      </w:r>
    </w:p>
    <w:p w:rsidR="00F64A13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ИОТ при получении образования на ступени обучения</w:t>
      </w:r>
    </w:p>
    <w:p w:rsidR="0080039D" w:rsidRPr="00F379E6" w:rsidRDefault="0080039D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A13" w:rsidRPr="00F379E6" w:rsidRDefault="00F64A13" w:rsidP="00F379E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ПОЛЯ РЕАЛИЗАЦИИ ИОТ В УЧЕБНО-ВОСПИТАТЕЛЬНОМ ПРОЦЕССЕ</w:t>
      </w:r>
    </w:p>
    <w:p w:rsidR="00F64A13" w:rsidRPr="00F379E6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Индивидуальная работа на части планового урока, единолично или в </w:t>
      </w:r>
      <w:proofErr w:type="spellStart"/>
      <w:r w:rsidRPr="00F379E6">
        <w:rPr>
          <w:rFonts w:ascii="Times New Roman" w:hAnsi="Times New Roman" w:cs="Times New Roman"/>
          <w:sz w:val="28"/>
          <w:szCs w:val="28"/>
        </w:rPr>
        <w:t>микрогруппе</w:t>
      </w:r>
      <w:proofErr w:type="spellEnd"/>
    </w:p>
    <w:p w:rsidR="00F64A13" w:rsidRPr="00F379E6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Деятельность в рамках </w:t>
      </w:r>
      <w:proofErr w:type="spellStart"/>
      <w:r w:rsidRPr="00F379E6">
        <w:rPr>
          <w:rFonts w:ascii="Times New Roman" w:hAnsi="Times New Roman" w:cs="Times New Roman"/>
          <w:sz w:val="28"/>
          <w:szCs w:val="28"/>
        </w:rPr>
        <w:t>метапредметного</w:t>
      </w:r>
      <w:proofErr w:type="spellEnd"/>
      <w:r w:rsidRPr="00F379E6">
        <w:rPr>
          <w:rFonts w:ascii="Times New Roman" w:hAnsi="Times New Roman" w:cs="Times New Roman"/>
          <w:sz w:val="28"/>
          <w:szCs w:val="28"/>
        </w:rPr>
        <w:t xml:space="preserve"> занятия</w:t>
      </w:r>
    </w:p>
    <w:p w:rsidR="00BE196E" w:rsidRPr="00F379E6" w:rsidRDefault="00F64A13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Работа над проектом</w:t>
      </w:r>
    </w:p>
    <w:p w:rsidR="000A5430" w:rsidRPr="00F379E6" w:rsidRDefault="00BE196E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Построение и реализация в условиях освоения отдельного предмета или предметной области, на уроках, факультативах, дополнительных занятиях, во время участия в выставках, олимпиадах, смотрах, соревнованиях</w:t>
      </w:r>
    </w:p>
    <w:p w:rsidR="000A5430" w:rsidRPr="00F379E6" w:rsidRDefault="000A5430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0A5430" w:rsidRPr="00F379E6" w:rsidSect="009215E7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0A5430" w:rsidRPr="00F379E6" w:rsidRDefault="000A5430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3991" w:rsidRPr="00F379E6" w:rsidRDefault="006F68C2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Какими практическими смыслами оборачивается ИОТ для школьников? Во-первых, </w:t>
      </w:r>
      <w:r w:rsidR="0080039D">
        <w:rPr>
          <w:rFonts w:ascii="Times New Roman" w:hAnsi="Times New Roman" w:cs="Times New Roman"/>
          <w:sz w:val="28"/>
          <w:szCs w:val="28"/>
        </w:rPr>
        <w:t xml:space="preserve"> происходит </w:t>
      </w:r>
      <w:r w:rsidRPr="00F379E6">
        <w:rPr>
          <w:rFonts w:ascii="Times New Roman" w:hAnsi="Times New Roman" w:cs="Times New Roman"/>
          <w:sz w:val="28"/>
          <w:szCs w:val="28"/>
        </w:rPr>
        <w:t>о</w:t>
      </w:r>
      <w:r w:rsidR="00503991" w:rsidRPr="00F379E6">
        <w:rPr>
          <w:rFonts w:ascii="Times New Roman" w:hAnsi="Times New Roman" w:cs="Times New Roman"/>
          <w:sz w:val="28"/>
          <w:szCs w:val="28"/>
        </w:rPr>
        <w:t>птимизация и экономия учебного времени</w:t>
      </w:r>
      <w:r w:rsidRPr="00F379E6">
        <w:rPr>
          <w:rFonts w:ascii="Times New Roman" w:hAnsi="Times New Roman" w:cs="Times New Roman"/>
          <w:sz w:val="28"/>
          <w:szCs w:val="28"/>
        </w:rPr>
        <w:t>, а также  п</w:t>
      </w:r>
      <w:r w:rsidR="00503991" w:rsidRPr="00F379E6">
        <w:rPr>
          <w:rFonts w:ascii="Times New Roman" w:hAnsi="Times New Roman" w:cs="Times New Roman"/>
          <w:sz w:val="28"/>
          <w:szCs w:val="28"/>
        </w:rPr>
        <w:t>овыш</w:t>
      </w:r>
      <w:r w:rsidR="0080039D">
        <w:rPr>
          <w:rFonts w:ascii="Times New Roman" w:hAnsi="Times New Roman" w:cs="Times New Roman"/>
          <w:sz w:val="28"/>
          <w:szCs w:val="28"/>
        </w:rPr>
        <w:t>ается</w:t>
      </w:r>
      <w:r w:rsidR="00503991" w:rsidRPr="00F379E6">
        <w:rPr>
          <w:rFonts w:ascii="Times New Roman" w:hAnsi="Times New Roman" w:cs="Times New Roman"/>
          <w:sz w:val="28"/>
          <w:szCs w:val="28"/>
        </w:rPr>
        <w:t xml:space="preserve"> привлекательности обучения</w:t>
      </w:r>
      <w:r w:rsidRPr="00F379E6">
        <w:rPr>
          <w:rFonts w:ascii="Times New Roman" w:hAnsi="Times New Roman" w:cs="Times New Roman"/>
          <w:sz w:val="28"/>
          <w:szCs w:val="28"/>
        </w:rPr>
        <w:t>. Во-вторых, сбывается в</w:t>
      </w:r>
      <w:r w:rsidR="00503991" w:rsidRPr="00F379E6">
        <w:rPr>
          <w:rFonts w:ascii="Times New Roman" w:hAnsi="Times New Roman" w:cs="Times New Roman"/>
          <w:sz w:val="28"/>
          <w:szCs w:val="28"/>
        </w:rPr>
        <w:t xml:space="preserve">озможность ранней самореализации личности в «своей сфере» знаний, </w:t>
      </w:r>
      <w:r w:rsidR="0080039D" w:rsidRPr="00F379E6">
        <w:rPr>
          <w:rFonts w:ascii="Times New Roman" w:hAnsi="Times New Roman" w:cs="Times New Roman"/>
          <w:sz w:val="28"/>
          <w:szCs w:val="28"/>
        </w:rPr>
        <w:t>в будущем</w:t>
      </w:r>
      <w:r w:rsidR="0080039D">
        <w:rPr>
          <w:rFonts w:ascii="Times New Roman" w:hAnsi="Times New Roman" w:cs="Times New Roman"/>
          <w:sz w:val="28"/>
          <w:szCs w:val="28"/>
        </w:rPr>
        <w:t xml:space="preserve"> успешно </w:t>
      </w:r>
      <w:r w:rsidR="00BE456B" w:rsidRPr="00F379E6">
        <w:rPr>
          <w:rFonts w:ascii="Times New Roman" w:hAnsi="Times New Roman" w:cs="Times New Roman"/>
          <w:sz w:val="28"/>
          <w:szCs w:val="28"/>
        </w:rPr>
        <w:t>складывается</w:t>
      </w:r>
      <w:r w:rsidR="00503991" w:rsidRPr="00F379E6">
        <w:rPr>
          <w:rFonts w:ascii="Times New Roman" w:hAnsi="Times New Roman" w:cs="Times New Roman"/>
          <w:sz w:val="28"/>
          <w:szCs w:val="28"/>
        </w:rPr>
        <w:t xml:space="preserve">  профориентация</w:t>
      </w:r>
      <w:r w:rsidRPr="00F379E6">
        <w:rPr>
          <w:rFonts w:ascii="Times New Roman" w:hAnsi="Times New Roman" w:cs="Times New Roman"/>
          <w:sz w:val="28"/>
          <w:szCs w:val="28"/>
        </w:rPr>
        <w:t>. В сложный подростковый период</w:t>
      </w:r>
      <w:r w:rsidR="00BE456B" w:rsidRPr="00F379E6">
        <w:rPr>
          <w:rFonts w:ascii="Times New Roman" w:hAnsi="Times New Roman" w:cs="Times New Roman"/>
          <w:sz w:val="28"/>
          <w:szCs w:val="28"/>
        </w:rPr>
        <w:t xml:space="preserve"> повышенную </w:t>
      </w:r>
      <w:r w:rsidR="0080039D">
        <w:rPr>
          <w:rFonts w:ascii="Times New Roman" w:hAnsi="Times New Roman" w:cs="Times New Roman"/>
          <w:sz w:val="28"/>
          <w:szCs w:val="28"/>
        </w:rPr>
        <w:t xml:space="preserve"> </w:t>
      </w:r>
      <w:r w:rsidR="00BE456B" w:rsidRPr="00F379E6">
        <w:rPr>
          <w:rFonts w:ascii="Times New Roman" w:hAnsi="Times New Roman" w:cs="Times New Roman"/>
          <w:sz w:val="28"/>
          <w:szCs w:val="28"/>
        </w:rPr>
        <w:t>эмоциональную возбудимость можно регулировать с опорой на волевые качества личности,  в этом случае ИОТ выполняет</w:t>
      </w:r>
      <w:r w:rsidR="00503991" w:rsidRPr="00F379E6">
        <w:rPr>
          <w:rFonts w:ascii="Times New Roman" w:hAnsi="Times New Roman" w:cs="Times New Roman"/>
          <w:sz w:val="28"/>
          <w:szCs w:val="28"/>
        </w:rPr>
        <w:t xml:space="preserve"> функции балансира </w:t>
      </w:r>
      <w:proofErr w:type="gramStart"/>
      <w:r w:rsidR="00503991" w:rsidRPr="00F379E6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="00503991" w:rsidRPr="00F379E6">
        <w:rPr>
          <w:rFonts w:ascii="Times New Roman" w:hAnsi="Times New Roman" w:cs="Times New Roman"/>
          <w:sz w:val="28"/>
          <w:szCs w:val="28"/>
        </w:rPr>
        <w:t xml:space="preserve"> «Хочу – Могу </w:t>
      </w:r>
      <w:r w:rsidR="000A5430" w:rsidRPr="00F379E6">
        <w:rPr>
          <w:rFonts w:ascii="Times New Roman" w:hAnsi="Times New Roman" w:cs="Times New Roman"/>
          <w:sz w:val="28"/>
          <w:szCs w:val="28"/>
        </w:rPr>
        <w:t>–</w:t>
      </w:r>
      <w:r w:rsidR="00503991" w:rsidRPr="00F379E6">
        <w:rPr>
          <w:rFonts w:ascii="Times New Roman" w:hAnsi="Times New Roman" w:cs="Times New Roman"/>
          <w:sz w:val="28"/>
          <w:szCs w:val="28"/>
        </w:rPr>
        <w:t xml:space="preserve"> Надо»</w:t>
      </w:r>
      <w:r w:rsidR="00BE456B" w:rsidRPr="00F379E6">
        <w:rPr>
          <w:rFonts w:ascii="Times New Roman" w:hAnsi="Times New Roman" w:cs="Times New Roman"/>
          <w:sz w:val="28"/>
          <w:szCs w:val="28"/>
        </w:rPr>
        <w:t>.  В случаях  проблематичной мотивации к учебе ребенок большей частью поступает необдуманно, рассчитывает на «везение»</w:t>
      </w:r>
      <w:r w:rsidR="000A5430" w:rsidRPr="00F379E6">
        <w:rPr>
          <w:rFonts w:ascii="Times New Roman" w:hAnsi="Times New Roman" w:cs="Times New Roman"/>
          <w:sz w:val="28"/>
          <w:szCs w:val="28"/>
        </w:rPr>
        <w:t>.</w:t>
      </w:r>
      <w:r w:rsidR="00BE456B"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0A5430" w:rsidRPr="00F379E6">
        <w:rPr>
          <w:rFonts w:ascii="Times New Roman" w:hAnsi="Times New Roman" w:cs="Times New Roman"/>
          <w:sz w:val="28"/>
          <w:szCs w:val="28"/>
        </w:rPr>
        <w:t xml:space="preserve">Преимущество </w:t>
      </w:r>
      <w:r w:rsidR="00BE456B" w:rsidRPr="00F379E6">
        <w:rPr>
          <w:rFonts w:ascii="Times New Roman" w:hAnsi="Times New Roman" w:cs="Times New Roman"/>
          <w:sz w:val="28"/>
          <w:szCs w:val="28"/>
        </w:rPr>
        <w:t>индивидуальн</w:t>
      </w:r>
      <w:r w:rsidR="000A5430" w:rsidRPr="00F379E6">
        <w:rPr>
          <w:rFonts w:ascii="Times New Roman" w:hAnsi="Times New Roman" w:cs="Times New Roman"/>
          <w:sz w:val="28"/>
          <w:szCs w:val="28"/>
        </w:rPr>
        <w:t>ой</w:t>
      </w:r>
      <w:r w:rsidR="00BE456B" w:rsidRPr="00F379E6">
        <w:rPr>
          <w:rFonts w:ascii="Times New Roman" w:hAnsi="Times New Roman" w:cs="Times New Roman"/>
          <w:sz w:val="28"/>
          <w:szCs w:val="28"/>
        </w:rPr>
        <w:t xml:space="preserve"> траектори</w:t>
      </w:r>
      <w:r w:rsidR="000A5430" w:rsidRPr="00F379E6">
        <w:rPr>
          <w:rFonts w:ascii="Times New Roman" w:hAnsi="Times New Roman" w:cs="Times New Roman"/>
          <w:sz w:val="28"/>
          <w:szCs w:val="28"/>
        </w:rPr>
        <w:t>и</w:t>
      </w:r>
      <w:r w:rsidR="00BE456B"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0A5430" w:rsidRPr="00F379E6">
        <w:rPr>
          <w:rFonts w:ascii="Times New Roman" w:hAnsi="Times New Roman" w:cs="Times New Roman"/>
          <w:sz w:val="28"/>
          <w:szCs w:val="28"/>
        </w:rPr>
        <w:t xml:space="preserve">в том, что </w:t>
      </w:r>
      <w:r w:rsidR="00BE456B" w:rsidRPr="00F379E6">
        <w:rPr>
          <w:rFonts w:ascii="Times New Roman" w:hAnsi="Times New Roman" w:cs="Times New Roman"/>
          <w:sz w:val="28"/>
          <w:szCs w:val="28"/>
        </w:rPr>
        <w:t>предусматривает</w:t>
      </w:r>
      <w:r w:rsidR="000A5430" w:rsidRPr="00F379E6">
        <w:rPr>
          <w:rFonts w:ascii="Times New Roman" w:hAnsi="Times New Roman" w:cs="Times New Roman"/>
          <w:sz w:val="28"/>
          <w:szCs w:val="28"/>
        </w:rPr>
        <w:t>ся</w:t>
      </w:r>
      <w:r w:rsidR="00BE456B" w:rsidRPr="00F379E6">
        <w:rPr>
          <w:rFonts w:ascii="Times New Roman" w:hAnsi="Times New Roman" w:cs="Times New Roman"/>
          <w:sz w:val="28"/>
          <w:szCs w:val="28"/>
        </w:rPr>
        <w:t xml:space="preserve"> гибк</w:t>
      </w:r>
      <w:r w:rsidR="000A5430" w:rsidRPr="00F379E6">
        <w:rPr>
          <w:rFonts w:ascii="Times New Roman" w:hAnsi="Times New Roman" w:cs="Times New Roman"/>
          <w:sz w:val="28"/>
          <w:szCs w:val="28"/>
        </w:rPr>
        <w:t xml:space="preserve">ая </w:t>
      </w:r>
      <w:r w:rsidR="00BE456B" w:rsidRPr="00F379E6">
        <w:rPr>
          <w:rFonts w:ascii="Times New Roman" w:hAnsi="Times New Roman" w:cs="Times New Roman"/>
          <w:sz w:val="28"/>
          <w:szCs w:val="28"/>
        </w:rPr>
        <w:t xml:space="preserve"> коррекци</w:t>
      </w:r>
      <w:r w:rsidR="000A5430" w:rsidRPr="00F379E6">
        <w:rPr>
          <w:rFonts w:ascii="Times New Roman" w:hAnsi="Times New Roman" w:cs="Times New Roman"/>
          <w:sz w:val="28"/>
          <w:szCs w:val="28"/>
        </w:rPr>
        <w:t>я</w:t>
      </w:r>
      <w:r w:rsidR="00BE456B" w:rsidRPr="00F379E6">
        <w:rPr>
          <w:rFonts w:ascii="Times New Roman" w:hAnsi="Times New Roman" w:cs="Times New Roman"/>
          <w:sz w:val="28"/>
          <w:szCs w:val="28"/>
        </w:rPr>
        <w:t xml:space="preserve"> текущей успеваемости.</w:t>
      </w:r>
    </w:p>
    <w:p w:rsidR="00503991" w:rsidRPr="00F379E6" w:rsidRDefault="00BE196E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Следует признать, что индивидуальная образовательная траектория не является панацеей или единственной альтернативой линейно-фронтальному взаимодействию учителя и учеников.   </w:t>
      </w:r>
      <w:r w:rsidR="000A5430" w:rsidRPr="00F379E6">
        <w:rPr>
          <w:rFonts w:ascii="Times New Roman" w:hAnsi="Times New Roman" w:cs="Times New Roman"/>
          <w:sz w:val="28"/>
          <w:szCs w:val="28"/>
        </w:rPr>
        <w:t>Современные педагогические технологии позволяют индивидуализировать процесс обучения (технология «Кейсов», технология диалогового взаимодействия</w:t>
      </w:r>
      <w:r w:rsidR="00AA6145" w:rsidRPr="00F379E6">
        <w:rPr>
          <w:rFonts w:ascii="Times New Roman" w:hAnsi="Times New Roman" w:cs="Times New Roman"/>
          <w:sz w:val="28"/>
          <w:szCs w:val="28"/>
        </w:rPr>
        <w:t>, технология организации исследовательской деятельности</w:t>
      </w:r>
      <w:r w:rsidR="000A5430" w:rsidRPr="00F379E6">
        <w:rPr>
          <w:rFonts w:ascii="Times New Roman" w:hAnsi="Times New Roman" w:cs="Times New Roman"/>
          <w:sz w:val="28"/>
          <w:szCs w:val="28"/>
        </w:rPr>
        <w:t>)</w:t>
      </w:r>
      <w:r w:rsidR="009215E7">
        <w:rPr>
          <w:rFonts w:ascii="Times New Roman" w:hAnsi="Times New Roman" w:cs="Times New Roman"/>
          <w:bCs/>
          <w:sz w:val="28"/>
          <w:szCs w:val="28"/>
        </w:rPr>
        <w:t>[5]</w:t>
      </w:r>
      <w:r w:rsidR="000A4D07" w:rsidRPr="00F379E6">
        <w:rPr>
          <w:rFonts w:ascii="Times New Roman" w:hAnsi="Times New Roman" w:cs="Times New Roman"/>
          <w:sz w:val="28"/>
          <w:szCs w:val="28"/>
        </w:rPr>
        <w:t xml:space="preserve">. Однако </w:t>
      </w:r>
      <w:r w:rsidR="00AA6145" w:rsidRPr="00F379E6">
        <w:rPr>
          <w:rFonts w:ascii="Times New Roman" w:hAnsi="Times New Roman" w:cs="Times New Roman"/>
          <w:sz w:val="28"/>
          <w:szCs w:val="28"/>
        </w:rPr>
        <w:t xml:space="preserve">степень автономности прохождения приема или стратегии образовательной технологии определяют </w:t>
      </w:r>
      <w:r w:rsidR="000A4D07" w:rsidRPr="00F379E6">
        <w:rPr>
          <w:rFonts w:ascii="Times New Roman" w:hAnsi="Times New Roman" w:cs="Times New Roman"/>
          <w:sz w:val="28"/>
          <w:szCs w:val="28"/>
        </w:rPr>
        <w:t>личностные особенности</w:t>
      </w:r>
      <w:r w:rsidR="000A5430"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0A4D07" w:rsidRPr="00F379E6">
        <w:rPr>
          <w:rFonts w:ascii="Times New Roman" w:hAnsi="Times New Roman" w:cs="Times New Roman"/>
          <w:sz w:val="28"/>
          <w:szCs w:val="28"/>
        </w:rPr>
        <w:t>обучающихся. Совершается дифференциация коллектива естественным путем. Например,  с такими результатами:</w:t>
      </w:r>
      <w:r w:rsidR="00AA6145" w:rsidRPr="00F379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991" w:rsidRPr="00F379E6" w:rsidRDefault="00503991" w:rsidP="00F379E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Требу</w:t>
      </w:r>
      <w:r w:rsidR="000A4D07" w:rsidRPr="00F379E6">
        <w:rPr>
          <w:rFonts w:ascii="Times New Roman" w:hAnsi="Times New Roman" w:cs="Times New Roman"/>
          <w:sz w:val="28"/>
          <w:szCs w:val="28"/>
        </w:rPr>
        <w:t>ю</w:t>
      </w:r>
      <w:r w:rsidRPr="00F379E6">
        <w:rPr>
          <w:rFonts w:ascii="Times New Roman" w:hAnsi="Times New Roman" w:cs="Times New Roman"/>
          <w:sz w:val="28"/>
          <w:szCs w:val="28"/>
        </w:rPr>
        <w:t>т постоянного контроля, целеполагания, тьюторской поддержки</w:t>
      </w:r>
      <w:r w:rsidR="00AA6145" w:rsidRPr="00F379E6">
        <w:rPr>
          <w:rFonts w:ascii="Times New Roman" w:hAnsi="Times New Roman" w:cs="Times New Roman"/>
          <w:sz w:val="28"/>
          <w:szCs w:val="28"/>
        </w:rPr>
        <w:t>.</w:t>
      </w:r>
    </w:p>
    <w:p w:rsidR="00503991" w:rsidRPr="00F379E6" w:rsidRDefault="00503991" w:rsidP="00F379E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Нужда</w:t>
      </w:r>
      <w:r w:rsidR="00AA6145" w:rsidRPr="00F379E6">
        <w:rPr>
          <w:rFonts w:ascii="Times New Roman" w:hAnsi="Times New Roman" w:cs="Times New Roman"/>
          <w:sz w:val="28"/>
          <w:szCs w:val="28"/>
        </w:rPr>
        <w:t>ю</w:t>
      </w:r>
      <w:r w:rsidRPr="00F379E6">
        <w:rPr>
          <w:rFonts w:ascii="Times New Roman" w:hAnsi="Times New Roman" w:cs="Times New Roman"/>
          <w:sz w:val="28"/>
          <w:szCs w:val="28"/>
        </w:rPr>
        <w:t>тся в систематической тьюторской поддержке и плановом контроле</w:t>
      </w:r>
      <w:r w:rsidR="00AA6145" w:rsidRPr="00F379E6">
        <w:rPr>
          <w:rFonts w:ascii="Times New Roman" w:hAnsi="Times New Roman" w:cs="Times New Roman"/>
          <w:sz w:val="28"/>
          <w:szCs w:val="28"/>
        </w:rPr>
        <w:t>.</w:t>
      </w:r>
    </w:p>
    <w:p w:rsidR="00503991" w:rsidRPr="00F379E6" w:rsidRDefault="00503991" w:rsidP="00F379E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Способ</w:t>
      </w:r>
      <w:r w:rsidR="00AA6145" w:rsidRPr="00F379E6">
        <w:rPr>
          <w:rFonts w:ascii="Times New Roman" w:hAnsi="Times New Roman" w:cs="Times New Roman"/>
          <w:sz w:val="28"/>
          <w:szCs w:val="28"/>
        </w:rPr>
        <w:t>ны</w:t>
      </w:r>
      <w:r w:rsidRPr="00F379E6">
        <w:rPr>
          <w:rFonts w:ascii="Times New Roman" w:hAnsi="Times New Roman" w:cs="Times New Roman"/>
          <w:sz w:val="28"/>
          <w:szCs w:val="28"/>
        </w:rPr>
        <w:t xml:space="preserve"> самостоятельно решать поставленные задачи, опираясь на план работы, необходим периодический контроль</w:t>
      </w:r>
      <w:r w:rsidR="00AA6145" w:rsidRPr="00F379E6">
        <w:rPr>
          <w:rFonts w:ascii="Times New Roman" w:hAnsi="Times New Roman" w:cs="Times New Roman"/>
          <w:sz w:val="28"/>
          <w:szCs w:val="28"/>
        </w:rPr>
        <w:t>.</w:t>
      </w:r>
    </w:p>
    <w:p w:rsidR="00503991" w:rsidRPr="00F379E6" w:rsidRDefault="00503991" w:rsidP="00F379E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Выполня</w:t>
      </w:r>
      <w:r w:rsidR="00AA6145" w:rsidRPr="00F379E6">
        <w:rPr>
          <w:rFonts w:ascii="Times New Roman" w:hAnsi="Times New Roman" w:cs="Times New Roman"/>
          <w:sz w:val="28"/>
          <w:szCs w:val="28"/>
        </w:rPr>
        <w:t>ю</w:t>
      </w:r>
      <w:r w:rsidRPr="00F379E6">
        <w:rPr>
          <w:rFonts w:ascii="Times New Roman" w:hAnsi="Times New Roman" w:cs="Times New Roman"/>
          <w:sz w:val="28"/>
          <w:szCs w:val="28"/>
        </w:rPr>
        <w:t>т поставленные задачи, способ</w:t>
      </w:r>
      <w:r w:rsidR="00AA6145" w:rsidRPr="00F379E6">
        <w:rPr>
          <w:rFonts w:ascii="Times New Roman" w:hAnsi="Times New Roman" w:cs="Times New Roman"/>
          <w:sz w:val="28"/>
          <w:szCs w:val="28"/>
        </w:rPr>
        <w:t>ны</w:t>
      </w:r>
      <w:r w:rsidRPr="00F379E6">
        <w:rPr>
          <w:rFonts w:ascii="Times New Roman" w:hAnsi="Times New Roman" w:cs="Times New Roman"/>
          <w:sz w:val="28"/>
          <w:szCs w:val="28"/>
        </w:rPr>
        <w:t xml:space="preserve"> самостоятельно разрабатывать план работы, выбирать методики самопроверки и объективно оценивать достигнутые результаты</w:t>
      </w:r>
      <w:r w:rsidR="00AA6145" w:rsidRPr="00F379E6">
        <w:rPr>
          <w:rFonts w:ascii="Times New Roman" w:hAnsi="Times New Roman" w:cs="Times New Roman"/>
          <w:sz w:val="28"/>
          <w:szCs w:val="28"/>
        </w:rPr>
        <w:t>.</w:t>
      </w:r>
    </w:p>
    <w:p w:rsidR="00503991" w:rsidRPr="00F379E6" w:rsidRDefault="00503991" w:rsidP="00F379E6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lastRenderedPageBreak/>
        <w:t>Мо</w:t>
      </w:r>
      <w:r w:rsidR="00AA6145" w:rsidRPr="00F379E6">
        <w:rPr>
          <w:rFonts w:ascii="Times New Roman" w:hAnsi="Times New Roman" w:cs="Times New Roman"/>
          <w:sz w:val="28"/>
          <w:szCs w:val="28"/>
        </w:rPr>
        <w:t>гут</w:t>
      </w:r>
      <w:r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AA6145" w:rsidRPr="00F379E6">
        <w:rPr>
          <w:rFonts w:ascii="Times New Roman" w:hAnsi="Times New Roman" w:cs="Times New Roman"/>
          <w:sz w:val="28"/>
          <w:szCs w:val="28"/>
        </w:rPr>
        <w:t>исполнять</w:t>
      </w:r>
      <w:r w:rsidRPr="00F379E6">
        <w:rPr>
          <w:rFonts w:ascii="Times New Roman" w:hAnsi="Times New Roman" w:cs="Times New Roman"/>
          <w:sz w:val="28"/>
          <w:szCs w:val="28"/>
        </w:rPr>
        <w:t xml:space="preserve"> отдельные функции педагога при работе в </w:t>
      </w:r>
      <w:proofErr w:type="spellStart"/>
      <w:r w:rsidRPr="00F379E6">
        <w:rPr>
          <w:rFonts w:ascii="Times New Roman" w:hAnsi="Times New Roman" w:cs="Times New Roman"/>
          <w:sz w:val="28"/>
          <w:szCs w:val="28"/>
        </w:rPr>
        <w:t>микрогруппах</w:t>
      </w:r>
      <w:proofErr w:type="spellEnd"/>
      <w:r w:rsidR="00AA6145" w:rsidRPr="00F379E6">
        <w:rPr>
          <w:rFonts w:ascii="Times New Roman" w:hAnsi="Times New Roman" w:cs="Times New Roman"/>
          <w:sz w:val="28"/>
          <w:szCs w:val="28"/>
        </w:rPr>
        <w:t>.</w:t>
      </w:r>
    </w:p>
    <w:p w:rsidR="00AA6145" w:rsidRPr="00F379E6" w:rsidRDefault="00C829EB" w:rsidP="00F379E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Таким образом, п</w:t>
      </w:r>
      <w:r w:rsidR="00AA6145" w:rsidRPr="00F379E6">
        <w:rPr>
          <w:rFonts w:ascii="Times New Roman" w:hAnsi="Times New Roman" w:cs="Times New Roman"/>
          <w:sz w:val="28"/>
          <w:szCs w:val="28"/>
        </w:rPr>
        <w:t xml:space="preserve">ри использовании </w:t>
      </w:r>
      <w:r w:rsidRPr="00F379E6">
        <w:rPr>
          <w:rFonts w:ascii="Times New Roman" w:hAnsi="Times New Roman" w:cs="Times New Roman"/>
          <w:sz w:val="28"/>
          <w:szCs w:val="28"/>
        </w:rPr>
        <w:t xml:space="preserve">педагогических </w:t>
      </w:r>
      <w:r w:rsidR="00AA6145" w:rsidRPr="00F379E6">
        <w:rPr>
          <w:rFonts w:ascii="Times New Roman" w:hAnsi="Times New Roman" w:cs="Times New Roman"/>
          <w:sz w:val="28"/>
          <w:szCs w:val="28"/>
        </w:rPr>
        <w:t>технологий индивидуализаци</w:t>
      </w:r>
      <w:r w:rsidRPr="00F379E6">
        <w:rPr>
          <w:rFonts w:ascii="Times New Roman" w:hAnsi="Times New Roman" w:cs="Times New Roman"/>
          <w:sz w:val="28"/>
          <w:szCs w:val="28"/>
        </w:rPr>
        <w:t>я</w:t>
      </w:r>
      <w:r w:rsidR="00AA6145" w:rsidRPr="00F379E6">
        <w:rPr>
          <w:rFonts w:ascii="Times New Roman" w:hAnsi="Times New Roman" w:cs="Times New Roman"/>
          <w:sz w:val="28"/>
          <w:szCs w:val="28"/>
        </w:rPr>
        <w:t xml:space="preserve"> образования </w:t>
      </w:r>
      <w:r w:rsidRPr="00F379E6">
        <w:rPr>
          <w:rFonts w:ascii="Times New Roman" w:hAnsi="Times New Roman" w:cs="Times New Roman"/>
          <w:sz w:val="28"/>
          <w:szCs w:val="28"/>
        </w:rPr>
        <w:t xml:space="preserve">приводит к противоположному результату </w:t>
      </w:r>
      <w:proofErr w:type="gramStart"/>
      <w:r w:rsidRPr="00F379E6">
        <w:rPr>
          <w:rFonts w:ascii="Times New Roman" w:hAnsi="Times New Roman" w:cs="Times New Roman"/>
          <w:sz w:val="28"/>
          <w:szCs w:val="28"/>
        </w:rPr>
        <w:t>–о</w:t>
      </w:r>
      <w:proofErr w:type="gramEnd"/>
      <w:r w:rsidRPr="00F379E6">
        <w:rPr>
          <w:rFonts w:ascii="Times New Roman" w:hAnsi="Times New Roman" w:cs="Times New Roman"/>
          <w:sz w:val="28"/>
          <w:szCs w:val="28"/>
        </w:rPr>
        <w:t xml:space="preserve">рганизации </w:t>
      </w:r>
      <w:proofErr w:type="spellStart"/>
      <w:r w:rsidRPr="00F379E6">
        <w:rPr>
          <w:rFonts w:ascii="Times New Roman" w:hAnsi="Times New Roman" w:cs="Times New Roman"/>
          <w:sz w:val="28"/>
          <w:szCs w:val="28"/>
        </w:rPr>
        <w:t>микрогрупп</w:t>
      </w:r>
      <w:proofErr w:type="spellEnd"/>
      <w:r w:rsidRPr="00F379E6">
        <w:rPr>
          <w:rFonts w:ascii="Times New Roman" w:hAnsi="Times New Roman" w:cs="Times New Roman"/>
          <w:sz w:val="28"/>
          <w:szCs w:val="28"/>
        </w:rPr>
        <w:t xml:space="preserve"> или нового коллектива с прогнозируемыми качествами , но среди этих качеств отсутствует свойство самоорганизующихся нелинейных систем – </w:t>
      </w:r>
      <w:proofErr w:type="spellStart"/>
      <w:r w:rsidRPr="00F379E6">
        <w:rPr>
          <w:rFonts w:ascii="Times New Roman" w:hAnsi="Times New Roman" w:cs="Times New Roman"/>
          <w:sz w:val="28"/>
          <w:szCs w:val="28"/>
        </w:rPr>
        <w:t>эмерджентность</w:t>
      </w:r>
      <w:proofErr w:type="spellEnd"/>
      <w:r w:rsidRPr="00F379E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03991" w:rsidRPr="00F379E6" w:rsidRDefault="00C829EB" w:rsidP="00F379E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Как</w:t>
      </w:r>
      <w:r w:rsidR="00BE196E" w:rsidRPr="00F379E6">
        <w:rPr>
          <w:rFonts w:ascii="Times New Roman" w:hAnsi="Times New Roman" w:cs="Times New Roman"/>
          <w:sz w:val="28"/>
          <w:szCs w:val="28"/>
        </w:rPr>
        <w:t xml:space="preserve">овы </w:t>
      </w:r>
      <w:r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997012" w:rsidRPr="00F379E6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BE196E" w:rsidRPr="00F379E6">
        <w:rPr>
          <w:rFonts w:ascii="Times New Roman" w:hAnsi="Times New Roman" w:cs="Times New Roman"/>
          <w:sz w:val="28"/>
          <w:szCs w:val="28"/>
        </w:rPr>
        <w:t xml:space="preserve"> индивидуальной образовательной траектории в учебно-воспитательном процессе? Каждое взаимодействие учителя и ученика нацелено на о</w:t>
      </w:r>
      <w:r w:rsidR="00503991" w:rsidRPr="00F379E6">
        <w:rPr>
          <w:rFonts w:ascii="Times New Roman" w:hAnsi="Times New Roman" w:cs="Times New Roman"/>
          <w:sz w:val="28"/>
          <w:szCs w:val="28"/>
        </w:rPr>
        <w:t>бретение новых знаний учащимся</w:t>
      </w:r>
      <w:r w:rsidR="00997012" w:rsidRPr="00F379E6">
        <w:rPr>
          <w:rFonts w:ascii="Times New Roman" w:hAnsi="Times New Roman" w:cs="Times New Roman"/>
          <w:sz w:val="28"/>
          <w:szCs w:val="28"/>
        </w:rPr>
        <w:t>. Но предназначение любых знаний – в их использовании. ИОТ учитывает учебный опыт обучающегося,  обеспечивая его практико-прикладную реализацию,</w:t>
      </w:r>
      <w:r w:rsidR="00F379E6" w:rsidRPr="00F379E6">
        <w:rPr>
          <w:rFonts w:ascii="Times New Roman" w:hAnsi="Times New Roman" w:cs="Times New Roman"/>
          <w:sz w:val="28"/>
          <w:szCs w:val="28"/>
        </w:rPr>
        <w:t xml:space="preserve"> предоставляет возможность «трансляции» знаний, умений и навыков на заинтересованное сообщество, </w:t>
      </w:r>
      <w:r w:rsidR="00997012" w:rsidRPr="00F379E6">
        <w:rPr>
          <w:rFonts w:ascii="Times New Roman" w:hAnsi="Times New Roman" w:cs="Times New Roman"/>
          <w:sz w:val="28"/>
          <w:szCs w:val="28"/>
        </w:rPr>
        <w:t xml:space="preserve"> способствует  развитию каждой личности в максимальном диапазоне ее интеллектуальных и психологических ресурсов. </w:t>
      </w:r>
    </w:p>
    <w:p w:rsidR="00EE30D6" w:rsidRPr="00F379E6" w:rsidRDefault="00EE30D6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 xml:space="preserve">Создание  </w:t>
      </w:r>
      <w:r w:rsidR="00F379E6" w:rsidRPr="00F379E6">
        <w:rPr>
          <w:rFonts w:ascii="Times New Roman" w:hAnsi="Times New Roman" w:cs="Times New Roman"/>
          <w:sz w:val="28"/>
          <w:szCs w:val="28"/>
        </w:rPr>
        <w:t>индивидуальной образовательной траектории</w:t>
      </w:r>
      <w:r w:rsidRPr="00F379E6">
        <w:rPr>
          <w:rFonts w:ascii="Times New Roman" w:hAnsi="Times New Roman" w:cs="Times New Roman"/>
          <w:sz w:val="28"/>
          <w:szCs w:val="28"/>
        </w:rPr>
        <w:t xml:space="preserve"> </w:t>
      </w:r>
      <w:r w:rsidR="005C79B1" w:rsidRPr="00F379E6">
        <w:rPr>
          <w:rFonts w:ascii="Times New Roman" w:hAnsi="Times New Roman" w:cs="Times New Roman"/>
          <w:sz w:val="28"/>
          <w:szCs w:val="28"/>
        </w:rPr>
        <w:t xml:space="preserve"> в  образовательном процессе </w:t>
      </w:r>
      <w:r w:rsidRPr="00F379E6">
        <w:rPr>
          <w:rFonts w:ascii="Times New Roman" w:hAnsi="Times New Roman" w:cs="Times New Roman"/>
          <w:sz w:val="28"/>
          <w:szCs w:val="28"/>
        </w:rPr>
        <w:t>означает  признание за каждым учеником права на значительную автономию, свой темп работы, специфические способы овладения знаниями</w:t>
      </w:r>
      <w:r w:rsidR="005C79B1" w:rsidRPr="00F379E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C79B1" w:rsidRPr="00F379E6">
        <w:rPr>
          <w:rFonts w:ascii="Times New Roman" w:hAnsi="Times New Roman" w:cs="Times New Roman"/>
          <w:sz w:val="28"/>
          <w:szCs w:val="28"/>
        </w:rPr>
        <w:t xml:space="preserve">Использование ИОТ </w:t>
      </w:r>
      <w:r w:rsidRPr="00F379E6">
        <w:rPr>
          <w:rFonts w:ascii="Times New Roman" w:hAnsi="Times New Roman" w:cs="Times New Roman"/>
          <w:sz w:val="28"/>
          <w:szCs w:val="28"/>
        </w:rPr>
        <w:t>позволит достичь</w:t>
      </w:r>
      <w:r w:rsidR="005C79B1" w:rsidRPr="00F379E6">
        <w:rPr>
          <w:rFonts w:ascii="Times New Roman" w:hAnsi="Times New Roman" w:cs="Times New Roman"/>
          <w:sz w:val="28"/>
          <w:szCs w:val="28"/>
        </w:rPr>
        <w:t xml:space="preserve"> целевого назначения индивидуализации образования, определит</w:t>
      </w:r>
      <w:r w:rsidRPr="00F379E6">
        <w:rPr>
          <w:rFonts w:ascii="Times New Roman" w:hAnsi="Times New Roman" w:cs="Times New Roman"/>
          <w:sz w:val="28"/>
          <w:szCs w:val="28"/>
        </w:rPr>
        <w:t xml:space="preserve"> формировани</w:t>
      </w:r>
      <w:r w:rsidR="005C79B1" w:rsidRPr="00F379E6">
        <w:rPr>
          <w:rFonts w:ascii="Times New Roman" w:hAnsi="Times New Roman" w:cs="Times New Roman"/>
          <w:sz w:val="28"/>
          <w:szCs w:val="28"/>
        </w:rPr>
        <w:t>е</w:t>
      </w:r>
      <w:r w:rsidRPr="00F379E6">
        <w:rPr>
          <w:rFonts w:ascii="Times New Roman" w:hAnsi="Times New Roman" w:cs="Times New Roman"/>
          <w:sz w:val="28"/>
          <w:szCs w:val="28"/>
        </w:rPr>
        <w:t xml:space="preserve"> и развити</w:t>
      </w:r>
      <w:r w:rsidR="005C79B1" w:rsidRPr="00F379E6">
        <w:rPr>
          <w:rFonts w:ascii="Times New Roman" w:hAnsi="Times New Roman" w:cs="Times New Roman"/>
          <w:sz w:val="28"/>
          <w:szCs w:val="28"/>
        </w:rPr>
        <w:t>е</w:t>
      </w:r>
      <w:r w:rsidRPr="00F379E6">
        <w:rPr>
          <w:rFonts w:ascii="Times New Roman" w:hAnsi="Times New Roman" w:cs="Times New Roman"/>
          <w:sz w:val="28"/>
          <w:szCs w:val="28"/>
        </w:rPr>
        <w:t xml:space="preserve"> у обучающегося интеллектуальных и практических знаний, умений, творческих способностей, умения самостоятельно приобретать и применять знания для его последующего профессионального образования. </w:t>
      </w:r>
      <w:proofErr w:type="gramEnd"/>
    </w:p>
    <w:p w:rsidR="004603BC" w:rsidRPr="00F379E6" w:rsidRDefault="002E1EA1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9E6">
        <w:rPr>
          <w:rFonts w:ascii="Times New Roman" w:hAnsi="Times New Roman" w:cs="Times New Roman"/>
          <w:sz w:val="28"/>
          <w:szCs w:val="28"/>
        </w:rPr>
        <w:t>Таким образом, процесс развития личностного потенциала  учащихся на современном этапе развития образования рассматривается как стратегически важная задача, поскольку качество образования часто становится решающим фактором конкурентоспособности государства.</w:t>
      </w:r>
    </w:p>
    <w:p w:rsidR="004603BC" w:rsidRPr="0080039D" w:rsidRDefault="004603BC" w:rsidP="00F379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39D" w:rsidRDefault="0080039D" w:rsidP="00046FEF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46FEF" w:rsidRPr="00046FEF" w:rsidRDefault="00046FEF" w:rsidP="00046FEF">
      <w:pPr>
        <w:spacing w:after="12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6FEF">
        <w:rPr>
          <w:rFonts w:ascii="Times New Roman" w:eastAsia="Calibri" w:hAnsi="Times New Roman" w:cs="Times New Roman"/>
          <w:sz w:val="28"/>
          <w:szCs w:val="28"/>
        </w:rPr>
        <w:t>Список литературы</w:t>
      </w:r>
    </w:p>
    <w:p w:rsidR="00046FEF" w:rsidRDefault="00046FEF" w:rsidP="00046FE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6FEF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046FEF">
          <w:rPr>
            <w:rStyle w:val="a4"/>
            <w:rFonts w:ascii="Times New Roman" w:hAnsi="Times New Roman" w:cs="Times New Roman"/>
            <w:sz w:val="28"/>
            <w:szCs w:val="28"/>
          </w:rPr>
          <w:t xml:space="preserve">&lt;a href="http://vslovare.ru/slovo/politicheskiij-slovar/lichnost/3516"&gt;Личность - значение слова </w:t>
        </w:r>
        <w:proofErr w:type="spellStart"/>
        <w:r w:rsidRPr="00046FEF">
          <w:rPr>
            <w:rStyle w:val="a4"/>
            <w:rFonts w:ascii="Times New Roman" w:hAnsi="Times New Roman" w:cs="Times New Roman"/>
            <w:sz w:val="28"/>
            <w:szCs w:val="28"/>
          </w:rPr>
          <w:t>ВСловаре.Ру</w:t>
        </w:r>
        <w:proofErr w:type="spellEnd"/>
        <w:r w:rsidRPr="00046FEF">
          <w:rPr>
            <w:rStyle w:val="a4"/>
            <w:rFonts w:ascii="Times New Roman" w:hAnsi="Times New Roman" w:cs="Times New Roman"/>
            <w:sz w:val="28"/>
            <w:szCs w:val="28"/>
          </w:rPr>
          <w:t>&lt;/a&gt;</w:t>
        </w:r>
      </w:hyperlink>
      <w:r w:rsidRPr="00046FEF">
        <w:rPr>
          <w:rFonts w:ascii="Times New Roman" w:hAnsi="Times New Roman" w:cs="Times New Roman"/>
          <w:sz w:val="28"/>
          <w:szCs w:val="28"/>
        </w:rPr>
        <w:t xml:space="preserve"> </w:t>
      </w:r>
      <w:r w:rsidR="00FB74C7">
        <w:rPr>
          <w:rFonts w:ascii="Times New Roman" w:hAnsi="Times New Roman" w:cs="Times New Roman"/>
          <w:sz w:val="28"/>
          <w:szCs w:val="28"/>
        </w:rPr>
        <w:t xml:space="preserve">Обращение </w:t>
      </w:r>
      <w:r>
        <w:rPr>
          <w:rFonts w:ascii="Times New Roman" w:hAnsi="Times New Roman" w:cs="Times New Roman"/>
          <w:sz w:val="28"/>
          <w:szCs w:val="28"/>
        </w:rPr>
        <w:t>27.10.2015</w:t>
      </w:r>
    </w:p>
    <w:p w:rsidR="00FB74C7" w:rsidRPr="00FB74C7" w:rsidRDefault="00DA420F" w:rsidP="00046FEF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FB74C7" w:rsidRPr="00FB74C7">
          <w:rPr>
            <w:rStyle w:val="a4"/>
            <w:rFonts w:ascii="Times New Roman" w:hAnsi="Times New Roman" w:cs="Times New Roman"/>
            <w:sz w:val="28"/>
            <w:szCs w:val="28"/>
          </w:rPr>
          <w:t>«Экономика и социум» No3(12) 2014,  www.iupr.ru</w:t>
        </w:r>
      </w:hyperlink>
      <w:r w:rsidR="00FB74C7" w:rsidRPr="00FB74C7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  <w:r w:rsidR="00FB74C7" w:rsidRPr="00FB74C7">
        <w:rPr>
          <w:rFonts w:ascii="Times New Roman" w:hAnsi="Times New Roman" w:cs="Times New Roman"/>
          <w:sz w:val="28"/>
          <w:szCs w:val="28"/>
        </w:rPr>
        <w:t xml:space="preserve"> Улановская К.А., ИНДИВИДУАЛИЗАЦИЯ ОБРАЗОВАНИЯ И ИНДИВИДУАЛЬНАЯ ОБРАЗОВАТЕЛЬНАЯ ТРАЕКТОРИЯ: СУЩНОСТЬ ПОНЯТИЙ Обращение 27.10.2015</w:t>
      </w:r>
    </w:p>
    <w:p w:rsidR="00FB74C7" w:rsidRDefault="00FB74C7" w:rsidP="00FB74C7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4C7">
        <w:rPr>
          <w:rFonts w:ascii="Times New Roman" w:hAnsi="Times New Roman" w:cs="Times New Roman"/>
          <w:sz w:val="28"/>
          <w:szCs w:val="28"/>
        </w:rPr>
        <w:t>Бубякина</w:t>
      </w:r>
      <w:proofErr w:type="spellEnd"/>
      <w:r w:rsidRPr="00FB74C7">
        <w:rPr>
          <w:rFonts w:ascii="Times New Roman" w:hAnsi="Times New Roman" w:cs="Times New Roman"/>
          <w:sz w:val="28"/>
          <w:szCs w:val="28"/>
        </w:rPr>
        <w:t xml:space="preserve"> Т.В. Индивидуальная образовательная программа в начальной школе // Индивидуализация в начальной школе: Подходы и технологии: сб. метод</w:t>
      </w:r>
      <w:proofErr w:type="gramStart"/>
      <w:r w:rsidRPr="00FB74C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B74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74C7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FB74C7">
        <w:rPr>
          <w:rFonts w:ascii="Times New Roman" w:hAnsi="Times New Roman" w:cs="Times New Roman"/>
          <w:sz w:val="28"/>
          <w:szCs w:val="28"/>
        </w:rPr>
        <w:t xml:space="preserve">атериалов / отв. ред. </w:t>
      </w:r>
      <w:proofErr w:type="spellStart"/>
      <w:r w:rsidRPr="00FB74C7">
        <w:rPr>
          <w:rFonts w:ascii="Times New Roman" w:hAnsi="Times New Roman" w:cs="Times New Roman"/>
          <w:sz w:val="28"/>
          <w:szCs w:val="28"/>
        </w:rPr>
        <w:t>Бубякина</w:t>
      </w:r>
      <w:proofErr w:type="spellEnd"/>
      <w:r w:rsidRPr="00FB74C7">
        <w:rPr>
          <w:rFonts w:ascii="Times New Roman" w:hAnsi="Times New Roman" w:cs="Times New Roman"/>
          <w:sz w:val="28"/>
          <w:szCs w:val="28"/>
        </w:rPr>
        <w:t xml:space="preserve"> Т. В. Томск: Дельтаплан, 2001.- С. 7-11.</w:t>
      </w:r>
    </w:p>
    <w:p w:rsidR="00FB74C7" w:rsidRDefault="00FB74C7" w:rsidP="00FB74C7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74C7">
        <w:rPr>
          <w:rFonts w:ascii="Times New Roman" w:hAnsi="Times New Roman" w:cs="Times New Roman"/>
          <w:sz w:val="28"/>
          <w:szCs w:val="28"/>
        </w:rPr>
        <w:t xml:space="preserve">Новикова Н.В., Фисенко А.И. Инновации как субъективированная форма изменений // Личность как субъект инноваций: сборник научных трудов. / </w:t>
      </w:r>
      <w:r w:rsidRPr="00FB74C7">
        <w:rPr>
          <w:rFonts w:ascii="Times New Roman" w:hAnsi="Times New Roman" w:cs="Times New Roman"/>
          <w:sz w:val="28"/>
          <w:szCs w:val="28"/>
        </w:rPr>
        <w:lastRenderedPageBreak/>
        <w:t>Науч. ред. М.В. Волкова. Чебоксары: НИИ педагогики и психологии, 2010. 200 с.</w:t>
      </w:r>
    </w:p>
    <w:p w:rsidR="00FB74C7" w:rsidRPr="00046FEF" w:rsidRDefault="00FB74C7" w:rsidP="00FB74C7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Современные педагогические технологии основной школы в условиях ФГОС/</w:t>
      </w:r>
      <w:proofErr w:type="spellStart"/>
      <w:r>
        <w:rPr>
          <w:rFonts w:ascii="Times New Roman" w:hAnsi="Times New Roman" w:cs="Times New Roman"/>
          <w:sz w:val="28"/>
          <w:szCs w:val="28"/>
        </w:rPr>
        <w:t>О.Б.Даутова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Е.В.Иваньшина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О.А.Ивашедкина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Т.Б.Казачкова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О.Н.Крылова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И.В.Муштавинская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Санкт-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Петрбург</w:t>
      </w:r>
      <w:proofErr w:type="spellEnd"/>
      <w:r>
        <w:rPr>
          <w:rFonts w:ascii="Times New Roman" w:hAnsi="Times New Roman" w:cs="Times New Roman"/>
          <w:sz w:val="28"/>
          <w:szCs w:val="28"/>
        </w:rPr>
        <w:t>: КАРО, 2015.-176с.</w:t>
      </w:r>
    </w:p>
    <w:p w:rsidR="00FB74C7" w:rsidRDefault="00FB74C7" w:rsidP="00FB74C7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74C7">
        <w:rPr>
          <w:rFonts w:ascii="Times New Roman" w:hAnsi="Times New Roman" w:cs="Times New Roman"/>
          <w:sz w:val="28"/>
          <w:szCs w:val="28"/>
        </w:rPr>
        <w:t>Хуторской</w:t>
      </w:r>
      <w:proofErr w:type="gramEnd"/>
      <w:r w:rsidRPr="00FB74C7">
        <w:rPr>
          <w:rFonts w:ascii="Times New Roman" w:hAnsi="Times New Roman" w:cs="Times New Roman"/>
          <w:sz w:val="28"/>
          <w:szCs w:val="28"/>
        </w:rPr>
        <w:t xml:space="preserve"> А.В. Методика личностно-ориентированного обучения. Как обучать всех по-разному?: Пособие для учителя. - М.: ВЛАДОС-ПРЕСС, 2005. - 383 с.</w:t>
      </w:r>
    </w:p>
    <w:sectPr w:rsidR="00FB74C7" w:rsidSect="00F379E6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C4D" w:rsidRDefault="00411C4D" w:rsidP="00411C4D">
      <w:pPr>
        <w:spacing w:after="0" w:line="240" w:lineRule="auto"/>
      </w:pPr>
      <w:r>
        <w:separator/>
      </w:r>
    </w:p>
  </w:endnote>
  <w:endnote w:type="continuationSeparator" w:id="0">
    <w:p w:rsidR="00411C4D" w:rsidRDefault="00411C4D" w:rsidP="00411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C4D" w:rsidRDefault="00411C4D" w:rsidP="00411C4D">
      <w:pPr>
        <w:spacing w:after="0" w:line="240" w:lineRule="auto"/>
      </w:pPr>
      <w:r>
        <w:separator/>
      </w:r>
    </w:p>
  </w:footnote>
  <w:footnote w:type="continuationSeparator" w:id="0">
    <w:p w:rsidR="00411C4D" w:rsidRDefault="00411C4D" w:rsidP="00411C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00933"/>
    <w:multiLevelType w:val="hybridMultilevel"/>
    <w:tmpl w:val="F9946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">
    <w:nsid w:val="2A774C83"/>
    <w:multiLevelType w:val="hybridMultilevel"/>
    <w:tmpl w:val="E08639F8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E386342"/>
    <w:multiLevelType w:val="hybridMultilevel"/>
    <w:tmpl w:val="3182B8F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0642E7"/>
    <w:multiLevelType w:val="hybridMultilevel"/>
    <w:tmpl w:val="922E8B4C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60167017"/>
    <w:multiLevelType w:val="hybridMultilevel"/>
    <w:tmpl w:val="F99466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">
    <w:nsid w:val="615678D8"/>
    <w:multiLevelType w:val="hybridMultilevel"/>
    <w:tmpl w:val="89F4C84E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6">
    <w:nsid w:val="63045F87"/>
    <w:multiLevelType w:val="hybridMultilevel"/>
    <w:tmpl w:val="F856AC6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>
    <w:nsid w:val="6DB46989"/>
    <w:multiLevelType w:val="hybridMultilevel"/>
    <w:tmpl w:val="146E345C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B7D"/>
    <w:rsid w:val="00046FEF"/>
    <w:rsid w:val="000A4D07"/>
    <w:rsid w:val="000A5430"/>
    <w:rsid w:val="0012059E"/>
    <w:rsid w:val="0020212D"/>
    <w:rsid w:val="002A0D04"/>
    <w:rsid w:val="002E1EA1"/>
    <w:rsid w:val="00411C4D"/>
    <w:rsid w:val="00427B9D"/>
    <w:rsid w:val="004603BC"/>
    <w:rsid w:val="004B6CC6"/>
    <w:rsid w:val="00503991"/>
    <w:rsid w:val="00505261"/>
    <w:rsid w:val="00535799"/>
    <w:rsid w:val="005C79B1"/>
    <w:rsid w:val="00601EC0"/>
    <w:rsid w:val="00614258"/>
    <w:rsid w:val="006F68C2"/>
    <w:rsid w:val="00706F29"/>
    <w:rsid w:val="0073041C"/>
    <w:rsid w:val="00744B7D"/>
    <w:rsid w:val="007D33D0"/>
    <w:rsid w:val="007F4B56"/>
    <w:rsid w:val="007F66A9"/>
    <w:rsid w:val="0080039D"/>
    <w:rsid w:val="008D2A48"/>
    <w:rsid w:val="009215E7"/>
    <w:rsid w:val="009331CF"/>
    <w:rsid w:val="00997012"/>
    <w:rsid w:val="00A1400C"/>
    <w:rsid w:val="00A34507"/>
    <w:rsid w:val="00AA6145"/>
    <w:rsid w:val="00B877B4"/>
    <w:rsid w:val="00BE196E"/>
    <w:rsid w:val="00BE456B"/>
    <w:rsid w:val="00C02B1C"/>
    <w:rsid w:val="00C6571B"/>
    <w:rsid w:val="00C829EB"/>
    <w:rsid w:val="00C95A29"/>
    <w:rsid w:val="00CF7F41"/>
    <w:rsid w:val="00D60902"/>
    <w:rsid w:val="00DA420F"/>
    <w:rsid w:val="00DF7D43"/>
    <w:rsid w:val="00EB49BC"/>
    <w:rsid w:val="00EE30D6"/>
    <w:rsid w:val="00F379E6"/>
    <w:rsid w:val="00F64A13"/>
    <w:rsid w:val="00FB74C7"/>
    <w:rsid w:val="00FF4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A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571B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11C4D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11C4D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11C4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11C4D"/>
    <w:rPr>
      <w:vertAlign w:val="superscript"/>
    </w:rPr>
  </w:style>
  <w:style w:type="table" w:styleId="ab">
    <w:name w:val="Table Grid"/>
    <w:basedOn w:val="a1"/>
    <w:uiPriority w:val="59"/>
    <w:rsid w:val="00601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A4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42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A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6571B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411C4D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411C4D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411C4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11C4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11C4D"/>
    <w:rPr>
      <w:vertAlign w:val="superscript"/>
    </w:rPr>
  </w:style>
  <w:style w:type="table" w:styleId="ab">
    <w:name w:val="Table Grid"/>
    <w:basedOn w:val="a1"/>
    <w:uiPriority w:val="59"/>
    <w:rsid w:val="00601E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A4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42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6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90904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H:\&#1044;&#1048;&#1056;&#1045;&#1050;&#1058;&#1054;&#1056;\&#1044;&#1086;&#1082;&#1083;&#1072;&#1076;&#1099;,%20&#1074;&#1099;&#1089;&#1090;&#1091;&#1087;&#1083;&#1077;&#1085;&#1080;&#1103;\&#1048;&#1054;&#1058;%20&#1089;&#1077;&#1084;&#1080;&#1085;&#1072;&#1088;%2012.2015\" TargetMode="External"/><Relationship Id="rId5" Type="http://schemas.openxmlformats.org/officeDocument/2006/relationships/settings" Target="settings.xml"/><Relationship Id="rId10" Type="http://schemas.openxmlformats.org/officeDocument/2006/relationships/hyperlink" Target="file:///H:\&#1044;&#1048;&#1056;&#1045;&#1050;&#1058;&#1054;&#1056;\&#1044;&#1086;&#1082;&#1083;&#1072;&#1076;&#1099;,%20&#1074;&#1099;&#1089;&#1090;&#1091;&#1087;&#1083;&#1077;&#1085;&#1080;&#1103;\&#1048;&#1054;&#1058;%20&#1089;&#1077;&#1084;&#1080;&#1085;&#1072;&#1088;%2012.2015\a%20href=%22http:\vslovare.ru\slovo\politicheskiij-slovar\lichnost\3516%22%3e&#1051;&#1080;&#1095;&#1085;&#1086;&#1089;&#1090;&#1100;%20-%20&#1079;&#1085;&#1072;&#1095;&#1077;&#1085;&#1080;&#1077;%20&#1089;&#1083;&#1086;&#1074;&#1072;%20&#1042;&#1057;&#1083;&#1086;&#1074;&#1072;&#1088;&#1077;.&#1056;&#1091;%3c\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C5AF7-43A2-4772-B9FA-65EEF3508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2016-12-07T21:52:00Z</dcterms:created>
  <dcterms:modified xsi:type="dcterms:W3CDTF">2016-12-07T21:52:00Z</dcterms:modified>
</cp:coreProperties>
</file>