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5C3" w:rsidRDefault="00B005C3" w:rsidP="00E87103">
      <w:pPr>
        <w:jc w:val="center"/>
        <w:outlineLvl w:val="0"/>
        <w:rPr>
          <w:rStyle w:val="FontStyle11"/>
          <w:rFonts w:ascii="Times New Roman" w:hAnsi="Times New Roman" w:cs="Times New Roman"/>
          <w:b/>
          <w:sz w:val="24"/>
          <w:szCs w:val="24"/>
        </w:rPr>
      </w:pPr>
    </w:p>
    <w:p w:rsidR="00B005C3" w:rsidRDefault="000E0796" w:rsidP="00B005C3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Муниципальное</w:t>
      </w:r>
      <w:r w:rsidR="005054FC">
        <w:rPr>
          <w:color w:val="000000"/>
        </w:rPr>
        <w:t xml:space="preserve"> бюджетное</w:t>
      </w:r>
      <w:r>
        <w:rPr>
          <w:color w:val="000000"/>
        </w:rPr>
        <w:t xml:space="preserve"> общеобразовательное учреждение средняя общеобразовательная школа села </w:t>
      </w:r>
      <w:proofErr w:type="spellStart"/>
      <w:r w:rsidR="005054FC">
        <w:rPr>
          <w:color w:val="000000"/>
        </w:rPr>
        <w:t>Тунгор</w:t>
      </w:r>
      <w:proofErr w:type="spellEnd"/>
    </w:p>
    <w:p w:rsidR="000E0796" w:rsidRPr="000E0796" w:rsidRDefault="005054FC" w:rsidP="00B005C3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м</w:t>
      </w:r>
      <w:r w:rsidR="000E0796">
        <w:rPr>
          <w:color w:val="000000"/>
        </w:rPr>
        <w:t>униципального образования</w:t>
      </w:r>
      <w:r>
        <w:rPr>
          <w:color w:val="000000"/>
        </w:rPr>
        <w:t xml:space="preserve"> </w:t>
      </w:r>
      <w:r w:rsidRPr="005054FC">
        <w:rPr>
          <w:color w:val="000000"/>
        </w:rPr>
        <w:t>городской округ</w:t>
      </w:r>
      <w:r w:rsidR="000E0796">
        <w:rPr>
          <w:color w:val="000000"/>
        </w:rPr>
        <w:t xml:space="preserve"> «</w:t>
      </w:r>
      <w:proofErr w:type="gramStart"/>
      <w:r>
        <w:rPr>
          <w:color w:val="000000"/>
        </w:rPr>
        <w:t>Охин</w:t>
      </w:r>
      <w:r w:rsidR="000E0796">
        <w:rPr>
          <w:color w:val="000000"/>
        </w:rPr>
        <w:t xml:space="preserve">ский </w:t>
      </w:r>
      <w:r>
        <w:rPr>
          <w:color w:val="000000"/>
        </w:rPr>
        <w:t xml:space="preserve"> </w:t>
      </w:r>
      <w:r w:rsidR="000E0796">
        <w:rPr>
          <w:color w:val="000000"/>
        </w:rPr>
        <w:t>»</w:t>
      </w:r>
      <w:proofErr w:type="gramEnd"/>
      <w:r w:rsidR="000E0796">
        <w:rPr>
          <w:color w:val="000000"/>
        </w:rPr>
        <w:t xml:space="preserve"> Сахалинской области</w:t>
      </w:r>
    </w:p>
    <w:p w:rsidR="00B005C3" w:rsidRPr="00B005C3" w:rsidRDefault="00B005C3" w:rsidP="00B005C3">
      <w:pPr>
        <w:jc w:val="center"/>
      </w:pPr>
    </w:p>
    <w:p w:rsidR="00B005C3" w:rsidRPr="00B005C3" w:rsidRDefault="00B005C3" w:rsidP="00B005C3">
      <w:pPr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005C3" w:rsidRPr="00B005C3" w:rsidTr="00B005C3">
        <w:trPr>
          <w:trHeight w:val="2022"/>
          <w:jc w:val="center"/>
        </w:trPr>
        <w:tc>
          <w:tcPr>
            <w:tcW w:w="3190" w:type="dxa"/>
          </w:tcPr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«Рассмотрено»</w:t>
            </w:r>
          </w:p>
          <w:p w:rsidR="000E0796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 xml:space="preserve">на заседании </w:t>
            </w:r>
          </w:p>
          <w:p w:rsidR="00B005C3" w:rsidRPr="00B005C3" w:rsidRDefault="000E0796" w:rsidP="00B00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экспертного совета</w:t>
            </w:r>
          </w:p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Протокол №</w:t>
            </w:r>
            <w:r w:rsidR="005054FC">
              <w:rPr>
                <w:sz w:val="22"/>
                <w:szCs w:val="22"/>
              </w:rPr>
              <w:t>___</w:t>
            </w:r>
          </w:p>
          <w:p w:rsidR="00B005C3" w:rsidRPr="00B005C3" w:rsidRDefault="005054FC" w:rsidP="00B00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E0796">
              <w:rPr>
                <w:sz w:val="22"/>
                <w:szCs w:val="22"/>
              </w:rPr>
              <w:t xml:space="preserve">т </w:t>
            </w:r>
            <w:r>
              <w:rPr>
                <w:sz w:val="22"/>
                <w:szCs w:val="22"/>
              </w:rPr>
              <w:t>___</w:t>
            </w:r>
            <w:r w:rsidR="000E079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</w:t>
            </w:r>
            <w:r w:rsidR="000E0796">
              <w:rPr>
                <w:sz w:val="22"/>
                <w:szCs w:val="22"/>
              </w:rPr>
              <w:t xml:space="preserve"> 2016</w:t>
            </w:r>
            <w:proofErr w:type="gramStart"/>
            <w:r w:rsidR="000E0796">
              <w:rPr>
                <w:sz w:val="22"/>
                <w:szCs w:val="22"/>
              </w:rPr>
              <w:t xml:space="preserve">г. </w:t>
            </w:r>
            <w:r w:rsidR="00B005C3" w:rsidRPr="00B005C3">
              <w:rPr>
                <w:sz w:val="22"/>
                <w:szCs w:val="22"/>
              </w:rPr>
              <w:t>.</w:t>
            </w:r>
            <w:proofErr w:type="gramEnd"/>
          </w:p>
          <w:p w:rsidR="005054FC" w:rsidRDefault="005054FC" w:rsidP="005054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  <w:r w:rsidR="00B005C3" w:rsidRPr="00B005C3"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t>______/</w:t>
            </w:r>
          </w:p>
          <w:p w:rsidR="00B005C3" w:rsidRPr="00B005C3" w:rsidRDefault="005054FC" w:rsidP="005054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</w:t>
            </w:r>
          </w:p>
        </w:tc>
        <w:tc>
          <w:tcPr>
            <w:tcW w:w="3190" w:type="dxa"/>
          </w:tcPr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«Согласовано»</w:t>
            </w:r>
          </w:p>
          <w:p w:rsidR="000E0796" w:rsidRDefault="00B005C3" w:rsidP="000E0796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 xml:space="preserve">Заместитель директора </w:t>
            </w:r>
          </w:p>
          <w:p w:rsidR="00B005C3" w:rsidRPr="00B005C3" w:rsidRDefault="005054FC" w:rsidP="00B00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СОШ с.</w:t>
            </w:r>
            <w:r w:rsidR="000E079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Тунгор</w:t>
            </w:r>
            <w:proofErr w:type="spellEnd"/>
          </w:p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_________/</w:t>
            </w:r>
            <w:proofErr w:type="spellStart"/>
            <w:r w:rsidR="005054FC">
              <w:rPr>
                <w:sz w:val="22"/>
                <w:szCs w:val="22"/>
              </w:rPr>
              <w:t>Е.В.Горбатова</w:t>
            </w:r>
            <w:proofErr w:type="spellEnd"/>
          </w:p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</w:p>
          <w:p w:rsidR="00B005C3" w:rsidRPr="00B005C3" w:rsidRDefault="00B005C3" w:rsidP="005054FC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«</w:t>
            </w:r>
            <w:r w:rsidR="005054FC">
              <w:rPr>
                <w:sz w:val="22"/>
                <w:szCs w:val="22"/>
              </w:rPr>
              <w:t>___</w:t>
            </w:r>
            <w:r w:rsidRPr="00B005C3">
              <w:rPr>
                <w:sz w:val="22"/>
                <w:szCs w:val="22"/>
              </w:rPr>
              <w:t>»</w:t>
            </w:r>
            <w:r w:rsidR="000E0796">
              <w:rPr>
                <w:sz w:val="22"/>
                <w:szCs w:val="22"/>
              </w:rPr>
              <w:t xml:space="preserve">  </w:t>
            </w:r>
            <w:r w:rsidR="005054FC">
              <w:rPr>
                <w:sz w:val="22"/>
                <w:szCs w:val="22"/>
              </w:rPr>
              <w:t>____________</w:t>
            </w:r>
            <w:r w:rsidRPr="00B005C3">
              <w:rPr>
                <w:sz w:val="22"/>
                <w:szCs w:val="22"/>
              </w:rPr>
              <w:t>20</w:t>
            </w:r>
            <w:r w:rsidR="000E0796">
              <w:rPr>
                <w:sz w:val="22"/>
                <w:szCs w:val="22"/>
              </w:rPr>
              <w:t>16</w:t>
            </w:r>
            <w:r w:rsidRPr="00B005C3">
              <w:rPr>
                <w:sz w:val="22"/>
                <w:szCs w:val="22"/>
              </w:rPr>
              <w:t>г.</w:t>
            </w:r>
          </w:p>
        </w:tc>
        <w:tc>
          <w:tcPr>
            <w:tcW w:w="3191" w:type="dxa"/>
          </w:tcPr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«Утверждено»</w:t>
            </w:r>
          </w:p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Директор</w:t>
            </w:r>
          </w:p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 xml:space="preserve"> </w:t>
            </w:r>
            <w:r w:rsidR="000E0796">
              <w:rPr>
                <w:sz w:val="22"/>
                <w:szCs w:val="22"/>
              </w:rPr>
              <w:t>МБОУ СОШ с</w:t>
            </w:r>
            <w:r w:rsidR="005054FC">
              <w:rPr>
                <w:sz w:val="22"/>
                <w:szCs w:val="22"/>
              </w:rPr>
              <w:t>.Тунгор</w:t>
            </w:r>
          </w:p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__________/</w:t>
            </w:r>
            <w:proofErr w:type="spellStart"/>
            <w:r w:rsidR="005054FC">
              <w:rPr>
                <w:sz w:val="22"/>
                <w:szCs w:val="22"/>
              </w:rPr>
              <w:t>И.В.Филонова</w:t>
            </w:r>
            <w:proofErr w:type="spellEnd"/>
          </w:p>
          <w:p w:rsidR="00B005C3" w:rsidRPr="00B005C3" w:rsidRDefault="00B005C3" w:rsidP="00B005C3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Приказ №</w:t>
            </w:r>
            <w:r w:rsidR="005054FC">
              <w:rPr>
                <w:sz w:val="22"/>
                <w:szCs w:val="22"/>
              </w:rPr>
              <w:t>______</w:t>
            </w:r>
          </w:p>
          <w:p w:rsidR="00B005C3" w:rsidRPr="00B005C3" w:rsidRDefault="00B005C3" w:rsidP="005054FC">
            <w:pPr>
              <w:jc w:val="center"/>
              <w:rPr>
                <w:sz w:val="22"/>
                <w:szCs w:val="22"/>
              </w:rPr>
            </w:pPr>
            <w:r w:rsidRPr="00B005C3">
              <w:rPr>
                <w:sz w:val="22"/>
                <w:szCs w:val="22"/>
              </w:rPr>
              <w:t>от «</w:t>
            </w:r>
            <w:r w:rsidR="005054FC">
              <w:rPr>
                <w:sz w:val="22"/>
                <w:szCs w:val="22"/>
              </w:rPr>
              <w:t>_____</w:t>
            </w:r>
            <w:r w:rsidRPr="00B005C3">
              <w:rPr>
                <w:sz w:val="22"/>
                <w:szCs w:val="22"/>
              </w:rPr>
              <w:t xml:space="preserve">» </w:t>
            </w:r>
            <w:r w:rsidR="005054FC">
              <w:rPr>
                <w:sz w:val="22"/>
                <w:szCs w:val="22"/>
              </w:rPr>
              <w:t>__________</w:t>
            </w:r>
            <w:r w:rsidRPr="00B005C3">
              <w:rPr>
                <w:sz w:val="22"/>
                <w:szCs w:val="22"/>
              </w:rPr>
              <w:t>20</w:t>
            </w:r>
            <w:r w:rsidR="000E0796">
              <w:rPr>
                <w:sz w:val="22"/>
                <w:szCs w:val="22"/>
              </w:rPr>
              <w:t xml:space="preserve">16 </w:t>
            </w:r>
            <w:r w:rsidRPr="00B005C3">
              <w:rPr>
                <w:sz w:val="22"/>
                <w:szCs w:val="22"/>
              </w:rPr>
              <w:t>г.</w:t>
            </w:r>
          </w:p>
        </w:tc>
      </w:tr>
    </w:tbl>
    <w:p w:rsidR="00B005C3" w:rsidRPr="00B005C3" w:rsidRDefault="00B005C3" w:rsidP="00B005C3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B005C3" w:rsidRPr="00B005C3" w:rsidRDefault="00B005C3" w:rsidP="00B005C3">
      <w:pPr>
        <w:spacing w:after="200" w:line="276" w:lineRule="auto"/>
        <w:jc w:val="center"/>
        <w:rPr>
          <w:b/>
        </w:rPr>
      </w:pPr>
      <w:r w:rsidRPr="00B005C3">
        <w:rPr>
          <w:b/>
        </w:rPr>
        <w:t>РАБОЧАЯ   ПРОГРАММА</w:t>
      </w:r>
    </w:p>
    <w:p w:rsidR="00B005C3" w:rsidRPr="00B005C3" w:rsidRDefault="002C2982" w:rsidP="00B005C3">
      <w:pPr>
        <w:spacing w:line="360" w:lineRule="auto"/>
        <w:jc w:val="center"/>
        <w:rPr>
          <w:b/>
        </w:rPr>
      </w:pPr>
      <w:r>
        <w:rPr>
          <w:b/>
        </w:rPr>
        <w:t>по истории древнего мира (ФГОС )</w:t>
      </w:r>
    </w:p>
    <w:p w:rsidR="00B005C3" w:rsidRPr="00B005C3" w:rsidRDefault="00B005C3" w:rsidP="00B005C3">
      <w:pPr>
        <w:rPr>
          <w:u w:val="single"/>
        </w:rPr>
      </w:pPr>
    </w:p>
    <w:p w:rsidR="00B005C3" w:rsidRPr="00B005C3" w:rsidRDefault="00B005C3" w:rsidP="00B005C3">
      <w:pPr>
        <w:jc w:val="center"/>
        <w:rPr>
          <w:u w:val="single"/>
        </w:rPr>
      </w:pPr>
      <w:r w:rsidRPr="00B005C3">
        <w:t xml:space="preserve">для </w:t>
      </w:r>
      <w:r w:rsidR="002C2982">
        <w:rPr>
          <w:u w:val="single"/>
        </w:rPr>
        <w:t>5</w:t>
      </w:r>
      <w:r w:rsidRPr="00B005C3">
        <w:rPr>
          <w:u w:val="single"/>
        </w:rPr>
        <w:t xml:space="preserve"> класс</w:t>
      </w:r>
      <w:r>
        <w:rPr>
          <w:u w:val="single"/>
        </w:rPr>
        <w:t>а</w:t>
      </w:r>
    </w:p>
    <w:p w:rsidR="00B005C3" w:rsidRPr="00B005C3" w:rsidRDefault="000E0796" w:rsidP="00B005C3">
      <w:pPr>
        <w:jc w:val="center"/>
      </w:pPr>
      <w:r>
        <w:t>(основное общее образование)</w:t>
      </w:r>
    </w:p>
    <w:p w:rsidR="00B005C3" w:rsidRPr="00B005C3" w:rsidRDefault="00B005C3" w:rsidP="00B005C3">
      <w:pPr>
        <w:jc w:val="center"/>
      </w:pPr>
      <w:r w:rsidRPr="00B005C3">
        <w:t xml:space="preserve">Уровень изучения предмета </w:t>
      </w:r>
      <w:r w:rsidRPr="00B005C3">
        <w:rPr>
          <w:u w:val="single"/>
        </w:rPr>
        <w:t>базовый</w:t>
      </w:r>
      <w:r w:rsidRPr="00B005C3">
        <w:tab/>
      </w:r>
    </w:p>
    <w:p w:rsidR="00B005C3" w:rsidRPr="00B005C3" w:rsidRDefault="00B005C3" w:rsidP="00B005C3">
      <w:pPr>
        <w:jc w:val="center"/>
        <w:rPr>
          <w:vertAlign w:val="subscript"/>
        </w:rPr>
      </w:pPr>
    </w:p>
    <w:p w:rsidR="00B005C3" w:rsidRDefault="00B005C3" w:rsidP="00B005C3">
      <w:pPr>
        <w:spacing w:after="200" w:line="276" w:lineRule="auto"/>
        <w:jc w:val="center"/>
        <w:rPr>
          <w:u w:val="single"/>
        </w:rPr>
      </w:pPr>
      <w:r w:rsidRPr="00B005C3">
        <w:t xml:space="preserve">Срок реализации программы </w:t>
      </w:r>
      <w:r w:rsidRPr="00B005C3">
        <w:rPr>
          <w:u w:val="single"/>
        </w:rPr>
        <w:t>201</w:t>
      </w:r>
      <w:r w:rsidR="000E0796">
        <w:rPr>
          <w:u w:val="single"/>
        </w:rPr>
        <w:t>6</w:t>
      </w:r>
      <w:r w:rsidRPr="00B005C3">
        <w:rPr>
          <w:u w:val="single"/>
        </w:rPr>
        <w:t>-201</w:t>
      </w:r>
      <w:r w:rsidR="000E0796">
        <w:rPr>
          <w:u w:val="single"/>
        </w:rPr>
        <w:t>7</w:t>
      </w:r>
      <w:r w:rsidRPr="00B005C3">
        <w:rPr>
          <w:u w:val="single"/>
        </w:rPr>
        <w:t xml:space="preserve"> уч. </w:t>
      </w:r>
      <w:r w:rsidR="000E0796">
        <w:rPr>
          <w:u w:val="single"/>
        </w:rPr>
        <w:t>г</w:t>
      </w:r>
      <w:r w:rsidRPr="00B005C3">
        <w:rPr>
          <w:u w:val="single"/>
        </w:rPr>
        <w:t>од</w:t>
      </w:r>
    </w:p>
    <w:p w:rsidR="00B005C3" w:rsidRPr="000E0796" w:rsidRDefault="000E0796" w:rsidP="00B005C3">
      <w:pPr>
        <w:spacing w:after="200" w:line="276" w:lineRule="auto"/>
      </w:pPr>
      <w:r>
        <w:tab/>
      </w:r>
      <w:r>
        <w:tab/>
      </w:r>
    </w:p>
    <w:p w:rsidR="00B005C3" w:rsidRPr="00B005C3" w:rsidRDefault="00B005C3" w:rsidP="00B005C3">
      <w:pPr>
        <w:spacing w:after="200" w:line="276" w:lineRule="auto"/>
        <w:jc w:val="center"/>
      </w:pPr>
    </w:p>
    <w:p w:rsidR="00B005C3" w:rsidRPr="000E0796" w:rsidRDefault="00B005C3" w:rsidP="000E0796">
      <w:pPr>
        <w:pStyle w:val="ab"/>
        <w:jc w:val="right"/>
        <w:rPr>
          <w:rFonts w:ascii="Times New Roman" w:hAnsi="Times New Roman"/>
          <w:sz w:val="24"/>
        </w:rPr>
      </w:pPr>
      <w:r w:rsidRPr="000E0796">
        <w:rPr>
          <w:rFonts w:ascii="Times New Roman" w:hAnsi="Times New Roman"/>
          <w:sz w:val="24"/>
        </w:rPr>
        <w:t xml:space="preserve">Рабочую программу </w:t>
      </w:r>
      <w:r w:rsidR="000E0796" w:rsidRPr="000E0796">
        <w:rPr>
          <w:rFonts w:ascii="Times New Roman" w:hAnsi="Times New Roman"/>
          <w:sz w:val="24"/>
        </w:rPr>
        <w:t>разработал</w:t>
      </w:r>
      <w:r w:rsidR="005054FC">
        <w:rPr>
          <w:rFonts w:ascii="Times New Roman" w:hAnsi="Times New Roman"/>
          <w:sz w:val="24"/>
        </w:rPr>
        <w:t>а</w:t>
      </w:r>
      <w:r w:rsidR="000E0796" w:rsidRPr="000E0796">
        <w:rPr>
          <w:rFonts w:ascii="Times New Roman" w:hAnsi="Times New Roman"/>
          <w:sz w:val="24"/>
        </w:rPr>
        <w:t>:</w:t>
      </w:r>
    </w:p>
    <w:p w:rsidR="005054FC" w:rsidRDefault="00B005C3" w:rsidP="000E0796">
      <w:pPr>
        <w:pStyle w:val="ab"/>
        <w:jc w:val="right"/>
        <w:rPr>
          <w:rFonts w:ascii="Times New Roman" w:hAnsi="Times New Roman"/>
          <w:sz w:val="24"/>
        </w:rPr>
      </w:pPr>
      <w:r w:rsidRPr="000E0796">
        <w:rPr>
          <w:rFonts w:ascii="Times New Roman" w:hAnsi="Times New Roman"/>
          <w:sz w:val="24"/>
        </w:rPr>
        <w:t xml:space="preserve"> </w:t>
      </w:r>
      <w:r w:rsidR="005054FC">
        <w:rPr>
          <w:rFonts w:ascii="Times New Roman" w:hAnsi="Times New Roman"/>
          <w:sz w:val="24"/>
        </w:rPr>
        <w:t>Федоренко Людмила Владимировна</w:t>
      </w:r>
      <w:r w:rsidR="000E0796" w:rsidRPr="000E0796">
        <w:rPr>
          <w:rFonts w:ascii="Times New Roman" w:hAnsi="Times New Roman"/>
          <w:sz w:val="24"/>
        </w:rPr>
        <w:t xml:space="preserve">, </w:t>
      </w:r>
      <w:r w:rsidRPr="000E0796">
        <w:rPr>
          <w:rFonts w:ascii="Times New Roman" w:hAnsi="Times New Roman"/>
          <w:sz w:val="24"/>
        </w:rPr>
        <w:t xml:space="preserve"> </w:t>
      </w:r>
    </w:p>
    <w:p w:rsidR="00B005C3" w:rsidRPr="000E0796" w:rsidRDefault="00B005C3" w:rsidP="000E0796">
      <w:pPr>
        <w:pStyle w:val="ab"/>
        <w:jc w:val="right"/>
        <w:rPr>
          <w:rFonts w:ascii="Times New Roman" w:hAnsi="Times New Roman"/>
          <w:sz w:val="24"/>
        </w:rPr>
      </w:pPr>
      <w:r w:rsidRPr="000E0796">
        <w:rPr>
          <w:rFonts w:ascii="Times New Roman" w:hAnsi="Times New Roman"/>
          <w:sz w:val="24"/>
        </w:rPr>
        <w:t>учитель истории и обществознания</w:t>
      </w:r>
    </w:p>
    <w:p w:rsidR="00B005C3" w:rsidRDefault="00B005C3" w:rsidP="00B005C3">
      <w:pPr>
        <w:pStyle w:val="Style2"/>
        <w:widowControl/>
        <w:spacing w:line="240" w:lineRule="auto"/>
        <w:ind w:firstLine="0"/>
        <w:outlineLvl w:val="0"/>
        <w:rPr>
          <w:rStyle w:val="FontStyle11"/>
          <w:rFonts w:ascii="Times New Roman" w:hAnsi="Times New Roman" w:cs="Times New Roman"/>
          <w:b/>
          <w:sz w:val="24"/>
          <w:szCs w:val="24"/>
        </w:rPr>
      </w:pPr>
    </w:p>
    <w:p w:rsidR="00B005C3" w:rsidRDefault="00B005C3" w:rsidP="00B005C3">
      <w:pPr>
        <w:pStyle w:val="Style2"/>
        <w:widowControl/>
        <w:spacing w:line="240" w:lineRule="auto"/>
        <w:ind w:firstLine="0"/>
        <w:outlineLvl w:val="0"/>
        <w:rPr>
          <w:rStyle w:val="FontStyle11"/>
          <w:rFonts w:ascii="Times New Roman" w:hAnsi="Times New Roman" w:cs="Times New Roman"/>
          <w:b/>
          <w:sz w:val="24"/>
          <w:szCs w:val="24"/>
        </w:rPr>
      </w:pPr>
    </w:p>
    <w:p w:rsidR="005054FC" w:rsidRDefault="005054FC" w:rsidP="00B005C3">
      <w:pPr>
        <w:pStyle w:val="Style2"/>
        <w:widowControl/>
        <w:spacing w:line="240" w:lineRule="auto"/>
        <w:ind w:firstLine="0"/>
        <w:outlineLvl w:val="0"/>
        <w:rPr>
          <w:rStyle w:val="FontStyle11"/>
          <w:rFonts w:ascii="Times New Roman" w:hAnsi="Times New Roman" w:cs="Times New Roman"/>
          <w:b/>
          <w:sz w:val="24"/>
          <w:szCs w:val="24"/>
        </w:rPr>
      </w:pPr>
    </w:p>
    <w:p w:rsidR="005054FC" w:rsidRDefault="005054FC" w:rsidP="00B005C3">
      <w:pPr>
        <w:pStyle w:val="Style2"/>
        <w:widowControl/>
        <w:spacing w:line="240" w:lineRule="auto"/>
        <w:ind w:firstLine="0"/>
        <w:outlineLvl w:val="0"/>
        <w:rPr>
          <w:rStyle w:val="FontStyle11"/>
          <w:rFonts w:ascii="Times New Roman" w:hAnsi="Times New Roman" w:cs="Times New Roman"/>
          <w:b/>
          <w:sz w:val="24"/>
          <w:szCs w:val="24"/>
        </w:rPr>
      </w:pPr>
    </w:p>
    <w:p w:rsidR="00B005C3" w:rsidRPr="000E0796" w:rsidRDefault="000E0796" w:rsidP="000E0796">
      <w:pPr>
        <w:pStyle w:val="Style2"/>
        <w:widowControl/>
        <w:spacing w:line="240" w:lineRule="auto"/>
        <w:ind w:firstLine="0"/>
        <w:jc w:val="center"/>
        <w:outlineLvl w:val="0"/>
        <w:rPr>
          <w:rStyle w:val="FontStyle11"/>
          <w:rFonts w:ascii="Times New Roman" w:hAnsi="Times New Roman" w:cs="Times New Roman"/>
          <w:sz w:val="24"/>
          <w:szCs w:val="24"/>
        </w:rPr>
      </w:pPr>
      <w:r w:rsidRPr="000E0796">
        <w:rPr>
          <w:rStyle w:val="FontStyle11"/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5054FC">
        <w:rPr>
          <w:rStyle w:val="FontStyle11"/>
          <w:rFonts w:ascii="Times New Roman" w:hAnsi="Times New Roman" w:cs="Times New Roman"/>
          <w:sz w:val="24"/>
          <w:szCs w:val="24"/>
        </w:rPr>
        <w:t>Тунгор</w:t>
      </w:r>
      <w:proofErr w:type="spellEnd"/>
      <w:r w:rsidRPr="000E0796">
        <w:rPr>
          <w:rStyle w:val="FontStyle11"/>
          <w:rFonts w:ascii="Times New Roman" w:hAnsi="Times New Roman" w:cs="Times New Roman"/>
          <w:sz w:val="24"/>
          <w:szCs w:val="24"/>
        </w:rPr>
        <w:t>, 2016 г.</w:t>
      </w:r>
    </w:p>
    <w:p w:rsidR="00B005C3" w:rsidRDefault="00B005C3" w:rsidP="005054FC">
      <w:pPr>
        <w:spacing w:after="200" w:line="276" w:lineRule="auto"/>
        <w:rPr>
          <w:rStyle w:val="FontStyle11"/>
          <w:rFonts w:ascii="Times New Roman" w:hAnsi="Times New Roman" w:cs="Times New Roman"/>
          <w:b/>
          <w:sz w:val="24"/>
          <w:szCs w:val="24"/>
        </w:rPr>
      </w:pPr>
    </w:p>
    <w:p w:rsidR="00B30D4F" w:rsidRPr="00E87103" w:rsidRDefault="00B30D4F" w:rsidP="00E87103">
      <w:pPr>
        <w:pStyle w:val="Style2"/>
        <w:widowControl/>
        <w:numPr>
          <w:ilvl w:val="0"/>
          <w:numId w:val="11"/>
        </w:numPr>
        <w:spacing w:line="240" w:lineRule="auto"/>
        <w:ind w:left="0" w:firstLine="0"/>
        <w:jc w:val="center"/>
        <w:outlineLvl w:val="0"/>
        <w:rPr>
          <w:rStyle w:val="FontStyle11"/>
          <w:rFonts w:ascii="Times New Roman" w:hAnsi="Times New Roman" w:cs="Times New Roman"/>
          <w:b/>
          <w:sz w:val="24"/>
          <w:szCs w:val="24"/>
        </w:rPr>
      </w:pPr>
      <w:r w:rsidRPr="00E87103">
        <w:rPr>
          <w:rStyle w:val="FontStyle11"/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14A0C" w:rsidRDefault="00714A0C" w:rsidP="00E87103">
      <w:pPr>
        <w:pStyle w:val="a3"/>
        <w:spacing w:before="60" w:after="6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30D4F" w:rsidRPr="00B005C3" w:rsidRDefault="00B30D4F" w:rsidP="00E87103">
      <w:pPr>
        <w:pStyle w:val="a3"/>
        <w:spacing w:before="60" w:after="6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005C3">
        <w:rPr>
          <w:rFonts w:ascii="Times New Roman" w:hAnsi="Times New Roman"/>
          <w:sz w:val="24"/>
          <w:szCs w:val="24"/>
        </w:rPr>
        <w:t xml:space="preserve">Рабочая программа по Истории древнего мира для 5 класса </w:t>
      </w:r>
      <w:r w:rsidRPr="00714A0C">
        <w:rPr>
          <w:rFonts w:ascii="Times New Roman" w:hAnsi="Times New Roman"/>
          <w:b/>
          <w:sz w:val="24"/>
          <w:szCs w:val="24"/>
        </w:rPr>
        <w:t>на основании:</w:t>
      </w:r>
    </w:p>
    <w:p w:rsidR="00881D42" w:rsidRDefault="00B30D4F" w:rsidP="00DF5758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005C3">
        <w:rPr>
          <w:rFonts w:ascii="Times New Roman" w:hAnsi="Times New Roman"/>
          <w:sz w:val="24"/>
          <w:szCs w:val="24"/>
        </w:rPr>
        <w:t>Федерального закона "Об образовании в Российской Федерации</w:t>
      </w:r>
      <w:r w:rsidR="00881D42">
        <w:rPr>
          <w:rFonts w:ascii="Times New Roman" w:hAnsi="Times New Roman"/>
          <w:sz w:val="24"/>
          <w:szCs w:val="24"/>
        </w:rPr>
        <w:t>" от 29 декабря 2012 г. № 273-ФЗ</w:t>
      </w:r>
      <w:r w:rsidR="00DF5758">
        <w:rPr>
          <w:rFonts w:ascii="Times New Roman" w:hAnsi="Times New Roman"/>
          <w:sz w:val="24"/>
          <w:szCs w:val="24"/>
        </w:rPr>
        <w:t xml:space="preserve">, </w:t>
      </w:r>
      <w:r w:rsidR="00DF5758" w:rsidRPr="00DF5758">
        <w:rPr>
          <w:rFonts w:ascii="Times New Roman" w:hAnsi="Times New Roman"/>
          <w:sz w:val="24"/>
          <w:szCs w:val="24"/>
        </w:rPr>
        <w:t>URL:</w:t>
      </w:r>
      <w:r w:rsidR="00DF5758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DF5758" w:rsidRPr="0078680D">
          <w:rPr>
            <w:rStyle w:val="ae"/>
            <w:rFonts w:ascii="Times New Roman" w:hAnsi="Times New Roman"/>
            <w:sz w:val="24"/>
            <w:szCs w:val="24"/>
          </w:rPr>
          <w:t>http://base.garant.ru/70291362/</w:t>
        </w:r>
      </w:hyperlink>
      <w:r w:rsidR="00DF5758">
        <w:rPr>
          <w:rFonts w:ascii="Times New Roman" w:hAnsi="Times New Roman"/>
          <w:sz w:val="24"/>
          <w:szCs w:val="24"/>
        </w:rPr>
        <w:t xml:space="preserve"> </w:t>
      </w:r>
    </w:p>
    <w:p w:rsidR="00B005C3" w:rsidRPr="00B005C3" w:rsidRDefault="00B30D4F" w:rsidP="00DF5758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005C3">
        <w:rPr>
          <w:rFonts w:ascii="Times New Roman" w:hAnsi="Times New Roman"/>
          <w:sz w:val="24"/>
          <w:szCs w:val="24"/>
        </w:rPr>
        <w:t xml:space="preserve">Федерального государственного стандарта основного общего образования (приказ Министерства образования </w:t>
      </w:r>
      <w:r w:rsidR="00DF5758">
        <w:rPr>
          <w:rFonts w:ascii="Times New Roman" w:hAnsi="Times New Roman"/>
          <w:sz w:val="24"/>
          <w:szCs w:val="24"/>
        </w:rPr>
        <w:t xml:space="preserve">и науки РФ №1897 от 17.12.1010), </w:t>
      </w:r>
      <w:r w:rsidR="00DF5758" w:rsidRPr="00DF5758">
        <w:rPr>
          <w:rFonts w:ascii="Times New Roman" w:hAnsi="Times New Roman"/>
          <w:sz w:val="24"/>
          <w:szCs w:val="24"/>
        </w:rPr>
        <w:t>URL:</w:t>
      </w:r>
      <w:r w:rsidR="00DF5758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DF5758" w:rsidRPr="0078680D">
          <w:rPr>
            <w:rStyle w:val="ae"/>
            <w:rFonts w:ascii="Times New Roman" w:hAnsi="Times New Roman"/>
            <w:sz w:val="24"/>
            <w:szCs w:val="24"/>
          </w:rPr>
          <w:t>http://www.garant.ru/products/ipo/prime/doc/55070507/</w:t>
        </w:r>
      </w:hyperlink>
      <w:r w:rsidR="00DF5758">
        <w:rPr>
          <w:rFonts w:ascii="Times New Roman" w:hAnsi="Times New Roman"/>
          <w:sz w:val="24"/>
          <w:szCs w:val="24"/>
        </w:rPr>
        <w:t xml:space="preserve"> </w:t>
      </w:r>
    </w:p>
    <w:p w:rsidR="00B005C3" w:rsidRPr="00881D42" w:rsidRDefault="00B30D4F" w:rsidP="00881D42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005C3">
        <w:rPr>
          <w:rFonts w:ascii="Times New Roman" w:hAnsi="Times New Roman"/>
          <w:sz w:val="24"/>
          <w:szCs w:val="24"/>
        </w:rPr>
        <w:t>Примерной программы основного общего образования по учебным предметам</w:t>
      </w:r>
      <w:r w:rsidR="00DF5758">
        <w:rPr>
          <w:rFonts w:ascii="Times New Roman" w:hAnsi="Times New Roman"/>
          <w:sz w:val="24"/>
          <w:szCs w:val="24"/>
        </w:rPr>
        <w:t xml:space="preserve"> (стандарты второго поколения)</w:t>
      </w:r>
      <w:r w:rsidRPr="00B005C3">
        <w:rPr>
          <w:rFonts w:ascii="Times New Roman" w:hAnsi="Times New Roman"/>
          <w:sz w:val="24"/>
          <w:szCs w:val="24"/>
        </w:rPr>
        <w:t>.</w:t>
      </w:r>
      <w:r w:rsidRPr="00B005C3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F5758">
        <w:rPr>
          <w:rFonts w:ascii="Times New Roman" w:hAnsi="Times New Roman"/>
          <w:sz w:val="24"/>
          <w:szCs w:val="24"/>
        </w:rPr>
        <w:t xml:space="preserve">История 5-9 классы.– М.: </w:t>
      </w:r>
      <w:r w:rsidRPr="00B005C3">
        <w:rPr>
          <w:rFonts w:ascii="Times New Roman" w:hAnsi="Times New Roman"/>
          <w:sz w:val="24"/>
          <w:szCs w:val="24"/>
        </w:rPr>
        <w:t xml:space="preserve">Просвещение, 2012. </w:t>
      </w:r>
    </w:p>
    <w:p w:rsidR="00DF5758" w:rsidRDefault="00B30D4F" w:rsidP="00DF5758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005C3">
        <w:rPr>
          <w:rFonts w:ascii="Times New Roman" w:hAnsi="Times New Roman"/>
          <w:sz w:val="24"/>
          <w:szCs w:val="24"/>
        </w:rPr>
        <w:t>приказа Министерства образования и науки Российской Федерации от 31 марта 2014 года № 253 «Об утверждении федерального перечня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</w:t>
      </w:r>
      <w:r w:rsidR="00DF5758">
        <w:rPr>
          <w:rFonts w:ascii="Times New Roman" w:hAnsi="Times New Roman"/>
          <w:sz w:val="24"/>
          <w:szCs w:val="24"/>
        </w:rPr>
        <w:t xml:space="preserve">, среднего общего образования», </w:t>
      </w:r>
    </w:p>
    <w:p w:rsidR="00B005C3" w:rsidRPr="00DF5758" w:rsidRDefault="00DF5758" w:rsidP="00DF5758">
      <w:pPr>
        <w:pStyle w:val="a3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DF5758">
        <w:rPr>
          <w:rFonts w:ascii="Times New Roman" w:hAnsi="Times New Roman"/>
          <w:sz w:val="24"/>
          <w:szCs w:val="24"/>
          <w:lang w:val="en-US"/>
        </w:rPr>
        <w:t xml:space="preserve">URL: </w:t>
      </w:r>
      <w:hyperlink r:id="rId7" w:history="1">
        <w:r w:rsidRPr="00DF5758">
          <w:rPr>
            <w:rStyle w:val="ae"/>
            <w:rFonts w:ascii="Times New Roman" w:hAnsi="Times New Roman"/>
            <w:sz w:val="24"/>
            <w:szCs w:val="24"/>
            <w:lang w:val="en-US"/>
          </w:rPr>
          <w:t>http://www.garant.ru/products/ipo/prime/doc/70549798/</w:t>
        </w:r>
      </w:hyperlink>
      <w:r w:rsidRPr="00DF5758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DF5758" w:rsidRDefault="00DF5758" w:rsidP="00DF5758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F5758">
        <w:rPr>
          <w:rFonts w:ascii="Times New Roman" w:hAnsi="Times New Roman"/>
          <w:sz w:val="24"/>
          <w:szCs w:val="24"/>
        </w:rPr>
        <w:t>Приказ</w:t>
      </w:r>
      <w:r w:rsidR="00714A0C">
        <w:rPr>
          <w:rFonts w:ascii="Times New Roman" w:hAnsi="Times New Roman"/>
          <w:sz w:val="24"/>
          <w:szCs w:val="24"/>
        </w:rPr>
        <w:t>а</w:t>
      </w:r>
      <w:r w:rsidRPr="00DF5758">
        <w:rPr>
          <w:rFonts w:ascii="Times New Roman" w:hAnsi="Times New Roman"/>
          <w:sz w:val="24"/>
          <w:szCs w:val="24"/>
        </w:rPr>
        <w:t xml:space="preserve"> Министерства образования и науки Российской Федерации от 08.06.2015 г. № 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 Федерации от 31 марта 2014 г. № 253» URL: </w:t>
      </w:r>
      <w:hyperlink r:id="rId8" w:history="1">
        <w:r w:rsidRPr="0078680D">
          <w:rPr>
            <w:rStyle w:val="ae"/>
            <w:rFonts w:ascii="Times New Roman" w:hAnsi="Times New Roman"/>
            <w:sz w:val="24"/>
            <w:szCs w:val="24"/>
          </w:rPr>
          <w:t>https://www.consultant.ru/document/cons_doc_LAW_181121/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0E0796" w:rsidRDefault="00881D42" w:rsidP="00B005C3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общеобразовательной программы основного общего образования МБОУ СОШ </w:t>
      </w:r>
      <w:proofErr w:type="spellStart"/>
      <w:r>
        <w:rPr>
          <w:rFonts w:ascii="Times New Roman" w:hAnsi="Times New Roman"/>
          <w:sz w:val="24"/>
          <w:szCs w:val="24"/>
        </w:rPr>
        <w:t>с.Костромское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(утверждена приказом по школе №138 от 31.08.2015);</w:t>
      </w:r>
    </w:p>
    <w:p w:rsidR="00881D42" w:rsidRDefault="00881D42" w:rsidP="00B005C3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учебного плана МБОУ СОШ с.</w:t>
      </w:r>
      <w:r w:rsidR="005054FC">
        <w:rPr>
          <w:rFonts w:ascii="Times New Roman" w:hAnsi="Times New Roman"/>
          <w:sz w:val="24"/>
          <w:szCs w:val="24"/>
        </w:rPr>
        <w:t>Тунгор</w:t>
      </w:r>
      <w:r>
        <w:rPr>
          <w:rFonts w:ascii="Times New Roman" w:hAnsi="Times New Roman"/>
          <w:sz w:val="24"/>
          <w:szCs w:val="24"/>
        </w:rPr>
        <w:t xml:space="preserve"> на 2016-2017 учебный год (утверждён приказом по школе №</w:t>
      </w:r>
      <w:r w:rsidR="005054FC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от </w:t>
      </w:r>
      <w:r w:rsidR="005054FC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.</w:t>
      </w:r>
      <w:r w:rsidR="005054FC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.2016);</w:t>
      </w:r>
    </w:p>
    <w:p w:rsidR="00881D42" w:rsidRPr="00B005C3" w:rsidRDefault="00881D42" w:rsidP="00B005C3">
      <w:pPr>
        <w:pStyle w:val="a3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Положением о рабочей программе МБОУ СОШ с.</w:t>
      </w:r>
      <w:r w:rsidR="005054FC">
        <w:rPr>
          <w:rFonts w:ascii="Times New Roman" w:hAnsi="Times New Roman"/>
          <w:sz w:val="24"/>
          <w:szCs w:val="24"/>
        </w:rPr>
        <w:t>Тунгор</w:t>
      </w:r>
      <w:r>
        <w:rPr>
          <w:rFonts w:ascii="Times New Roman" w:hAnsi="Times New Roman"/>
          <w:sz w:val="24"/>
          <w:szCs w:val="24"/>
        </w:rPr>
        <w:t xml:space="preserve"> (утверждено приказом по школе №</w:t>
      </w:r>
      <w:r w:rsidR="005054FC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 xml:space="preserve"> от </w:t>
      </w:r>
      <w:r w:rsidR="005054FC">
        <w:rPr>
          <w:rFonts w:ascii="Times New Roman" w:hAnsi="Times New Roman"/>
          <w:sz w:val="24"/>
          <w:szCs w:val="24"/>
        </w:rPr>
        <w:t>__</w:t>
      </w:r>
      <w:proofErr w:type="gramStart"/>
      <w:r w:rsidR="005054F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.</w:t>
      </w:r>
      <w:r w:rsidR="005054FC">
        <w:rPr>
          <w:rFonts w:ascii="Times New Roman" w:hAnsi="Times New Roman"/>
          <w:sz w:val="24"/>
          <w:szCs w:val="24"/>
        </w:rPr>
        <w:t>_</w:t>
      </w:r>
      <w:proofErr w:type="gramEnd"/>
      <w:r w:rsidR="005054F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.2015)</w:t>
      </w:r>
    </w:p>
    <w:p w:rsidR="00B005C3" w:rsidRPr="00B005C3" w:rsidRDefault="00B30D4F" w:rsidP="00B005C3">
      <w:pPr>
        <w:ind w:left="360"/>
        <w:jc w:val="both"/>
      </w:pPr>
      <w:r w:rsidRPr="00B005C3">
        <w:t xml:space="preserve"> </w:t>
      </w:r>
    </w:p>
    <w:p w:rsidR="00B30D4F" w:rsidRPr="00B005C3" w:rsidRDefault="00B30D4F" w:rsidP="00B005C3">
      <w:pPr>
        <w:jc w:val="both"/>
      </w:pPr>
      <w:r w:rsidRPr="00B005C3">
        <w:t xml:space="preserve">Рабочая программа реализуется </w:t>
      </w:r>
      <w:r w:rsidRPr="00714A0C">
        <w:rPr>
          <w:b/>
        </w:rPr>
        <w:t>на основе УМК</w:t>
      </w:r>
      <w:r w:rsidRPr="00B005C3">
        <w:t xml:space="preserve">, созданного под руководством . А. А. </w:t>
      </w:r>
      <w:proofErr w:type="spellStart"/>
      <w:r w:rsidRPr="00B005C3">
        <w:t>Вигасина</w:t>
      </w:r>
      <w:proofErr w:type="spellEnd"/>
      <w:r w:rsidRPr="00B005C3">
        <w:t xml:space="preserve">, Г. И. </w:t>
      </w:r>
      <w:proofErr w:type="spellStart"/>
      <w:r w:rsidRPr="00B005C3">
        <w:t>Годер</w:t>
      </w:r>
      <w:proofErr w:type="spellEnd"/>
      <w:r w:rsidRPr="00B005C3">
        <w:t xml:space="preserve">, И. С. Свенцицкая, </w:t>
      </w:r>
      <w:r w:rsidRPr="00714A0C">
        <w:rPr>
          <w:b/>
        </w:rPr>
        <w:t>учебника</w:t>
      </w:r>
      <w:r w:rsidR="00714A0C">
        <w:rPr>
          <w:b/>
        </w:rPr>
        <w:t>,</w:t>
      </w:r>
      <w:r w:rsidRPr="00B005C3">
        <w:t xml:space="preserve"> рекомендованного Минист</w:t>
      </w:r>
      <w:r w:rsidR="00714A0C">
        <w:t>ерством образования и науки РФ (</w:t>
      </w:r>
      <w:r w:rsidRPr="00B005C3">
        <w:t xml:space="preserve">Всеобщая история. История Древнего мира: </w:t>
      </w:r>
      <w:r w:rsidRPr="00B005C3">
        <w:rPr>
          <w:iCs/>
        </w:rPr>
        <w:t>учебник для общеобразовательных учреждений</w:t>
      </w:r>
      <w:r w:rsidRPr="00B005C3">
        <w:t>»</w:t>
      </w:r>
      <w:r w:rsidR="00714A0C">
        <w:t xml:space="preserve">.- </w:t>
      </w:r>
      <w:proofErr w:type="spellStart"/>
      <w:r w:rsidR="00714A0C">
        <w:t>М.:Просвещение</w:t>
      </w:r>
      <w:proofErr w:type="spellEnd"/>
      <w:r w:rsidR="00714A0C">
        <w:t xml:space="preserve">, </w:t>
      </w:r>
      <w:r w:rsidRPr="00B005C3">
        <w:t>201</w:t>
      </w:r>
      <w:r w:rsidR="004600F0">
        <w:t>5</w:t>
      </w:r>
      <w:r w:rsidR="00714A0C">
        <w:t>)</w:t>
      </w:r>
      <w:r w:rsidRPr="00B005C3">
        <w:t>.</w:t>
      </w:r>
    </w:p>
    <w:p w:rsidR="00B30D4F" w:rsidRDefault="00B30D4F" w:rsidP="00E87103">
      <w:pPr>
        <w:pStyle w:val="Style2"/>
        <w:widowControl/>
        <w:spacing w:line="240" w:lineRule="auto"/>
        <w:ind w:firstLine="708"/>
        <w:outlineLvl w:val="0"/>
        <w:rPr>
          <w:rFonts w:ascii="Times New Roman" w:hAnsi="Times New Roman" w:cs="Times New Roman"/>
        </w:rPr>
      </w:pPr>
      <w:r w:rsidRPr="00B005C3">
        <w:rPr>
          <w:rFonts w:ascii="Times New Roman" w:hAnsi="Times New Roman" w:cs="Times New Roman"/>
        </w:rPr>
        <w:t>В рабочей программе соблюдается преемственность с примерными программами начального общего образования, в том числе и в использовании основных видов учебной деятельности обучающихся.</w:t>
      </w:r>
    </w:p>
    <w:p w:rsidR="00B30D4F" w:rsidRDefault="00B30D4F" w:rsidP="00714A0C">
      <w:pPr>
        <w:pStyle w:val="dash0410005f0431005f0437005f0430005f0446005f0020005f0441005f043f005f0438005f0441005f043a005f0430"/>
        <w:ind w:left="0" w:firstLine="708"/>
        <w:rPr>
          <w:rStyle w:val="dash0410005f0431005f0437005f0430005f0446005f0020005f0441005f043f005f0438005f0441005f043a005f0430005f005fchar1char1"/>
        </w:rPr>
      </w:pPr>
      <w:r w:rsidRPr="003D229E">
        <w:rPr>
          <w:rStyle w:val="dash0410005f0431005f0437005f0430005f0446005f0020005f0441005f043f005f0438005f0441005f043a005f0430005f005fchar1char1"/>
        </w:rPr>
        <w:t>Учебный предмет «История Древнего мира» является структурной частью предмета «История», который входит в область «Общественно – научные предметы» и является обязательным для изучения на уровне основного общего образования.</w:t>
      </w:r>
      <w:r w:rsidR="00714A0C">
        <w:rPr>
          <w:rStyle w:val="dash0410005f0431005f0437005f0430005f0446005f0020005f0441005f043f005f0438005f0441005f043a005f0430005f005fchar1char1"/>
        </w:rPr>
        <w:t xml:space="preserve"> </w:t>
      </w:r>
      <w:r w:rsidRPr="003D229E">
        <w:rPr>
          <w:rStyle w:val="dash0410005f0431005f0437005f0430005f0446005f0020005f0441005f043f005f0438005f0441005f043a005f0430005f005fchar1char1"/>
        </w:rPr>
        <w:t xml:space="preserve">Учебный предмет «История Древнего мира» реализуется за счет часов обязательной части учебного плана, изучается в течение учебного года </w:t>
      </w:r>
      <w:r w:rsidRPr="00714A0C">
        <w:rPr>
          <w:rStyle w:val="dash0410005f0431005f0437005f0430005f0446005f0020005f0441005f043f005f0438005f0441005f043a005f0430005f005fchar1char1"/>
          <w:b/>
        </w:rPr>
        <w:t xml:space="preserve">по 2 часа в неделю (34 учебные недели), </w:t>
      </w:r>
      <w:r w:rsidR="004009E2">
        <w:rPr>
          <w:rStyle w:val="dash0410005f0431005f0437005f0430005f0446005f0020005f0441005f043f005f0438005f0441005f043a005f0430005f005fchar1char1"/>
          <w:b/>
        </w:rPr>
        <w:t>68</w:t>
      </w:r>
      <w:r w:rsidRPr="00714A0C">
        <w:rPr>
          <w:rStyle w:val="dash0410005f0431005f0437005f0430005f0446005f0020005f0441005f043f005f0438005f0441005f043a005f0430005f005fchar1char1"/>
          <w:b/>
        </w:rPr>
        <w:t xml:space="preserve"> часов в год</w:t>
      </w:r>
      <w:r w:rsidRPr="003D229E">
        <w:rPr>
          <w:rStyle w:val="dash0410005f0431005f0437005f0430005f0446005f0020005f0441005f043f005f0438005f0441005f043a005f0430005f005fchar1char1"/>
        </w:rPr>
        <w:t>.</w:t>
      </w:r>
    </w:p>
    <w:p w:rsidR="00714A0C" w:rsidRDefault="00DF5758" w:rsidP="00714A0C">
      <w:pPr>
        <w:rPr>
          <w:rStyle w:val="dash0410005f0431005f0437005f0430005f0446005f0020005f0441005f043f005f0438005f0441005f043a005f0430005f005fchar1char1"/>
        </w:rPr>
      </w:pPr>
      <w:r>
        <w:rPr>
          <w:rStyle w:val="dash0410005f0431005f0437005f0430005f0446005f0020005f0441005f043f005f0438005f0441005f043a005f0430005f005fchar1char1"/>
        </w:rPr>
        <w:tab/>
      </w:r>
    </w:p>
    <w:p w:rsidR="00B13E10" w:rsidRDefault="00B13E10" w:rsidP="00714A0C">
      <w:pPr>
        <w:ind w:firstLine="708"/>
        <w:rPr>
          <w:rStyle w:val="dash0410005f0431005f0437005f0430005f0446005f0020005f0441005f043f005f0438005f0441005f043a005f0430005f005fchar1char1"/>
        </w:rPr>
      </w:pPr>
      <w:r>
        <w:rPr>
          <w:rStyle w:val="dash0410005f0431005f0437005f0430005f0446005f0020005f0441005f043f005f0438005f0441005f043a005f0430005f005fchar1char1"/>
        </w:rPr>
        <w:t>Для изучения учебного предмета</w:t>
      </w:r>
      <w:r w:rsidR="00DF5758">
        <w:rPr>
          <w:rStyle w:val="dash0410005f0431005f0437005f0430005f0446005f0020005f0441005f043f005f0438005f0441005f043a005f0430005f005fchar1char1"/>
        </w:rPr>
        <w:t xml:space="preserve"> </w:t>
      </w:r>
      <w:r w:rsidR="00714A0C">
        <w:rPr>
          <w:rStyle w:val="dash0410005f0431005f0437005f0430005f0446005f0020005f0441005f043f005f0438005f0441005f043a005f0430005f005fchar1char1"/>
        </w:rPr>
        <w:t xml:space="preserve">«История древнего мира» </w:t>
      </w:r>
      <w:r>
        <w:rPr>
          <w:rStyle w:val="dash0410005f0431005f0437005f0430005f0446005f0020005f0441005f043f005f0438005f0441005f043a005f0430005f005fchar1char1"/>
        </w:rPr>
        <w:t xml:space="preserve">выбран УМК </w:t>
      </w:r>
      <w:r w:rsidR="00DF5758">
        <w:rPr>
          <w:rStyle w:val="dash0410005f0431005f0437005f0430005f0446005f0020005f0441005f043f005f0438005f0441005f043a005f0430005f005fchar1char1"/>
        </w:rPr>
        <w:t xml:space="preserve">под руководством А.А. </w:t>
      </w:r>
      <w:proofErr w:type="spellStart"/>
      <w:r w:rsidR="00DF5758">
        <w:rPr>
          <w:rStyle w:val="dash0410005f0431005f0437005f0430005f0446005f0020005f0441005f043f005f0438005f0441005f043a005f0430005f005fchar1char1"/>
        </w:rPr>
        <w:t>Вигасина</w:t>
      </w:r>
      <w:proofErr w:type="spellEnd"/>
      <w:r>
        <w:rPr>
          <w:rStyle w:val="dash0410005f0431005f0437005f0430005f0446005f0020005f0441005f043f005f0438005f0441005f043a005f0430005f005fchar1char1"/>
        </w:rPr>
        <w:t xml:space="preserve">, так как данный УМК имеет ряд особенностей, отличающих его УМК других авторских коллективов. </w:t>
      </w:r>
    </w:p>
    <w:p w:rsidR="00714A0C" w:rsidRDefault="00714A0C" w:rsidP="00B13E10">
      <w:pPr>
        <w:ind w:firstLine="708"/>
      </w:pPr>
      <w:r>
        <w:t xml:space="preserve">Данный УМК реализует </w:t>
      </w:r>
      <w:r w:rsidR="00B13E10">
        <w:t>системно-</w:t>
      </w:r>
      <w:r>
        <w:t xml:space="preserve">деятельностный подход через ряд деятельностно-ориентированных принципов, а именно: </w:t>
      </w:r>
    </w:p>
    <w:p w:rsidR="005054FC" w:rsidRDefault="00714A0C" w:rsidP="00714A0C">
      <w:pPr>
        <w:ind w:firstLine="708"/>
        <w:jc w:val="both"/>
      </w:pPr>
      <w:r>
        <w:t xml:space="preserve">а) Принцип обучения деятельности. Все материалы, составляющие </w:t>
      </w:r>
      <w:r w:rsidR="005054FC">
        <w:t>комплекс, основываются</w:t>
      </w:r>
      <w:r>
        <w:t xml:space="preserve"> на совокупности нескольких технологий, эффективное использование которых позволяет педагогу в полном объёме реализовать деятельностный подход в работе с учащимися. </w:t>
      </w:r>
    </w:p>
    <w:p w:rsidR="00714A0C" w:rsidRDefault="00714A0C" w:rsidP="00714A0C">
      <w:pPr>
        <w:ind w:firstLine="708"/>
        <w:jc w:val="both"/>
      </w:pPr>
      <w:r>
        <w:lastRenderedPageBreak/>
        <w:t>Это:</w:t>
      </w:r>
      <w:r w:rsidR="005054FC">
        <w:t xml:space="preserve"> </w:t>
      </w:r>
      <w:r>
        <w:t xml:space="preserve">проблемно-диалогическая технология, технология критического мышления, проектная технология. Все учебники этого комплекса сконструированы на основе этих технологий и снабжены подробными методическими рекомендациями, позволяющими педагогу осознанно строить деятельность на уроке в соответствии с обозначенным принципом. </w:t>
      </w:r>
    </w:p>
    <w:p w:rsidR="00714A0C" w:rsidRDefault="00714A0C" w:rsidP="00714A0C">
      <w:pPr>
        <w:ind w:firstLine="708"/>
        <w:jc w:val="both"/>
      </w:pPr>
      <w:r>
        <w:t>б) Принцип управляемого перехода от деятельности в учебной ситуации к деятельности в жизненной ситуации и от совместной учебно-познавательной деятельности к самостоятельной деятельности. В УМК предусмотрена система работы учителя и класса по развитию умений детей переносить конкретные предметные умения, сформированные при решении учебных задач, для решения задач практического характера.</w:t>
      </w:r>
    </w:p>
    <w:p w:rsidR="00714A0C" w:rsidRDefault="00714A0C" w:rsidP="00714A0C">
      <w:pPr>
        <w:ind w:firstLine="708"/>
        <w:jc w:val="both"/>
      </w:pPr>
      <w:r>
        <w:t>В учебниках и рабочих тетрадях данного комплекса предусмотрен проблемный характер изложения материала, предлагаются ситуации актуального активизирующего затруднения, что является ключевым технологическим элементом деятельностного подхода. Целью введения таких ситуаций является личный образовательный результат, полученный в ходе специально организованной деятельности. К такому результату относятся идеи, гипотезы, версии, способы, выраженные в продуктах деятельности (схемы, модели, проекты) Учебный материал комплекса играет роль образовательной среды, а не результата, который должен быть получен учащимися.</w:t>
      </w:r>
    </w:p>
    <w:p w:rsidR="00714A0C" w:rsidRPr="00714A0C" w:rsidRDefault="00714A0C" w:rsidP="00714A0C">
      <w:pPr>
        <w:ind w:firstLine="708"/>
        <w:jc w:val="both"/>
        <w:rPr>
          <w:rFonts w:eastAsia="TimesNewRomanPSMT"/>
        </w:rPr>
      </w:pPr>
      <w:r>
        <w:t xml:space="preserve">Структура данного УМК обеспечивает разнообразие форм организации учебной деятельности. </w:t>
      </w:r>
      <w:r>
        <w:rPr>
          <w:rFonts w:eastAsia="TimesNewRomanPSMT"/>
        </w:rPr>
        <w:t xml:space="preserve">В целях адаптации изучаемого исторического содержания в учебниках используются таблицы, анализ которых позволяет учащимся лучше запомнить материал, выявить общие черты и специфику тех или иных явлений, событий, процессов. Данный подход позволяет развивать умение учащихся работать с информацией, представленной в относительно «свернутом» виде, способствуя достижению </w:t>
      </w:r>
      <w:proofErr w:type="spellStart"/>
      <w:r>
        <w:rPr>
          <w:rFonts w:eastAsia="TimesNewRomanPSMT"/>
        </w:rPr>
        <w:t>метапредметного</w:t>
      </w:r>
      <w:proofErr w:type="spellEnd"/>
      <w:r>
        <w:rPr>
          <w:rFonts w:eastAsia="TimesNewRomanPSMT"/>
        </w:rPr>
        <w:t xml:space="preserve"> результата, связанного с информационной компетентностью. В курсе Всеобщей истории формируется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выводы. Реализация этой задачи обеспечивается, заданиями на составление таблиц, работой со схемами, историческими картами, иллюстрациями, словарем, хронологическими таблицами и т.д. Предметные результаты достигаются через усвоение школьниками системы исторических знаний, заданий на развитие специальных умений и навыков, расширение элементов социального опыта, опыта творческой деятельности. Значительное место в учебниках уделено заданиям на оценочные суждения. В качестве одного из важнейших средств формирования критического</w:t>
      </w:r>
      <w:r>
        <w:t xml:space="preserve"> </w:t>
      </w:r>
      <w:r>
        <w:rPr>
          <w:rFonts w:eastAsia="TimesNewRomanPSMT"/>
        </w:rPr>
        <w:t>мышления учащихся, развития их аналитико-синтетических умений в содержании учебников используются «альтернативные ситуации», соответствующие возрастным возможностям школьников: ситуации, раскрывающие альтернативы, возникающие в ходе исторического процесса; различные оценки событий, явлений прошлого, исторических личностей. Включение в содержание учебников «альтернативных ситуаций» создает необходимые предпосылки для организации с учащимися системной работы с версиями и оценками при изучении курса истории. Ученики получают возможность не только приводить оценки исторических событий и личностей, изложенные в учебнике, но и определять и объяснять свое отношение и оценку данных событий и личностей, что является одним из важнейших предметных результатов обучения истории. Каждый учебник включает исторические источники, которые не только конкретизируют и расширяют содержание параграфов, но могут выступать в качестве основы для проведения с учащимися лабораторной работы по их изучению.</w:t>
      </w:r>
    </w:p>
    <w:p w:rsidR="00714A0C" w:rsidRDefault="00714A0C" w:rsidP="00714A0C">
      <w:pPr>
        <w:autoSpaceDE w:val="0"/>
        <w:autoSpaceDN w:val="0"/>
        <w:adjustRightInd w:val="0"/>
        <w:ind w:firstLine="708"/>
        <w:jc w:val="both"/>
        <w:rPr>
          <w:rFonts w:eastAsia="TimesNewRomanPSMT"/>
        </w:rPr>
      </w:pPr>
      <w:r>
        <w:rPr>
          <w:rFonts w:eastAsia="TimesNewRomanPSMT"/>
        </w:rPr>
        <w:t xml:space="preserve">Содержание и методический аппарат учебников разработаны в соответствии с фундаментальным ядром содержания общественно-научного образования и направлены на достижение учащимися личностных (отражающих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познанию), </w:t>
      </w:r>
      <w:proofErr w:type="spellStart"/>
      <w:r>
        <w:rPr>
          <w:rFonts w:eastAsia="TimesNewRomanPSMT"/>
        </w:rPr>
        <w:t>метапредметных</w:t>
      </w:r>
      <w:proofErr w:type="spellEnd"/>
      <w:r>
        <w:rPr>
          <w:rFonts w:eastAsia="TimesNewRomanPSMT"/>
        </w:rPr>
        <w:t xml:space="preserve"> (формируемых через освоение универсальных учебных действий, обеспечивающих овладение ключевыми компетенциями, составляющими основу умения учиться) и предметных результатов обучения, изложенных в ФГОС ООО.</w:t>
      </w:r>
    </w:p>
    <w:p w:rsidR="00B13E10" w:rsidRDefault="00B13E10" w:rsidP="00714A0C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5" w:line="259" w:lineRule="exact"/>
        <w:jc w:val="both"/>
        <w:rPr>
          <w:b/>
          <w:bCs/>
          <w:color w:val="000000"/>
        </w:rPr>
      </w:pPr>
    </w:p>
    <w:p w:rsidR="00714A0C" w:rsidRPr="00714A0C" w:rsidRDefault="006B35AF" w:rsidP="00714A0C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before="5" w:line="259" w:lineRule="exact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714A0C" w:rsidRPr="00714A0C">
        <w:rPr>
          <w:b/>
          <w:bCs/>
          <w:color w:val="000000"/>
        </w:rPr>
        <w:t xml:space="preserve">Цели и задачи учебного предмета: </w:t>
      </w:r>
    </w:p>
    <w:p w:rsidR="00714A0C" w:rsidRPr="00714A0C" w:rsidRDefault="00714A0C" w:rsidP="00714A0C">
      <w:pPr>
        <w:jc w:val="both"/>
        <w:rPr>
          <w:rFonts w:eastAsia="Calibri"/>
          <w:bCs/>
          <w:color w:val="000000"/>
        </w:rPr>
      </w:pPr>
      <w:r w:rsidRPr="00714A0C">
        <w:rPr>
          <w:rFonts w:eastAsia="Calibri"/>
          <w:bCs/>
          <w:color w:val="000000"/>
        </w:rPr>
        <w:t xml:space="preserve">      Главная цель изучения истории в современной школе</w:t>
      </w:r>
      <w:r w:rsidR="00B13E10">
        <w:rPr>
          <w:rFonts w:eastAsia="Calibri"/>
          <w:bCs/>
          <w:color w:val="000000"/>
        </w:rPr>
        <w:t xml:space="preserve"> - </w:t>
      </w:r>
      <w:r w:rsidRPr="00714A0C">
        <w:rPr>
          <w:rFonts w:eastAsia="Calibri"/>
          <w:bCs/>
          <w:color w:val="000000"/>
        </w:rPr>
        <w:t>образование, развитие и воспитание личности школьника, способного к  самоидентификации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 Вклад основной школы в достижение этой цели состоит в базовой исторической подготовке и социализации учащихся.</w:t>
      </w:r>
    </w:p>
    <w:p w:rsidR="00714A0C" w:rsidRPr="00B13E10" w:rsidRDefault="00714A0C" w:rsidP="00B13E10">
      <w:pPr>
        <w:pStyle w:val="ab"/>
        <w:ind w:firstLine="360"/>
        <w:rPr>
          <w:rFonts w:ascii="Times New Roman" w:hAnsi="Times New Roman"/>
          <w:sz w:val="24"/>
        </w:rPr>
      </w:pPr>
      <w:r w:rsidRPr="00B13E10">
        <w:rPr>
          <w:rFonts w:ascii="Times New Roman" w:hAnsi="Times New Roman"/>
          <w:sz w:val="24"/>
        </w:rPr>
        <w:t>С учетом требований Федерального государственного образовательного стандарта основ</w:t>
      </w:r>
      <w:r w:rsidRPr="00B13E10">
        <w:rPr>
          <w:rFonts w:ascii="Times New Roman" w:hAnsi="Times New Roman"/>
          <w:sz w:val="24"/>
        </w:rPr>
        <w:softHyphen/>
        <w:t>ного общего образования в содержании рабочей программы предполагается реализовать акту</w:t>
      </w:r>
      <w:r w:rsidRPr="00B13E10">
        <w:rPr>
          <w:rFonts w:ascii="Times New Roman" w:hAnsi="Times New Roman"/>
          <w:sz w:val="24"/>
        </w:rPr>
        <w:softHyphen/>
        <w:t>альные в настоящее вр</w:t>
      </w:r>
      <w:r w:rsidR="00B13E10">
        <w:rPr>
          <w:rFonts w:ascii="Times New Roman" w:hAnsi="Times New Roman"/>
          <w:sz w:val="24"/>
        </w:rPr>
        <w:t>емя компетентностный, личностно-</w:t>
      </w:r>
      <w:r w:rsidRPr="00B13E10">
        <w:rPr>
          <w:rFonts w:ascii="Times New Roman" w:hAnsi="Times New Roman"/>
          <w:sz w:val="24"/>
        </w:rPr>
        <w:t xml:space="preserve">ориентированный, деятельностный подходы, которые определяют задачи обучения: </w:t>
      </w:r>
    </w:p>
    <w:p w:rsidR="00B13E10" w:rsidRDefault="00714A0C" w:rsidP="00B13E10">
      <w:pPr>
        <w:pStyle w:val="ab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B13E10">
        <w:rPr>
          <w:rFonts w:ascii="Times New Roman" w:hAnsi="Times New Roman"/>
          <w:sz w:val="24"/>
          <w:szCs w:val="24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B13E10" w:rsidRPr="00B13E10" w:rsidRDefault="00714A0C" w:rsidP="00B13E10">
      <w:pPr>
        <w:pStyle w:val="ab"/>
        <w:numPr>
          <w:ilvl w:val="0"/>
          <w:numId w:val="14"/>
        </w:numPr>
        <w:rPr>
          <w:rFonts w:ascii="Times New Roman" w:hAnsi="Times New Roman"/>
          <w:sz w:val="28"/>
          <w:szCs w:val="24"/>
        </w:rPr>
      </w:pPr>
      <w:r w:rsidRPr="00B13E10">
        <w:rPr>
          <w:rFonts w:ascii="Times New Roman" w:hAnsi="Times New Roman"/>
          <w:sz w:val="24"/>
          <w:szCs w:val="24"/>
        </w:rPr>
        <w:t>овладение обучающимися знаниями об основных этапах развития человеческого общества с древности до наших дней в социальной, экономической,</w:t>
      </w:r>
      <w:r w:rsidR="00B13E10">
        <w:rPr>
          <w:rFonts w:ascii="Times New Roman" w:hAnsi="Times New Roman"/>
          <w:sz w:val="24"/>
          <w:szCs w:val="24"/>
        </w:rPr>
        <w:t xml:space="preserve"> </w:t>
      </w:r>
      <w:r w:rsidRPr="00B13E10">
        <w:rPr>
          <w:rFonts w:ascii="Times New Roman" w:hAnsi="Times New Roman"/>
          <w:bCs/>
          <w:color w:val="000000"/>
          <w:sz w:val="24"/>
        </w:rPr>
        <w:t>политической, духовной и нравственной сферах при особом внимании к месту и роли России во всемирно-историческом процессе;</w:t>
      </w:r>
    </w:p>
    <w:p w:rsidR="00B13E10" w:rsidRDefault="00714A0C" w:rsidP="00B13E10">
      <w:pPr>
        <w:numPr>
          <w:ilvl w:val="0"/>
          <w:numId w:val="14"/>
        </w:numPr>
        <w:contextualSpacing/>
        <w:jc w:val="both"/>
        <w:rPr>
          <w:rFonts w:eastAsia="Calibri"/>
          <w:bCs/>
          <w:color w:val="000000"/>
        </w:rPr>
      </w:pPr>
      <w:r w:rsidRPr="00714A0C">
        <w:rPr>
          <w:rFonts w:eastAsia="Calibri"/>
          <w:bCs/>
          <w:color w:val="000000"/>
        </w:rPr>
        <w:t>воспитание обучающихся в духе патриотизма, уважения к своему Отечеству — многонациональному Российскому государству,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B13E10" w:rsidRDefault="00714A0C" w:rsidP="00B13E10">
      <w:pPr>
        <w:numPr>
          <w:ilvl w:val="0"/>
          <w:numId w:val="14"/>
        </w:numPr>
        <w:contextualSpacing/>
        <w:jc w:val="both"/>
        <w:rPr>
          <w:rFonts w:eastAsia="Calibri"/>
          <w:bCs/>
          <w:color w:val="000000"/>
        </w:rPr>
      </w:pPr>
      <w:r w:rsidRPr="00714A0C">
        <w:rPr>
          <w:rFonts w:eastAsia="Calibri"/>
          <w:bCs/>
          <w:color w:val="000000"/>
        </w:rPr>
        <w:t>развитие способности обучающихся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714A0C" w:rsidRPr="00714A0C" w:rsidRDefault="00714A0C" w:rsidP="00B13E10">
      <w:pPr>
        <w:numPr>
          <w:ilvl w:val="0"/>
          <w:numId w:val="14"/>
        </w:numPr>
        <w:contextualSpacing/>
        <w:jc w:val="both"/>
        <w:rPr>
          <w:rFonts w:eastAsia="Calibri"/>
          <w:bCs/>
          <w:color w:val="000000"/>
        </w:rPr>
      </w:pPr>
      <w:r w:rsidRPr="00714A0C">
        <w:rPr>
          <w:rFonts w:eastAsia="Calibri"/>
          <w:bCs/>
          <w:color w:val="000000"/>
        </w:rPr>
        <w:t>формирование у обучающихся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полиэтничном и многоконфессиональном обществе.</w:t>
      </w:r>
    </w:p>
    <w:p w:rsidR="006B35AF" w:rsidRDefault="006B35AF" w:rsidP="006B35AF">
      <w:pPr>
        <w:jc w:val="both"/>
        <w:rPr>
          <w:rFonts w:eastAsia="TimesNewRomanPSMT"/>
        </w:rPr>
      </w:pPr>
    </w:p>
    <w:p w:rsidR="006B35AF" w:rsidRDefault="006B35AF" w:rsidP="006B35AF">
      <w:pPr>
        <w:jc w:val="both"/>
        <w:rPr>
          <w:rFonts w:eastAsia="TimesNewRomanPSMT"/>
        </w:rPr>
      </w:pPr>
    </w:p>
    <w:p w:rsidR="006B35AF" w:rsidRDefault="006B35AF" w:rsidP="006B35AF">
      <w:pPr>
        <w:ind w:firstLine="360"/>
        <w:jc w:val="both"/>
        <w:rPr>
          <w:rFonts w:eastAsia="TimesNewRomanPSMT"/>
        </w:rPr>
      </w:pPr>
      <w:r>
        <w:rPr>
          <w:rFonts w:eastAsia="TimesNewRomanPSMT"/>
        </w:rPr>
        <w:t>В ходе осущест</w:t>
      </w:r>
      <w:r w:rsidR="009C79F6">
        <w:rPr>
          <w:rFonts w:eastAsia="TimesNewRomanPSMT"/>
        </w:rPr>
        <w:t xml:space="preserve">вления образовательного процесса, </w:t>
      </w:r>
      <w:r>
        <w:rPr>
          <w:rFonts w:eastAsia="TimesNewRomanPSMT"/>
        </w:rPr>
        <w:t xml:space="preserve">в соответствии с Положением </w:t>
      </w:r>
      <w:r w:rsidRPr="006B35AF">
        <w:rPr>
          <w:rFonts w:eastAsia="TimesNewRomanPSMT"/>
        </w:rPr>
        <w:t>о</w:t>
      </w:r>
      <w:r>
        <w:rPr>
          <w:rFonts w:eastAsia="TimesNewRomanPSMT"/>
        </w:rPr>
        <w:t xml:space="preserve"> текущем контроле </w:t>
      </w:r>
      <w:proofErr w:type="gramStart"/>
      <w:r>
        <w:rPr>
          <w:rFonts w:eastAsia="TimesNewRomanPSMT"/>
        </w:rPr>
        <w:t xml:space="preserve">успеваемости  </w:t>
      </w:r>
      <w:r w:rsidRPr="006B35AF">
        <w:rPr>
          <w:rFonts w:eastAsia="TimesNewRomanPSMT"/>
        </w:rPr>
        <w:t>и</w:t>
      </w:r>
      <w:proofErr w:type="gramEnd"/>
      <w:r w:rsidRPr="006B35AF">
        <w:rPr>
          <w:rFonts w:eastAsia="TimesNewRomanPSMT"/>
        </w:rPr>
        <w:t xml:space="preserve"> промежуточной аттестации обучающихс</w:t>
      </w:r>
      <w:r>
        <w:rPr>
          <w:rFonts w:eastAsia="TimesNewRomanPSMT"/>
        </w:rPr>
        <w:t>я МБОУ СОШ с.</w:t>
      </w:r>
      <w:r w:rsidR="005054FC">
        <w:rPr>
          <w:rFonts w:eastAsia="TimesNewRomanPSMT"/>
        </w:rPr>
        <w:t>Тунгор</w:t>
      </w:r>
      <w:r>
        <w:rPr>
          <w:rFonts w:eastAsia="TimesNewRomanPSMT"/>
        </w:rPr>
        <w:t xml:space="preserve"> (утверждено приказом по школе №</w:t>
      </w:r>
      <w:r w:rsidR="005054FC">
        <w:rPr>
          <w:rFonts w:eastAsia="TimesNewRomanPSMT"/>
        </w:rPr>
        <w:t>____</w:t>
      </w:r>
      <w:r>
        <w:rPr>
          <w:rFonts w:eastAsia="TimesNewRomanPSMT"/>
        </w:rPr>
        <w:t xml:space="preserve"> от </w:t>
      </w:r>
      <w:r w:rsidR="005054FC">
        <w:rPr>
          <w:rFonts w:eastAsia="TimesNewRomanPSMT"/>
        </w:rPr>
        <w:t>____</w:t>
      </w:r>
      <w:r>
        <w:rPr>
          <w:rFonts w:eastAsia="TimesNewRomanPSMT"/>
        </w:rPr>
        <w:t>.</w:t>
      </w:r>
      <w:r w:rsidR="005054FC">
        <w:rPr>
          <w:rFonts w:eastAsia="TimesNewRomanPSMT"/>
        </w:rPr>
        <w:t>____</w:t>
      </w:r>
      <w:r>
        <w:rPr>
          <w:rFonts w:eastAsia="TimesNewRomanPSMT"/>
        </w:rPr>
        <w:t>.201</w:t>
      </w:r>
      <w:r w:rsidR="005054FC">
        <w:rPr>
          <w:rFonts w:eastAsia="TimesNewRomanPSMT"/>
        </w:rPr>
        <w:t>6</w:t>
      </w:r>
      <w:r>
        <w:rPr>
          <w:rFonts w:eastAsia="TimesNewRomanPSMT"/>
        </w:rPr>
        <w:t>)</w:t>
      </w:r>
      <w:r w:rsidR="00801CA8">
        <w:rPr>
          <w:rFonts w:eastAsia="TimesNewRomanPSMT"/>
        </w:rPr>
        <w:t xml:space="preserve">, </w:t>
      </w:r>
      <w:r>
        <w:rPr>
          <w:rFonts w:eastAsia="TimesNewRomanPSMT"/>
        </w:rPr>
        <w:t xml:space="preserve">планируется проведение </w:t>
      </w:r>
      <w:r w:rsidRPr="006B35AF">
        <w:rPr>
          <w:rFonts w:eastAsia="TimesNewRomanPSMT"/>
          <w:b/>
        </w:rPr>
        <w:t>систематического текущего контроля и оценивания результатов обучения</w:t>
      </w:r>
      <w:r>
        <w:rPr>
          <w:rFonts w:eastAsia="TimesNewRomanPSMT"/>
        </w:rPr>
        <w:t xml:space="preserve"> разнообразных формах, в том числе с использованием средств новых информационно-коммуникационных технологий. </w:t>
      </w:r>
      <w:r w:rsidRPr="006B35AF">
        <w:rPr>
          <w:rFonts w:eastAsia="TimesNewRomanPSMT"/>
        </w:rPr>
        <w:t>Основной формой контроля знаний, умений, навыков является текущий контроль знаний</w:t>
      </w:r>
      <w:r>
        <w:rPr>
          <w:rFonts w:eastAsia="TimesNewRomanPSMT"/>
        </w:rPr>
        <w:t xml:space="preserve"> (тестирование), что позволяет </w:t>
      </w:r>
      <w:r w:rsidRPr="006B35AF">
        <w:rPr>
          <w:rFonts w:eastAsia="TimesNewRomanPSMT"/>
        </w:rPr>
        <w:t>определить фактический уровень знаний, умений и н</w:t>
      </w:r>
      <w:r>
        <w:rPr>
          <w:rFonts w:eastAsia="TimesNewRomanPSMT"/>
        </w:rPr>
        <w:t xml:space="preserve">авыков обучающихся  по предмету и  </w:t>
      </w:r>
      <w:r w:rsidRPr="006B35AF">
        <w:rPr>
          <w:rFonts w:eastAsia="TimesNewRomanPSMT"/>
        </w:rPr>
        <w:t>осуществить контроль за реализацией программы учебного курса.</w:t>
      </w:r>
      <w:r>
        <w:rPr>
          <w:rFonts w:eastAsia="TimesNewRomanPSMT"/>
        </w:rPr>
        <w:t xml:space="preserve">  </w:t>
      </w:r>
      <w:r w:rsidRPr="006B35AF">
        <w:rPr>
          <w:rFonts w:eastAsia="TimesNewRomanPSMT"/>
        </w:rPr>
        <w:t xml:space="preserve">Текущий контроль знаний </w:t>
      </w:r>
      <w:r>
        <w:rPr>
          <w:rFonts w:eastAsia="TimesNewRomanPSMT"/>
        </w:rPr>
        <w:t xml:space="preserve">- </w:t>
      </w:r>
      <w:r w:rsidRPr="006B35AF">
        <w:rPr>
          <w:rFonts w:eastAsia="TimesNewRomanPSMT"/>
        </w:rPr>
        <w:t xml:space="preserve">проверка знаний обучающихся </w:t>
      </w:r>
      <w:r>
        <w:rPr>
          <w:rFonts w:eastAsia="TimesNewRomanPSMT"/>
        </w:rPr>
        <w:t xml:space="preserve">осуществляется </w:t>
      </w:r>
      <w:r w:rsidRPr="006B35AF">
        <w:rPr>
          <w:rFonts w:eastAsia="TimesNewRomanPSMT"/>
        </w:rPr>
        <w:t>через опросы, самост</w:t>
      </w:r>
      <w:r>
        <w:rPr>
          <w:rFonts w:eastAsia="TimesNewRomanPSMT"/>
        </w:rPr>
        <w:t xml:space="preserve">оятельные  работы, тестирование в </w:t>
      </w:r>
      <w:r w:rsidRPr="006B35AF">
        <w:rPr>
          <w:rFonts w:eastAsia="TimesNewRomanPSMT"/>
        </w:rPr>
        <w:t>рамках урока.</w:t>
      </w:r>
      <w:r>
        <w:rPr>
          <w:rFonts w:eastAsia="TimesNewRomanPSMT"/>
        </w:rPr>
        <w:t xml:space="preserve">  </w:t>
      </w:r>
      <w:r w:rsidRPr="006B35AF">
        <w:rPr>
          <w:rFonts w:eastAsia="TimesNewRomanPSMT"/>
        </w:rPr>
        <w:t>Отметка за устный ответ обучающегося заносится в классный журнал в день проведения урока. Отметка за письменную самостоятельную работу, тестирование выставляется в классный журнал к следующему уроку.</w:t>
      </w:r>
      <w:r>
        <w:rPr>
          <w:rFonts w:eastAsia="TimesNewRomanPSMT"/>
        </w:rPr>
        <w:t xml:space="preserve"> </w:t>
      </w:r>
    </w:p>
    <w:p w:rsidR="006B35AF" w:rsidRPr="006B35AF" w:rsidRDefault="006B35AF" w:rsidP="006B35AF">
      <w:pPr>
        <w:ind w:firstLine="360"/>
        <w:jc w:val="both"/>
        <w:rPr>
          <w:rFonts w:eastAsia="TimesNewRomanPSMT"/>
        </w:rPr>
      </w:pPr>
      <w:r>
        <w:rPr>
          <w:rFonts w:eastAsia="TimesNewRomanPSMT"/>
        </w:rPr>
        <w:t xml:space="preserve">В целях контроля за усвоением отдельных разделов курса запланировано проведение </w:t>
      </w:r>
      <w:r w:rsidRPr="006B35AF">
        <w:rPr>
          <w:rFonts w:eastAsia="TimesNewRomanPSMT"/>
          <w:b/>
        </w:rPr>
        <w:t>4 тематических контрольных работ</w:t>
      </w:r>
      <w:r>
        <w:rPr>
          <w:rFonts w:eastAsia="TimesNewRomanPSMT"/>
        </w:rPr>
        <w:t>:</w:t>
      </w:r>
      <w:r w:rsidRPr="006B35AF">
        <w:t xml:space="preserve"> </w:t>
      </w:r>
    </w:p>
    <w:p w:rsidR="006B35AF" w:rsidRPr="006B35AF" w:rsidRDefault="006B35AF" w:rsidP="006B35AF">
      <w:pPr>
        <w:ind w:firstLine="708"/>
        <w:jc w:val="both"/>
        <w:rPr>
          <w:rFonts w:eastAsia="TimesNewRomanPSMT"/>
        </w:rPr>
      </w:pPr>
      <w:r w:rsidRPr="006B35AF">
        <w:rPr>
          <w:rFonts w:eastAsia="TimesNewRomanPSMT"/>
        </w:rPr>
        <w:t>Контрольная работа №1 по теме «Жизнь первобытных людей».</w:t>
      </w:r>
    </w:p>
    <w:p w:rsidR="006B35AF" w:rsidRPr="006B35AF" w:rsidRDefault="006B35AF" w:rsidP="006B35AF">
      <w:pPr>
        <w:ind w:firstLine="708"/>
        <w:jc w:val="both"/>
        <w:rPr>
          <w:rFonts w:eastAsia="TimesNewRomanPSMT"/>
        </w:rPr>
      </w:pPr>
      <w:r w:rsidRPr="006B35AF">
        <w:rPr>
          <w:rFonts w:eastAsia="TimesNewRomanPSMT"/>
        </w:rPr>
        <w:t>Контрольная работа №2 по теме «Древний Восток»</w:t>
      </w:r>
      <w:r>
        <w:rPr>
          <w:rFonts w:eastAsia="TimesNewRomanPSMT"/>
        </w:rPr>
        <w:t>.</w:t>
      </w:r>
    </w:p>
    <w:p w:rsidR="006B35AF" w:rsidRPr="006B35AF" w:rsidRDefault="006B35AF" w:rsidP="006B35AF">
      <w:pPr>
        <w:ind w:firstLine="708"/>
        <w:jc w:val="both"/>
        <w:rPr>
          <w:rFonts w:eastAsia="TimesNewRomanPSMT"/>
        </w:rPr>
      </w:pPr>
      <w:r w:rsidRPr="006B35AF">
        <w:rPr>
          <w:rFonts w:eastAsia="TimesNewRomanPSMT"/>
        </w:rPr>
        <w:t>Контрольная работа №3 по теме «Древняя Греция»</w:t>
      </w:r>
      <w:r>
        <w:rPr>
          <w:rFonts w:eastAsia="TimesNewRomanPSMT"/>
        </w:rPr>
        <w:t>.</w:t>
      </w:r>
    </w:p>
    <w:p w:rsidR="006B35AF" w:rsidRDefault="006B35AF" w:rsidP="006B35AF">
      <w:pPr>
        <w:ind w:firstLine="708"/>
        <w:jc w:val="both"/>
        <w:rPr>
          <w:rFonts w:eastAsia="TimesNewRomanPSMT"/>
        </w:rPr>
      </w:pPr>
      <w:r w:rsidRPr="006B35AF">
        <w:rPr>
          <w:rFonts w:eastAsia="TimesNewRomanPSMT"/>
        </w:rPr>
        <w:t>Контрольная работа №4 по теме «Древний Рим»</w:t>
      </w:r>
      <w:r>
        <w:rPr>
          <w:rFonts w:eastAsia="TimesNewRomanPSMT"/>
        </w:rPr>
        <w:t>.</w:t>
      </w:r>
    </w:p>
    <w:p w:rsidR="006B35AF" w:rsidRDefault="006B35AF" w:rsidP="006B35AF">
      <w:pPr>
        <w:jc w:val="both"/>
        <w:rPr>
          <w:rFonts w:eastAsia="TimesNewRomanPSMT"/>
        </w:rPr>
      </w:pPr>
    </w:p>
    <w:p w:rsidR="00714A0C" w:rsidRDefault="006B35AF" w:rsidP="00801CA8">
      <w:pPr>
        <w:jc w:val="both"/>
      </w:pPr>
      <w:r w:rsidRPr="00801CA8">
        <w:tab/>
        <w:t xml:space="preserve">Для </w:t>
      </w:r>
      <w:r w:rsidR="00801CA8" w:rsidRPr="00801CA8">
        <w:t xml:space="preserve">прохождения </w:t>
      </w:r>
      <w:r w:rsidRPr="00801CA8">
        <w:t xml:space="preserve">промежуточной аттестации обучающихся, в соответствии с </w:t>
      </w:r>
      <w:r w:rsidR="00801CA8" w:rsidRPr="00801CA8">
        <w:t>вышеуказанным Положением, будут проведены две дополнительные административные контрольные работы в декабре 2016 и мае 2017 г., сроки которых будут указаны в приказе по школе</w:t>
      </w:r>
      <w:r w:rsidR="00801CA8">
        <w:t>.</w:t>
      </w:r>
    </w:p>
    <w:p w:rsidR="00801CA8" w:rsidRDefault="00801CA8" w:rsidP="00801CA8">
      <w:pPr>
        <w:jc w:val="both"/>
      </w:pPr>
    </w:p>
    <w:p w:rsidR="00801CA8" w:rsidRDefault="00801CA8" w:rsidP="00801CA8">
      <w:pPr>
        <w:jc w:val="both"/>
      </w:pPr>
      <w:r>
        <w:tab/>
        <w:t xml:space="preserve">Данная программа предполагает использование учителем личностно-ориентированных технологий, технологий критического мышления, деятельностного подхода в обучении, информационно-коммуникационных технологий, </w:t>
      </w:r>
      <w:proofErr w:type="spellStart"/>
      <w:r>
        <w:t>компетентностного</w:t>
      </w:r>
      <w:proofErr w:type="spellEnd"/>
      <w:r>
        <w:t xml:space="preserve"> подхода в обучении. </w:t>
      </w:r>
    </w:p>
    <w:p w:rsidR="00801CA8" w:rsidRDefault="00801CA8" w:rsidP="00801CA8">
      <w:pPr>
        <w:jc w:val="both"/>
      </w:pPr>
      <w:r>
        <w:t xml:space="preserve">        Предполагается использовать такие формы урока как: урок-путешествие, заочная экскурсия, практикум, урок-игра, турнир, викторина, защита проекта, устный журнал. </w:t>
      </w:r>
    </w:p>
    <w:p w:rsidR="00801CA8" w:rsidRPr="00801CA8" w:rsidRDefault="00801CA8" w:rsidP="00801CA8">
      <w:pPr>
        <w:jc w:val="both"/>
      </w:pPr>
      <w:r>
        <w:t xml:space="preserve">       Приемы, методы и формы организации учебного процесса включают разнообразные виды самостоятельной работы: составление плана, сравнительных таблиц, работа с учебником,  подготовка сообщений, написание сочинений,  составление рассказов по рисункам и иллюстрациям. Решение и составление познавательных задач, проектно-исследовательские работы. Составление  и разгадывания кроссвордов,  работа с документами.</w:t>
      </w:r>
    </w:p>
    <w:p w:rsidR="006B35AF" w:rsidRPr="00714A0C" w:rsidRDefault="006B35AF" w:rsidP="00714A0C">
      <w:pPr>
        <w:jc w:val="both"/>
        <w:rPr>
          <w:b/>
        </w:rPr>
      </w:pPr>
    </w:p>
    <w:p w:rsidR="00714A0C" w:rsidRPr="00714A0C" w:rsidRDefault="00714A0C" w:rsidP="00714A0C">
      <w:pPr>
        <w:jc w:val="both"/>
        <w:rPr>
          <w:bCs/>
          <w:color w:val="000000"/>
          <w:szCs w:val="28"/>
          <w:u w:val="single"/>
        </w:rPr>
      </w:pPr>
      <w:r w:rsidRPr="00714A0C">
        <w:rPr>
          <w:bCs/>
          <w:color w:val="000000"/>
          <w:szCs w:val="28"/>
          <w:u w:val="single"/>
        </w:rPr>
        <w:t>Изменений и дополнений по сравнению с авторской программой нет.</w:t>
      </w:r>
    </w:p>
    <w:p w:rsidR="00DF5758" w:rsidRDefault="00DF5758" w:rsidP="00B30D4F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</w:rPr>
      </w:pPr>
    </w:p>
    <w:p w:rsidR="00DF5758" w:rsidRDefault="00DF5758" w:rsidP="00B30D4F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</w:rPr>
      </w:pPr>
    </w:p>
    <w:p w:rsidR="00DF5758" w:rsidRPr="003D229E" w:rsidRDefault="00DF5758" w:rsidP="00B30D4F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</w:rPr>
      </w:pPr>
    </w:p>
    <w:p w:rsidR="006C722D" w:rsidRDefault="006C722D" w:rsidP="006C722D">
      <w:pPr>
        <w:rPr>
          <w:b/>
        </w:rPr>
      </w:pPr>
    </w:p>
    <w:p w:rsidR="006C722D" w:rsidRDefault="006C722D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6C722D" w:rsidRDefault="006C722D" w:rsidP="006C722D">
      <w:pPr>
        <w:rPr>
          <w:b/>
        </w:rPr>
      </w:pPr>
    </w:p>
    <w:p w:rsidR="006C722D" w:rsidRDefault="006C722D" w:rsidP="006C722D">
      <w:pPr>
        <w:rPr>
          <w:b/>
        </w:rPr>
      </w:pPr>
      <w:r>
        <w:rPr>
          <w:b/>
        </w:rPr>
        <w:t>Планируемы образовательные результаты освоения обучающимися предмета на конец обучения.</w:t>
      </w:r>
    </w:p>
    <w:p w:rsidR="006C722D" w:rsidRDefault="006C722D" w:rsidP="006C722D">
      <w:pPr>
        <w:rPr>
          <w:b/>
        </w:rPr>
      </w:pPr>
    </w:p>
    <w:p w:rsidR="00801CA8" w:rsidRDefault="00801CA8" w:rsidP="00B30D4F">
      <w:pPr>
        <w:jc w:val="center"/>
        <w:rPr>
          <w:b/>
        </w:rPr>
      </w:pP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b/>
          <w:sz w:val="24"/>
          <w:szCs w:val="28"/>
        </w:rPr>
        <w:t xml:space="preserve">Личностные универсальные учебные действия: 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 xml:space="preserve">В рамках </w:t>
      </w:r>
      <w:r w:rsidRPr="00801CA8">
        <w:rPr>
          <w:rFonts w:ascii="Times New Roman" w:hAnsi="Times New Roman"/>
          <w:b/>
          <w:sz w:val="24"/>
          <w:szCs w:val="28"/>
        </w:rPr>
        <w:t>когнитивного компонента</w:t>
      </w:r>
      <w:r w:rsidRPr="00801CA8">
        <w:rPr>
          <w:rFonts w:ascii="Times New Roman" w:hAnsi="Times New Roman"/>
          <w:i/>
          <w:sz w:val="24"/>
          <w:szCs w:val="28"/>
        </w:rPr>
        <w:t xml:space="preserve"> </w:t>
      </w:r>
      <w:r w:rsidRPr="00801CA8">
        <w:rPr>
          <w:rFonts w:ascii="Times New Roman" w:hAnsi="Times New Roman"/>
          <w:sz w:val="24"/>
          <w:szCs w:val="28"/>
        </w:rPr>
        <w:t>будут сформированы: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 xml:space="preserve">историко-географический образ, включая представление о территории и границах России, её географических особенностях; 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образ социально-политического устройства, знание государственной символики (герб, флаг, гимн), знание государственных праздников;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 xml:space="preserve">знание  Конституции РФ, основных прав и обязанностей гражданина, знание о своей этнической принадлежности, освоение национальных ценностей, традиций, культуры, освоение общекультурного наследия России 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 xml:space="preserve">ориентация в системе моральных норм 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основы социально-критического мышления, установление взаимосвязи между общественными и политическими событиями;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экологическое сознание, знание основных принципов и правил отношения к природе; знание основ здорового образа жизни ; правил поведения в чрезвычайных ситуациях.</w:t>
      </w:r>
    </w:p>
    <w:p w:rsidR="00801CA8" w:rsidRPr="00801CA8" w:rsidRDefault="00801CA8" w:rsidP="006C722D">
      <w:pPr>
        <w:pStyle w:val="af"/>
        <w:ind w:firstLine="0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 xml:space="preserve">В рамках </w:t>
      </w:r>
      <w:r w:rsidRPr="00801CA8">
        <w:rPr>
          <w:rFonts w:cs="Times New Roman"/>
          <w:b/>
          <w:szCs w:val="28"/>
          <w:lang w:val="ru-RU"/>
        </w:rPr>
        <w:t>ценностного и эмоционального компонентов</w:t>
      </w:r>
      <w:r w:rsidRPr="00801CA8">
        <w:rPr>
          <w:rFonts w:cs="Times New Roman"/>
          <w:szCs w:val="28"/>
          <w:lang w:val="ru-RU"/>
        </w:rPr>
        <w:t xml:space="preserve"> будут сформированы: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 xml:space="preserve"> любовь к Родине, чувство гордости за свою страну; уважение к истории, культурным и историческим памятникам;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эмоционально положительное принятие своей этнической идентичности;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уважение к другим народам России и мира и принятие их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уважение к личности и её достоинству, доброжелательное отношение к окружающим, нетерпимость к любым видам насилия и готовность противостоять им;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уважение к ценностям семьи, любовь к природе, признание ценности здоровья, своего и других людей, оптимизм в восприятии мира;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потребность в самовыражении и самореализации, социальном признании;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позитивная моральная самооценка и моральные чувства — чувство гордости при следовании моральным нормам, переживание стыда и вины при их нарушении.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 xml:space="preserve">В рамках </w:t>
      </w:r>
      <w:r w:rsidRPr="00801CA8">
        <w:rPr>
          <w:rFonts w:cs="Times New Roman"/>
          <w:b/>
          <w:szCs w:val="28"/>
          <w:lang w:val="ru-RU"/>
        </w:rPr>
        <w:t>деятельностного (поведенческого) компонента</w:t>
      </w:r>
      <w:r w:rsidRPr="00801CA8">
        <w:rPr>
          <w:rFonts w:cs="Times New Roman"/>
          <w:szCs w:val="28"/>
          <w:lang w:val="ru-RU"/>
        </w:rPr>
        <w:t xml:space="preserve"> будут сформированы: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 xml:space="preserve">готовность и способность к участию в школьном самоуправлении в пределах возрастных компетенций 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готовность и способность к выполнению норм и требований школьной жизни, прав и обязанностей ученика;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умение вести диалог на основе равноправных отношений и взаимного уважения и принятия; 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 xml:space="preserve">готовность и способность к выполнению моральных норм в отношении взрослых и сверстников в школе, дома, во </w:t>
      </w:r>
      <w:proofErr w:type="spellStart"/>
      <w:r w:rsidRPr="00801CA8">
        <w:rPr>
          <w:rFonts w:cs="Times New Roman"/>
          <w:szCs w:val="28"/>
          <w:lang w:val="ru-RU"/>
        </w:rPr>
        <w:t>внеучебных</w:t>
      </w:r>
      <w:proofErr w:type="spellEnd"/>
      <w:r w:rsidRPr="00801CA8">
        <w:rPr>
          <w:rFonts w:cs="Times New Roman"/>
          <w:szCs w:val="28"/>
          <w:lang w:val="ru-RU"/>
        </w:rPr>
        <w:t xml:space="preserve"> видах деятельности;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потребность в участии в общественной жизни ближайшего социального окружения, общественно полезной деятельности;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b/>
          <w:i/>
          <w:szCs w:val="28"/>
          <w:lang w:val="ru-RU"/>
        </w:rPr>
        <w:t>Выпускник получит возможность для формирования: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выраженной устойчивой учебно-познавательной мотивации и интереса к учению;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готовности к самообразованию и самовоспитанию;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адекватной позитивной самооценки и Я-концепции;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 устойчивое следование в поведении моральным нормам и этическим требованиям</w:t>
      </w:r>
    </w:p>
    <w:p w:rsidR="006C722D" w:rsidRPr="006C722D" w:rsidRDefault="006C722D" w:rsidP="006C722D">
      <w:pPr>
        <w:pStyle w:val="af"/>
        <w:ind w:firstLine="0"/>
        <w:rPr>
          <w:rFonts w:cs="Times New Roman"/>
          <w:b/>
          <w:i/>
          <w:szCs w:val="28"/>
          <w:lang w:val="ru-RU"/>
        </w:rPr>
      </w:pPr>
    </w:p>
    <w:p w:rsidR="006C722D" w:rsidRDefault="006C722D" w:rsidP="006C722D">
      <w:pPr>
        <w:pStyle w:val="af"/>
        <w:ind w:firstLine="0"/>
        <w:rPr>
          <w:rFonts w:cs="Times New Roman"/>
          <w:b/>
          <w:szCs w:val="28"/>
          <w:lang w:val="ru-RU"/>
        </w:rPr>
      </w:pPr>
    </w:p>
    <w:p w:rsidR="006C722D" w:rsidRDefault="006C722D" w:rsidP="006C722D">
      <w:pPr>
        <w:pStyle w:val="af"/>
        <w:ind w:firstLine="0"/>
        <w:rPr>
          <w:rFonts w:cs="Times New Roman"/>
          <w:b/>
          <w:szCs w:val="28"/>
          <w:lang w:val="ru-RU"/>
        </w:rPr>
      </w:pPr>
      <w:proofErr w:type="spellStart"/>
      <w:r>
        <w:rPr>
          <w:rFonts w:cs="Times New Roman"/>
          <w:b/>
          <w:szCs w:val="28"/>
          <w:lang w:val="ru-RU"/>
        </w:rPr>
        <w:t>Метапредметные</w:t>
      </w:r>
      <w:proofErr w:type="spellEnd"/>
      <w:r>
        <w:rPr>
          <w:rFonts w:cs="Times New Roman"/>
          <w:b/>
          <w:szCs w:val="28"/>
          <w:lang w:val="ru-RU"/>
        </w:rPr>
        <w:t xml:space="preserve"> результаты обучения.</w:t>
      </w:r>
    </w:p>
    <w:p w:rsidR="00801CA8" w:rsidRPr="00801CA8" w:rsidRDefault="00801CA8" w:rsidP="006C722D">
      <w:pPr>
        <w:pStyle w:val="af"/>
        <w:ind w:firstLine="0"/>
        <w:rPr>
          <w:rFonts w:cs="Times New Roman"/>
          <w:szCs w:val="28"/>
          <w:lang w:val="ru-RU"/>
        </w:rPr>
      </w:pPr>
      <w:r w:rsidRPr="00801CA8">
        <w:rPr>
          <w:rFonts w:cs="Times New Roman"/>
          <w:b/>
          <w:szCs w:val="28"/>
          <w:lang w:val="ru-RU"/>
        </w:rPr>
        <w:t>Ре</w:t>
      </w:r>
      <w:r w:rsidRPr="00801CA8">
        <w:rPr>
          <w:rFonts w:cs="Times New Roman"/>
          <w:b/>
          <w:bCs/>
          <w:szCs w:val="28"/>
          <w:lang w:val="ru-RU"/>
        </w:rPr>
        <w:t>гулятивные универсальные учебные действия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bCs/>
          <w:szCs w:val="28"/>
          <w:lang w:val="ru-RU"/>
        </w:rPr>
        <w:t>Выпускник научится: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целеполаганию, включая постановку новых целей, преобразование практической задачи в познавательную;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самостоятельно анализировать условия достижения цели на основе учёта выделенных учителем ориентиров действия в новом учебном материале;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планировать пути достижения целей;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уметь самостоятельно контролировать своё время и управлять им;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принимать решения в проблемной ситуации на основе переговоров;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iCs/>
          <w:szCs w:val="28"/>
          <w:lang w:val="ru-RU"/>
        </w:rPr>
        <w:t>адекватно самостоятельно оценивать правильность выполнения действия и вносить необходимые коррективы в исполнение как в конце действия, так и по ходу его реализации;</w:t>
      </w:r>
    </w:p>
    <w:p w:rsidR="00801CA8" w:rsidRPr="006C722D" w:rsidRDefault="00801CA8" w:rsidP="00801CA8">
      <w:pPr>
        <w:pStyle w:val="af"/>
        <w:rPr>
          <w:rFonts w:cs="Times New Roman"/>
          <w:b/>
          <w:i/>
          <w:szCs w:val="28"/>
          <w:lang w:val="ru-RU"/>
        </w:rPr>
      </w:pPr>
      <w:r w:rsidRPr="006C722D">
        <w:rPr>
          <w:rFonts w:cs="Times New Roman"/>
          <w:b/>
          <w:i/>
          <w:szCs w:val="28"/>
          <w:lang w:val="ru-RU"/>
        </w:rPr>
        <w:t>Выпускник получит возможность научиться: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самостоятельно ставить новые учебные цели и задачи;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выделять альтернативные способы достижения цели и выбирать наиболее эффективный способ;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 xml:space="preserve">основам </w:t>
      </w:r>
      <w:proofErr w:type="spellStart"/>
      <w:r w:rsidRPr="006C722D">
        <w:rPr>
          <w:rFonts w:cs="Times New Roman"/>
          <w:i/>
          <w:szCs w:val="28"/>
          <w:lang w:val="ru-RU"/>
        </w:rPr>
        <w:t>саморегуляции</w:t>
      </w:r>
      <w:proofErr w:type="spellEnd"/>
      <w:r w:rsidRPr="006C722D">
        <w:rPr>
          <w:rFonts w:cs="Times New Roman"/>
          <w:i/>
          <w:szCs w:val="28"/>
          <w:lang w:val="ru-RU"/>
        </w:rPr>
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осуществлять познавательную рефлексию в отношении действий по решению учебных и познавательных задач;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 xml:space="preserve">основам </w:t>
      </w:r>
      <w:proofErr w:type="spellStart"/>
      <w:r w:rsidRPr="006C722D">
        <w:rPr>
          <w:rFonts w:cs="Times New Roman"/>
          <w:i/>
          <w:szCs w:val="28"/>
          <w:lang w:val="ru-RU"/>
        </w:rPr>
        <w:t>саморегуляции</w:t>
      </w:r>
      <w:proofErr w:type="spellEnd"/>
      <w:r w:rsidRPr="006C722D">
        <w:rPr>
          <w:rFonts w:cs="Times New Roman"/>
          <w:i/>
          <w:szCs w:val="28"/>
          <w:lang w:val="ru-RU"/>
        </w:rPr>
        <w:t xml:space="preserve"> эмоциональных состояний;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прилагать волевые усилия и преодолевать трудности и препятствия на пути достижения целей.</w:t>
      </w:r>
    </w:p>
    <w:p w:rsidR="006C722D" w:rsidRDefault="006C722D" w:rsidP="006C722D">
      <w:pPr>
        <w:pStyle w:val="af"/>
        <w:ind w:firstLine="0"/>
        <w:rPr>
          <w:rFonts w:cs="Times New Roman"/>
          <w:b/>
          <w:szCs w:val="28"/>
          <w:lang w:val="ru-RU"/>
        </w:rPr>
      </w:pPr>
    </w:p>
    <w:p w:rsidR="00801CA8" w:rsidRPr="00801CA8" w:rsidRDefault="00801CA8" w:rsidP="006C722D">
      <w:pPr>
        <w:pStyle w:val="af"/>
        <w:ind w:firstLine="0"/>
        <w:rPr>
          <w:rFonts w:cs="Times New Roman"/>
          <w:szCs w:val="28"/>
          <w:lang w:val="ru-RU"/>
        </w:rPr>
      </w:pPr>
      <w:r w:rsidRPr="00801CA8">
        <w:rPr>
          <w:rFonts w:cs="Times New Roman"/>
          <w:b/>
          <w:szCs w:val="28"/>
          <w:lang w:val="ru-RU"/>
        </w:rPr>
        <w:t>К</w:t>
      </w:r>
      <w:r w:rsidRPr="00801CA8">
        <w:rPr>
          <w:rFonts w:cs="Times New Roman"/>
          <w:b/>
          <w:bCs/>
          <w:szCs w:val="28"/>
          <w:lang w:val="ru-RU"/>
        </w:rPr>
        <w:t>оммуникативные универсальные учебные действия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b/>
          <w:szCs w:val="28"/>
          <w:lang w:val="ru-RU"/>
        </w:rPr>
        <w:t>Выпускник научится: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учитывать разные мнения и стремиться к координации различных позиций в сотрудничестве;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 xml:space="preserve">формулировать собственное мнение и позицию, 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устанавливать и сравнивать разные точки зрения, прежде чем принимать решения и делать выбор;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аргументировать свою точку зрения, спорить и отстаивать свою позицию не враждебным для оппонентов образом;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задавать вопросы, необходимые для организации собственной деятельности и сотрудничества с партнёром;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осуществлять взаимный контроль и оказывать в сотрудничестве необходимую взаимопомощь;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адекватно использовать речь для планирования и регуляции своей деятельности;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осуществлять контроль, коррекцию, оценку действий партнёра, уметь убеждать;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b/>
          <w:bCs/>
          <w:szCs w:val="28"/>
          <w:lang w:val="ru-RU"/>
        </w:rPr>
        <w:t>работать в группе —</w:t>
      </w:r>
      <w:r w:rsidRPr="00801CA8">
        <w:rPr>
          <w:rFonts w:cs="Times New Roman"/>
          <w:szCs w:val="28"/>
          <w:lang w:val="ru-RU"/>
        </w:rPr>
        <w:t xml:space="preserve"> устанавливать рабочие отношения, эффективно сотрудничать и способствовать продуктивной кооперации; 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основам коммуникативной рефлексии;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lastRenderedPageBreak/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использовать адекватные языковые средства для отображения своих чувств, мыслей, мотивов и потребностей;</w:t>
      </w:r>
    </w:p>
    <w:p w:rsidR="00801CA8" w:rsidRPr="006C722D" w:rsidRDefault="00801CA8" w:rsidP="00801CA8">
      <w:pPr>
        <w:pStyle w:val="af"/>
        <w:rPr>
          <w:rFonts w:cs="Times New Roman"/>
          <w:b/>
          <w:i/>
          <w:szCs w:val="28"/>
          <w:lang w:val="ru-RU"/>
        </w:rPr>
      </w:pPr>
      <w:r w:rsidRPr="006C722D">
        <w:rPr>
          <w:rFonts w:cs="Times New Roman"/>
          <w:b/>
          <w:i/>
          <w:szCs w:val="28"/>
          <w:lang w:val="ru-RU"/>
        </w:rPr>
        <w:t>Выпускник получит возможность научиться: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учитывать и координировать отличные от собственной позиции других людей в сотрудничестве;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учитывать разные мнения и интересы и обосновывать собственную позицию, договариваться и приходить к общему решению в совместной деятельности, в том числе в ситуации столкновения интересов;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брать на себя инициативу в организации совместного действия (деловое лидерство);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 xml:space="preserve">оказывать поддержку и содействие тем, от кого зависит достижение цели в совместной деятельности; 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осуществлять коммуникативную рефлексию как осознание оснований собственных действий и действий партнёра;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в процессе коммуникации достаточно точно, передавать партнёру необходимую информацию как ориентир для построения действия;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 xml:space="preserve">вступать в диалог, а также участвовать в коллективном обсуждении проблем, участвовать в дискуссии и аргументировать свою позицию, владеть монологической и диалогической формами речи 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 xml:space="preserve">устраивать  групповые обсуждения и обеспечивать обмен знаниями между членами группы для принятия эффективных совместных решений; </w:t>
      </w:r>
    </w:p>
    <w:p w:rsidR="006C722D" w:rsidRPr="006C722D" w:rsidRDefault="00801CA8" w:rsidP="006C722D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 xml:space="preserve">в совместной деятельности чётко формулировать цели группы и позволять её участникам проявлять собственную энергию для достижения </w:t>
      </w:r>
      <w:r w:rsidR="006C722D">
        <w:rPr>
          <w:rFonts w:cs="Times New Roman"/>
          <w:i/>
          <w:szCs w:val="28"/>
          <w:lang w:val="ru-RU"/>
        </w:rPr>
        <w:t>этих целей.</w:t>
      </w:r>
    </w:p>
    <w:p w:rsidR="006C722D" w:rsidRDefault="006C722D" w:rsidP="006C722D">
      <w:pPr>
        <w:pStyle w:val="af"/>
        <w:ind w:firstLine="0"/>
        <w:rPr>
          <w:rFonts w:cs="Times New Roman"/>
          <w:b/>
          <w:szCs w:val="28"/>
          <w:lang w:val="ru-RU"/>
        </w:rPr>
      </w:pPr>
    </w:p>
    <w:p w:rsidR="00801CA8" w:rsidRPr="00801CA8" w:rsidRDefault="00801CA8" w:rsidP="006C722D">
      <w:pPr>
        <w:pStyle w:val="af"/>
        <w:ind w:firstLine="0"/>
        <w:rPr>
          <w:rFonts w:cs="Times New Roman"/>
          <w:b/>
          <w:szCs w:val="28"/>
          <w:lang w:val="ru-RU"/>
        </w:rPr>
      </w:pPr>
      <w:r w:rsidRPr="00801CA8">
        <w:rPr>
          <w:rFonts w:cs="Times New Roman"/>
          <w:b/>
          <w:szCs w:val="28"/>
          <w:lang w:val="ru-RU"/>
        </w:rPr>
        <w:t>Познавательные универсальные учебные действия</w:t>
      </w:r>
    </w:p>
    <w:p w:rsidR="00801CA8" w:rsidRPr="00801CA8" w:rsidRDefault="00801CA8" w:rsidP="00801CA8">
      <w:pPr>
        <w:pStyle w:val="af"/>
        <w:rPr>
          <w:rFonts w:cs="Times New Roman"/>
          <w:b/>
          <w:szCs w:val="28"/>
          <w:lang w:val="ru-RU"/>
        </w:rPr>
      </w:pPr>
      <w:r w:rsidRPr="00801CA8">
        <w:rPr>
          <w:rFonts w:cs="Times New Roman"/>
          <w:b/>
          <w:szCs w:val="28"/>
          <w:lang w:val="ru-RU"/>
        </w:rPr>
        <w:t>Выпускник научится: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основам реализации проектно-исследовательской деятельности;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проводить наблюдение и эксперимент под руководством учителя;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осуществлять расширенный поиск информации с использованием ресурсов библиотек и Интернета;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создавать и преобразовывать модели и схемы для решения задач;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осуществлять выбор наиболее эффективных способов решения задач в зависимости от конкретных условий;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давать определение понятиям;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устанавливать причинно-следственные связи;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осуществлять логическую операцию установления родовидовых отношений, ограничение понятия;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строить классификацию на основе дихотомического деления (на основе отрицания);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строить логическое рассуждение, включающее установление причинно-следственных связей;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объяснять явления, процессы, связи и отношения, выявляемые в ходе исследования;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основам ознакомительного, изучающего, усваивающего и поискового чтения;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структурировать тексты,</w:t>
      </w:r>
      <w:r w:rsidRPr="00801CA8">
        <w:rPr>
          <w:rFonts w:cs="Times New Roman"/>
          <w:b/>
          <w:szCs w:val="28"/>
          <w:lang w:val="ru-RU"/>
        </w:rPr>
        <w:t xml:space="preserve"> </w:t>
      </w:r>
      <w:r w:rsidRPr="00801CA8">
        <w:rPr>
          <w:rFonts w:cs="Times New Roman"/>
          <w:szCs w:val="28"/>
          <w:lang w:val="ru-RU"/>
        </w:rPr>
        <w:t>включая</w:t>
      </w:r>
      <w:r w:rsidRPr="00801CA8">
        <w:rPr>
          <w:rFonts w:cs="Times New Roman"/>
          <w:b/>
          <w:szCs w:val="28"/>
          <w:lang w:val="ru-RU"/>
        </w:rPr>
        <w:t xml:space="preserve"> </w:t>
      </w:r>
      <w:r w:rsidRPr="00801CA8">
        <w:rPr>
          <w:rFonts w:cs="Times New Roman"/>
          <w:szCs w:val="28"/>
          <w:lang w:val="ru-RU"/>
        </w:rPr>
        <w:t>умение выделять главное и второстепенное, главную идею текста, выстраивать последовательность описываемых событий;</w:t>
      </w:r>
    </w:p>
    <w:p w:rsidR="00801CA8" w:rsidRPr="00801CA8" w:rsidRDefault="00801CA8" w:rsidP="00801CA8">
      <w:pPr>
        <w:pStyle w:val="af"/>
        <w:rPr>
          <w:rFonts w:cs="Times New Roman"/>
          <w:szCs w:val="28"/>
          <w:lang w:val="ru-RU"/>
        </w:rPr>
      </w:pPr>
      <w:r w:rsidRPr="00801CA8">
        <w:rPr>
          <w:rFonts w:cs="Times New Roman"/>
          <w:szCs w:val="28"/>
          <w:lang w:val="ru-RU"/>
        </w:rPr>
        <w:lastRenderedPageBreak/>
        <w:t>•</w:t>
      </w:r>
      <w:r w:rsidRPr="00801CA8">
        <w:rPr>
          <w:rFonts w:cs="Times New Roman"/>
          <w:szCs w:val="28"/>
        </w:rPr>
        <w:t> </w:t>
      </w:r>
      <w:r w:rsidRPr="00801CA8">
        <w:rPr>
          <w:rFonts w:cs="Times New Roman"/>
          <w:szCs w:val="28"/>
          <w:lang w:val="ru-RU"/>
        </w:rPr>
        <w:t>работать с метафорами — понимать переносный смысл выражений, понимать и употреблять обороты речи, построенные на скрытом уподоблении, образном сближении слов.</w:t>
      </w:r>
    </w:p>
    <w:p w:rsidR="00801CA8" w:rsidRPr="006C722D" w:rsidRDefault="00801CA8" w:rsidP="00801CA8">
      <w:pPr>
        <w:pStyle w:val="af"/>
        <w:rPr>
          <w:rFonts w:cs="Times New Roman"/>
          <w:b/>
          <w:i/>
          <w:szCs w:val="28"/>
          <w:lang w:val="ru-RU"/>
        </w:rPr>
      </w:pPr>
      <w:r w:rsidRPr="006C722D">
        <w:rPr>
          <w:rFonts w:cs="Times New Roman"/>
          <w:b/>
          <w:i/>
          <w:szCs w:val="28"/>
          <w:lang w:val="ru-RU"/>
        </w:rPr>
        <w:t>Выпускник получит возможность научиться: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основам рефлексивного чтения;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ставить проблему, аргументировать её актуальность;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самостоятельно проводить исследование на основе применения методов наблюдения и эксперимента;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выдвигать гипотезы о связях и закономерностях событий, процессов, объектов;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организовывать исследование с целью проверки гипотез;</w:t>
      </w:r>
    </w:p>
    <w:p w:rsidR="00801CA8" w:rsidRPr="006C722D" w:rsidRDefault="00801CA8" w:rsidP="00801CA8">
      <w:pPr>
        <w:pStyle w:val="af"/>
        <w:rPr>
          <w:rFonts w:cs="Times New Roman"/>
          <w:i/>
          <w:szCs w:val="28"/>
          <w:lang w:val="ru-RU"/>
        </w:rPr>
      </w:pPr>
      <w:r w:rsidRPr="006C722D">
        <w:rPr>
          <w:rFonts w:cs="Times New Roman"/>
          <w:i/>
          <w:szCs w:val="28"/>
          <w:lang w:val="ru-RU"/>
        </w:rPr>
        <w:t>•</w:t>
      </w:r>
      <w:r w:rsidRPr="006C722D">
        <w:rPr>
          <w:rFonts w:cs="Times New Roman"/>
          <w:i/>
          <w:szCs w:val="28"/>
        </w:rPr>
        <w:t> </w:t>
      </w:r>
      <w:r w:rsidRPr="006C722D">
        <w:rPr>
          <w:rFonts w:cs="Times New Roman"/>
          <w:i/>
          <w:szCs w:val="28"/>
          <w:lang w:val="ru-RU"/>
        </w:rPr>
        <w:t>делать умозаключения (индуктивное и по аналогии) и выводы на основе аргументации.</w:t>
      </w:r>
    </w:p>
    <w:p w:rsidR="00801CA8" w:rsidRPr="00801CA8" w:rsidRDefault="00801CA8" w:rsidP="00801CA8">
      <w:pPr>
        <w:pStyle w:val="ab"/>
        <w:rPr>
          <w:rFonts w:ascii="Times New Roman" w:hAnsi="Times New Roman"/>
          <w:b/>
          <w:sz w:val="24"/>
          <w:szCs w:val="28"/>
        </w:rPr>
      </w:pPr>
    </w:p>
    <w:p w:rsidR="006C722D" w:rsidRDefault="006C722D" w:rsidP="006C722D">
      <w:pPr>
        <w:pStyle w:val="ab"/>
        <w:rPr>
          <w:rFonts w:ascii="Times New Roman" w:hAnsi="Times New Roman"/>
          <w:b/>
          <w:sz w:val="24"/>
          <w:szCs w:val="28"/>
        </w:rPr>
      </w:pPr>
    </w:p>
    <w:p w:rsidR="00801CA8" w:rsidRPr="00801CA8" w:rsidRDefault="00801CA8" w:rsidP="006C722D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b/>
          <w:sz w:val="24"/>
          <w:szCs w:val="28"/>
        </w:rPr>
        <w:t xml:space="preserve">Предметные результаты </w:t>
      </w:r>
      <w:r w:rsidR="006C722D">
        <w:rPr>
          <w:rFonts w:ascii="Times New Roman" w:hAnsi="Times New Roman"/>
          <w:b/>
          <w:sz w:val="24"/>
          <w:szCs w:val="28"/>
        </w:rPr>
        <w:t xml:space="preserve">изучения </w:t>
      </w:r>
      <w:r w:rsidRPr="00801CA8">
        <w:rPr>
          <w:rFonts w:ascii="Times New Roman" w:hAnsi="Times New Roman"/>
          <w:b/>
          <w:sz w:val="24"/>
          <w:szCs w:val="28"/>
        </w:rPr>
        <w:t>История Древнего мира:</w:t>
      </w:r>
    </w:p>
    <w:p w:rsidR="006C722D" w:rsidRDefault="006C722D" w:rsidP="00801CA8">
      <w:pPr>
        <w:pStyle w:val="ab"/>
        <w:rPr>
          <w:rFonts w:ascii="Times New Roman" w:hAnsi="Times New Roman"/>
          <w:b/>
          <w:sz w:val="24"/>
          <w:szCs w:val="28"/>
        </w:rPr>
      </w:pPr>
    </w:p>
    <w:p w:rsidR="00801CA8" w:rsidRPr="006C722D" w:rsidRDefault="006C722D" w:rsidP="00801CA8">
      <w:pPr>
        <w:pStyle w:val="ab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Выпускник научится: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определять место исторических событий во времени, объяснять смысл основных хронологических понятий, терминов (тысячелетие, век, до н. э., н. э.);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использовать историческую карту как источник информации о расселении человеческих общностей в эпохи первобытности и Древнего мира, расположении древних цивилизаций и государств, местах важнейших событий;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проводить поиск информации в отрывках исторических текстов, материальных памятниках Древнего мира;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описывать условия существования, основные занятия, образ жизни людей в древности, памятники древней культуры; рассказывать о событиях древней истории;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раскрывать характерные, существенные черты: а) форм государственного устройства древних обществ (с использованием понятий «деспотия», «полис», «республика», «закон», «империя», «метрополия», «колония» и др.); б) положения основных групп населения в древневосточных и античных обществах (правители и подданные, свободные и рабы); в) религиозных верований людей в древности;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объяснять,</w:t>
      </w:r>
      <w:r w:rsidRPr="00801CA8">
        <w:rPr>
          <w:rFonts w:ascii="Times New Roman" w:hAnsi="Times New Roman"/>
          <w:b/>
          <w:i/>
          <w:sz w:val="24"/>
          <w:szCs w:val="28"/>
        </w:rPr>
        <w:t xml:space="preserve"> </w:t>
      </w:r>
      <w:r w:rsidRPr="00801CA8">
        <w:rPr>
          <w:rFonts w:ascii="Times New Roman" w:hAnsi="Times New Roman"/>
          <w:sz w:val="24"/>
          <w:szCs w:val="28"/>
        </w:rPr>
        <w:t>в чём заключались назначение и художественные достоинства памятников древней культуры: архитектурных сооружений, предметов быта, произведений искусства;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давать оценку наиболее значительным событиям и личностям древней истории.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b/>
          <w:i/>
          <w:sz w:val="24"/>
          <w:szCs w:val="28"/>
        </w:rPr>
        <w:t>Выпускник получит возможность научиться: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</w:t>
      </w:r>
      <w:r w:rsidRPr="00801CA8">
        <w:rPr>
          <w:rFonts w:ascii="Times New Roman" w:hAnsi="Times New Roman"/>
          <w:i/>
          <w:sz w:val="24"/>
          <w:szCs w:val="28"/>
        </w:rPr>
        <w:t>давать характеристику общественного строя древних государств;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</w:t>
      </w:r>
      <w:r w:rsidRPr="00801CA8">
        <w:rPr>
          <w:rFonts w:ascii="Times New Roman" w:hAnsi="Times New Roman"/>
          <w:i/>
          <w:sz w:val="24"/>
          <w:szCs w:val="28"/>
        </w:rPr>
        <w:t>сопоставлять свидетельства различных исторических источников, выявляя в них общее и различия;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</w:t>
      </w:r>
      <w:r w:rsidRPr="00801CA8">
        <w:rPr>
          <w:rFonts w:ascii="Times New Roman" w:hAnsi="Times New Roman"/>
          <w:i/>
          <w:sz w:val="24"/>
          <w:szCs w:val="28"/>
        </w:rPr>
        <w:t>видеть проявления влияния античного искусства в окружающей среде;</w:t>
      </w:r>
    </w:p>
    <w:p w:rsidR="00801CA8" w:rsidRPr="00801CA8" w:rsidRDefault="00801CA8" w:rsidP="00801CA8">
      <w:pPr>
        <w:pStyle w:val="ab"/>
        <w:rPr>
          <w:rFonts w:ascii="Times New Roman" w:hAnsi="Times New Roman"/>
          <w:sz w:val="24"/>
          <w:szCs w:val="28"/>
        </w:rPr>
      </w:pPr>
      <w:r w:rsidRPr="00801CA8">
        <w:rPr>
          <w:rFonts w:ascii="Times New Roman" w:hAnsi="Times New Roman"/>
          <w:sz w:val="24"/>
          <w:szCs w:val="28"/>
        </w:rPr>
        <w:t>• </w:t>
      </w:r>
      <w:r w:rsidRPr="00801CA8">
        <w:rPr>
          <w:rFonts w:ascii="Times New Roman" w:hAnsi="Times New Roman"/>
          <w:i/>
          <w:sz w:val="24"/>
          <w:szCs w:val="28"/>
        </w:rPr>
        <w:t>высказывать суждения о значении и месте исторического и культурного наследия древних обществ в мировой истории.</w:t>
      </w:r>
    </w:p>
    <w:p w:rsidR="006C722D" w:rsidRDefault="006C722D" w:rsidP="00B30D4F">
      <w:pPr>
        <w:jc w:val="center"/>
        <w:rPr>
          <w:b/>
        </w:rPr>
      </w:pPr>
    </w:p>
    <w:p w:rsidR="006C722D" w:rsidRDefault="006C722D" w:rsidP="00B30D4F">
      <w:pPr>
        <w:jc w:val="center"/>
        <w:rPr>
          <w:b/>
        </w:rPr>
      </w:pPr>
    </w:p>
    <w:p w:rsidR="006C722D" w:rsidRDefault="006C722D" w:rsidP="00B30D4F">
      <w:pPr>
        <w:jc w:val="center"/>
        <w:rPr>
          <w:b/>
        </w:rPr>
      </w:pPr>
    </w:p>
    <w:p w:rsidR="006C722D" w:rsidRDefault="006C722D" w:rsidP="006C722D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6C722D" w:rsidRDefault="006C722D" w:rsidP="00B30D4F">
      <w:pPr>
        <w:jc w:val="center"/>
        <w:rPr>
          <w:b/>
        </w:rPr>
      </w:pPr>
    </w:p>
    <w:p w:rsidR="00B30D4F" w:rsidRPr="003D229E" w:rsidRDefault="00B30D4F" w:rsidP="00B30D4F">
      <w:pPr>
        <w:jc w:val="center"/>
        <w:rPr>
          <w:b/>
        </w:rPr>
      </w:pPr>
      <w:r w:rsidRPr="003D229E">
        <w:rPr>
          <w:b/>
        </w:rPr>
        <w:t>Содержание учебного предмета, курса.</w:t>
      </w:r>
    </w:p>
    <w:p w:rsidR="00B30D4F" w:rsidRPr="003D229E" w:rsidRDefault="00B30D4F" w:rsidP="00B30D4F">
      <w:pPr>
        <w:jc w:val="center"/>
        <w:rPr>
          <w:b/>
        </w:rPr>
      </w:pPr>
    </w:p>
    <w:p w:rsidR="006F530A" w:rsidRPr="003D229E" w:rsidRDefault="006F530A" w:rsidP="006F530A">
      <w:pPr>
        <w:pStyle w:val="Style19"/>
        <w:widowControl/>
        <w:ind w:firstLine="284"/>
        <w:rPr>
          <w:rStyle w:val="FontStyle132"/>
          <w:rFonts w:ascii="Times New Roman" w:hAnsi="Times New Roman" w:cs="Times New Roman"/>
          <w:b w:val="0"/>
          <w:bCs w:val="0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Введение (1 час)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Откуда мы знаем, как жили наши предки. Письменные ис</w:t>
      </w:r>
      <w:r w:rsidRPr="003D229E">
        <w:rPr>
          <w:rStyle w:val="FontStyle163"/>
          <w:sz w:val="24"/>
          <w:szCs w:val="24"/>
        </w:rPr>
        <w:softHyphen/>
        <w:t>точники о прошлом. Древние сооружения как источник наших знаний о прошлом. Роль археологических раскопок в изуче</w:t>
      </w:r>
      <w:r w:rsidRPr="003D229E">
        <w:rPr>
          <w:rStyle w:val="FontStyle163"/>
          <w:sz w:val="24"/>
          <w:szCs w:val="24"/>
        </w:rPr>
        <w:softHyphen/>
        <w:t>нии истории Древнего мира.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Счёт лет в истории. Хронология — наука об измерении вре</w:t>
      </w:r>
      <w:r w:rsidRPr="003D229E">
        <w:rPr>
          <w:rStyle w:val="FontStyle163"/>
          <w:sz w:val="24"/>
          <w:szCs w:val="24"/>
        </w:rPr>
        <w:softHyphen/>
        <w:t>мени. Опыт, культура счёта времени по годам в древних госу</w:t>
      </w:r>
      <w:r w:rsidRPr="003D229E">
        <w:rPr>
          <w:rStyle w:val="FontStyle163"/>
          <w:sz w:val="24"/>
          <w:szCs w:val="24"/>
        </w:rPr>
        <w:softHyphen/>
        <w:t>дарствах. Изменения счёта времени с наступлением христи</w:t>
      </w:r>
      <w:r w:rsidRPr="003D229E">
        <w:rPr>
          <w:rStyle w:val="FontStyle163"/>
          <w:sz w:val="24"/>
          <w:szCs w:val="24"/>
        </w:rPr>
        <w:softHyphen/>
        <w:t>анской эры. Особенности обозначения фактов до нашей эры (обратный счёт лет). Представление о понятиях: год, век (сто</w:t>
      </w:r>
      <w:r w:rsidRPr="003D229E">
        <w:rPr>
          <w:rStyle w:val="FontStyle163"/>
          <w:sz w:val="24"/>
          <w:szCs w:val="24"/>
        </w:rPr>
        <w:softHyphen/>
        <w:t>летие), тысячелетие, эпоха, эра.</w:t>
      </w:r>
    </w:p>
    <w:p w:rsidR="006F530A" w:rsidRPr="003D229E" w:rsidRDefault="006F530A" w:rsidP="006F530A">
      <w:pPr>
        <w:pStyle w:val="Style27"/>
        <w:widowControl/>
        <w:ind w:firstLine="284"/>
        <w:rPr>
          <w:rStyle w:val="FontStyle130"/>
          <w:rFonts w:ascii="Times New Roman" w:hAnsi="Times New Roman" w:cs="Times New Roman"/>
          <w:b/>
          <w:sz w:val="24"/>
          <w:szCs w:val="24"/>
        </w:rPr>
      </w:pP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>РАЗДЕЛ I. ЖИЗНЬ ПЕРВОБЫТНЫХ ЛЮДЕЙ(</w:t>
      </w:r>
      <w:r w:rsidR="003D229E">
        <w:rPr>
          <w:rStyle w:val="FontStyle130"/>
          <w:rFonts w:ascii="Times New Roman" w:hAnsi="Times New Roman" w:cs="Times New Roman"/>
          <w:b/>
          <w:sz w:val="24"/>
          <w:szCs w:val="24"/>
        </w:rPr>
        <w:t>6</w:t>
      </w: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 xml:space="preserve">Глава </w:t>
      </w:r>
      <w:r w:rsidRPr="003D229E">
        <w:rPr>
          <w:rStyle w:val="FontStyle144"/>
          <w:b/>
          <w:spacing w:val="30"/>
          <w:sz w:val="24"/>
          <w:szCs w:val="24"/>
        </w:rPr>
        <w:t>1</w:t>
      </w:r>
      <w:r w:rsidRPr="003D229E">
        <w:rPr>
          <w:rStyle w:val="FontStyle144"/>
          <w:spacing w:val="30"/>
          <w:sz w:val="24"/>
          <w:szCs w:val="24"/>
        </w:rPr>
        <w:t>.</w:t>
      </w:r>
      <w:r w:rsidRPr="003D229E">
        <w:rPr>
          <w:rStyle w:val="FontStyle144"/>
          <w:sz w:val="24"/>
          <w:szCs w:val="24"/>
        </w:rPr>
        <w:t xml:space="preserve"> </w:t>
      </w: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Первобытные собиратели и охотники.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Представление о понятии «первобытные люди». </w:t>
      </w:r>
      <w:r w:rsidRPr="003D229E">
        <w:rPr>
          <w:rStyle w:val="FontStyle134"/>
          <w:sz w:val="24"/>
          <w:szCs w:val="24"/>
        </w:rPr>
        <w:t xml:space="preserve">Древнейшие люди. </w:t>
      </w:r>
      <w:r w:rsidRPr="003D229E">
        <w:rPr>
          <w:rStyle w:val="FontStyle163"/>
          <w:sz w:val="24"/>
          <w:szCs w:val="24"/>
        </w:rPr>
        <w:t>Древнейшие люди — наши далёкие предки. Прародина человека. Археологические свидетельства первобытного состо</w:t>
      </w:r>
      <w:r w:rsidRPr="003D229E">
        <w:rPr>
          <w:rStyle w:val="FontStyle163"/>
          <w:sz w:val="24"/>
          <w:szCs w:val="24"/>
        </w:rPr>
        <w:softHyphen/>
        <w:t>яния древнейшего человека. Орудия труда и складывание опыта их изготовления. Собирательство и охота — способы добывания пищи. Первое великое открытие человека — овладение огнём.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Родовые общины охотников и собирателей. </w:t>
      </w:r>
      <w:r w:rsidRPr="003D229E">
        <w:rPr>
          <w:rStyle w:val="FontStyle163"/>
          <w:sz w:val="24"/>
          <w:szCs w:val="24"/>
        </w:rPr>
        <w:t>Расселение древнейших людей и его особенности. Испытание холодом. Освоение пещер. Строительство жилища. Освоение промысла охоты. Охота как основной способ добычи пищи древнейшего человека. Умение сообща достигать цели в охоте. Новые ору</w:t>
      </w:r>
      <w:r w:rsidRPr="003D229E">
        <w:rPr>
          <w:rStyle w:val="FontStyle163"/>
          <w:sz w:val="24"/>
          <w:szCs w:val="24"/>
        </w:rPr>
        <w:softHyphen/>
        <w:t>дия охоты древнейшего человека. Человек разумный: кто он? Родовые общины. Сообщество сородичей. Особенности со</w:t>
      </w:r>
      <w:r w:rsidRPr="003D229E">
        <w:rPr>
          <w:rStyle w:val="FontStyle163"/>
          <w:sz w:val="24"/>
          <w:szCs w:val="24"/>
        </w:rPr>
        <w:softHyphen/>
        <w:t>вместного ведения хозяйства в родовой общине. Распределение обязанностей в родовой общине.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Возникновение искусства и религии. </w:t>
      </w:r>
      <w:r w:rsidRPr="003D229E">
        <w:rPr>
          <w:rStyle w:val="FontStyle163"/>
          <w:sz w:val="24"/>
          <w:szCs w:val="24"/>
        </w:rPr>
        <w:t>Как была найдена пещерная живопись. Загадки древнейших рисунков. Человек «заколдовывает» зверя. Зарождение веры в душу. Представле</w:t>
      </w:r>
      <w:r w:rsidRPr="003D229E">
        <w:rPr>
          <w:rStyle w:val="FontStyle163"/>
          <w:sz w:val="24"/>
          <w:szCs w:val="24"/>
        </w:rPr>
        <w:softHyphen/>
        <w:t>ние о религиозных верованиях первобытных охотников и со</w:t>
      </w:r>
      <w:r w:rsidRPr="003D229E">
        <w:rPr>
          <w:rStyle w:val="FontStyle163"/>
          <w:sz w:val="24"/>
          <w:szCs w:val="24"/>
        </w:rPr>
        <w:softHyphen/>
        <w:t>бирателей.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2</w:t>
      </w:r>
      <w:r w:rsidRPr="003D229E">
        <w:rPr>
          <w:rStyle w:val="FontStyle144"/>
          <w:sz w:val="24"/>
          <w:szCs w:val="24"/>
        </w:rPr>
        <w:t xml:space="preserve">. </w:t>
      </w: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Первобытные земледельцы и скотоводы.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Возникновение земледелия и скотоводства. </w:t>
      </w:r>
      <w:r w:rsidRPr="003D229E">
        <w:rPr>
          <w:rStyle w:val="FontStyle163"/>
          <w:sz w:val="24"/>
          <w:szCs w:val="24"/>
        </w:rPr>
        <w:t>Представ</w:t>
      </w:r>
      <w:r w:rsidRPr="003D229E">
        <w:rPr>
          <w:rStyle w:val="FontStyle163"/>
          <w:sz w:val="24"/>
          <w:szCs w:val="24"/>
        </w:rPr>
        <w:softHyphen/>
        <w:t>ление о зарождении производящего хозяйства: мотыжное зем</w:t>
      </w:r>
      <w:r w:rsidRPr="003D229E">
        <w:rPr>
          <w:rStyle w:val="FontStyle163"/>
          <w:sz w:val="24"/>
          <w:szCs w:val="24"/>
        </w:rPr>
        <w:softHyphen/>
        <w:t>леделие. Первые орудия труда земледельцев. Районы раннего земледелия. Приручение животных. Скотоводство и измене</w:t>
      </w:r>
      <w:r w:rsidRPr="003D229E">
        <w:rPr>
          <w:rStyle w:val="FontStyle163"/>
          <w:sz w:val="24"/>
          <w:szCs w:val="24"/>
        </w:rPr>
        <w:softHyphen/>
        <w:t>ния в жизни людей. Последствия перехода к производящему хозяйству. Освоение ремёсел. Гончарное дело, прядение, тка</w:t>
      </w:r>
      <w:r w:rsidRPr="003D229E">
        <w:rPr>
          <w:rStyle w:val="FontStyle163"/>
          <w:sz w:val="24"/>
          <w:szCs w:val="24"/>
        </w:rPr>
        <w:softHyphen/>
        <w:t>чество. Изобретение ткацкого станка.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Родовые общины земледельцев и скотоводов. Племя: изме</w:t>
      </w:r>
      <w:r w:rsidRPr="003D229E">
        <w:rPr>
          <w:rStyle w:val="FontStyle163"/>
          <w:sz w:val="24"/>
          <w:szCs w:val="24"/>
        </w:rPr>
        <w:softHyphen/>
        <w:t>нение отношений. Управление племенем. Представления о происхождении рода, племени. Первобытные религиозные верования земледельцев и скотоводов. Зарождение культа.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Появление неравенства и знати. </w:t>
      </w:r>
      <w:r w:rsidRPr="003D229E">
        <w:rPr>
          <w:rStyle w:val="FontStyle163"/>
          <w:sz w:val="24"/>
          <w:szCs w:val="24"/>
        </w:rPr>
        <w:t>Развитие ремёсел. Выде</w:t>
      </w:r>
      <w:r w:rsidRPr="003D229E">
        <w:rPr>
          <w:rStyle w:val="FontStyle163"/>
          <w:sz w:val="24"/>
          <w:szCs w:val="24"/>
        </w:rPr>
        <w:softHyphen/>
        <w:t>ление ремесленников в общине. Изобретение гончарного кру</w:t>
      </w:r>
      <w:r w:rsidRPr="003D229E">
        <w:rPr>
          <w:rStyle w:val="FontStyle163"/>
          <w:sz w:val="24"/>
          <w:szCs w:val="24"/>
        </w:rPr>
        <w:softHyphen/>
        <w:t>га. Начало обработки металлов. Изобретение плуга. От родо</w:t>
      </w:r>
      <w:r w:rsidRPr="003D229E">
        <w:rPr>
          <w:rStyle w:val="FontStyle163"/>
          <w:sz w:val="24"/>
          <w:szCs w:val="24"/>
        </w:rPr>
        <w:softHyphen/>
        <w:t>вой общины к соседской. Выделение семьи. Возникновение неравенства в общине земледельцев. Выделение знати. Преоб</w:t>
      </w:r>
      <w:r w:rsidRPr="003D229E">
        <w:rPr>
          <w:rStyle w:val="FontStyle163"/>
          <w:sz w:val="24"/>
          <w:szCs w:val="24"/>
        </w:rPr>
        <w:softHyphen/>
        <w:t>разование поселений в города.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Повторение. </w:t>
      </w:r>
      <w:r w:rsidRPr="003D229E">
        <w:rPr>
          <w:rStyle w:val="FontStyle163"/>
          <w:sz w:val="24"/>
          <w:szCs w:val="24"/>
        </w:rPr>
        <w:t>Какой опыт, наследие дала человечеству эпо</w:t>
      </w:r>
      <w:r w:rsidRPr="003D229E">
        <w:rPr>
          <w:rStyle w:val="FontStyle163"/>
          <w:sz w:val="24"/>
          <w:szCs w:val="24"/>
        </w:rPr>
        <w:softHyphen/>
        <w:t>ха первобытности? Переход от первобытности к цивилизации (неолитическая революция (отделение земледелия и скотовод</w:t>
      </w:r>
      <w:r w:rsidRPr="003D229E">
        <w:rPr>
          <w:rStyle w:val="FontStyle163"/>
          <w:sz w:val="24"/>
          <w:szCs w:val="24"/>
        </w:rPr>
        <w:softHyphen/>
        <w:t>ства от собирательства и охоты), выделение ремесла, появле</w:t>
      </w:r>
      <w:r w:rsidRPr="003D229E">
        <w:rPr>
          <w:rStyle w:val="FontStyle163"/>
          <w:sz w:val="24"/>
          <w:szCs w:val="24"/>
        </w:rPr>
        <w:softHyphen/>
        <w:t>ние городов, государств, письменности).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3</w:t>
      </w:r>
      <w:r w:rsidRPr="003D229E">
        <w:rPr>
          <w:rStyle w:val="FontStyle144"/>
          <w:sz w:val="24"/>
          <w:szCs w:val="24"/>
        </w:rPr>
        <w:t xml:space="preserve">. </w:t>
      </w: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Счёт лет в истории. (1 час)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Измерение времени по годам. </w:t>
      </w:r>
      <w:r w:rsidRPr="003D229E">
        <w:rPr>
          <w:rStyle w:val="FontStyle163"/>
          <w:sz w:val="24"/>
          <w:szCs w:val="24"/>
        </w:rPr>
        <w:t>Как в древности считали года. Счёт лет, которым мы пользуемся. Летоисчисление от Рождества Христова. Наша эра. «Линия» времени как схема ориентировки в историческом времени.</w:t>
      </w:r>
    </w:p>
    <w:p w:rsidR="006F530A" w:rsidRPr="003D229E" w:rsidRDefault="006F530A" w:rsidP="006F530A">
      <w:pPr>
        <w:pStyle w:val="Style27"/>
        <w:widowControl/>
        <w:ind w:firstLine="284"/>
        <w:rPr>
          <w:rStyle w:val="FontStyle130"/>
          <w:rFonts w:ascii="Times New Roman" w:hAnsi="Times New Roman" w:cs="Times New Roman"/>
          <w:b/>
          <w:sz w:val="24"/>
          <w:szCs w:val="24"/>
        </w:rPr>
      </w:pP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>РАЗДЕЛ II. ДРЕВНИЙ ВОСТОК(20 часов)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4</w:t>
      </w:r>
      <w:r w:rsidRPr="003D229E">
        <w:rPr>
          <w:rStyle w:val="FontStyle144"/>
          <w:sz w:val="24"/>
          <w:szCs w:val="24"/>
        </w:rPr>
        <w:t xml:space="preserve">. </w:t>
      </w: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Древний Египет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lastRenderedPageBreak/>
        <w:t xml:space="preserve">Государство на берегах Нила. </w:t>
      </w:r>
      <w:r w:rsidRPr="003D229E">
        <w:rPr>
          <w:rStyle w:val="FontStyle163"/>
          <w:sz w:val="24"/>
          <w:szCs w:val="24"/>
        </w:rPr>
        <w:t>Страна Египет. Местопо</w:t>
      </w:r>
      <w:r w:rsidRPr="003D229E">
        <w:rPr>
          <w:rStyle w:val="FontStyle163"/>
          <w:sz w:val="24"/>
          <w:szCs w:val="24"/>
        </w:rPr>
        <w:softHyphen/>
        <w:t>ложение государства. Разливы Нила и природные условия. Земледелие в Древнем Египте. Система орошения земель под урожай. Путь к объединению Древнего Египта. Возникновение единого государства в Египте. Управление страной.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Как жили земледельцы и ремесленники. </w:t>
      </w:r>
      <w:r w:rsidRPr="003D229E">
        <w:rPr>
          <w:rStyle w:val="FontStyle163"/>
          <w:sz w:val="24"/>
          <w:szCs w:val="24"/>
        </w:rPr>
        <w:t>Жители Египта: от фараона до простого земледельца. Труд земледельцев. Система каналов. В гостях у египтянина. Ремёсла и обмен. Писцы собирают налоги.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Жизнь египетского вельможи. </w:t>
      </w:r>
      <w:r w:rsidRPr="003D229E">
        <w:rPr>
          <w:rStyle w:val="FontStyle163"/>
          <w:sz w:val="24"/>
          <w:szCs w:val="24"/>
        </w:rPr>
        <w:t>О чём могут рассказать гроб</w:t>
      </w:r>
      <w:r w:rsidRPr="003D229E">
        <w:rPr>
          <w:rStyle w:val="FontStyle163"/>
          <w:sz w:val="24"/>
          <w:szCs w:val="24"/>
        </w:rPr>
        <w:softHyphen/>
        <w:t>ницы вельмож. В усадьбе вельможи. Служба вельмож. Вельможа во дворце фараона. Отношения фараона и его вельможей.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Военные походы фараонов. </w:t>
      </w:r>
      <w:r w:rsidRPr="003D229E">
        <w:rPr>
          <w:rStyle w:val="FontStyle163"/>
          <w:sz w:val="24"/>
          <w:szCs w:val="24"/>
        </w:rPr>
        <w:t>Отряды пеших воинов. Вооружение пехотинцев. Боевые колесницы египтян. Направ</w:t>
      </w:r>
      <w:r w:rsidRPr="003D229E">
        <w:rPr>
          <w:rStyle w:val="FontStyle163"/>
          <w:sz w:val="24"/>
          <w:szCs w:val="24"/>
        </w:rPr>
        <w:softHyphen/>
        <w:t xml:space="preserve">ления военных походов и завоевания фараонов. Завоевательные походы Тутмоса </w:t>
      </w:r>
      <w:r w:rsidRPr="003D229E">
        <w:rPr>
          <w:rStyle w:val="FontStyle134"/>
          <w:sz w:val="24"/>
          <w:szCs w:val="24"/>
        </w:rPr>
        <w:t xml:space="preserve">III. </w:t>
      </w:r>
      <w:r w:rsidRPr="003D229E">
        <w:rPr>
          <w:rStyle w:val="FontStyle163"/>
          <w:sz w:val="24"/>
          <w:szCs w:val="24"/>
        </w:rPr>
        <w:t>Военные трофеи и триумф фараонов. Главные города Древнего Египта — Мемфис, Фивы. Судьбы военные. Появление наёмного войска.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Религия древних египтян. </w:t>
      </w:r>
      <w:r w:rsidRPr="003D229E">
        <w:rPr>
          <w:rStyle w:val="FontStyle163"/>
          <w:sz w:val="24"/>
          <w:szCs w:val="24"/>
        </w:rPr>
        <w:t>Боги и жрецы. Храмы — жи</w:t>
      </w:r>
      <w:r w:rsidRPr="003D229E">
        <w:rPr>
          <w:rStyle w:val="FontStyle163"/>
          <w:sz w:val="24"/>
          <w:szCs w:val="24"/>
        </w:rPr>
        <w:softHyphen/>
        <w:t>лища богов. Могущество жрецов. Рассказы египтян о сво</w:t>
      </w:r>
      <w:r w:rsidRPr="003D229E">
        <w:rPr>
          <w:rStyle w:val="FontStyle163"/>
          <w:sz w:val="24"/>
          <w:szCs w:val="24"/>
        </w:rPr>
        <w:softHyphen/>
        <w:t>их богах. Священные животные и боги. Миф об Осирисе и Исиде. Сет и Осирис. Суд Осириса. Представление древ</w:t>
      </w:r>
      <w:r w:rsidRPr="003D229E">
        <w:rPr>
          <w:rStyle w:val="FontStyle163"/>
          <w:sz w:val="24"/>
          <w:szCs w:val="24"/>
        </w:rPr>
        <w:softHyphen/>
        <w:t>них египтян о «царстве мёртвых»: мумия, гробница, сарко</w:t>
      </w:r>
      <w:r w:rsidRPr="003D229E">
        <w:rPr>
          <w:rStyle w:val="FontStyle163"/>
          <w:sz w:val="24"/>
          <w:szCs w:val="24"/>
        </w:rPr>
        <w:softHyphen/>
        <w:t>фаг. Фараон — сын Солнца. Безграничность власти фараона. «Книга мёртвых».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Искусство древних египтян. </w:t>
      </w:r>
      <w:r w:rsidRPr="003D229E">
        <w:rPr>
          <w:rStyle w:val="FontStyle163"/>
          <w:sz w:val="24"/>
          <w:szCs w:val="24"/>
        </w:rPr>
        <w:t xml:space="preserve">Первое из чудес света. Возведение каменных пирамид. Большой Сфинкс. Пирамида фараона Хеопса. Храм — жилище богов. Внешний вид и внутреннее устройство храма. Археологические открытия в гробницах древнеегипетских фараонов. Гробница фараона Тутанхамона. Образ </w:t>
      </w:r>
      <w:proofErr w:type="spellStart"/>
      <w:r w:rsidRPr="003D229E">
        <w:rPr>
          <w:rStyle w:val="FontStyle163"/>
          <w:sz w:val="24"/>
          <w:szCs w:val="24"/>
        </w:rPr>
        <w:t>Нефертити</w:t>
      </w:r>
      <w:proofErr w:type="spellEnd"/>
      <w:r w:rsidRPr="003D229E">
        <w:rPr>
          <w:rStyle w:val="FontStyle163"/>
          <w:sz w:val="24"/>
          <w:szCs w:val="24"/>
        </w:rPr>
        <w:t>. Искусство древнеегипетской скульптуры: статуя, скульптурный портрет. Правила ваяния человека в скульптуре и изображения в росписях. Экспозиции древнеегипетского искусства в национальных музеях мира: Эрмитаж, Лувр, Британский музей.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Письменность и знания древних египтян. </w:t>
      </w:r>
      <w:r w:rsidRPr="003D229E">
        <w:rPr>
          <w:rStyle w:val="FontStyle163"/>
          <w:sz w:val="24"/>
          <w:szCs w:val="24"/>
        </w:rPr>
        <w:t>Загадочные письмена и их разгадка. Особенности древнеегипетской пись</w:t>
      </w:r>
      <w:r w:rsidRPr="003D229E">
        <w:rPr>
          <w:rStyle w:val="FontStyle163"/>
          <w:sz w:val="24"/>
          <w:szCs w:val="24"/>
        </w:rPr>
        <w:softHyphen/>
        <w:t>менности. Иероглифическое письмо. Изобретение материала и инструмента для письма. Египетские папирусы: верность традиции. Свиток папируса — древнеегипетская книга. Школа подготовки писцов и жрецов. Первооснова научных знаний (математика, астрономия). Изобретения инструментов отсчёта времени: солнечный календарь, водяные часы, звёздные кар</w:t>
      </w:r>
      <w:r w:rsidRPr="003D229E">
        <w:rPr>
          <w:rStyle w:val="FontStyle163"/>
          <w:sz w:val="24"/>
          <w:szCs w:val="24"/>
        </w:rPr>
        <w:softHyphen/>
        <w:t>ты. Хранители знаний — жрецы.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Повторение. </w:t>
      </w:r>
      <w:r w:rsidRPr="003D229E">
        <w:rPr>
          <w:rStyle w:val="FontStyle163"/>
          <w:sz w:val="24"/>
          <w:szCs w:val="24"/>
        </w:rPr>
        <w:t>Достижения древних египтян (ирригацион</w:t>
      </w:r>
      <w:r w:rsidRPr="003D229E">
        <w:rPr>
          <w:rStyle w:val="FontStyle163"/>
          <w:sz w:val="24"/>
          <w:szCs w:val="24"/>
        </w:rPr>
        <w:softHyphen/>
        <w:t>ное земледелие, культовое каменное строительство, станов</w:t>
      </w:r>
      <w:r w:rsidRPr="003D229E">
        <w:rPr>
          <w:rStyle w:val="FontStyle163"/>
          <w:sz w:val="24"/>
          <w:szCs w:val="24"/>
        </w:rPr>
        <w:softHyphen/>
        <w:t>ление искусства, письменности, зарождение основ наук). Неограниченная власть фараонов. Представление о загробном воздаянии (суд Осириса и клятва умершего).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5. Западная Азия в древности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Древнее </w:t>
      </w:r>
      <w:proofErr w:type="spellStart"/>
      <w:r w:rsidRPr="003D229E">
        <w:rPr>
          <w:rStyle w:val="FontStyle134"/>
          <w:sz w:val="24"/>
          <w:szCs w:val="24"/>
        </w:rPr>
        <w:t>Двуречье</w:t>
      </w:r>
      <w:proofErr w:type="spellEnd"/>
      <w:r w:rsidRPr="003D229E">
        <w:rPr>
          <w:rStyle w:val="FontStyle134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 xml:space="preserve">Страна двух рек. Местоположение, природа и ландшафт Южного </w:t>
      </w:r>
      <w:proofErr w:type="spellStart"/>
      <w:r w:rsidRPr="003D229E">
        <w:rPr>
          <w:rStyle w:val="FontStyle163"/>
          <w:sz w:val="24"/>
          <w:szCs w:val="24"/>
        </w:rPr>
        <w:t>Двуречья</w:t>
      </w:r>
      <w:proofErr w:type="spellEnd"/>
      <w:r w:rsidRPr="003D229E">
        <w:rPr>
          <w:rStyle w:val="FontStyle163"/>
          <w:sz w:val="24"/>
          <w:szCs w:val="24"/>
        </w:rPr>
        <w:t>. Ирригационное (оро</w:t>
      </w:r>
      <w:r w:rsidRPr="003D229E">
        <w:rPr>
          <w:rStyle w:val="FontStyle163"/>
          <w:sz w:val="24"/>
          <w:szCs w:val="24"/>
        </w:rPr>
        <w:softHyphen/>
        <w:t xml:space="preserve">сительное) земледелие. Схожесть хронологии возникновения государственности в Междуречье и Нильской долине. Города из глиняных кирпичей. Шумерские города Ур и </w:t>
      </w:r>
      <w:proofErr w:type="spellStart"/>
      <w:r w:rsidRPr="003D229E">
        <w:rPr>
          <w:rStyle w:val="FontStyle163"/>
          <w:sz w:val="24"/>
          <w:szCs w:val="24"/>
        </w:rPr>
        <w:t>Урук</w:t>
      </w:r>
      <w:proofErr w:type="spellEnd"/>
      <w:r w:rsidRPr="003D229E">
        <w:rPr>
          <w:rStyle w:val="FontStyle163"/>
          <w:sz w:val="24"/>
          <w:szCs w:val="24"/>
        </w:rPr>
        <w:t xml:space="preserve">. Глина как основной строительный и бытовой материал. Культовые сооружения шумеров: ступенчатые башни от земли до неба. Боги шумеров. Область знаний и полномочий жрецов. Жрецы </w:t>
      </w:r>
      <w:r w:rsidRPr="003D229E">
        <w:rPr>
          <w:rStyle w:val="FontStyle163"/>
          <w:sz w:val="24"/>
          <w:szCs w:val="24"/>
        </w:rPr>
        <w:softHyphen/>
        <w:t>учёные. Клинопись. Писцовые школы. Научные знания (астро</w:t>
      </w:r>
      <w:r w:rsidRPr="003D229E">
        <w:rPr>
          <w:rStyle w:val="FontStyle163"/>
          <w:sz w:val="24"/>
          <w:szCs w:val="24"/>
        </w:rPr>
        <w:softHyphen/>
        <w:t xml:space="preserve">номия, математика). Письмена на глиняных табличках. Мифы </w:t>
      </w:r>
      <w:r w:rsidRPr="003D229E">
        <w:rPr>
          <w:rStyle w:val="FontStyle133"/>
          <w:rFonts w:ascii="Times New Roman" w:hAnsi="Times New Roman" w:cs="Times New Roman"/>
          <w:spacing w:val="20"/>
          <w:sz w:val="24"/>
          <w:szCs w:val="24"/>
        </w:rPr>
        <w:t>II</w:t>
      </w:r>
      <w:r w:rsidRPr="003D229E">
        <w:rPr>
          <w:rStyle w:val="FontStyle133"/>
          <w:rFonts w:ascii="Times New Roman" w:hAnsi="Times New Roman" w:cs="Times New Roman"/>
          <w:sz w:val="24"/>
          <w:szCs w:val="24"/>
        </w:rPr>
        <w:t xml:space="preserve"> </w:t>
      </w:r>
      <w:r w:rsidRPr="003D229E">
        <w:rPr>
          <w:rStyle w:val="FontStyle163"/>
          <w:sz w:val="24"/>
          <w:szCs w:val="24"/>
        </w:rPr>
        <w:t xml:space="preserve">сказания с глиняных табличек. Клинопись — особое письмо </w:t>
      </w:r>
      <w:proofErr w:type="spellStart"/>
      <w:r w:rsidRPr="003D229E">
        <w:rPr>
          <w:rStyle w:val="FontStyle163"/>
          <w:sz w:val="24"/>
          <w:szCs w:val="24"/>
        </w:rPr>
        <w:t>Двуречья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Вавилонский царь Хаммурапи и его законы. </w:t>
      </w:r>
      <w:r w:rsidRPr="003D229E">
        <w:rPr>
          <w:rStyle w:val="FontStyle163"/>
          <w:sz w:val="24"/>
          <w:szCs w:val="24"/>
        </w:rPr>
        <w:t xml:space="preserve">Город Вавилон становится главным в </w:t>
      </w:r>
      <w:proofErr w:type="spellStart"/>
      <w:r w:rsidRPr="003D229E">
        <w:rPr>
          <w:rStyle w:val="FontStyle163"/>
          <w:sz w:val="24"/>
          <w:szCs w:val="24"/>
        </w:rPr>
        <w:t>Двуречье</w:t>
      </w:r>
      <w:proofErr w:type="spellEnd"/>
      <w:r w:rsidRPr="003D229E">
        <w:rPr>
          <w:rStyle w:val="FontStyle163"/>
          <w:sz w:val="24"/>
          <w:szCs w:val="24"/>
        </w:rPr>
        <w:t xml:space="preserve">. Власть царя Хаммурапи — власть от бога </w:t>
      </w:r>
      <w:proofErr w:type="spellStart"/>
      <w:r w:rsidRPr="003D229E">
        <w:rPr>
          <w:rStyle w:val="FontStyle163"/>
          <w:sz w:val="24"/>
          <w:szCs w:val="24"/>
        </w:rPr>
        <w:t>Шамаша</w:t>
      </w:r>
      <w:proofErr w:type="spellEnd"/>
      <w:r w:rsidRPr="003D229E">
        <w:rPr>
          <w:rStyle w:val="FontStyle163"/>
          <w:sz w:val="24"/>
          <w:szCs w:val="24"/>
        </w:rPr>
        <w:t>. Представление о за</w:t>
      </w:r>
      <w:r w:rsidRPr="003D229E">
        <w:rPr>
          <w:rStyle w:val="FontStyle163"/>
          <w:sz w:val="24"/>
          <w:szCs w:val="24"/>
        </w:rPr>
        <w:softHyphen/>
        <w:t xml:space="preserve">конах Хаммурапи как законах богов. Узаконенная традиция </w:t>
      </w:r>
      <w:r w:rsidRPr="003D229E">
        <w:rPr>
          <w:rStyle w:val="FontStyle135"/>
          <w:sz w:val="24"/>
          <w:szCs w:val="24"/>
        </w:rPr>
        <w:t xml:space="preserve">суда </w:t>
      </w:r>
      <w:r w:rsidRPr="003D229E">
        <w:rPr>
          <w:rStyle w:val="FontStyle163"/>
          <w:sz w:val="24"/>
          <w:szCs w:val="24"/>
        </w:rPr>
        <w:t xml:space="preserve">над преступниками. Принцип талиона. Законы о рабах. Законы о богачах и бедняках. Закон о новых отношениях, </w:t>
      </w:r>
      <w:r w:rsidRPr="003D229E">
        <w:rPr>
          <w:rStyle w:val="FontStyle135"/>
          <w:sz w:val="24"/>
          <w:szCs w:val="24"/>
        </w:rPr>
        <w:t xml:space="preserve">о </w:t>
      </w:r>
      <w:r w:rsidRPr="003D229E">
        <w:rPr>
          <w:rStyle w:val="FontStyle163"/>
          <w:sz w:val="24"/>
          <w:szCs w:val="24"/>
        </w:rPr>
        <w:t>новых социальных группах: ростовщик.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lastRenderedPageBreak/>
        <w:t xml:space="preserve">Финикийские мореплаватели. </w:t>
      </w:r>
      <w:r w:rsidRPr="003D229E">
        <w:rPr>
          <w:rStyle w:val="FontStyle163"/>
          <w:sz w:val="24"/>
          <w:szCs w:val="24"/>
        </w:rPr>
        <w:t>География, природа и за</w:t>
      </w:r>
      <w:r w:rsidRPr="003D229E">
        <w:rPr>
          <w:rStyle w:val="FontStyle163"/>
          <w:sz w:val="24"/>
          <w:szCs w:val="24"/>
        </w:rPr>
        <w:softHyphen/>
        <w:t xml:space="preserve">нятия населения Финикии. Средиземное море и финикийцы. Виноградарство и </w:t>
      </w:r>
      <w:proofErr w:type="spellStart"/>
      <w:r w:rsidRPr="003D229E">
        <w:rPr>
          <w:rStyle w:val="FontStyle163"/>
          <w:sz w:val="24"/>
          <w:szCs w:val="24"/>
        </w:rPr>
        <w:t>оливководство</w:t>
      </w:r>
      <w:proofErr w:type="spellEnd"/>
      <w:r w:rsidRPr="003D229E">
        <w:rPr>
          <w:rStyle w:val="FontStyle163"/>
          <w:sz w:val="24"/>
          <w:szCs w:val="24"/>
        </w:rPr>
        <w:t>. Ремёсла: стеклоделие, из</w:t>
      </w:r>
      <w:r w:rsidRPr="003D229E">
        <w:rPr>
          <w:rStyle w:val="FontStyle163"/>
          <w:sz w:val="24"/>
          <w:szCs w:val="24"/>
        </w:rPr>
        <w:softHyphen/>
        <w:t xml:space="preserve">готовление пурпурных тканей. Развитие торговли в городах Финикии: Библ, </w:t>
      </w:r>
      <w:proofErr w:type="spellStart"/>
      <w:r w:rsidRPr="003D229E">
        <w:rPr>
          <w:rStyle w:val="FontStyle163"/>
          <w:sz w:val="24"/>
          <w:szCs w:val="24"/>
        </w:rPr>
        <w:t>Сидон</w:t>
      </w:r>
      <w:proofErr w:type="spellEnd"/>
      <w:r w:rsidRPr="003D229E">
        <w:rPr>
          <w:rStyle w:val="FontStyle163"/>
          <w:sz w:val="24"/>
          <w:szCs w:val="24"/>
        </w:rPr>
        <w:t>, Тир. Морская торговля и пиратство. Колонии финикийцев. Древнейший финикийский алфавит, легенды о финикийцах.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Библейские сказания. </w:t>
      </w:r>
      <w:r w:rsidRPr="003D229E">
        <w:rPr>
          <w:rStyle w:val="FontStyle163"/>
          <w:sz w:val="24"/>
          <w:szCs w:val="24"/>
        </w:rPr>
        <w:t>Ветхий Завет. Расселение древне</w:t>
      </w:r>
      <w:r w:rsidRPr="003D229E">
        <w:rPr>
          <w:rStyle w:val="FontStyle163"/>
          <w:sz w:val="24"/>
          <w:szCs w:val="24"/>
        </w:rPr>
        <w:softHyphen/>
        <w:t>еврейских племён. Организация жизни, занятия и быт древ</w:t>
      </w:r>
      <w:r w:rsidRPr="003D229E">
        <w:rPr>
          <w:rStyle w:val="FontStyle163"/>
          <w:sz w:val="24"/>
          <w:szCs w:val="24"/>
        </w:rPr>
        <w:softHyphen/>
        <w:t>нееврейских общин. Библия как история в преданиях еврей</w:t>
      </w:r>
      <w:r w:rsidRPr="003D229E">
        <w:rPr>
          <w:rStyle w:val="FontStyle163"/>
          <w:sz w:val="24"/>
          <w:szCs w:val="24"/>
        </w:rPr>
        <w:softHyphen/>
        <w:t>ских племён. Переход к единобожию. Библия и Ветхий Завет. Мораль заповедей Бога Яхве. Иосиф и его братья. Моисей выводит евреев из Египта: библейские мифы и сказания как исторический и нравственный опыт еврейского народа. Бог даёт законы народу.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Древнееврейское царство. </w:t>
      </w:r>
      <w:r w:rsidRPr="003D229E">
        <w:rPr>
          <w:rStyle w:val="FontStyle163"/>
          <w:sz w:val="24"/>
          <w:szCs w:val="24"/>
        </w:rPr>
        <w:t>Библейские сказания о войнах евреев в Палестине. Борьба с филистимлянами. Древне</w:t>
      </w:r>
      <w:r w:rsidRPr="003D229E">
        <w:rPr>
          <w:rStyle w:val="FontStyle163"/>
          <w:sz w:val="24"/>
          <w:szCs w:val="24"/>
        </w:rPr>
        <w:softHyphen/>
        <w:t>еврейское царство и предания о его первых правителях: Сауле, Давиде, Соломоне. Правление Соломона. Иерусалим как сто</w:t>
      </w:r>
      <w:r w:rsidRPr="003D229E">
        <w:rPr>
          <w:rStyle w:val="FontStyle163"/>
          <w:sz w:val="24"/>
          <w:szCs w:val="24"/>
        </w:rPr>
        <w:softHyphen/>
      </w:r>
      <w:r w:rsidRPr="003D229E">
        <w:rPr>
          <w:rStyle w:val="FontStyle135"/>
          <w:sz w:val="24"/>
          <w:szCs w:val="24"/>
        </w:rPr>
        <w:t xml:space="preserve">лица </w:t>
      </w:r>
      <w:r w:rsidRPr="003D229E">
        <w:rPr>
          <w:rStyle w:val="FontStyle163"/>
          <w:sz w:val="24"/>
          <w:szCs w:val="24"/>
        </w:rPr>
        <w:t>царства. Храм Бога Яхве. Библейские предания о героях.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Ассирийская держава. </w:t>
      </w:r>
      <w:r w:rsidRPr="003D229E">
        <w:rPr>
          <w:rStyle w:val="FontStyle163"/>
          <w:sz w:val="24"/>
          <w:szCs w:val="24"/>
        </w:rPr>
        <w:t>Освоение железа. Начало обработ</w:t>
      </w:r>
      <w:r w:rsidRPr="003D229E">
        <w:rPr>
          <w:rStyle w:val="FontStyle163"/>
          <w:sz w:val="24"/>
          <w:szCs w:val="24"/>
        </w:rPr>
        <w:softHyphen/>
      </w:r>
      <w:r w:rsidRPr="003D229E">
        <w:rPr>
          <w:rStyle w:val="FontStyle135"/>
          <w:sz w:val="24"/>
          <w:szCs w:val="24"/>
        </w:rPr>
        <w:t xml:space="preserve">ки </w:t>
      </w:r>
      <w:r w:rsidRPr="003D229E">
        <w:rPr>
          <w:rStyle w:val="FontStyle163"/>
          <w:sz w:val="24"/>
          <w:szCs w:val="24"/>
        </w:rPr>
        <w:t>железа. Последствия использования железных орудий тру</w:t>
      </w:r>
      <w:r w:rsidRPr="003D229E">
        <w:rPr>
          <w:rStyle w:val="FontStyle163"/>
          <w:sz w:val="24"/>
          <w:szCs w:val="24"/>
        </w:rPr>
        <w:softHyphen/>
        <w:t>да. Использование железа в военном ремесле. Ассирийское войско. Конница ассирийцев. Приспособления для победы над противником. Ассирийское царство — одна из великих держав Древнего мира. Завоевания ассирийских царей. Трагедия по</w:t>
      </w:r>
      <w:r w:rsidRPr="003D229E">
        <w:rPr>
          <w:rStyle w:val="FontStyle163"/>
          <w:sz w:val="24"/>
          <w:szCs w:val="24"/>
        </w:rPr>
        <w:softHyphen/>
        <w:t>беждённых Ассирией стран. Ниневия — достойная столица ас</w:t>
      </w:r>
      <w:r w:rsidRPr="003D229E">
        <w:rPr>
          <w:rStyle w:val="FontStyle163"/>
          <w:sz w:val="24"/>
          <w:szCs w:val="24"/>
        </w:rPr>
        <w:softHyphen/>
        <w:t xml:space="preserve">сирийских царей-завоевателей. Царский дворец. Библиотека глиняных книг </w:t>
      </w:r>
      <w:proofErr w:type="spellStart"/>
      <w:r w:rsidRPr="003D229E">
        <w:rPr>
          <w:rStyle w:val="FontStyle163"/>
          <w:sz w:val="24"/>
          <w:szCs w:val="24"/>
        </w:rPr>
        <w:t>Ашшурбанапала</w:t>
      </w:r>
      <w:proofErr w:type="spellEnd"/>
      <w:r w:rsidRPr="003D229E">
        <w:rPr>
          <w:rStyle w:val="FontStyle163"/>
          <w:sz w:val="24"/>
          <w:szCs w:val="24"/>
        </w:rPr>
        <w:t>. Археологические свидетель</w:t>
      </w:r>
      <w:r w:rsidRPr="003D229E">
        <w:rPr>
          <w:rStyle w:val="FontStyle163"/>
          <w:sz w:val="24"/>
          <w:szCs w:val="24"/>
        </w:rPr>
        <w:softHyphen/>
      </w:r>
      <w:r w:rsidRPr="003D229E">
        <w:rPr>
          <w:rStyle w:val="FontStyle135"/>
          <w:sz w:val="24"/>
          <w:szCs w:val="24"/>
        </w:rPr>
        <w:t xml:space="preserve">ства </w:t>
      </w:r>
      <w:r w:rsidRPr="003D229E">
        <w:rPr>
          <w:rStyle w:val="FontStyle163"/>
          <w:sz w:val="24"/>
          <w:szCs w:val="24"/>
        </w:rPr>
        <w:t>ассирийского искусства. Легенды об ассирийцах. Гибель Ассирийской державы.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Персидская держава «царя царей». </w:t>
      </w:r>
      <w:r w:rsidRPr="003D229E">
        <w:rPr>
          <w:rStyle w:val="FontStyle163"/>
          <w:sz w:val="24"/>
          <w:szCs w:val="24"/>
        </w:rPr>
        <w:t xml:space="preserve">Три великих царства в Западной Азии. Город Вавилон и его сооружения. Начало чеканки монеты в Лидии. Завоевания персов. Персидский </w:t>
      </w:r>
      <w:r w:rsidRPr="003D229E">
        <w:rPr>
          <w:rStyle w:val="FontStyle135"/>
          <w:sz w:val="24"/>
          <w:szCs w:val="24"/>
        </w:rPr>
        <w:t xml:space="preserve">Царь </w:t>
      </w:r>
      <w:r w:rsidRPr="003D229E">
        <w:rPr>
          <w:rStyle w:val="FontStyle163"/>
          <w:sz w:val="24"/>
          <w:szCs w:val="24"/>
        </w:rPr>
        <w:t xml:space="preserve">Кир Великий: его победы, военные хитрости и легенды о нём. Образование Персидской державы (завоевание Мидии, Лидии, </w:t>
      </w:r>
      <w:proofErr w:type="spellStart"/>
      <w:r w:rsidRPr="003D229E">
        <w:rPr>
          <w:rStyle w:val="FontStyle163"/>
          <w:sz w:val="24"/>
          <w:szCs w:val="24"/>
        </w:rPr>
        <w:t>Вавилонии</w:t>
      </w:r>
      <w:proofErr w:type="spellEnd"/>
      <w:r w:rsidRPr="003D229E">
        <w:rPr>
          <w:rStyle w:val="FontStyle163"/>
          <w:sz w:val="24"/>
          <w:szCs w:val="24"/>
        </w:rPr>
        <w:t>, Египта). Царь Дарий Первый. «Царская дорога» и «царская почта». Система налогообложения. Войско персидского царя. Столица великой державы древности — го</w:t>
      </w:r>
      <w:r w:rsidRPr="003D229E">
        <w:rPr>
          <w:rStyle w:val="FontStyle163"/>
          <w:sz w:val="24"/>
          <w:szCs w:val="24"/>
        </w:rPr>
        <w:softHyphen/>
        <w:t xml:space="preserve">род </w:t>
      </w:r>
      <w:proofErr w:type="spellStart"/>
      <w:r w:rsidRPr="003D229E">
        <w:rPr>
          <w:rStyle w:val="FontStyle163"/>
          <w:sz w:val="24"/>
          <w:szCs w:val="24"/>
        </w:rPr>
        <w:t>Персеполь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6. Индия и Китай в древности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Своеобразие путей становления государственности в Индии и Китае в период древности.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Природа и люди Древней Индии. </w:t>
      </w:r>
      <w:r w:rsidRPr="003D229E">
        <w:rPr>
          <w:rStyle w:val="FontStyle163"/>
          <w:sz w:val="24"/>
          <w:szCs w:val="24"/>
        </w:rPr>
        <w:t>Страна между Гималаями и океаном. Реки Инд и Ганг. Гималайские горы. Джунгли на берегах Ганга. Деревни среди джунглей. Освоение земель и раз</w:t>
      </w:r>
      <w:r w:rsidRPr="003D229E">
        <w:rPr>
          <w:rStyle w:val="FontStyle163"/>
          <w:sz w:val="24"/>
          <w:szCs w:val="24"/>
        </w:rPr>
        <w:softHyphen/>
        <w:t>витие оросительного земледелия. Основные занятия индийцев. Жизнь среди природы: животные и боги индийцев. Сказание о Раме. Древнейшие города. Вера в переселение душ.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Индийские касты. </w:t>
      </w:r>
      <w:r w:rsidRPr="003D229E">
        <w:rPr>
          <w:rStyle w:val="FontStyle163"/>
          <w:sz w:val="24"/>
          <w:szCs w:val="24"/>
        </w:rPr>
        <w:t xml:space="preserve">Миф о происхождении четырёх каст. Обряд жертвоприношения богам: Периоды жизни брахмана. Кастовое общество неравных: </w:t>
      </w:r>
      <w:proofErr w:type="spellStart"/>
      <w:r w:rsidRPr="003D229E">
        <w:rPr>
          <w:rStyle w:val="FontStyle163"/>
          <w:sz w:val="24"/>
          <w:szCs w:val="24"/>
        </w:rPr>
        <w:t>варны</w:t>
      </w:r>
      <w:proofErr w:type="spellEnd"/>
      <w:r w:rsidRPr="003D229E">
        <w:rPr>
          <w:rStyle w:val="FontStyle163"/>
          <w:sz w:val="24"/>
          <w:szCs w:val="24"/>
        </w:rPr>
        <w:t xml:space="preserve"> и касты знатных воинов, земледельцев и слуг. «Неприкасаемые». Индийская мудрость, знания и книги. Возникновение буддизма. Легенда о Будде. Объединение Индии царём </w:t>
      </w:r>
      <w:proofErr w:type="spellStart"/>
      <w:r w:rsidRPr="003D229E">
        <w:rPr>
          <w:rStyle w:val="FontStyle163"/>
          <w:sz w:val="24"/>
          <w:szCs w:val="24"/>
        </w:rPr>
        <w:t>Ашока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Чему учил китайский мудрец Конфуций. </w:t>
      </w:r>
      <w:r w:rsidRPr="003D229E">
        <w:rPr>
          <w:rStyle w:val="FontStyle163"/>
          <w:sz w:val="24"/>
          <w:szCs w:val="24"/>
        </w:rPr>
        <w:t>Страна, где жили китайцы. География, природа и ландшафт Великой Китайской равнины. Реки Хуанхэ и Янцзы. Высшая добродетель — ува</w:t>
      </w:r>
      <w:r w:rsidRPr="003D229E">
        <w:rPr>
          <w:rStyle w:val="FontStyle163"/>
          <w:sz w:val="24"/>
          <w:szCs w:val="24"/>
        </w:rPr>
        <w:softHyphen/>
        <w:t>жение к старшим. Учение Конфуция. Мудрость — в знании старинных книг. Китайские иероглифы. Китайская наука уч</w:t>
      </w:r>
      <w:r w:rsidRPr="003D229E">
        <w:rPr>
          <w:rStyle w:val="FontStyle163"/>
          <w:sz w:val="24"/>
          <w:szCs w:val="24"/>
        </w:rPr>
        <w:softHyphen/>
        <w:t>тивости.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Первый властелин единого Китая. </w:t>
      </w:r>
      <w:r w:rsidRPr="003D229E">
        <w:rPr>
          <w:rStyle w:val="FontStyle163"/>
          <w:sz w:val="24"/>
          <w:szCs w:val="24"/>
        </w:rPr>
        <w:t xml:space="preserve">Объединение Китая при </w:t>
      </w:r>
      <w:proofErr w:type="spellStart"/>
      <w:r w:rsidRPr="003D229E">
        <w:rPr>
          <w:rStyle w:val="FontStyle163"/>
          <w:sz w:val="24"/>
          <w:szCs w:val="24"/>
        </w:rPr>
        <w:t>Цинь</w:t>
      </w:r>
      <w:proofErr w:type="spellEnd"/>
      <w:r w:rsidRPr="003D229E">
        <w:rPr>
          <w:rStyle w:val="FontStyle163"/>
          <w:sz w:val="24"/>
          <w:szCs w:val="24"/>
        </w:rPr>
        <w:t xml:space="preserve"> </w:t>
      </w:r>
      <w:proofErr w:type="spellStart"/>
      <w:r w:rsidRPr="003D229E">
        <w:rPr>
          <w:rStyle w:val="FontStyle163"/>
          <w:sz w:val="24"/>
          <w:szCs w:val="24"/>
        </w:rPr>
        <w:t>Шихуане</w:t>
      </w:r>
      <w:proofErr w:type="spellEnd"/>
      <w:r w:rsidRPr="003D229E">
        <w:rPr>
          <w:rStyle w:val="FontStyle163"/>
          <w:sz w:val="24"/>
          <w:szCs w:val="24"/>
        </w:rPr>
        <w:t>. Завоевательные войны, расширение тер</w:t>
      </w:r>
      <w:r w:rsidRPr="003D229E">
        <w:rPr>
          <w:rStyle w:val="FontStyle163"/>
          <w:sz w:val="24"/>
          <w:szCs w:val="24"/>
        </w:rPr>
        <w:softHyphen/>
        <w:t xml:space="preserve">ритории государства </w:t>
      </w:r>
      <w:proofErr w:type="spellStart"/>
      <w:r w:rsidRPr="003D229E">
        <w:rPr>
          <w:rStyle w:val="FontStyle163"/>
          <w:sz w:val="24"/>
          <w:szCs w:val="24"/>
        </w:rPr>
        <w:t>Цинь</w:t>
      </w:r>
      <w:proofErr w:type="spellEnd"/>
      <w:r w:rsidRPr="003D229E">
        <w:rPr>
          <w:rStyle w:val="FontStyle163"/>
          <w:sz w:val="24"/>
          <w:szCs w:val="24"/>
        </w:rPr>
        <w:t xml:space="preserve"> </w:t>
      </w:r>
      <w:proofErr w:type="spellStart"/>
      <w:r w:rsidRPr="003D229E">
        <w:rPr>
          <w:rStyle w:val="FontStyle163"/>
          <w:sz w:val="24"/>
          <w:szCs w:val="24"/>
        </w:rPr>
        <w:t>Шихуана</w:t>
      </w:r>
      <w:proofErr w:type="spellEnd"/>
      <w:r w:rsidRPr="003D229E">
        <w:rPr>
          <w:rStyle w:val="FontStyle163"/>
          <w:sz w:val="24"/>
          <w:szCs w:val="24"/>
        </w:rPr>
        <w:t xml:space="preserve">. Великая Китайская стена и мир китайцев. Деспотия </w:t>
      </w:r>
      <w:proofErr w:type="spellStart"/>
      <w:r w:rsidRPr="003D229E">
        <w:rPr>
          <w:rStyle w:val="FontStyle163"/>
          <w:sz w:val="24"/>
          <w:szCs w:val="24"/>
        </w:rPr>
        <w:t>Цинь</w:t>
      </w:r>
      <w:proofErr w:type="spellEnd"/>
      <w:r w:rsidRPr="003D229E">
        <w:rPr>
          <w:rStyle w:val="FontStyle163"/>
          <w:sz w:val="24"/>
          <w:szCs w:val="24"/>
        </w:rPr>
        <w:t xml:space="preserve"> </w:t>
      </w:r>
      <w:proofErr w:type="spellStart"/>
      <w:r w:rsidRPr="003D229E">
        <w:rPr>
          <w:rStyle w:val="FontStyle163"/>
          <w:sz w:val="24"/>
          <w:szCs w:val="24"/>
        </w:rPr>
        <w:t>Шихуана</w:t>
      </w:r>
      <w:proofErr w:type="spellEnd"/>
      <w:r w:rsidRPr="003D229E">
        <w:rPr>
          <w:rStyle w:val="FontStyle163"/>
          <w:sz w:val="24"/>
          <w:szCs w:val="24"/>
        </w:rPr>
        <w:t xml:space="preserve">. Возмущение народа. Свержение наследников </w:t>
      </w:r>
      <w:proofErr w:type="spellStart"/>
      <w:r w:rsidRPr="003D229E">
        <w:rPr>
          <w:rStyle w:val="FontStyle163"/>
          <w:sz w:val="24"/>
          <w:szCs w:val="24"/>
        </w:rPr>
        <w:t>Цинь</w:t>
      </w:r>
      <w:proofErr w:type="spellEnd"/>
      <w:r w:rsidRPr="003D229E">
        <w:rPr>
          <w:rStyle w:val="FontStyle163"/>
          <w:sz w:val="24"/>
          <w:szCs w:val="24"/>
        </w:rPr>
        <w:t xml:space="preserve"> </w:t>
      </w:r>
      <w:proofErr w:type="spellStart"/>
      <w:r w:rsidRPr="003D229E">
        <w:rPr>
          <w:rStyle w:val="FontStyle163"/>
          <w:sz w:val="24"/>
          <w:szCs w:val="24"/>
        </w:rPr>
        <w:t>Шихуана</w:t>
      </w:r>
      <w:proofErr w:type="spellEnd"/>
      <w:r w:rsidRPr="003D229E">
        <w:rPr>
          <w:rStyle w:val="FontStyle163"/>
          <w:sz w:val="24"/>
          <w:szCs w:val="24"/>
        </w:rPr>
        <w:t>. Археологические сви</w:t>
      </w:r>
      <w:r w:rsidRPr="003D229E">
        <w:rPr>
          <w:rStyle w:val="FontStyle163"/>
          <w:sz w:val="24"/>
          <w:szCs w:val="24"/>
        </w:rPr>
        <w:softHyphen/>
        <w:t xml:space="preserve">детельства эпохи: глиняные воины гробницы </w:t>
      </w:r>
      <w:proofErr w:type="spellStart"/>
      <w:r w:rsidRPr="003D229E">
        <w:rPr>
          <w:rStyle w:val="FontStyle163"/>
          <w:sz w:val="24"/>
          <w:szCs w:val="24"/>
        </w:rPr>
        <w:t>Цинь</w:t>
      </w:r>
      <w:proofErr w:type="spellEnd"/>
      <w:r w:rsidRPr="003D229E">
        <w:rPr>
          <w:rStyle w:val="FontStyle163"/>
          <w:sz w:val="24"/>
          <w:szCs w:val="24"/>
        </w:rPr>
        <w:t xml:space="preserve"> </w:t>
      </w:r>
      <w:proofErr w:type="spellStart"/>
      <w:r w:rsidRPr="003D229E">
        <w:rPr>
          <w:rStyle w:val="FontStyle163"/>
          <w:sz w:val="24"/>
          <w:szCs w:val="24"/>
        </w:rPr>
        <w:t>Шихуана</w:t>
      </w:r>
      <w:proofErr w:type="spellEnd"/>
      <w:r w:rsidRPr="003D229E">
        <w:rPr>
          <w:rStyle w:val="FontStyle163"/>
          <w:sz w:val="24"/>
          <w:szCs w:val="24"/>
        </w:rPr>
        <w:t>. Шёлк. Великий шёлковый путь. Чай. Бумага. Компас.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Повторение. </w:t>
      </w:r>
      <w:r w:rsidRPr="003D229E">
        <w:rPr>
          <w:rStyle w:val="FontStyle163"/>
          <w:sz w:val="24"/>
          <w:szCs w:val="24"/>
        </w:rPr>
        <w:t>Вклад народов Древнего Востока в мировую историю и культуру.</w:t>
      </w:r>
    </w:p>
    <w:p w:rsidR="006F530A" w:rsidRPr="003D229E" w:rsidRDefault="006F530A" w:rsidP="006F530A">
      <w:pPr>
        <w:pStyle w:val="Style27"/>
        <w:widowControl/>
        <w:ind w:firstLine="284"/>
        <w:rPr>
          <w:rStyle w:val="FontStyle130"/>
          <w:rFonts w:ascii="Times New Roman" w:hAnsi="Times New Roman" w:cs="Times New Roman"/>
          <w:b/>
          <w:sz w:val="24"/>
          <w:szCs w:val="24"/>
        </w:rPr>
      </w:pP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3D229E">
        <w:rPr>
          <w:rStyle w:val="FontStyle130"/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>. ДРЕВНЯЯ ГРЕЦИЯ(21 час)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7. Древнейшая Греция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lastRenderedPageBreak/>
        <w:t>Местоположение, природа и ландшафт. Роль моря в жизни греков. Отсутствие полноводных рек.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Греки и критяне. </w:t>
      </w:r>
      <w:r w:rsidRPr="003D229E">
        <w:rPr>
          <w:rStyle w:val="FontStyle163"/>
          <w:sz w:val="24"/>
          <w:szCs w:val="24"/>
        </w:rPr>
        <w:t xml:space="preserve">Древнейшие города: Микены, </w:t>
      </w:r>
      <w:proofErr w:type="spellStart"/>
      <w:r w:rsidRPr="003D229E">
        <w:rPr>
          <w:rStyle w:val="FontStyle163"/>
          <w:sz w:val="24"/>
          <w:szCs w:val="24"/>
        </w:rPr>
        <w:t>Тиринф</w:t>
      </w:r>
      <w:proofErr w:type="spellEnd"/>
      <w:r w:rsidRPr="003D229E">
        <w:rPr>
          <w:rStyle w:val="FontStyle163"/>
          <w:sz w:val="24"/>
          <w:szCs w:val="24"/>
        </w:rPr>
        <w:t xml:space="preserve">, </w:t>
      </w:r>
      <w:proofErr w:type="spellStart"/>
      <w:r w:rsidRPr="003D229E">
        <w:rPr>
          <w:rStyle w:val="FontStyle163"/>
          <w:sz w:val="24"/>
          <w:szCs w:val="24"/>
        </w:rPr>
        <w:t>Пилос</w:t>
      </w:r>
      <w:proofErr w:type="spellEnd"/>
      <w:r w:rsidRPr="003D229E">
        <w:rPr>
          <w:rStyle w:val="FontStyle163"/>
          <w:sz w:val="24"/>
          <w:szCs w:val="24"/>
        </w:rPr>
        <w:t xml:space="preserve">, Афины. Критское царство в разрезе археологических находок и открытий. </w:t>
      </w:r>
      <w:proofErr w:type="spellStart"/>
      <w:r w:rsidRPr="003D229E">
        <w:rPr>
          <w:rStyle w:val="FontStyle163"/>
          <w:sz w:val="24"/>
          <w:szCs w:val="24"/>
        </w:rPr>
        <w:t>Кносский</w:t>
      </w:r>
      <w:proofErr w:type="spellEnd"/>
      <w:r w:rsidRPr="003D229E">
        <w:rPr>
          <w:rStyle w:val="FontStyle163"/>
          <w:sz w:val="24"/>
          <w:szCs w:val="24"/>
        </w:rPr>
        <w:t xml:space="preserve"> дворец: архитектура, скульпту</w:t>
      </w:r>
      <w:r w:rsidRPr="003D229E">
        <w:rPr>
          <w:rStyle w:val="FontStyle163"/>
          <w:sz w:val="24"/>
          <w:szCs w:val="24"/>
        </w:rPr>
        <w:softHyphen/>
        <w:t>ра и фресковая роспись. Морское могущество Крита. Тайна критской письменности. Гибель Критского царства. Мифы критского цикла: Тесей и Минотавр, Дедал и Икар.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Микены и Троя. </w:t>
      </w:r>
      <w:r w:rsidRPr="003D229E">
        <w:rPr>
          <w:rStyle w:val="FontStyle163"/>
          <w:sz w:val="24"/>
          <w:szCs w:val="24"/>
        </w:rPr>
        <w:t>В крепостных Микенах. Местона</w:t>
      </w:r>
      <w:r w:rsidRPr="003D229E">
        <w:rPr>
          <w:rStyle w:val="FontStyle163"/>
          <w:sz w:val="24"/>
          <w:szCs w:val="24"/>
        </w:rPr>
        <w:softHyphen/>
        <w:t>хождение. «Архитектура великанов». Каменные Львиные воро</w:t>
      </w:r>
      <w:r w:rsidRPr="003D229E">
        <w:rPr>
          <w:rStyle w:val="FontStyle163"/>
          <w:sz w:val="24"/>
          <w:szCs w:val="24"/>
        </w:rPr>
        <w:softHyphen/>
        <w:t xml:space="preserve">та. </w:t>
      </w:r>
      <w:proofErr w:type="spellStart"/>
      <w:r w:rsidRPr="003D229E">
        <w:rPr>
          <w:rStyle w:val="FontStyle163"/>
          <w:sz w:val="24"/>
          <w:szCs w:val="24"/>
        </w:rPr>
        <w:t>Обдик</w:t>
      </w:r>
      <w:proofErr w:type="spellEnd"/>
      <w:r w:rsidRPr="003D229E">
        <w:rPr>
          <w:rStyle w:val="FontStyle163"/>
          <w:sz w:val="24"/>
          <w:szCs w:val="24"/>
        </w:rPr>
        <w:t xml:space="preserve"> города-крепости: археологические находки и иссле</w:t>
      </w:r>
      <w:r w:rsidRPr="003D229E">
        <w:rPr>
          <w:rStyle w:val="FontStyle163"/>
          <w:sz w:val="24"/>
          <w:szCs w:val="24"/>
        </w:rPr>
        <w:softHyphen/>
        <w:t>дования. Древнейшее греческое письмо. Заселение островов Эгейского моря. Троянская война. Мифы о начале Троянской войны. Вторжение в Грецию с севера воинственных племён и его последствия.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Поэма Гомера «Илиада». </w:t>
      </w:r>
      <w:r w:rsidRPr="003D229E">
        <w:rPr>
          <w:rStyle w:val="FontStyle163"/>
          <w:sz w:val="24"/>
          <w:szCs w:val="24"/>
        </w:rPr>
        <w:t>Миф о Троянской войне и поэ</w:t>
      </w:r>
      <w:r w:rsidRPr="003D229E">
        <w:rPr>
          <w:rStyle w:val="FontStyle163"/>
          <w:sz w:val="24"/>
          <w:szCs w:val="24"/>
        </w:rPr>
        <w:softHyphen/>
        <w:t>мы «Илиада» и «Одиссея». Гнев Ахиллеса. Поединок Ахиллеса с Гектором. Похороны Гектора. Мифы и сказания об Одиссее, Ахиллесе, троянском коне. Мораль поэмы.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Поэма Гомера «Одиссея». </w:t>
      </w:r>
      <w:r w:rsidRPr="003D229E">
        <w:rPr>
          <w:rStyle w:val="FontStyle163"/>
          <w:sz w:val="24"/>
          <w:szCs w:val="24"/>
        </w:rPr>
        <w:t xml:space="preserve">География странствий царя с острова Итака — Одиссея. Одиссей находит приют у царя </w:t>
      </w:r>
      <w:proofErr w:type="spellStart"/>
      <w:r w:rsidRPr="003D229E">
        <w:rPr>
          <w:rStyle w:val="FontStyle163"/>
          <w:sz w:val="24"/>
          <w:szCs w:val="24"/>
        </w:rPr>
        <w:t>Алкиноя</w:t>
      </w:r>
      <w:proofErr w:type="spellEnd"/>
      <w:r w:rsidRPr="003D229E">
        <w:rPr>
          <w:rStyle w:val="FontStyle163"/>
          <w:sz w:val="24"/>
          <w:szCs w:val="24"/>
        </w:rPr>
        <w:t>. На острове циклопов. Встреча с сиренами. Возвра</w:t>
      </w:r>
      <w:r w:rsidRPr="003D229E">
        <w:rPr>
          <w:rStyle w:val="FontStyle163"/>
          <w:sz w:val="24"/>
          <w:szCs w:val="24"/>
        </w:rPr>
        <w:softHyphen/>
        <w:t>щение на Итаку. Расправа с женихами. Мораль поэмы.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Религия древних греков. </w:t>
      </w:r>
      <w:r w:rsidRPr="003D229E">
        <w:rPr>
          <w:rStyle w:val="FontStyle163"/>
          <w:sz w:val="24"/>
          <w:szCs w:val="24"/>
        </w:rPr>
        <w:t>Боги Греции. Основные заня</w:t>
      </w:r>
      <w:r w:rsidRPr="003D229E">
        <w:rPr>
          <w:rStyle w:val="FontStyle163"/>
          <w:sz w:val="24"/>
          <w:szCs w:val="24"/>
        </w:rPr>
        <w:softHyphen/>
        <w:t>тия греков и их покровители. Религиозные верования греков. Пантеон олимпийских богов . Мифы о Деметре и Персефоне. Миф о Прометее. Мифы о Дионисе и Геракле. Миф о споре Афины с Посейдоном.</w:t>
      </w:r>
    </w:p>
    <w:p w:rsidR="006F530A" w:rsidRPr="003D229E" w:rsidRDefault="006F530A" w:rsidP="006F530A">
      <w:pPr>
        <w:pStyle w:val="Style7"/>
        <w:widowControl/>
        <w:spacing w:line="240" w:lineRule="auto"/>
        <w:ind w:right="1142" w:firstLine="284"/>
        <w:contextualSpacing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8. Полисы Греции и их борьба с персидским нашествием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Начало обработки железа в Греции. Возникновение поли</w:t>
      </w:r>
      <w:r w:rsidRPr="003D229E">
        <w:rPr>
          <w:rStyle w:val="FontStyle163"/>
          <w:sz w:val="24"/>
          <w:szCs w:val="24"/>
        </w:rPr>
        <w:softHyphen/>
        <w:t xml:space="preserve">сов — городов-государств (Афины, Спарта, Коринф, Фивы, </w:t>
      </w:r>
      <w:proofErr w:type="spellStart"/>
      <w:r w:rsidRPr="003D229E">
        <w:rPr>
          <w:rStyle w:val="FontStyle163"/>
          <w:sz w:val="24"/>
          <w:szCs w:val="24"/>
        </w:rPr>
        <w:t>Милет</w:t>
      </w:r>
      <w:proofErr w:type="spellEnd"/>
      <w:r w:rsidRPr="003D229E">
        <w:rPr>
          <w:rStyle w:val="FontStyle163"/>
          <w:sz w:val="24"/>
          <w:szCs w:val="24"/>
        </w:rPr>
        <w:t>). Создание греческого алфавита.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Земледельцы Аттики теряют землю и свободу. </w:t>
      </w:r>
      <w:r w:rsidRPr="003D229E">
        <w:rPr>
          <w:rStyle w:val="FontStyle163"/>
          <w:sz w:val="24"/>
          <w:szCs w:val="24"/>
        </w:rPr>
        <w:t xml:space="preserve">География, природа и ландшафт Аттики. Дефицит земли. Перенаселённость Аттики. Основные занятия населения Аттики: садоводство, выращивание оливковых деревьев и винограда. Знать и демос в Афинском полисе. Знать во главе управления Афин. Ареопаг и архонты. Законы </w:t>
      </w:r>
      <w:proofErr w:type="spellStart"/>
      <w:r w:rsidRPr="003D229E">
        <w:rPr>
          <w:rStyle w:val="FontStyle163"/>
          <w:sz w:val="24"/>
          <w:szCs w:val="24"/>
        </w:rPr>
        <w:t>Драконта</w:t>
      </w:r>
      <w:proofErr w:type="spellEnd"/>
      <w:r w:rsidRPr="003D229E">
        <w:rPr>
          <w:rStyle w:val="FontStyle163"/>
          <w:sz w:val="24"/>
          <w:szCs w:val="24"/>
        </w:rPr>
        <w:t>. Бедственное положение земле</w:t>
      </w:r>
      <w:r w:rsidRPr="003D229E">
        <w:rPr>
          <w:rStyle w:val="FontStyle163"/>
          <w:sz w:val="24"/>
          <w:szCs w:val="24"/>
        </w:rPr>
        <w:softHyphen/>
        <w:t>дельцев. Долговое рабство. Нарастание недовольства демоса.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Зарождение демократии в Афинах. </w:t>
      </w:r>
      <w:r w:rsidRPr="003D229E">
        <w:rPr>
          <w:rStyle w:val="FontStyle163"/>
          <w:sz w:val="24"/>
          <w:szCs w:val="24"/>
        </w:rPr>
        <w:t>Демос восстаёт про</w:t>
      </w:r>
      <w:r w:rsidRPr="003D229E">
        <w:rPr>
          <w:rStyle w:val="FontStyle163"/>
          <w:sz w:val="24"/>
          <w:szCs w:val="24"/>
        </w:rPr>
        <w:softHyphen/>
        <w:t>тив знати. Демократические реформы Солона. Отмена долго</w:t>
      </w:r>
      <w:r w:rsidRPr="003D229E">
        <w:rPr>
          <w:rStyle w:val="FontStyle163"/>
          <w:sz w:val="24"/>
          <w:szCs w:val="24"/>
        </w:rPr>
        <w:softHyphen/>
        <w:t>вого рабства. Перемены в управлении Афинами. Народное собрание и граждане Афин. Создание выборного суда. Солон о своих законах.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Древняя Спарта. </w:t>
      </w:r>
      <w:r w:rsidRPr="003D229E">
        <w:rPr>
          <w:rStyle w:val="FontStyle163"/>
          <w:sz w:val="24"/>
          <w:szCs w:val="24"/>
        </w:rPr>
        <w:t xml:space="preserve">География, природа и ландшафт </w:t>
      </w:r>
      <w:proofErr w:type="spellStart"/>
      <w:r w:rsidRPr="003D229E">
        <w:rPr>
          <w:rStyle w:val="FontStyle163"/>
          <w:sz w:val="24"/>
          <w:szCs w:val="24"/>
        </w:rPr>
        <w:t>Лаконии</w:t>
      </w:r>
      <w:proofErr w:type="spellEnd"/>
      <w:r w:rsidRPr="003D229E">
        <w:rPr>
          <w:rStyle w:val="FontStyle163"/>
          <w:sz w:val="24"/>
          <w:szCs w:val="24"/>
        </w:rPr>
        <w:t xml:space="preserve">. Полис Спарты. Завоевание спартанцами </w:t>
      </w:r>
      <w:proofErr w:type="spellStart"/>
      <w:r w:rsidRPr="003D229E">
        <w:rPr>
          <w:rStyle w:val="FontStyle163"/>
          <w:sz w:val="24"/>
          <w:szCs w:val="24"/>
        </w:rPr>
        <w:t>Лаконии</w:t>
      </w:r>
      <w:proofErr w:type="spellEnd"/>
      <w:r w:rsidRPr="003D229E">
        <w:rPr>
          <w:rStyle w:val="FontStyle163"/>
          <w:sz w:val="24"/>
          <w:szCs w:val="24"/>
        </w:rPr>
        <w:t xml:space="preserve"> и </w:t>
      </w:r>
      <w:proofErr w:type="spellStart"/>
      <w:r w:rsidRPr="003D229E">
        <w:rPr>
          <w:rStyle w:val="FontStyle163"/>
          <w:sz w:val="24"/>
          <w:szCs w:val="24"/>
        </w:rPr>
        <w:t>Мессении</w:t>
      </w:r>
      <w:proofErr w:type="spellEnd"/>
      <w:r w:rsidRPr="003D229E">
        <w:rPr>
          <w:rStyle w:val="FontStyle163"/>
          <w:sz w:val="24"/>
          <w:szCs w:val="24"/>
        </w:rPr>
        <w:t>. Спартанцы и илоты: противостояние власти и большинства. Спарта — военный лагерь. Образ жизни и правила поведения спартиатов. Управление Спартой и войском. Спартанское вос</w:t>
      </w:r>
      <w:r w:rsidRPr="003D229E">
        <w:rPr>
          <w:rStyle w:val="FontStyle163"/>
          <w:sz w:val="24"/>
          <w:szCs w:val="24"/>
        </w:rPr>
        <w:softHyphen/>
        <w:t xml:space="preserve">питание. «Детский» способ голосования. Легенда о поэте </w:t>
      </w:r>
      <w:proofErr w:type="spellStart"/>
      <w:r w:rsidRPr="003D229E">
        <w:rPr>
          <w:rStyle w:val="FontStyle163"/>
          <w:sz w:val="24"/>
          <w:szCs w:val="24"/>
        </w:rPr>
        <w:t>Тиртее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Греческие колонии на берегах Средиземного и Чёрного морей. </w:t>
      </w:r>
      <w:r w:rsidRPr="003D229E">
        <w:rPr>
          <w:rStyle w:val="FontStyle163"/>
          <w:sz w:val="24"/>
          <w:szCs w:val="24"/>
        </w:rPr>
        <w:t>Греческая колонизация побережья Средиземного и Чёрного морей. Причины колонизации. Выбор места для ко</w:t>
      </w:r>
      <w:r w:rsidRPr="003D229E">
        <w:rPr>
          <w:rStyle w:val="FontStyle163"/>
          <w:sz w:val="24"/>
          <w:szCs w:val="24"/>
        </w:rPr>
        <w:softHyphen/>
        <w:t>лонии. Развитие межполисной торговли. Греки и скифы на берегах Чёрного моря. Отношения колонистов с местным на</w:t>
      </w:r>
      <w:r w:rsidRPr="003D229E">
        <w:rPr>
          <w:rStyle w:val="FontStyle163"/>
          <w:sz w:val="24"/>
          <w:szCs w:val="24"/>
        </w:rPr>
        <w:softHyphen/>
        <w:t>селением. Единство мира и культуры эллинов. Эллада — колы</w:t>
      </w:r>
      <w:r w:rsidRPr="003D229E">
        <w:rPr>
          <w:rStyle w:val="FontStyle163"/>
          <w:sz w:val="24"/>
          <w:szCs w:val="24"/>
        </w:rPr>
        <w:softHyphen/>
        <w:t>бель греческой культуры. Как царь Дарий пытался завоевать земли на юге нынешней России. Древний город в дельте реки Дона.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Олимпийские игры в древности. </w:t>
      </w:r>
      <w:r w:rsidRPr="003D229E">
        <w:rPr>
          <w:rStyle w:val="FontStyle163"/>
          <w:sz w:val="24"/>
          <w:szCs w:val="24"/>
        </w:rPr>
        <w:t>Праздник, объединяв</w:t>
      </w:r>
      <w:r w:rsidRPr="003D229E">
        <w:rPr>
          <w:rStyle w:val="FontStyle163"/>
          <w:sz w:val="24"/>
          <w:szCs w:val="24"/>
        </w:rPr>
        <w:softHyphen/>
        <w:t>ший эллинов. Олимпия — город, где зародилась традиция Олимпийских игр. Подготовка к общегреческим играм. Атлеты. Пять незабываемых дней. Виды состязаний. Миф об основа</w:t>
      </w:r>
      <w:r w:rsidRPr="003D229E">
        <w:rPr>
          <w:rStyle w:val="FontStyle163"/>
          <w:sz w:val="24"/>
          <w:szCs w:val="24"/>
        </w:rPr>
        <w:softHyphen/>
        <w:t>нии Олимпийских игр. Награды победителям. Легенды о зна</w:t>
      </w:r>
      <w:r w:rsidRPr="003D229E">
        <w:rPr>
          <w:rStyle w:val="FontStyle163"/>
          <w:sz w:val="24"/>
          <w:szCs w:val="24"/>
        </w:rPr>
        <w:softHyphen/>
        <w:t>менитых атлетах. Возвращение в родной город. Воспитательная роль зрелищ Олимпийских игр.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Победа греков над персами в Марафонской битве. </w:t>
      </w:r>
      <w:r w:rsidRPr="003D229E">
        <w:rPr>
          <w:rStyle w:val="FontStyle163"/>
          <w:sz w:val="24"/>
          <w:szCs w:val="24"/>
        </w:rPr>
        <w:t xml:space="preserve">Над греками нависла угроза порабощения. Предсказание бога Аполлона. Марафонская битва. Победа афинян в Марафонской битве. Тактика и героизм стратега </w:t>
      </w:r>
      <w:proofErr w:type="spellStart"/>
      <w:r w:rsidRPr="003D229E">
        <w:rPr>
          <w:rStyle w:val="FontStyle163"/>
          <w:sz w:val="24"/>
          <w:szCs w:val="24"/>
        </w:rPr>
        <w:t>Мильтиада</w:t>
      </w:r>
      <w:proofErr w:type="spellEnd"/>
      <w:r w:rsidRPr="003D229E">
        <w:rPr>
          <w:rStyle w:val="FontStyle163"/>
          <w:sz w:val="24"/>
          <w:szCs w:val="24"/>
        </w:rPr>
        <w:t>. Греческая фа</w:t>
      </w:r>
      <w:r w:rsidRPr="003D229E">
        <w:rPr>
          <w:rStyle w:val="FontStyle163"/>
          <w:sz w:val="24"/>
          <w:szCs w:val="24"/>
        </w:rPr>
        <w:softHyphen/>
        <w:t>ланга.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Нашествие персидских войск на Элладу. </w:t>
      </w:r>
      <w:r w:rsidRPr="003D229E">
        <w:rPr>
          <w:rStyle w:val="FontStyle163"/>
          <w:sz w:val="24"/>
          <w:szCs w:val="24"/>
        </w:rPr>
        <w:t>Подготовка эл</w:t>
      </w:r>
      <w:r w:rsidRPr="003D229E">
        <w:rPr>
          <w:rStyle w:val="FontStyle163"/>
          <w:sz w:val="24"/>
          <w:szCs w:val="24"/>
        </w:rPr>
        <w:softHyphen/>
        <w:t>линов к новой войне. Клятва афинских юношей при вступле</w:t>
      </w:r>
      <w:r w:rsidRPr="003D229E">
        <w:rPr>
          <w:rStyle w:val="FontStyle163"/>
          <w:sz w:val="24"/>
          <w:szCs w:val="24"/>
        </w:rPr>
        <w:softHyphen/>
        <w:t xml:space="preserve">нии на военную службу. Идея </w:t>
      </w:r>
      <w:proofErr w:type="spellStart"/>
      <w:r w:rsidRPr="003D229E">
        <w:rPr>
          <w:rStyle w:val="FontStyle163"/>
          <w:sz w:val="24"/>
          <w:szCs w:val="24"/>
        </w:rPr>
        <w:t>Фемистокла</w:t>
      </w:r>
      <w:proofErr w:type="spellEnd"/>
      <w:r w:rsidRPr="003D229E">
        <w:rPr>
          <w:rStyle w:val="FontStyle163"/>
          <w:sz w:val="24"/>
          <w:szCs w:val="24"/>
        </w:rPr>
        <w:t xml:space="preserve"> о создании военно</w:t>
      </w:r>
      <w:r w:rsidRPr="003D229E">
        <w:rPr>
          <w:rStyle w:val="FontStyle163"/>
          <w:sz w:val="24"/>
          <w:szCs w:val="24"/>
        </w:rPr>
        <w:softHyphen/>
        <w:t xml:space="preserve">го флота. Вторжение персов в Элладу. Патриотический подъём эллинов. Защита Фермопил. Подвиг трёхсот спартанцев и царя Леонида. Хитрость </w:t>
      </w:r>
      <w:proofErr w:type="spellStart"/>
      <w:r w:rsidRPr="003D229E">
        <w:rPr>
          <w:rStyle w:val="FontStyle163"/>
          <w:sz w:val="24"/>
          <w:szCs w:val="24"/>
        </w:rPr>
        <w:t>Фемистокла</w:t>
      </w:r>
      <w:proofErr w:type="spellEnd"/>
      <w:r w:rsidRPr="003D229E">
        <w:rPr>
          <w:rStyle w:val="FontStyle163"/>
          <w:sz w:val="24"/>
          <w:szCs w:val="24"/>
        </w:rPr>
        <w:t xml:space="preserve"> накануне </w:t>
      </w:r>
      <w:proofErr w:type="spellStart"/>
      <w:r w:rsidRPr="003D229E">
        <w:rPr>
          <w:rStyle w:val="FontStyle163"/>
          <w:sz w:val="24"/>
          <w:szCs w:val="24"/>
        </w:rPr>
        <w:t>Саламинской</w:t>
      </w:r>
      <w:proofErr w:type="spellEnd"/>
      <w:r w:rsidRPr="003D229E">
        <w:rPr>
          <w:rStyle w:val="FontStyle163"/>
          <w:sz w:val="24"/>
          <w:szCs w:val="24"/>
        </w:rPr>
        <w:t xml:space="preserve"> битвы. Морское </w:t>
      </w:r>
      <w:proofErr w:type="spellStart"/>
      <w:r w:rsidRPr="003D229E">
        <w:rPr>
          <w:rStyle w:val="FontStyle163"/>
          <w:sz w:val="24"/>
          <w:szCs w:val="24"/>
        </w:rPr>
        <w:t>Саламинское</w:t>
      </w:r>
      <w:proofErr w:type="spellEnd"/>
      <w:r w:rsidRPr="003D229E">
        <w:rPr>
          <w:rStyle w:val="FontStyle163"/>
          <w:sz w:val="24"/>
          <w:szCs w:val="24"/>
        </w:rPr>
        <w:t xml:space="preserve"> сражение. Роль </w:t>
      </w:r>
      <w:proofErr w:type="spellStart"/>
      <w:r w:rsidRPr="003D229E">
        <w:rPr>
          <w:rStyle w:val="FontStyle163"/>
          <w:sz w:val="24"/>
          <w:szCs w:val="24"/>
        </w:rPr>
        <w:lastRenderedPageBreak/>
        <w:t>Фемистокла</w:t>
      </w:r>
      <w:proofErr w:type="spellEnd"/>
      <w:r w:rsidRPr="003D229E">
        <w:rPr>
          <w:rStyle w:val="FontStyle163"/>
          <w:sz w:val="24"/>
          <w:szCs w:val="24"/>
        </w:rPr>
        <w:t xml:space="preserve"> и афин</w:t>
      </w:r>
      <w:r w:rsidRPr="003D229E">
        <w:rPr>
          <w:rStyle w:val="FontStyle163"/>
          <w:sz w:val="24"/>
          <w:szCs w:val="24"/>
        </w:rPr>
        <w:softHyphen/>
        <w:t xml:space="preserve">ского флота в победе греков. Эсхил о победе греков на море. Разгром сухопутной армии персов при </w:t>
      </w:r>
      <w:proofErr w:type="spellStart"/>
      <w:r w:rsidRPr="003D229E">
        <w:rPr>
          <w:rStyle w:val="FontStyle163"/>
          <w:sz w:val="24"/>
          <w:szCs w:val="24"/>
        </w:rPr>
        <w:t>Платеях</w:t>
      </w:r>
      <w:proofErr w:type="spellEnd"/>
      <w:r w:rsidRPr="003D229E">
        <w:rPr>
          <w:rStyle w:val="FontStyle163"/>
          <w:sz w:val="24"/>
          <w:szCs w:val="24"/>
        </w:rPr>
        <w:t>. Причины по</w:t>
      </w:r>
      <w:r w:rsidRPr="003D229E">
        <w:rPr>
          <w:rStyle w:val="FontStyle163"/>
          <w:sz w:val="24"/>
          <w:szCs w:val="24"/>
        </w:rPr>
        <w:softHyphen/>
        <w:t xml:space="preserve">беды греков. Мораль предания «Перстень </w:t>
      </w:r>
      <w:proofErr w:type="spellStart"/>
      <w:r w:rsidRPr="003D229E">
        <w:rPr>
          <w:rStyle w:val="FontStyle163"/>
          <w:sz w:val="24"/>
          <w:szCs w:val="24"/>
        </w:rPr>
        <w:t>Поликрата</w:t>
      </w:r>
      <w:proofErr w:type="spellEnd"/>
      <w:r w:rsidRPr="003D229E">
        <w:rPr>
          <w:rStyle w:val="FontStyle163"/>
          <w:sz w:val="24"/>
          <w:szCs w:val="24"/>
        </w:rPr>
        <w:t>».</w:t>
      </w:r>
    </w:p>
    <w:p w:rsidR="006F530A" w:rsidRPr="003D229E" w:rsidRDefault="006F530A" w:rsidP="006F530A">
      <w:pPr>
        <w:pStyle w:val="Style39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9. Возвышение Афин в V в. до н. э. и расцвет демократии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Последствия победы над персами для Афин. Афинский морской союз. Установление в полисах власти демоса — демо</w:t>
      </w:r>
      <w:r w:rsidRPr="003D229E">
        <w:rPr>
          <w:rStyle w:val="FontStyle163"/>
          <w:sz w:val="24"/>
          <w:szCs w:val="24"/>
        </w:rPr>
        <w:softHyphen/>
        <w:t>кратий.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 гаванях афинского порта Пирей. </w:t>
      </w:r>
      <w:r w:rsidRPr="003D229E">
        <w:rPr>
          <w:rStyle w:val="FontStyle163"/>
          <w:sz w:val="24"/>
          <w:szCs w:val="24"/>
        </w:rPr>
        <w:t>В военных и торго</w:t>
      </w:r>
      <w:r w:rsidRPr="003D229E">
        <w:rPr>
          <w:rStyle w:val="FontStyle163"/>
          <w:sz w:val="24"/>
          <w:szCs w:val="24"/>
        </w:rPr>
        <w:softHyphen/>
        <w:t>вых гаванях Пирея. Военный и торговый флот. Гражданское и негражданское население Афинского полиса. Пошлины. Рабство и рабский труд. Афины — крупнейший центр ремесла и торговли.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 городе богини Афины. </w:t>
      </w:r>
      <w:r w:rsidRPr="003D229E">
        <w:rPr>
          <w:rStyle w:val="FontStyle163"/>
          <w:sz w:val="24"/>
          <w:szCs w:val="24"/>
        </w:rPr>
        <w:t>Город Афины и его районы. Миф о рождении богини Афины. Керамик — там, где дымят печи для обжига посуды. Посуда с краснофигурным и черно-фигурным рисунками. Керамик и его жители. Агора — глав</w:t>
      </w:r>
      <w:r w:rsidRPr="003D229E">
        <w:rPr>
          <w:rStyle w:val="FontStyle163"/>
          <w:sz w:val="24"/>
          <w:szCs w:val="24"/>
        </w:rPr>
        <w:softHyphen/>
        <w:t xml:space="preserve">ная площадь Афин. Из жизни древних гречанок. Быт афинян. Храмы Акрополя. Особенности архитектуры храмов. Фидий и его Афина. Атлеты Мирона и </w:t>
      </w:r>
      <w:proofErr w:type="spellStart"/>
      <w:r w:rsidRPr="003D229E">
        <w:rPr>
          <w:rStyle w:val="FontStyle163"/>
          <w:sz w:val="24"/>
          <w:szCs w:val="24"/>
        </w:rPr>
        <w:t>Поликлета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 афинских школах и </w:t>
      </w:r>
      <w:proofErr w:type="spellStart"/>
      <w:r w:rsidRPr="003D229E">
        <w:rPr>
          <w:rStyle w:val="FontStyle134"/>
          <w:sz w:val="24"/>
          <w:szCs w:val="24"/>
        </w:rPr>
        <w:t>гимнасиях</w:t>
      </w:r>
      <w:proofErr w:type="spellEnd"/>
      <w:r w:rsidRPr="003D229E">
        <w:rPr>
          <w:rStyle w:val="FontStyle134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>Воспитание детей педа</w:t>
      </w:r>
      <w:r w:rsidRPr="003D229E">
        <w:rPr>
          <w:rStyle w:val="FontStyle163"/>
          <w:sz w:val="24"/>
          <w:szCs w:val="24"/>
        </w:rPr>
        <w:softHyphen/>
        <w:t>гогами. Образование афинян. Рабы-педагоги. Занятия в шко</w:t>
      </w:r>
      <w:r w:rsidRPr="003D229E">
        <w:rPr>
          <w:rStyle w:val="FontStyle163"/>
          <w:sz w:val="24"/>
          <w:szCs w:val="24"/>
        </w:rPr>
        <w:softHyphen/>
        <w:t xml:space="preserve">ле. Палестра. Афинские </w:t>
      </w:r>
      <w:proofErr w:type="spellStart"/>
      <w:r w:rsidRPr="003D229E">
        <w:rPr>
          <w:rStyle w:val="FontStyle163"/>
          <w:sz w:val="24"/>
          <w:szCs w:val="24"/>
        </w:rPr>
        <w:t>гимнасии</w:t>
      </w:r>
      <w:proofErr w:type="spellEnd"/>
      <w:r w:rsidRPr="003D229E">
        <w:rPr>
          <w:rStyle w:val="FontStyle163"/>
          <w:sz w:val="24"/>
          <w:szCs w:val="24"/>
        </w:rPr>
        <w:t>. Греческие учёные о при</w:t>
      </w:r>
      <w:r w:rsidRPr="003D229E">
        <w:rPr>
          <w:rStyle w:val="FontStyle163"/>
          <w:sz w:val="24"/>
          <w:szCs w:val="24"/>
        </w:rPr>
        <w:softHyphen/>
        <w:t xml:space="preserve">роде человека. Скульптуры </w:t>
      </w:r>
      <w:proofErr w:type="spellStart"/>
      <w:r w:rsidRPr="003D229E">
        <w:rPr>
          <w:rStyle w:val="FontStyle163"/>
          <w:sz w:val="24"/>
          <w:szCs w:val="24"/>
        </w:rPr>
        <w:t>Поликлета</w:t>
      </w:r>
      <w:proofErr w:type="spellEnd"/>
      <w:r w:rsidRPr="003D229E">
        <w:rPr>
          <w:rStyle w:val="FontStyle163"/>
          <w:sz w:val="24"/>
          <w:szCs w:val="24"/>
        </w:rPr>
        <w:t xml:space="preserve"> и Мирона и спортив</w:t>
      </w:r>
      <w:r w:rsidRPr="003D229E">
        <w:rPr>
          <w:rStyle w:val="FontStyle163"/>
          <w:sz w:val="24"/>
          <w:szCs w:val="24"/>
        </w:rPr>
        <w:softHyphen/>
        <w:t xml:space="preserve">ные достижения учащихся палестры. В афинских </w:t>
      </w:r>
      <w:proofErr w:type="spellStart"/>
      <w:r w:rsidRPr="003D229E">
        <w:rPr>
          <w:rStyle w:val="FontStyle163"/>
          <w:sz w:val="24"/>
          <w:szCs w:val="24"/>
        </w:rPr>
        <w:t>гимнасиях</w:t>
      </w:r>
      <w:proofErr w:type="spellEnd"/>
      <w:r w:rsidRPr="003D229E">
        <w:rPr>
          <w:rStyle w:val="FontStyle163"/>
          <w:sz w:val="24"/>
          <w:szCs w:val="24"/>
        </w:rPr>
        <w:t>. Обучение красноречию.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 театре Диониса. </w:t>
      </w:r>
      <w:r w:rsidRPr="003D229E">
        <w:rPr>
          <w:rStyle w:val="FontStyle163"/>
          <w:sz w:val="24"/>
          <w:szCs w:val="24"/>
        </w:rPr>
        <w:t>Возникновение театра в Древней Греции. Устройство. Театральные актёры. Театральные пред</w:t>
      </w:r>
      <w:r w:rsidRPr="003D229E">
        <w:rPr>
          <w:rStyle w:val="FontStyle163"/>
          <w:sz w:val="24"/>
          <w:szCs w:val="24"/>
        </w:rPr>
        <w:softHyphen/>
        <w:t>ставления: трагедии и комедии. На представлении трагедии Софокла «Антигона». Театральное представление комедии Аристофана «Птицы». Воспитательная роль театральных представлений.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Афинская демократия при Перикле. </w:t>
      </w:r>
      <w:r w:rsidRPr="003D229E">
        <w:rPr>
          <w:rStyle w:val="FontStyle163"/>
          <w:sz w:val="24"/>
          <w:szCs w:val="24"/>
        </w:rPr>
        <w:t xml:space="preserve">Сущность афинской демократии в </w:t>
      </w:r>
      <w:proofErr w:type="spellStart"/>
      <w:r w:rsidRPr="003D229E">
        <w:rPr>
          <w:rStyle w:val="FontStyle162"/>
          <w:sz w:val="24"/>
          <w:szCs w:val="24"/>
          <w:lang w:val="en-US"/>
        </w:rPr>
        <w:t>Vb</w:t>
      </w:r>
      <w:proofErr w:type="spellEnd"/>
      <w:r w:rsidRPr="003D229E">
        <w:rPr>
          <w:rStyle w:val="FontStyle162"/>
          <w:sz w:val="24"/>
          <w:szCs w:val="24"/>
        </w:rPr>
        <w:t>. до н</w:t>
      </w:r>
      <w:r w:rsidRPr="003D229E">
        <w:rPr>
          <w:rStyle w:val="FontStyle163"/>
          <w:sz w:val="24"/>
          <w:szCs w:val="24"/>
        </w:rPr>
        <w:t>. э. Выборы на общественные должности в Афинах. Полномочия и роль Народного собрания, Совета пятисот. Перикл и наивысший расцвет Афин и демократии. Оплата работы на выборных должностях. Друзья и соратни</w:t>
      </w:r>
      <w:r w:rsidRPr="003D229E">
        <w:rPr>
          <w:rStyle w:val="FontStyle163"/>
          <w:sz w:val="24"/>
          <w:szCs w:val="24"/>
        </w:rPr>
        <w:softHyphen/>
        <w:t xml:space="preserve">ки Перикла: </w:t>
      </w:r>
      <w:proofErr w:type="spellStart"/>
      <w:r w:rsidRPr="003D229E">
        <w:rPr>
          <w:rStyle w:val="FontStyle163"/>
          <w:sz w:val="24"/>
          <w:szCs w:val="24"/>
        </w:rPr>
        <w:t>Аспасия</w:t>
      </w:r>
      <w:proofErr w:type="spellEnd"/>
      <w:r w:rsidRPr="003D229E">
        <w:rPr>
          <w:rStyle w:val="FontStyle163"/>
          <w:sz w:val="24"/>
          <w:szCs w:val="24"/>
        </w:rPr>
        <w:t>, Геродот, Анаксагор, Софокл, Фидий. Афинский мудрец Сократ.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pacing w:val="20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 xml:space="preserve">Глава 10. Македонские завоевания в </w:t>
      </w:r>
      <w:proofErr w:type="spellStart"/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IVв</w:t>
      </w:r>
      <w:proofErr w:type="spellEnd"/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 xml:space="preserve">. до </w:t>
      </w:r>
      <w:r w:rsidRPr="003D229E">
        <w:rPr>
          <w:rStyle w:val="FontStyle132"/>
          <w:rFonts w:ascii="Times New Roman" w:hAnsi="Times New Roman" w:cs="Times New Roman"/>
          <w:spacing w:val="20"/>
          <w:sz w:val="24"/>
          <w:szCs w:val="24"/>
        </w:rPr>
        <w:t>н.э.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Соперничество Афин и Спарты за господство над Элладой. Победа Спарты. Междоусобные войны греческих полисов и их ослабление. Усиление северного соседа Греции — Македонского царства.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Города Эллады подчиняются Македонии. </w:t>
      </w:r>
      <w:r w:rsidRPr="003D229E">
        <w:rPr>
          <w:rStyle w:val="FontStyle163"/>
          <w:sz w:val="24"/>
          <w:szCs w:val="24"/>
        </w:rPr>
        <w:t>Возвышение Македонии при царе Филиппе. Стремление Филиппа под</w:t>
      </w:r>
      <w:r w:rsidRPr="003D229E">
        <w:rPr>
          <w:rStyle w:val="FontStyle163"/>
          <w:sz w:val="24"/>
          <w:szCs w:val="24"/>
        </w:rPr>
        <w:softHyphen/>
        <w:t>чинить соседей. Влияние эллинской культуры. Аристотель — учитель Александра, сына македонского царя Филиппа. Македонская фаланга. Конница. Осадные башни. Два век</w:t>
      </w:r>
      <w:r w:rsidRPr="003D229E">
        <w:rPr>
          <w:rStyle w:val="FontStyle163"/>
          <w:sz w:val="24"/>
          <w:szCs w:val="24"/>
        </w:rPr>
        <w:softHyphen/>
        <w:t xml:space="preserve">тора отношения Греции к Македонии: </w:t>
      </w:r>
      <w:proofErr w:type="spellStart"/>
      <w:r w:rsidRPr="003D229E">
        <w:rPr>
          <w:rStyle w:val="FontStyle163"/>
          <w:sz w:val="24"/>
          <w:szCs w:val="24"/>
        </w:rPr>
        <w:t>Исократ</w:t>
      </w:r>
      <w:proofErr w:type="spellEnd"/>
      <w:r w:rsidRPr="003D229E">
        <w:rPr>
          <w:rStyle w:val="FontStyle163"/>
          <w:sz w:val="24"/>
          <w:szCs w:val="24"/>
        </w:rPr>
        <w:t xml:space="preserve"> и Демосфен. Плутарх о Демосфене. Потеря Грецией независимости. Битва при </w:t>
      </w:r>
      <w:proofErr w:type="spellStart"/>
      <w:r w:rsidRPr="003D229E">
        <w:rPr>
          <w:rStyle w:val="FontStyle163"/>
          <w:sz w:val="24"/>
          <w:szCs w:val="24"/>
        </w:rPr>
        <w:t>Херонее</w:t>
      </w:r>
      <w:proofErr w:type="spellEnd"/>
      <w:r w:rsidRPr="003D229E">
        <w:rPr>
          <w:rStyle w:val="FontStyle163"/>
          <w:sz w:val="24"/>
          <w:szCs w:val="24"/>
        </w:rPr>
        <w:t>: горечь поражения и начало отсчёта новой истории. Гибель Филиппа. Александр — царь Македонии и Греции.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Поход Александра Македонского на Восток. </w:t>
      </w:r>
      <w:r w:rsidRPr="003D229E">
        <w:rPr>
          <w:rStyle w:val="FontStyle163"/>
          <w:sz w:val="24"/>
          <w:szCs w:val="24"/>
        </w:rPr>
        <w:t xml:space="preserve">Александр возглавил поход македонцев и греков в Азию. Первые победы: Река </w:t>
      </w:r>
      <w:proofErr w:type="spellStart"/>
      <w:r w:rsidRPr="003D229E">
        <w:rPr>
          <w:rStyle w:val="FontStyle163"/>
          <w:sz w:val="24"/>
          <w:szCs w:val="24"/>
        </w:rPr>
        <w:t>Граник</w:t>
      </w:r>
      <w:proofErr w:type="spellEnd"/>
      <w:r w:rsidRPr="003D229E">
        <w:rPr>
          <w:rStyle w:val="FontStyle163"/>
          <w:sz w:val="24"/>
          <w:szCs w:val="24"/>
        </w:rPr>
        <w:t xml:space="preserve">. Быстрая победа над войском Дария </w:t>
      </w:r>
      <w:r w:rsidRPr="003D229E">
        <w:rPr>
          <w:rStyle w:val="FontStyle134"/>
          <w:sz w:val="24"/>
          <w:szCs w:val="24"/>
        </w:rPr>
        <w:t xml:space="preserve">III </w:t>
      </w:r>
      <w:r w:rsidRPr="003D229E">
        <w:rPr>
          <w:rStyle w:val="FontStyle163"/>
          <w:sz w:val="24"/>
          <w:szCs w:val="24"/>
        </w:rPr>
        <w:t xml:space="preserve">у города </w:t>
      </w:r>
      <w:proofErr w:type="spellStart"/>
      <w:r w:rsidRPr="003D229E">
        <w:rPr>
          <w:rStyle w:val="FontStyle163"/>
          <w:sz w:val="24"/>
          <w:szCs w:val="24"/>
        </w:rPr>
        <w:t>Исс</w:t>
      </w:r>
      <w:proofErr w:type="spellEnd"/>
      <w:r w:rsidRPr="003D229E">
        <w:rPr>
          <w:rStyle w:val="FontStyle163"/>
          <w:sz w:val="24"/>
          <w:szCs w:val="24"/>
        </w:rPr>
        <w:t xml:space="preserve">. Походы в Финикию, Египет. Провозглашение Александра богом и сыном бога Солнца. Основание Александрии. Победа при </w:t>
      </w:r>
      <w:proofErr w:type="spellStart"/>
      <w:r w:rsidRPr="003D229E">
        <w:rPr>
          <w:rStyle w:val="FontStyle163"/>
          <w:sz w:val="24"/>
          <w:szCs w:val="24"/>
        </w:rPr>
        <w:t>Гавгамелах</w:t>
      </w:r>
      <w:proofErr w:type="spellEnd"/>
      <w:r w:rsidRPr="003D229E">
        <w:rPr>
          <w:rStyle w:val="FontStyle163"/>
          <w:sz w:val="24"/>
          <w:szCs w:val="24"/>
        </w:rPr>
        <w:t>. Гибель Персидского царства. Поход в Индию — начало пути к завоеванию мира. Изменение вели</w:t>
      </w:r>
      <w:r w:rsidRPr="003D229E">
        <w:rPr>
          <w:rStyle w:val="FontStyle163"/>
          <w:sz w:val="24"/>
          <w:szCs w:val="24"/>
        </w:rPr>
        <w:softHyphen/>
        <w:t>ких планов. Возвращение в Вавилон. Писатели об Александре Македонском.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 Александрии Египетской. </w:t>
      </w:r>
      <w:r w:rsidRPr="003D229E">
        <w:rPr>
          <w:rStyle w:val="FontStyle163"/>
          <w:sz w:val="24"/>
          <w:szCs w:val="24"/>
        </w:rPr>
        <w:t>Распад державы Александра после его смерти. Складывание пространства эллинистическо</w:t>
      </w:r>
      <w:r w:rsidRPr="003D229E">
        <w:rPr>
          <w:rStyle w:val="FontStyle163"/>
          <w:sz w:val="24"/>
          <w:szCs w:val="24"/>
        </w:rPr>
        <w:softHyphen/>
        <w:t xml:space="preserve">го мира на территории державы Александра Македонского: Египетское, Македонское, Сирийское царства. Александрия Египетская — крупнейший порт, торговый и культурный центр Восточного Средиземноморья. </w:t>
      </w:r>
      <w:proofErr w:type="spellStart"/>
      <w:r w:rsidRPr="003D229E">
        <w:rPr>
          <w:rStyle w:val="FontStyle163"/>
          <w:sz w:val="24"/>
          <w:szCs w:val="24"/>
        </w:rPr>
        <w:t>Фаросский</w:t>
      </w:r>
      <w:proofErr w:type="spellEnd"/>
      <w:r w:rsidRPr="003D229E">
        <w:rPr>
          <w:rStyle w:val="FontStyle163"/>
          <w:sz w:val="24"/>
          <w:szCs w:val="24"/>
        </w:rPr>
        <w:t xml:space="preserve"> маяк — одно из чу</w:t>
      </w:r>
      <w:r w:rsidRPr="003D229E">
        <w:rPr>
          <w:rStyle w:val="FontStyle163"/>
          <w:sz w:val="24"/>
          <w:szCs w:val="24"/>
        </w:rPr>
        <w:softHyphen/>
        <w:t>дес света. Музей. Александрийская библиотека. Из истории древних библиотек. Греческие учёные на благо Александрии Египетской: Аристарх Самосский, Эратосфен, Евклид.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Повторение. </w:t>
      </w:r>
      <w:r w:rsidRPr="003D229E">
        <w:rPr>
          <w:rStyle w:val="FontStyle163"/>
          <w:sz w:val="24"/>
          <w:szCs w:val="24"/>
        </w:rPr>
        <w:t>Вклад древних эллинов в мировую культуру. Условия складывания и своеобразие эллинистической куль</w:t>
      </w:r>
      <w:r w:rsidRPr="003D229E">
        <w:rPr>
          <w:rStyle w:val="FontStyle163"/>
          <w:sz w:val="24"/>
          <w:szCs w:val="24"/>
        </w:rPr>
        <w:softHyphen/>
        <w:t>туры. Управление обществом в странах Древнего Востока и в Афинском полисе. Особенности афинской демократии.</w:t>
      </w:r>
    </w:p>
    <w:p w:rsidR="006F530A" w:rsidRPr="003D229E" w:rsidRDefault="006F530A" w:rsidP="006F530A">
      <w:pPr>
        <w:pStyle w:val="Style27"/>
        <w:widowControl/>
        <w:ind w:firstLine="284"/>
        <w:rPr>
          <w:rStyle w:val="FontStyle130"/>
          <w:rFonts w:ascii="Times New Roman" w:hAnsi="Times New Roman" w:cs="Times New Roman"/>
          <w:b/>
          <w:sz w:val="24"/>
          <w:szCs w:val="24"/>
        </w:rPr>
      </w:pP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>РАЗДЕЛ IV. ДРЕВНИЙ РИМ (</w:t>
      </w:r>
      <w:r w:rsidR="003D229E">
        <w:rPr>
          <w:rStyle w:val="FontStyle130"/>
          <w:rFonts w:ascii="Times New Roman" w:hAnsi="Times New Roman" w:cs="Times New Roman"/>
          <w:b/>
          <w:sz w:val="24"/>
          <w:szCs w:val="24"/>
        </w:rPr>
        <w:t>18</w:t>
      </w:r>
      <w:r w:rsidRPr="003D229E">
        <w:rPr>
          <w:rStyle w:val="FontStyle130"/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11. Рим: от его возникновения до установления господства над Италией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lastRenderedPageBreak/>
        <w:t>Местоположение, природа и особенности ландшафта Италии. Пестрота населения древней Италии (</w:t>
      </w:r>
      <w:proofErr w:type="spellStart"/>
      <w:r w:rsidRPr="003D229E">
        <w:rPr>
          <w:rStyle w:val="FontStyle163"/>
          <w:sz w:val="24"/>
          <w:szCs w:val="24"/>
        </w:rPr>
        <w:t>латины</w:t>
      </w:r>
      <w:proofErr w:type="spellEnd"/>
      <w:r w:rsidRPr="003D229E">
        <w:rPr>
          <w:rStyle w:val="FontStyle163"/>
          <w:sz w:val="24"/>
          <w:szCs w:val="24"/>
        </w:rPr>
        <w:t>, этру</w:t>
      </w:r>
      <w:r w:rsidRPr="003D229E">
        <w:rPr>
          <w:rStyle w:val="FontStyle163"/>
          <w:sz w:val="24"/>
          <w:szCs w:val="24"/>
        </w:rPr>
        <w:softHyphen/>
        <w:t>ски, самниты, греки).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Древнейший Рим. </w:t>
      </w:r>
      <w:r w:rsidRPr="003D229E">
        <w:rPr>
          <w:rStyle w:val="FontStyle163"/>
          <w:sz w:val="24"/>
          <w:szCs w:val="24"/>
        </w:rPr>
        <w:t xml:space="preserve">Легенда об основании Рима: </w:t>
      </w:r>
      <w:proofErr w:type="spellStart"/>
      <w:r w:rsidRPr="003D229E">
        <w:rPr>
          <w:rStyle w:val="FontStyle163"/>
          <w:sz w:val="24"/>
          <w:szCs w:val="24"/>
        </w:rPr>
        <w:t>Амулий</w:t>
      </w:r>
      <w:proofErr w:type="spellEnd"/>
      <w:r w:rsidRPr="003D229E">
        <w:rPr>
          <w:rStyle w:val="FontStyle163"/>
          <w:sz w:val="24"/>
          <w:szCs w:val="24"/>
        </w:rPr>
        <w:t>, Ромул и Рем. Ромул — первый царь Рима. Город на семи хол</w:t>
      </w:r>
      <w:r w:rsidRPr="003D229E">
        <w:rPr>
          <w:rStyle w:val="FontStyle163"/>
          <w:sz w:val="24"/>
          <w:szCs w:val="24"/>
        </w:rPr>
        <w:softHyphen/>
        <w:t>мах и его обитатели. Занятия римлян. Почитание Весты И Марса. Управление ранним Римом. Тарквиний Гордый и рим</w:t>
      </w:r>
      <w:r w:rsidRPr="003D229E">
        <w:rPr>
          <w:rStyle w:val="FontStyle163"/>
          <w:sz w:val="24"/>
          <w:szCs w:val="24"/>
        </w:rPr>
        <w:softHyphen/>
        <w:t>ский юноша Муций. Отказ римлян от царской власти.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Завоевание Римом Италии. </w:t>
      </w:r>
      <w:r w:rsidRPr="003D229E">
        <w:rPr>
          <w:rStyle w:val="FontStyle163"/>
          <w:sz w:val="24"/>
          <w:szCs w:val="24"/>
        </w:rPr>
        <w:t>Возникновение республики. Консулы — ежегодно выбираемые правители Рима. Борьба пле</w:t>
      </w:r>
      <w:r w:rsidRPr="003D229E">
        <w:rPr>
          <w:rStyle w:val="FontStyle163"/>
          <w:sz w:val="24"/>
          <w:szCs w:val="24"/>
        </w:rPr>
        <w:softHyphen/>
        <w:t>беев за свои права. Народный трибун и право вето. Нашествие галлов. Военные победы римлян. Битвы с Пирром. Пиррова победа. Установление господства Рима над Италией. Решение земельного вопроса для плебеев.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Устройство Римской республики. </w:t>
      </w:r>
      <w:r w:rsidRPr="003D229E">
        <w:rPr>
          <w:rStyle w:val="FontStyle163"/>
          <w:sz w:val="24"/>
          <w:szCs w:val="24"/>
        </w:rPr>
        <w:t>Плебеи — полноправ</w:t>
      </w:r>
      <w:r w:rsidRPr="003D229E">
        <w:rPr>
          <w:rStyle w:val="FontStyle163"/>
          <w:sz w:val="24"/>
          <w:szCs w:val="24"/>
        </w:rPr>
        <w:softHyphen/>
        <w:t>ные граждане Рима. Отмена долгового рабства. Выборы двух консулов. Принятие законов. Роль Сената в Риме. Римское войско и римские легионы. Тит Ливии о легионах. Одежда римлян. Гадания в Риме.</w:t>
      </w:r>
    </w:p>
    <w:p w:rsidR="006F530A" w:rsidRPr="003D229E" w:rsidRDefault="006F530A" w:rsidP="006F530A">
      <w:pPr>
        <w:pStyle w:val="Style7"/>
        <w:widowControl/>
        <w:spacing w:line="240" w:lineRule="auto"/>
        <w:ind w:right="1066" w:firstLine="284"/>
        <w:contextualSpacing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12. Рим — сильнейшая держава Средиземноморья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Карфаген — преграда на пути к Сицилии. Карфаген — стра</w:t>
      </w:r>
      <w:r w:rsidRPr="003D229E">
        <w:rPr>
          <w:rStyle w:val="FontStyle163"/>
          <w:sz w:val="24"/>
          <w:szCs w:val="24"/>
        </w:rPr>
        <w:softHyphen/>
        <w:t>тегический узел в Западном Средиземноморье. Первые побе</w:t>
      </w:r>
      <w:r w:rsidRPr="003D229E">
        <w:rPr>
          <w:rStyle w:val="FontStyle163"/>
          <w:sz w:val="24"/>
          <w:szCs w:val="24"/>
        </w:rPr>
        <w:softHyphen/>
        <w:t>ды Рима над Карфагеном. Создание военного флота. Захват Сицилии.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Вторая война Рима с Карфагеном. </w:t>
      </w:r>
      <w:r w:rsidRPr="003D229E">
        <w:rPr>
          <w:rStyle w:val="FontStyle163"/>
          <w:sz w:val="24"/>
          <w:szCs w:val="24"/>
        </w:rPr>
        <w:t>Поход Ганнибала через снежные Альпы. Вторжение войск Ганнибала в Италию. Союз с галлами. Путь к Риму. Разгром римлян при Каннах: тактика Ганнибала и тактика римлян. Изменение страте</w:t>
      </w:r>
      <w:r w:rsidRPr="003D229E">
        <w:rPr>
          <w:rStyle w:val="FontStyle163"/>
          <w:sz w:val="24"/>
          <w:szCs w:val="24"/>
        </w:rPr>
        <w:softHyphen/>
        <w:t>гии римлян в войне с Ганнибалом. Первая морская победа рим</w:t>
      </w:r>
      <w:r w:rsidRPr="003D229E">
        <w:rPr>
          <w:rStyle w:val="FontStyle163"/>
          <w:sz w:val="24"/>
          <w:szCs w:val="24"/>
        </w:rPr>
        <w:softHyphen/>
        <w:t xml:space="preserve">лян. Окончание войны. Победа </w:t>
      </w:r>
      <w:proofErr w:type="spellStart"/>
      <w:r w:rsidRPr="003D229E">
        <w:rPr>
          <w:rStyle w:val="FontStyle163"/>
          <w:sz w:val="24"/>
          <w:szCs w:val="24"/>
        </w:rPr>
        <w:t>Сципиона</w:t>
      </w:r>
      <w:proofErr w:type="spellEnd"/>
      <w:r w:rsidRPr="003D229E">
        <w:rPr>
          <w:rStyle w:val="FontStyle163"/>
          <w:sz w:val="24"/>
          <w:szCs w:val="24"/>
        </w:rPr>
        <w:t xml:space="preserve"> над Ганнибалом при Заме. Установление господства Рима в Западном Средиземно</w:t>
      </w:r>
      <w:r w:rsidRPr="003D229E">
        <w:rPr>
          <w:rStyle w:val="FontStyle163"/>
          <w:sz w:val="24"/>
          <w:szCs w:val="24"/>
        </w:rPr>
        <w:softHyphen/>
        <w:t>морье.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Установление господства Рима во всём Восточном Средиземноморье. </w:t>
      </w:r>
      <w:r w:rsidRPr="003D229E">
        <w:rPr>
          <w:rStyle w:val="FontStyle163"/>
          <w:sz w:val="24"/>
          <w:szCs w:val="24"/>
        </w:rPr>
        <w:t xml:space="preserve">Рост Римского государства. Политика Рима «разделяй и властвуй». Подчинение Греции Риму. Поражение Сирии и Македонии. Трёхдневный триумф римского консула и исчезновение Македонии. Разрушение Коринфа. Сенатор </w:t>
      </w:r>
      <w:proofErr w:type="spellStart"/>
      <w:r w:rsidRPr="003D229E">
        <w:rPr>
          <w:rStyle w:val="FontStyle163"/>
          <w:sz w:val="24"/>
          <w:szCs w:val="24"/>
        </w:rPr>
        <w:t>Катон</w:t>
      </w:r>
      <w:proofErr w:type="spellEnd"/>
      <w:r w:rsidRPr="003D229E">
        <w:rPr>
          <w:rStyle w:val="FontStyle163"/>
          <w:sz w:val="24"/>
          <w:szCs w:val="24"/>
        </w:rPr>
        <w:t xml:space="preserve"> — автор сценария гибели Карфагена. Смерть Ганнибала. Средиземноморье — провинция Рима.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Рабство в Древнем Риме. </w:t>
      </w:r>
      <w:r w:rsidRPr="003D229E">
        <w:rPr>
          <w:rStyle w:val="FontStyle163"/>
          <w:sz w:val="24"/>
          <w:szCs w:val="24"/>
        </w:rPr>
        <w:t>Завоевательные походы Рима — главный источник рабства. Политика Рима в провинциях. Наместники. Использование рабов в сельском хозяйстве, в быту римлян. Раб — «говорящее орудие». Гладиаторские игры — любимое зрелище римлян. Амфитеатры. Римские учёные о рабах.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13. Гражданские войны в Риме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Возобновление и обострение противоречий между раз</w:t>
      </w:r>
      <w:r w:rsidRPr="003D229E">
        <w:rPr>
          <w:rStyle w:val="FontStyle163"/>
          <w:sz w:val="24"/>
          <w:szCs w:val="24"/>
        </w:rPr>
        <w:softHyphen/>
        <w:t>личными группами в римском обществе после подчинения Средиземноморья. Начало гражданских войн в Риме.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Земельный закон братьев </w:t>
      </w:r>
      <w:proofErr w:type="spellStart"/>
      <w:r w:rsidRPr="003D229E">
        <w:rPr>
          <w:rStyle w:val="FontStyle134"/>
          <w:sz w:val="24"/>
          <w:szCs w:val="24"/>
        </w:rPr>
        <w:t>Гракхов</w:t>
      </w:r>
      <w:proofErr w:type="spellEnd"/>
      <w:r w:rsidRPr="003D229E">
        <w:rPr>
          <w:rStyle w:val="FontStyle134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>Дальние заморские походы и разорение земледельцев Италии. Потеря имуще</w:t>
      </w:r>
      <w:r w:rsidRPr="003D229E">
        <w:rPr>
          <w:rStyle w:val="FontStyle163"/>
          <w:sz w:val="24"/>
          <w:szCs w:val="24"/>
        </w:rPr>
        <w:softHyphen/>
        <w:t xml:space="preserve">ства бедняками. Обнищание населения. Заступник бедняков Тиберий </w:t>
      </w:r>
      <w:proofErr w:type="spellStart"/>
      <w:r w:rsidRPr="003D229E">
        <w:rPr>
          <w:rStyle w:val="FontStyle163"/>
          <w:sz w:val="24"/>
          <w:szCs w:val="24"/>
        </w:rPr>
        <w:t>Гракх</w:t>
      </w:r>
      <w:proofErr w:type="spellEnd"/>
      <w:r w:rsidRPr="003D229E">
        <w:rPr>
          <w:rStyle w:val="FontStyle163"/>
          <w:sz w:val="24"/>
          <w:szCs w:val="24"/>
        </w:rPr>
        <w:t xml:space="preserve">. Принятие земельного закона Тиберия </w:t>
      </w:r>
      <w:proofErr w:type="spellStart"/>
      <w:r w:rsidRPr="003D229E">
        <w:rPr>
          <w:rStyle w:val="FontStyle163"/>
          <w:sz w:val="24"/>
          <w:szCs w:val="24"/>
        </w:rPr>
        <w:t>Гракха</w:t>
      </w:r>
      <w:proofErr w:type="spellEnd"/>
      <w:r w:rsidRPr="003D229E">
        <w:rPr>
          <w:rStyle w:val="FontStyle163"/>
          <w:sz w:val="24"/>
          <w:szCs w:val="24"/>
        </w:rPr>
        <w:t xml:space="preserve">. Гибель Тиберия. Дальнейшее разорение земледельцев Италии. Гай </w:t>
      </w:r>
      <w:proofErr w:type="spellStart"/>
      <w:r w:rsidRPr="003D229E">
        <w:rPr>
          <w:rStyle w:val="FontStyle163"/>
          <w:sz w:val="24"/>
          <w:szCs w:val="24"/>
        </w:rPr>
        <w:t>Гракх</w:t>
      </w:r>
      <w:proofErr w:type="spellEnd"/>
      <w:r w:rsidRPr="003D229E">
        <w:rPr>
          <w:rStyle w:val="FontStyle163"/>
          <w:sz w:val="24"/>
          <w:szCs w:val="24"/>
        </w:rPr>
        <w:t xml:space="preserve"> — продолжатель дела брата. Гибель Гая.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Восстание Спартака. </w:t>
      </w:r>
      <w:r w:rsidRPr="003D229E">
        <w:rPr>
          <w:rStyle w:val="FontStyle163"/>
          <w:sz w:val="24"/>
          <w:szCs w:val="24"/>
        </w:rPr>
        <w:t>Крупнейшее в древности восстание рабов в Италии. Первая победа восставших и Спартака над римским войском. Оформление армии восставших. Походы армии восставших рабов. Три победы восставших, прибли</w:t>
      </w:r>
      <w:r w:rsidRPr="003D229E">
        <w:rPr>
          <w:rStyle w:val="FontStyle163"/>
          <w:sz w:val="24"/>
          <w:szCs w:val="24"/>
        </w:rPr>
        <w:softHyphen/>
        <w:t>зившие их к свободе. Обеспокоенность римского сената не</w:t>
      </w:r>
      <w:r w:rsidRPr="003D229E">
        <w:rPr>
          <w:rStyle w:val="FontStyle163"/>
          <w:sz w:val="24"/>
          <w:szCs w:val="24"/>
        </w:rPr>
        <w:softHyphen/>
        <w:t>бывалым размахом восстания. Рабы в ловушке. Разгром армии рабов римлянами под руководством Красса. Причины пораже</w:t>
      </w:r>
      <w:r w:rsidRPr="003D229E">
        <w:rPr>
          <w:rStyle w:val="FontStyle163"/>
          <w:sz w:val="24"/>
          <w:szCs w:val="24"/>
        </w:rPr>
        <w:softHyphen/>
        <w:t>ния восставших.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Единовластие Цезаря. </w:t>
      </w:r>
      <w:r w:rsidRPr="003D229E">
        <w:rPr>
          <w:rStyle w:val="FontStyle163"/>
          <w:sz w:val="24"/>
          <w:szCs w:val="24"/>
        </w:rPr>
        <w:t>Превращение римской армии в на</w:t>
      </w:r>
      <w:r w:rsidRPr="003D229E">
        <w:rPr>
          <w:rStyle w:val="FontStyle163"/>
          <w:sz w:val="24"/>
          <w:szCs w:val="24"/>
        </w:rPr>
        <w:softHyphen/>
        <w:t>ёмную. Борьба полководцев за единоличную власть. Красе и Помпей. Возвышение Цезаря. Красе, Помпей и Цезарь. Завоевание Галлии. Гибель Красса. Плутарх о Риме. Захват Цезарем власти. Рим у ног Цезаря. Диктатура Цезаря. Легионы и ветераны — опора Цезаря в его политическом курсе. Брут и Цезарь. Убийство Цезаря в сенате.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6"/>
          <w:sz w:val="24"/>
          <w:szCs w:val="24"/>
        </w:rPr>
        <w:t xml:space="preserve">Установление империи. </w:t>
      </w:r>
      <w:r w:rsidRPr="003D229E">
        <w:rPr>
          <w:rStyle w:val="FontStyle163"/>
          <w:sz w:val="24"/>
          <w:szCs w:val="24"/>
        </w:rPr>
        <w:t>Поражение сторонников респу</w:t>
      </w:r>
      <w:r w:rsidRPr="003D229E">
        <w:rPr>
          <w:rStyle w:val="FontStyle163"/>
          <w:sz w:val="24"/>
          <w:szCs w:val="24"/>
        </w:rPr>
        <w:softHyphen/>
        <w:t xml:space="preserve">блики. Бегство заговорщиков из Рима. Борьба Антония и! </w:t>
      </w:r>
      <w:proofErr w:type="spellStart"/>
      <w:r w:rsidRPr="003D229E">
        <w:rPr>
          <w:rStyle w:val="FontStyle163"/>
          <w:sz w:val="24"/>
          <w:szCs w:val="24"/>
        </w:rPr>
        <w:t>Октавиана</w:t>
      </w:r>
      <w:proofErr w:type="spellEnd"/>
      <w:r w:rsidRPr="003D229E">
        <w:rPr>
          <w:rStyle w:val="FontStyle163"/>
          <w:sz w:val="24"/>
          <w:szCs w:val="24"/>
        </w:rPr>
        <w:t xml:space="preserve"> за единовластие. Роль Клеопатры в судьбе Антония. Победа флота </w:t>
      </w:r>
      <w:proofErr w:type="spellStart"/>
      <w:r w:rsidRPr="003D229E">
        <w:rPr>
          <w:rStyle w:val="FontStyle163"/>
          <w:sz w:val="24"/>
          <w:szCs w:val="24"/>
        </w:rPr>
        <w:t>Октавиана</w:t>
      </w:r>
      <w:proofErr w:type="spellEnd"/>
      <w:r w:rsidRPr="003D229E">
        <w:rPr>
          <w:rStyle w:val="FontStyle163"/>
          <w:sz w:val="24"/>
          <w:szCs w:val="24"/>
        </w:rPr>
        <w:t xml:space="preserve"> у мыса Акций. Превращение Египта в римскую провинцию. </w:t>
      </w:r>
      <w:r w:rsidRPr="003D229E">
        <w:rPr>
          <w:rStyle w:val="FontStyle163"/>
          <w:sz w:val="24"/>
          <w:szCs w:val="24"/>
        </w:rPr>
        <w:lastRenderedPageBreak/>
        <w:t xml:space="preserve">Единовластие </w:t>
      </w:r>
      <w:proofErr w:type="spellStart"/>
      <w:r w:rsidRPr="003D229E">
        <w:rPr>
          <w:rStyle w:val="FontStyle163"/>
          <w:sz w:val="24"/>
          <w:szCs w:val="24"/>
        </w:rPr>
        <w:t>Октавиана</w:t>
      </w:r>
      <w:proofErr w:type="spellEnd"/>
      <w:r w:rsidRPr="003D229E">
        <w:rPr>
          <w:rStyle w:val="FontStyle163"/>
          <w:sz w:val="24"/>
          <w:szCs w:val="24"/>
        </w:rPr>
        <w:t xml:space="preserve">. Окончание гражданских войн в Италии и провинциях. Власть и правление </w:t>
      </w:r>
      <w:proofErr w:type="spellStart"/>
      <w:r w:rsidRPr="003D229E">
        <w:rPr>
          <w:rStyle w:val="FontStyle163"/>
          <w:sz w:val="24"/>
          <w:szCs w:val="24"/>
        </w:rPr>
        <w:t>Октавиана</w:t>
      </w:r>
      <w:proofErr w:type="spellEnd"/>
      <w:r w:rsidRPr="003D229E">
        <w:rPr>
          <w:rStyle w:val="FontStyle163"/>
          <w:sz w:val="24"/>
          <w:szCs w:val="24"/>
        </w:rPr>
        <w:t xml:space="preserve"> Августа. Превращение Римского государства в им</w:t>
      </w:r>
      <w:r w:rsidRPr="003D229E">
        <w:rPr>
          <w:rStyle w:val="FontStyle163"/>
          <w:sz w:val="24"/>
          <w:szCs w:val="24"/>
        </w:rPr>
        <w:softHyphen/>
        <w:t>перию. Меценат и поэт Гораций. Гибель Цицерона — римского философа. Поэма Вергилия «Энеида».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14. Римская империя в первые века нашей эры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Протяжённость империи и время существования. Неудачные попытки императоров расширить римские владения.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Соседи Римской империи. </w:t>
      </w:r>
      <w:r w:rsidRPr="003D229E">
        <w:rPr>
          <w:rStyle w:val="FontStyle163"/>
          <w:sz w:val="24"/>
          <w:szCs w:val="24"/>
        </w:rPr>
        <w:t>Установление мира с Парфией. Разгром римских легионов германцами. Главные враги Римской империи. Образ жизни и верования германцев. Предки сла</w:t>
      </w:r>
      <w:r w:rsidRPr="003D229E">
        <w:rPr>
          <w:rStyle w:val="FontStyle163"/>
          <w:sz w:val="24"/>
          <w:szCs w:val="24"/>
        </w:rPr>
        <w:softHyphen/>
        <w:t>вянских народов: римские писатели о славянах, их занятия, образ жизни и верования. Дороги Римской империи.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Рим при императоре Нероне. </w:t>
      </w:r>
      <w:r w:rsidRPr="003D229E">
        <w:rPr>
          <w:rStyle w:val="FontStyle163"/>
          <w:sz w:val="24"/>
          <w:szCs w:val="24"/>
        </w:rPr>
        <w:t>Укрепление власти импера</w:t>
      </w:r>
      <w:r w:rsidRPr="003D229E">
        <w:rPr>
          <w:rStyle w:val="FontStyle163"/>
          <w:sz w:val="24"/>
          <w:szCs w:val="24"/>
        </w:rPr>
        <w:softHyphen/>
        <w:t>торов. Складывание культа императоров. Актёр на император</w:t>
      </w:r>
      <w:r w:rsidRPr="003D229E">
        <w:rPr>
          <w:rStyle w:val="FontStyle163"/>
          <w:sz w:val="24"/>
          <w:szCs w:val="24"/>
        </w:rPr>
        <w:softHyphen/>
        <w:t>ском троне. Тацит о Нероне. Падение нравственности: расцвет доносительства. Забавы и расправы Нерона. Нерон и Сенека. Пожар в Риме. Преследования христиан. Массовое восстание в армии и гибель Нерона.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Первые христиане и их учение. </w:t>
      </w:r>
      <w:r w:rsidRPr="003D229E">
        <w:rPr>
          <w:rStyle w:val="FontStyle163"/>
          <w:sz w:val="24"/>
          <w:szCs w:val="24"/>
        </w:rPr>
        <w:t xml:space="preserve">Проповедник Иисус из Палестины. «Сыны света» из </w:t>
      </w:r>
      <w:proofErr w:type="spellStart"/>
      <w:r w:rsidRPr="003D229E">
        <w:rPr>
          <w:rStyle w:val="FontStyle163"/>
          <w:sz w:val="24"/>
          <w:szCs w:val="24"/>
        </w:rPr>
        <w:t>Кумрана</w:t>
      </w:r>
      <w:proofErr w:type="spellEnd"/>
      <w:r w:rsidRPr="003D229E">
        <w:rPr>
          <w:rStyle w:val="FontStyle163"/>
          <w:sz w:val="24"/>
          <w:szCs w:val="24"/>
        </w:rPr>
        <w:t>. Рассказы об Иисусе его учеников. Предательство Иуды. Распространение христи</w:t>
      </w:r>
      <w:r w:rsidRPr="003D229E">
        <w:rPr>
          <w:rStyle w:val="FontStyle163"/>
          <w:sz w:val="24"/>
          <w:szCs w:val="24"/>
        </w:rPr>
        <w:softHyphen/>
        <w:t xml:space="preserve">анства. Моральные нормы Нагорной проповеди. Апостолы. Представления о Втором пришествии, Страшном суде и Царстве Божьем. Идея равенства всех людей перед </w:t>
      </w:r>
      <w:r w:rsidRPr="003D229E">
        <w:rPr>
          <w:rStyle w:val="FontStyle135"/>
          <w:sz w:val="24"/>
          <w:szCs w:val="24"/>
        </w:rPr>
        <w:t xml:space="preserve">Богом. </w:t>
      </w:r>
      <w:r w:rsidRPr="003D229E">
        <w:rPr>
          <w:rStyle w:val="FontStyle163"/>
          <w:sz w:val="24"/>
          <w:szCs w:val="24"/>
        </w:rPr>
        <w:t>Христиане — почитатели Иисуса, Божьего избранника. Пре</w:t>
      </w:r>
      <w:r w:rsidRPr="003D229E">
        <w:rPr>
          <w:rStyle w:val="FontStyle163"/>
          <w:sz w:val="24"/>
          <w:szCs w:val="24"/>
        </w:rPr>
        <w:softHyphen/>
        <w:t>следования римскими властями христиан.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Расцвет Римской империи во II в. </w:t>
      </w:r>
      <w:r w:rsidRPr="003D229E">
        <w:rPr>
          <w:rStyle w:val="FontStyle163"/>
          <w:sz w:val="24"/>
          <w:szCs w:val="24"/>
        </w:rPr>
        <w:t>Неэффективность раб</w:t>
      </w:r>
      <w:r w:rsidRPr="003D229E">
        <w:rPr>
          <w:rStyle w:val="FontStyle163"/>
          <w:sz w:val="24"/>
          <w:szCs w:val="24"/>
        </w:rPr>
        <w:softHyphen/>
        <w:t>ского труда. Возникновение и развитие колоната. Правление Траяна — «лучшего из императоров». Тацит о Траяне. Военные успехи Траяна — последние завоевания римлян. Переход к обороне границ Римской империи. Масштабное строитель</w:t>
      </w:r>
      <w:r w:rsidRPr="003D229E">
        <w:rPr>
          <w:rStyle w:val="FontStyle163"/>
          <w:sz w:val="24"/>
          <w:szCs w:val="24"/>
        </w:rPr>
        <w:softHyphen/>
        <w:t>ство в Риме и провинциях на века. Новое в строительном ре</w:t>
      </w:r>
      <w:r w:rsidRPr="003D229E">
        <w:rPr>
          <w:rStyle w:val="FontStyle163"/>
          <w:sz w:val="24"/>
          <w:szCs w:val="24"/>
        </w:rPr>
        <w:softHyphen/>
        <w:t>месле. Обустройство городов в провинциях империи.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«Вечный город» и его жители. </w:t>
      </w:r>
      <w:r w:rsidRPr="003D229E">
        <w:rPr>
          <w:rStyle w:val="FontStyle163"/>
          <w:sz w:val="24"/>
          <w:szCs w:val="24"/>
        </w:rPr>
        <w:t>Все дороги ведут в Рим. Город — столица империи. Архитектурный облик Рима. Коли</w:t>
      </w:r>
      <w:r w:rsidRPr="003D229E">
        <w:rPr>
          <w:rStyle w:val="FontStyle163"/>
          <w:sz w:val="24"/>
          <w:szCs w:val="24"/>
        </w:rPr>
        <w:softHyphen/>
        <w:t xml:space="preserve">зей. Пантеон. Римский скульптурный портрет. Особняки </w:t>
      </w:r>
      <w:r w:rsidRPr="003D229E">
        <w:rPr>
          <w:rStyle w:val="FontStyle134"/>
          <w:sz w:val="24"/>
          <w:szCs w:val="24"/>
        </w:rPr>
        <w:t xml:space="preserve">на </w:t>
      </w:r>
      <w:r w:rsidRPr="003D229E">
        <w:rPr>
          <w:rStyle w:val="FontStyle163"/>
          <w:sz w:val="24"/>
          <w:szCs w:val="24"/>
        </w:rPr>
        <w:t>городских холмах. Многоэтажные дома в низинах между холмами. Обустройство повседневности римлян. Термы в жизни и культуре римлянина. «Хлеб и зрелища» для бедноты. Большой цирк в Риме.</w:t>
      </w:r>
    </w:p>
    <w:p w:rsidR="006F530A" w:rsidRPr="003D229E" w:rsidRDefault="006F530A" w:rsidP="006F530A">
      <w:pPr>
        <w:pStyle w:val="Style7"/>
        <w:widowControl/>
        <w:spacing w:line="240" w:lineRule="auto"/>
        <w:ind w:firstLine="284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Глава 15. Разгром Рима германцами и падение Западной Римской империи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Римская империя при Константине. </w:t>
      </w:r>
      <w:r w:rsidRPr="003D229E">
        <w:rPr>
          <w:rStyle w:val="FontStyle163"/>
          <w:sz w:val="24"/>
          <w:szCs w:val="24"/>
        </w:rPr>
        <w:t>Укрепление границ империи. Рим и варвары. Вторжения варваров. Римская ар</w:t>
      </w:r>
      <w:r w:rsidRPr="003D229E">
        <w:rPr>
          <w:rStyle w:val="FontStyle163"/>
          <w:sz w:val="24"/>
          <w:szCs w:val="24"/>
        </w:rPr>
        <w:softHyphen/>
        <w:t>мия как инструмент борьбы полководцев за императорскую власть. Солдатские императоры. Правление Константина. Неограниченная власть императора. Увеличение численности армии. Прикрепление колонов к земле. Перемены в положе</w:t>
      </w:r>
      <w:r w:rsidRPr="003D229E">
        <w:rPr>
          <w:rStyle w:val="FontStyle163"/>
          <w:sz w:val="24"/>
          <w:szCs w:val="24"/>
        </w:rPr>
        <w:softHyphen/>
        <w:t>нии христиан. Признание христианства. Усиление влияния римского епископа (папы). Основание Константинополя и перенесение столицы на Восток. Украшение новой столицы за счёт архитектурных и скульптурных памятников Рима, Афин и других городов империи. Ад и рай в книгах христиан.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 xml:space="preserve">Взятие Рима варварами. </w:t>
      </w:r>
      <w:r w:rsidRPr="003D229E">
        <w:rPr>
          <w:rStyle w:val="FontStyle163"/>
          <w:sz w:val="24"/>
          <w:szCs w:val="24"/>
        </w:rPr>
        <w:t xml:space="preserve">Разделение Римской империи на два самостоятельных государства. </w:t>
      </w:r>
      <w:proofErr w:type="spellStart"/>
      <w:r w:rsidRPr="003D229E">
        <w:rPr>
          <w:rStyle w:val="FontStyle163"/>
          <w:sz w:val="24"/>
          <w:szCs w:val="24"/>
        </w:rPr>
        <w:t>Наёмничество</w:t>
      </w:r>
      <w:proofErr w:type="spellEnd"/>
      <w:r w:rsidRPr="003D229E">
        <w:rPr>
          <w:rStyle w:val="FontStyle163"/>
          <w:sz w:val="24"/>
          <w:szCs w:val="24"/>
        </w:rPr>
        <w:t xml:space="preserve"> варва</w:t>
      </w:r>
      <w:r w:rsidRPr="003D229E">
        <w:rPr>
          <w:rStyle w:val="FontStyle163"/>
          <w:sz w:val="24"/>
          <w:szCs w:val="24"/>
        </w:rPr>
        <w:softHyphen/>
        <w:t xml:space="preserve">ров в римскую армию. Вторжение готов в Италию. Борьба полководца </w:t>
      </w:r>
      <w:proofErr w:type="spellStart"/>
      <w:r w:rsidRPr="003D229E">
        <w:rPr>
          <w:rStyle w:val="FontStyle163"/>
          <w:sz w:val="24"/>
          <w:szCs w:val="24"/>
        </w:rPr>
        <w:t>Стилихона</w:t>
      </w:r>
      <w:proofErr w:type="spellEnd"/>
      <w:r w:rsidRPr="003D229E">
        <w:rPr>
          <w:rStyle w:val="FontStyle163"/>
          <w:sz w:val="24"/>
          <w:szCs w:val="24"/>
        </w:rPr>
        <w:t xml:space="preserve"> с готами. Расправа императора над </w:t>
      </w:r>
      <w:proofErr w:type="spellStart"/>
      <w:r w:rsidRPr="003D229E">
        <w:rPr>
          <w:rStyle w:val="FontStyle163"/>
          <w:sz w:val="24"/>
          <w:szCs w:val="24"/>
        </w:rPr>
        <w:t>Стилихоном</w:t>
      </w:r>
      <w:proofErr w:type="spellEnd"/>
      <w:r w:rsidRPr="003D229E">
        <w:rPr>
          <w:rStyle w:val="FontStyle163"/>
          <w:sz w:val="24"/>
          <w:szCs w:val="24"/>
        </w:rPr>
        <w:t xml:space="preserve">. Недовольство легионеров-варваров. Взятие Рима </w:t>
      </w:r>
      <w:proofErr w:type="spellStart"/>
      <w:r w:rsidRPr="003D229E">
        <w:rPr>
          <w:rStyle w:val="FontStyle163"/>
          <w:sz w:val="24"/>
          <w:szCs w:val="24"/>
        </w:rPr>
        <w:t>Аларихом</w:t>
      </w:r>
      <w:proofErr w:type="spellEnd"/>
      <w:r w:rsidRPr="003D229E">
        <w:rPr>
          <w:rStyle w:val="FontStyle163"/>
          <w:sz w:val="24"/>
          <w:szCs w:val="24"/>
        </w:rPr>
        <w:t xml:space="preserve"> — вождём готов. Падение Западной Римской империи. Новый натиск варваров: захват Рима вандалами. Опустошение Вечного города варварами. Свержение юного римского императора Ромула </w:t>
      </w:r>
      <w:proofErr w:type="spellStart"/>
      <w:r w:rsidRPr="003D229E">
        <w:rPr>
          <w:rStyle w:val="FontStyle163"/>
          <w:sz w:val="24"/>
          <w:szCs w:val="24"/>
        </w:rPr>
        <w:t>Августула</w:t>
      </w:r>
      <w:proofErr w:type="spellEnd"/>
      <w:r w:rsidRPr="003D229E">
        <w:rPr>
          <w:rStyle w:val="FontStyle163"/>
          <w:sz w:val="24"/>
          <w:szCs w:val="24"/>
        </w:rPr>
        <w:t>. Передача имперских регалий византийскому императору. Западная Римская импе</w:t>
      </w:r>
      <w:r w:rsidRPr="003D229E">
        <w:rPr>
          <w:rStyle w:val="FontStyle163"/>
          <w:sz w:val="24"/>
          <w:szCs w:val="24"/>
        </w:rPr>
        <w:softHyphen/>
        <w:t>рия перестала существовать. Конец эпохи античности.</w:t>
      </w:r>
    </w:p>
    <w:p w:rsidR="006F530A" w:rsidRPr="003D229E" w:rsidRDefault="006F530A" w:rsidP="006F530A">
      <w:pPr>
        <w:pStyle w:val="Style2"/>
        <w:widowControl/>
        <w:spacing w:line="240" w:lineRule="auto"/>
        <w:ind w:firstLine="284"/>
        <w:rPr>
          <w:rStyle w:val="FontStyle163"/>
          <w:sz w:val="24"/>
          <w:szCs w:val="24"/>
        </w:rPr>
      </w:pPr>
      <w:r w:rsidRPr="003D229E">
        <w:rPr>
          <w:rStyle w:val="FontStyle134"/>
          <w:sz w:val="24"/>
          <w:szCs w:val="24"/>
        </w:rPr>
        <w:t>Итоговое повторение</w:t>
      </w:r>
      <w:r w:rsidR="004B1831" w:rsidRPr="003D229E">
        <w:rPr>
          <w:rStyle w:val="FontStyle134"/>
          <w:sz w:val="24"/>
          <w:szCs w:val="24"/>
        </w:rPr>
        <w:t xml:space="preserve"> (</w:t>
      </w:r>
      <w:r w:rsidR="003D229E" w:rsidRPr="003D229E">
        <w:rPr>
          <w:rStyle w:val="FontStyle134"/>
          <w:sz w:val="24"/>
          <w:szCs w:val="24"/>
        </w:rPr>
        <w:t>3</w:t>
      </w:r>
      <w:r w:rsidR="004B1831" w:rsidRPr="003D229E">
        <w:rPr>
          <w:rStyle w:val="FontStyle134"/>
          <w:sz w:val="24"/>
          <w:szCs w:val="24"/>
        </w:rPr>
        <w:t>ч)</w:t>
      </w:r>
      <w:r w:rsidRPr="003D229E">
        <w:rPr>
          <w:rStyle w:val="FontStyle134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>Признаки цивилизации Греции и Рима. Народовластие в Греции и Риме. Роль граждан в управ</w:t>
      </w:r>
      <w:r w:rsidRPr="003D229E">
        <w:rPr>
          <w:rStyle w:val="FontStyle163"/>
          <w:sz w:val="24"/>
          <w:szCs w:val="24"/>
        </w:rPr>
        <w:softHyphen/>
        <w:t>лении государством. Нравы. Любовь к Отечеству. Отличие гре</w:t>
      </w:r>
      <w:r w:rsidRPr="003D229E">
        <w:rPr>
          <w:rStyle w:val="FontStyle163"/>
          <w:sz w:val="24"/>
          <w:szCs w:val="24"/>
        </w:rPr>
        <w:softHyphen/>
        <w:t>ческого полиса и Римской республики от государств Древнего Востока. Вклад народов древности в мировую культуру.</w:t>
      </w:r>
    </w:p>
    <w:p w:rsidR="00B13E10" w:rsidRDefault="00B13E10">
      <w:pPr>
        <w:spacing w:after="200" w:line="276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B30D4F" w:rsidRDefault="00B30D4F" w:rsidP="00B30D4F">
      <w:pPr>
        <w:jc w:val="center"/>
        <w:rPr>
          <w:b/>
        </w:rPr>
      </w:pPr>
      <w:r w:rsidRPr="003D229E">
        <w:rPr>
          <w:b/>
        </w:rPr>
        <w:lastRenderedPageBreak/>
        <w:t>Тематическое планирование.</w:t>
      </w:r>
    </w:p>
    <w:p w:rsidR="006C722D" w:rsidRPr="003D229E" w:rsidRDefault="006C722D" w:rsidP="00B30D4F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4394"/>
        <w:gridCol w:w="1843"/>
        <w:gridCol w:w="2482"/>
        <w:gridCol w:w="2483"/>
        <w:gridCol w:w="2483"/>
      </w:tblGrid>
      <w:tr w:rsidR="000F3F5E" w:rsidRPr="003D229E" w:rsidTr="007459CE">
        <w:tc>
          <w:tcPr>
            <w:tcW w:w="1101" w:type="dxa"/>
            <w:vMerge w:val="restart"/>
            <w:vAlign w:val="center"/>
          </w:tcPr>
          <w:p w:rsidR="000F3F5E" w:rsidRPr="003D229E" w:rsidRDefault="000F3F5E" w:rsidP="007459CE">
            <w:pPr>
              <w:jc w:val="center"/>
              <w:rPr>
                <w:b/>
              </w:rPr>
            </w:pPr>
            <w:r w:rsidRPr="003D229E">
              <w:rPr>
                <w:b/>
              </w:rPr>
              <w:t>№ п\п</w:t>
            </w:r>
          </w:p>
        </w:tc>
        <w:tc>
          <w:tcPr>
            <w:tcW w:w="4394" w:type="dxa"/>
            <w:vMerge w:val="restart"/>
            <w:vAlign w:val="center"/>
          </w:tcPr>
          <w:p w:rsidR="000F3F5E" w:rsidRPr="003D229E" w:rsidRDefault="000F3F5E" w:rsidP="007459CE">
            <w:pPr>
              <w:jc w:val="center"/>
              <w:rPr>
                <w:b/>
              </w:rPr>
            </w:pPr>
            <w:r w:rsidRPr="003D229E">
              <w:rPr>
                <w:b/>
              </w:rPr>
              <w:t>Наименование разделов и тем</w:t>
            </w:r>
          </w:p>
        </w:tc>
        <w:tc>
          <w:tcPr>
            <w:tcW w:w="1843" w:type="dxa"/>
            <w:vMerge w:val="restart"/>
            <w:vAlign w:val="center"/>
          </w:tcPr>
          <w:p w:rsidR="000F3F5E" w:rsidRPr="003D229E" w:rsidRDefault="000F3F5E" w:rsidP="007459CE">
            <w:pPr>
              <w:jc w:val="center"/>
              <w:rPr>
                <w:b/>
              </w:rPr>
            </w:pPr>
            <w:r w:rsidRPr="003D229E">
              <w:rPr>
                <w:b/>
              </w:rPr>
              <w:t>Всего часов</w:t>
            </w:r>
          </w:p>
        </w:tc>
        <w:tc>
          <w:tcPr>
            <w:tcW w:w="7448" w:type="dxa"/>
            <w:gridSpan w:val="3"/>
          </w:tcPr>
          <w:p w:rsidR="000F3F5E" w:rsidRPr="003D229E" w:rsidRDefault="000F3F5E" w:rsidP="007459CE">
            <w:pPr>
              <w:jc w:val="center"/>
              <w:rPr>
                <w:b/>
              </w:rPr>
            </w:pPr>
            <w:r w:rsidRPr="003D229E">
              <w:rPr>
                <w:b/>
              </w:rPr>
              <w:t>В том числе (</w:t>
            </w:r>
            <w:proofErr w:type="spellStart"/>
            <w:r w:rsidRPr="003D229E">
              <w:rPr>
                <w:b/>
              </w:rPr>
              <w:t>практ</w:t>
            </w:r>
            <w:proofErr w:type="spellEnd"/>
            <w:r w:rsidRPr="003D229E">
              <w:rPr>
                <w:b/>
              </w:rPr>
              <w:t xml:space="preserve">, </w:t>
            </w:r>
            <w:proofErr w:type="spellStart"/>
            <w:r w:rsidRPr="003D229E">
              <w:rPr>
                <w:b/>
              </w:rPr>
              <w:t>лаб</w:t>
            </w:r>
            <w:proofErr w:type="spellEnd"/>
            <w:r w:rsidRPr="003D229E">
              <w:rPr>
                <w:b/>
              </w:rPr>
              <w:t xml:space="preserve">\р </w:t>
            </w:r>
            <w:proofErr w:type="spellStart"/>
            <w:r w:rsidRPr="003D229E">
              <w:rPr>
                <w:b/>
              </w:rPr>
              <w:t>конт.р</w:t>
            </w:r>
            <w:proofErr w:type="spellEnd"/>
            <w:r w:rsidRPr="003D229E">
              <w:rPr>
                <w:b/>
              </w:rPr>
              <w:t xml:space="preserve"> и </w:t>
            </w:r>
            <w:proofErr w:type="spellStart"/>
            <w:r w:rsidRPr="003D229E">
              <w:rPr>
                <w:b/>
              </w:rPr>
              <w:t>т.д</w:t>
            </w:r>
            <w:proofErr w:type="spellEnd"/>
            <w:r w:rsidRPr="003D229E">
              <w:rPr>
                <w:b/>
              </w:rPr>
              <w:t>)</w:t>
            </w:r>
          </w:p>
        </w:tc>
      </w:tr>
      <w:tr w:rsidR="000F3F5E" w:rsidRPr="003D229E" w:rsidTr="007459CE">
        <w:trPr>
          <w:trHeight w:val="718"/>
        </w:trPr>
        <w:tc>
          <w:tcPr>
            <w:tcW w:w="1101" w:type="dxa"/>
            <w:vMerge/>
          </w:tcPr>
          <w:p w:rsidR="000F3F5E" w:rsidRPr="003D229E" w:rsidRDefault="000F3F5E" w:rsidP="007459CE">
            <w:pPr>
              <w:jc w:val="both"/>
              <w:rPr>
                <w:b/>
              </w:rPr>
            </w:pPr>
          </w:p>
        </w:tc>
        <w:tc>
          <w:tcPr>
            <w:tcW w:w="4394" w:type="dxa"/>
            <w:vMerge/>
          </w:tcPr>
          <w:p w:rsidR="000F3F5E" w:rsidRPr="003D229E" w:rsidRDefault="000F3F5E" w:rsidP="007459CE">
            <w:pPr>
              <w:jc w:val="both"/>
              <w:rPr>
                <w:b/>
              </w:rPr>
            </w:pPr>
          </w:p>
        </w:tc>
        <w:tc>
          <w:tcPr>
            <w:tcW w:w="1843" w:type="dxa"/>
            <w:vMerge/>
          </w:tcPr>
          <w:p w:rsidR="000F3F5E" w:rsidRPr="003D229E" w:rsidRDefault="000F3F5E" w:rsidP="007459CE">
            <w:pPr>
              <w:jc w:val="both"/>
              <w:rPr>
                <w:b/>
              </w:rPr>
            </w:pPr>
          </w:p>
        </w:tc>
        <w:tc>
          <w:tcPr>
            <w:tcW w:w="2482" w:type="dxa"/>
            <w:vAlign w:val="center"/>
          </w:tcPr>
          <w:p w:rsidR="000F3F5E" w:rsidRPr="003D229E" w:rsidRDefault="000F3F5E" w:rsidP="007459CE">
            <w:pPr>
              <w:jc w:val="center"/>
              <w:rPr>
                <w:b/>
              </w:rPr>
            </w:pPr>
            <w:r w:rsidRPr="003D229E">
              <w:rPr>
                <w:b/>
              </w:rPr>
              <w:t>Теоретические часы</w:t>
            </w:r>
          </w:p>
        </w:tc>
        <w:tc>
          <w:tcPr>
            <w:tcW w:w="2483" w:type="dxa"/>
            <w:vAlign w:val="center"/>
          </w:tcPr>
          <w:p w:rsidR="000F3F5E" w:rsidRPr="003D229E" w:rsidRDefault="000F3F5E" w:rsidP="00B625B9">
            <w:pPr>
              <w:jc w:val="center"/>
              <w:rPr>
                <w:b/>
              </w:rPr>
            </w:pPr>
            <w:r w:rsidRPr="003D229E">
              <w:rPr>
                <w:b/>
              </w:rPr>
              <w:t>Практические раб</w:t>
            </w:r>
            <w:r w:rsidR="00B625B9">
              <w:rPr>
                <w:b/>
              </w:rPr>
              <w:t>о</w:t>
            </w:r>
            <w:r w:rsidRPr="003D229E">
              <w:rPr>
                <w:b/>
              </w:rPr>
              <w:t>ты</w:t>
            </w:r>
          </w:p>
        </w:tc>
        <w:tc>
          <w:tcPr>
            <w:tcW w:w="2483" w:type="dxa"/>
            <w:vAlign w:val="center"/>
          </w:tcPr>
          <w:p w:rsidR="000F3F5E" w:rsidRPr="003D229E" w:rsidRDefault="000F3F5E" w:rsidP="007459CE">
            <w:pPr>
              <w:jc w:val="center"/>
              <w:rPr>
                <w:b/>
              </w:rPr>
            </w:pPr>
            <w:r w:rsidRPr="003D229E">
              <w:rPr>
                <w:b/>
              </w:rPr>
              <w:t>Контрольные работы</w:t>
            </w:r>
          </w:p>
        </w:tc>
      </w:tr>
      <w:tr w:rsidR="007459CE" w:rsidRPr="003D229E" w:rsidTr="007459CE">
        <w:trPr>
          <w:trHeight w:val="300"/>
        </w:trPr>
        <w:tc>
          <w:tcPr>
            <w:tcW w:w="1101" w:type="dxa"/>
          </w:tcPr>
          <w:p w:rsidR="007459CE" w:rsidRPr="003D229E" w:rsidRDefault="007459CE" w:rsidP="007459CE">
            <w:pPr>
              <w:jc w:val="both"/>
            </w:pPr>
            <w:r w:rsidRPr="003D229E">
              <w:t>1</w:t>
            </w:r>
          </w:p>
        </w:tc>
        <w:tc>
          <w:tcPr>
            <w:tcW w:w="4394" w:type="dxa"/>
          </w:tcPr>
          <w:p w:rsidR="007459CE" w:rsidRPr="003D229E" w:rsidRDefault="007459CE" w:rsidP="007459CE">
            <w:pPr>
              <w:jc w:val="both"/>
            </w:pPr>
            <w:r w:rsidRPr="003D229E">
              <w:t xml:space="preserve">Введение </w:t>
            </w:r>
          </w:p>
        </w:tc>
        <w:tc>
          <w:tcPr>
            <w:tcW w:w="1843" w:type="dxa"/>
          </w:tcPr>
          <w:p w:rsidR="007459CE" w:rsidRPr="003D229E" w:rsidRDefault="007459CE" w:rsidP="007459CE">
            <w:pPr>
              <w:jc w:val="center"/>
            </w:pPr>
            <w:r w:rsidRPr="003D229E">
              <w:t>1</w:t>
            </w:r>
          </w:p>
        </w:tc>
        <w:tc>
          <w:tcPr>
            <w:tcW w:w="2482" w:type="dxa"/>
            <w:vAlign w:val="center"/>
          </w:tcPr>
          <w:p w:rsidR="007459CE" w:rsidRPr="003D229E" w:rsidRDefault="007459CE" w:rsidP="007459CE">
            <w:pPr>
              <w:jc w:val="center"/>
            </w:pPr>
            <w:r w:rsidRPr="003D229E">
              <w:t>1</w:t>
            </w:r>
          </w:p>
        </w:tc>
        <w:tc>
          <w:tcPr>
            <w:tcW w:w="2483" w:type="dxa"/>
            <w:vAlign w:val="center"/>
          </w:tcPr>
          <w:p w:rsidR="007459CE" w:rsidRPr="003D229E" w:rsidRDefault="007459CE" w:rsidP="007459CE">
            <w:pPr>
              <w:jc w:val="center"/>
              <w:rPr>
                <w:b/>
              </w:rPr>
            </w:pPr>
          </w:p>
        </w:tc>
        <w:tc>
          <w:tcPr>
            <w:tcW w:w="2483" w:type="dxa"/>
            <w:vAlign w:val="center"/>
          </w:tcPr>
          <w:p w:rsidR="007459CE" w:rsidRPr="003D229E" w:rsidRDefault="007459CE" w:rsidP="007459CE">
            <w:pPr>
              <w:jc w:val="center"/>
              <w:rPr>
                <w:b/>
              </w:rPr>
            </w:pPr>
          </w:p>
        </w:tc>
      </w:tr>
      <w:tr w:rsidR="000F3F5E" w:rsidRPr="003D229E" w:rsidTr="007459CE">
        <w:tc>
          <w:tcPr>
            <w:tcW w:w="1101" w:type="dxa"/>
          </w:tcPr>
          <w:p w:rsidR="000F3F5E" w:rsidRPr="003D229E" w:rsidRDefault="007459CE" w:rsidP="007459CE">
            <w:pPr>
              <w:jc w:val="both"/>
            </w:pPr>
            <w:r w:rsidRPr="003D229E">
              <w:t>2</w:t>
            </w:r>
            <w:r w:rsidR="000F3F5E" w:rsidRPr="003D229E">
              <w:t xml:space="preserve"> </w:t>
            </w:r>
          </w:p>
        </w:tc>
        <w:tc>
          <w:tcPr>
            <w:tcW w:w="4394" w:type="dxa"/>
          </w:tcPr>
          <w:p w:rsidR="000F3F5E" w:rsidRPr="003D229E" w:rsidRDefault="000F3F5E" w:rsidP="007459CE">
            <w:pPr>
              <w:jc w:val="both"/>
            </w:pPr>
            <w:r w:rsidRPr="003D229E">
              <w:t>Жизнь первобытных людей.</w:t>
            </w:r>
          </w:p>
        </w:tc>
        <w:tc>
          <w:tcPr>
            <w:tcW w:w="1843" w:type="dxa"/>
          </w:tcPr>
          <w:p w:rsidR="000F3F5E" w:rsidRPr="003D229E" w:rsidRDefault="007459CE" w:rsidP="007459CE">
            <w:pPr>
              <w:jc w:val="center"/>
            </w:pPr>
            <w:r w:rsidRPr="003D229E">
              <w:t>7</w:t>
            </w:r>
          </w:p>
        </w:tc>
        <w:tc>
          <w:tcPr>
            <w:tcW w:w="2482" w:type="dxa"/>
          </w:tcPr>
          <w:p w:rsidR="000F3F5E" w:rsidRPr="003D229E" w:rsidRDefault="007459CE" w:rsidP="007459CE">
            <w:pPr>
              <w:jc w:val="center"/>
            </w:pPr>
            <w:r w:rsidRPr="003D229E">
              <w:t>6</w:t>
            </w:r>
          </w:p>
        </w:tc>
        <w:tc>
          <w:tcPr>
            <w:tcW w:w="2483" w:type="dxa"/>
          </w:tcPr>
          <w:p w:rsidR="000F3F5E" w:rsidRPr="003D229E" w:rsidRDefault="000B2C91" w:rsidP="007459CE">
            <w:pPr>
              <w:jc w:val="center"/>
            </w:pPr>
            <w:r w:rsidRPr="003D229E">
              <w:t>0</w:t>
            </w:r>
          </w:p>
        </w:tc>
        <w:tc>
          <w:tcPr>
            <w:tcW w:w="2483" w:type="dxa"/>
          </w:tcPr>
          <w:p w:rsidR="000F3F5E" w:rsidRPr="003D229E" w:rsidRDefault="000B2C91" w:rsidP="007459CE">
            <w:pPr>
              <w:jc w:val="center"/>
            </w:pPr>
            <w:r w:rsidRPr="003D229E">
              <w:t>1</w:t>
            </w:r>
          </w:p>
        </w:tc>
      </w:tr>
      <w:tr w:rsidR="000F3F5E" w:rsidRPr="003D229E" w:rsidTr="007459CE">
        <w:tc>
          <w:tcPr>
            <w:tcW w:w="1101" w:type="dxa"/>
          </w:tcPr>
          <w:p w:rsidR="000F3F5E" w:rsidRPr="003D229E" w:rsidRDefault="007459CE" w:rsidP="007459CE">
            <w:pPr>
              <w:jc w:val="both"/>
            </w:pPr>
            <w:r w:rsidRPr="003D229E">
              <w:t>3</w:t>
            </w:r>
            <w:r w:rsidR="000F3F5E" w:rsidRPr="003D229E">
              <w:t>.</w:t>
            </w:r>
          </w:p>
        </w:tc>
        <w:tc>
          <w:tcPr>
            <w:tcW w:w="4394" w:type="dxa"/>
          </w:tcPr>
          <w:p w:rsidR="000F3F5E" w:rsidRPr="003D229E" w:rsidRDefault="000F3F5E" w:rsidP="007459CE">
            <w:pPr>
              <w:jc w:val="both"/>
            </w:pPr>
            <w:r w:rsidRPr="003D229E">
              <w:t>Древний Восток</w:t>
            </w:r>
          </w:p>
        </w:tc>
        <w:tc>
          <w:tcPr>
            <w:tcW w:w="1843" w:type="dxa"/>
          </w:tcPr>
          <w:p w:rsidR="000F3F5E" w:rsidRPr="003D229E" w:rsidRDefault="000F3F5E" w:rsidP="007459CE">
            <w:pPr>
              <w:jc w:val="center"/>
            </w:pPr>
            <w:r w:rsidRPr="003D229E">
              <w:t>20</w:t>
            </w:r>
          </w:p>
        </w:tc>
        <w:tc>
          <w:tcPr>
            <w:tcW w:w="2482" w:type="dxa"/>
          </w:tcPr>
          <w:p w:rsidR="000F3F5E" w:rsidRPr="003D229E" w:rsidRDefault="000B2C91" w:rsidP="007459CE">
            <w:pPr>
              <w:jc w:val="center"/>
            </w:pPr>
            <w:r w:rsidRPr="003D229E">
              <w:t>19</w:t>
            </w:r>
          </w:p>
        </w:tc>
        <w:tc>
          <w:tcPr>
            <w:tcW w:w="2483" w:type="dxa"/>
          </w:tcPr>
          <w:p w:rsidR="000F3F5E" w:rsidRPr="003D229E" w:rsidRDefault="000B2C91" w:rsidP="007459CE">
            <w:pPr>
              <w:jc w:val="center"/>
            </w:pPr>
            <w:r w:rsidRPr="003D229E">
              <w:t>0</w:t>
            </w:r>
          </w:p>
        </w:tc>
        <w:tc>
          <w:tcPr>
            <w:tcW w:w="2483" w:type="dxa"/>
          </w:tcPr>
          <w:p w:rsidR="000F3F5E" w:rsidRPr="003D229E" w:rsidRDefault="000B2C91" w:rsidP="007459CE">
            <w:pPr>
              <w:jc w:val="center"/>
            </w:pPr>
            <w:r w:rsidRPr="003D229E">
              <w:t>1</w:t>
            </w:r>
          </w:p>
        </w:tc>
      </w:tr>
      <w:tr w:rsidR="000F3F5E" w:rsidRPr="003D229E" w:rsidTr="007459CE">
        <w:tc>
          <w:tcPr>
            <w:tcW w:w="1101" w:type="dxa"/>
          </w:tcPr>
          <w:p w:rsidR="000F3F5E" w:rsidRPr="003D229E" w:rsidRDefault="007459CE" w:rsidP="007459CE">
            <w:pPr>
              <w:jc w:val="both"/>
            </w:pPr>
            <w:r w:rsidRPr="003D229E">
              <w:t>4</w:t>
            </w:r>
            <w:r w:rsidR="000F3F5E" w:rsidRPr="003D229E">
              <w:t>.</w:t>
            </w:r>
          </w:p>
        </w:tc>
        <w:tc>
          <w:tcPr>
            <w:tcW w:w="4394" w:type="dxa"/>
          </w:tcPr>
          <w:p w:rsidR="000F3F5E" w:rsidRPr="003D229E" w:rsidRDefault="000F3F5E" w:rsidP="007459CE">
            <w:pPr>
              <w:jc w:val="both"/>
            </w:pPr>
            <w:r w:rsidRPr="003D229E">
              <w:t>Древняя Греция</w:t>
            </w:r>
          </w:p>
        </w:tc>
        <w:tc>
          <w:tcPr>
            <w:tcW w:w="1843" w:type="dxa"/>
          </w:tcPr>
          <w:p w:rsidR="000F3F5E" w:rsidRPr="003D229E" w:rsidRDefault="000F3F5E" w:rsidP="007459CE">
            <w:pPr>
              <w:jc w:val="center"/>
            </w:pPr>
            <w:r w:rsidRPr="003D229E">
              <w:t>21</w:t>
            </w:r>
          </w:p>
        </w:tc>
        <w:tc>
          <w:tcPr>
            <w:tcW w:w="2482" w:type="dxa"/>
          </w:tcPr>
          <w:p w:rsidR="000F3F5E" w:rsidRPr="003D229E" w:rsidRDefault="000B2C91" w:rsidP="007459CE">
            <w:pPr>
              <w:jc w:val="center"/>
            </w:pPr>
            <w:r w:rsidRPr="003D229E">
              <w:t>20</w:t>
            </w:r>
          </w:p>
        </w:tc>
        <w:tc>
          <w:tcPr>
            <w:tcW w:w="2483" w:type="dxa"/>
          </w:tcPr>
          <w:p w:rsidR="000F3F5E" w:rsidRPr="003D229E" w:rsidRDefault="000B2C91" w:rsidP="007459CE">
            <w:pPr>
              <w:jc w:val="center"/>
            </w:pPr>
            <w:r w:rsidRPr="003D229E">
              <w:t>0</w:t>
            </w:r>
          </w:p>
        </w:tc>
        <w:tc>
          <w:tcPr>
            <w:tcW w:w="2483" w:type="dxa"/>
          </w:tcPr>
          <w:p w:rsidR="000F3F5E" w:rsidRPr="003D229E" w:rsidRDefault="000B2C91" w:rsidP="007459CE">
            <w:pPr>
              <w:jc w:val="center"/>
            </w:pPr>
            <w:r w:rsidRPr="003D229E">
              <w:t>1</w:t>
            </w:r>
          </w:p>
        </w:tc>
      </w:tr>
      <w:tr w:rsidR="000F3F5E" w:rsidRPr="003D229E" w:rsidTr="007459CE">
        <w:tc>
          <w:tcPr>
            <w:tcW w:w="1101" w:type="dxa"/>
          </w:tcPr>
          <w:p w:rsidR="000F3F5E" w:rsidRPr="003D229E" w:rsidRDefault="007459CE" w:rsidP="007459CE">
            <w:pPr>
              <w:jc w:val="both"/>
            </w:pPr>
            <w:r w:rsidRPr="003D229E">
              <w:t>5</w:t>
            </w:r>
          </w:p>
        </w:tc>
        <w:tc>
          <w:tcPr>
            <w:tcW w:w="4394" w:type="dxa"/>
          </w:tcPr>
          <w:p w:rsidR="000F3F5E" w:rsidRPr="003D229E" w:rsidRDefault="000F3F5E" w:rsidP="007459CE">
            <w:pPr>
              <w:jc w:val="both"/>
            </w:pPr>
            <w:r w:rsidRPr="003D229E">
              <w:t>Древний Рим</w:t>
            </w:r>
          </w:p>
        </w:tc>
        <w:tc>
          <w:tcPr>
            <w:tcW w:w="1843" w:type="dxa"/>
          </w:tcPr>
          <w:p w:rsidR="000F3F5E" w:rsidRPr="003D229E" w:rsidRDefault="003D229E" w:rsidP="007459CE">
            <w:pPr>
              <w:jc w:val="center"/>
            </w:pPr>
            <w:r w:rsidRPr="003D229E">
              <w:t>18</w:t>
            </w:r>
          </w:p>
        </w:tc>
        <w:tc>
          <w:tcPr>
            <w:tcW w:w="2482" w:type="dxa"/>
          </w:tcPr>
          <w:p w:rsidR="000F3F5E" w:rsidRPr="003D229E" w:rsidRDefault="003D229E" w:rsidP="007459CE">
            <w:pPr>
              <w:jc w:val="center"/>
            </w:pPr>
            <w:r w:rsidRPr="003D229E">
              <w:t>17</w:t>
            </w:r>
          </w:p>
        </w:tc>
        <w:tc>
          <w:tcPr>
            <w:tcW w:w="2483" w:type="dxa"/>
          </w:tcPr>
          <w:p w:rsidR="000F3F5E" w:rsidRPr="003D229E" w:rsidRDefault="000B2C91" w:rsidP="007459CE">
            <w:pPr>
              <w:jc w:val="center"/>
            </w:pPr>
            <w:r w:rsidRPr="003D229E">
              <w:t>0</w:t>
            </w:r>
          </w:p>
        </w:tc>
        <w:tc>
          <w:tcPr>
            <w:tcW w:w="2483" w:type="dxa"/>
          </w:tcPr>
          <w:p w:rsidR="000F3F5E" w:rsidRPr="003D229E" w:rsidRDefault="000B2C91" w:rsidP="007459CE">
            <w:pPr>
              <w:jc w:val="center"/>
            </w:pPr>
            <w:r w:rsidRPr="003D229E">
              <w:t>1</w:t>
            </w:r>
          </w:p>
        </w:tc>
      </w:tr>
      <w:tr w:rsidR="000F3F5E" w:rsidRPr="003D229E" w:rsidTr="007459CE">
        <w:tc>
          <w:tcPr>
            <w:tcW w:w="1101" w:type="dxa"/>
          </w:tcPr>
          <w:p w:rsidR="000F3F5E" w:rsidRPr="003D229E" w:rsidRDefault="000F3F5E" w:rsidP="007459CE">
            <w:pPr>
              <w:jc w:val="both"/>
            </w:pPr>
          </w:p>
        </w:tc>
        <w:tc>
          <w:tcPr>
            <w:tcW w:w="4394" w:type="dxa"/>
          </w:tcPr>
          <w:p w:rsidR="000F3F5E" w:rsidRPr="003D229E" w:rsidRDefault="007459CE" w:rsidP="007459CE">
            <w:pPr>
              <w:jc w:val="both"/>
            </w:pPr>
            <w:r w:rsidRPr="003D229E">
              <w:t>Итоговое п</w:t>
            </w:r>
            <w:r w:rsidR="000F3F5E" w:rsidRPr="003D229E">
              <w:t>овторение</w:t>
            </w:r>
          </w:p>
        </w:tc>
        <w:tc>
          <w:tcPr>
            <w:tcW w:w="1843" w:type="dxa"/>
          </w:tcPr>
          <w:p w:rsidR="000F3F5E" w:rsidRPr="003D229E" w:rsidRDefault="00B625B9" w:rsidP="007459CE">
            <w:pPr>
              <w:jc w:val="center"/>
            </w:pPr>
            <w:r>
              <w:t>1</w:t>
            </w:r>
          </w:p>
        </w:tc>
        <w:tc>
          <w:tcPr>
            <w:tcW w:w="2482" w:type="dxa"/>
          </w:tcPr>
          <w:p w:rsidR="000F3F5E" w:rsidRPr="003D229E" w:rsidRDefault="00B625B9" w:rsidP="007459CE">
            <w:pPr>
              <w:jc w:val="center"/>
            </w:pPr>
            <w:r>
              <w:t>1</w:t>
            </w:r>
          </w:p>
        </w:tc>
        <w:tc>
          <w:tcPr>
            <w:tcW w:w="2483" w:type="dxa"/>
          </w:tcPr>
          <w:p w:rsidR="000F3F5E" w:rsidRPr="003D229E" w:rsidRDefault="00B625B9" w:rsidP="007459CE">
            <w:pPr>
              <w:jc w:val="center"/>
            </w:pPr>
            <w:r>
              <w:t>1</w:t>
            </w:r>
          </w:p>
        </w:tc>
        <w:tc>
          <w:tcPr>
            <w:tcW w:w="2483" w:type="dxa"/>
          </w:tcPr>
          <w:p w:rsidR="000F3F5E" w:rsidRPr="003D229E" w:rsidRDefault="000F3F5E" w:rsidP="007459CE">
            <w:pPr>
              <w:jc w:val="center"/>
            </w:pPr>
          </w:p>
        </w:tc>
      </w:tr>
      <w:tr w:rsidR="00B625B9" w:rsidRPr="003D229E" w:rsidTr="007459CE">
        <w:tc>
          <w:tcPr>
            <w:tcW w:w="1101" w:type="dxa"/>
          </w:tcPr>
          <w:p w:rsidR="00B625B9" w:rsidRPr="003D229E" w:rsidRDefault="00B625B9" w:rsidP="007459CE">
            <w:pPr>
              <w:jc w:val="both"/>
            </w:pPr>
          </w:p>
        </w:tc>
        <w:tc>
          <w:tcPr>
            <w:tcW w:w="4394" w:type="dxa"/>
          </w:tcPr>
          <w:p w:rsidR="00B625B9" w:rsidRPr="003D229E" w:rsidRDefault="00B625B9" w:rsidP="007459CE">
            <w:pPr>
              <w:jc w:val="both"/>
            </w:pPr>
          </w:p>
        </w:tc>
        <w:tc>
          <w:tcPr>
            <w:tcW w:w="1843" w:type="dxa"/>
          </w:tcPr>
          <w:p w:rsidR="00B625B9" w:rsidRPr="003D229E" w:rsidRDefault="00B625B9" w:rsidP="007459CE">
            <w:pPr>
              <w:jc w:val="center"/>
            </w:pPr>
            <w:r>
              <w:t>68</w:t>
            </w:r>
          </w:p>
        </w:tc>
        <w:tc>
          <w:tcPr>
            <w:tcW w:w="2482" w:type="dxa"/>
          </w:tcPr>
          <w:p w:rsidR="00B625B9" w:rsidRPr="003D229E" w:rsidRDefault="00B625B9" w:rsidP="007459CE">
            <w:pPr>
              <w:jc w:val="center"/>
            </w:pPr>
          </w:p>
        </w:tc>
        <w:tc>
          <w:tcPr>
            <w:tcW w:w="2483" w:type="dxa"/>
          </w:tcPr>
          <w:p w:rsidR="00B625B9" w:rsidRPr="003D229E" w:rsidRDefault="00B625B9" w:rsidP="007459CE">
            <w:pPr>
              <w:jc w:val="center"/>
            </w:pPr>
          </w:p>
        </w:tc>
        <w:tc>
          <w:tcPr>
            <w:tcW w:w="2483" w:type="dxa"/>
          </w:tcPr>
          <w:p w:rsidR="00B625B9" w:rsidRPr="003D229E" w:rsidRDefault="00B625B9" w:rsidP="007459CE">
            <w:pPr>
              <w:jc w:val="center"/>
            </w:pPr>
          </w:p>
        </w:tc>
      </w:tr>
    </w:tbl>
    <w:p w:rsidR="00B005C3" w:rsidRDefault="00B005C3" w:rsidP="00B30D4F">
      <w:pPr>
        <w:jc w:val="center"/>
        <w:rPr>
          <w:b/>
        </w:rPr>
      </w:pPr>
    </w:p>
    <w:p w:rsidR="00B005C3" w:rsidRPr="003D229E" w:rsidRDefault="00B005C3" w:rsidP="00B005C3">
      <w:pPr>
        <w:pStyle w:val="Style116"/>
        <w:widowControl/>
        <w:tabs>
          <w:tab w:val="left" w:pos="653"/>
        </w:tabs>
        <w:spacing w:before="43" w:line="240" w:lineRule="auto"/>
        <w:ind w:left="302" w:firstLine="0"/>
        <w:contextualSpacing/>
      </w:pPr>
    </w:p>
    <w:p w:rsidR="002D4A8B" w:rsidRDefault="000B2C91" w:rsidP="000B2C91">
      <w:pPr>
        <w:jc w:val="center"/>
        <w:rPr>
          <w:b/>
        </w:rPr>
      </w:pPr>
      <w:r w:rsidRPr="003D229E">
        <w:rPr>
          <w:b/>
        </w:rPr>
        <w:t>Календарно-тематический план</w:t>
      </w:r>
      <w:r w:rsidR="002D4A8B">
        <w:rPr>
          <w:b/>
        </w:rPr>
        <w:t xml:space="preserve"> по истории Древнего мира, 5 класс</w:t>
      </w:r>
    </w:p>
    <w:p w:rsidR="000B2C91" w:rsidRDefault="000B2C91" w:rsidP="000B2C91">
      <w:pPr>
        <w:jc w:val="center"/>
        <w:rPr>
          <w:b/>
        </w:rPr>
      </w:pPr>
      <w:r w:rsidRPr="003D229E">
        <w:rPr>
          <w:b/>
        </w:rPr>
        <w:t xml:space="preserve"> с определением основных видов учебной деятельности обучающихся.</w:t>
      </w:r>
    </w:p>
    <w:p w:rsidR="00B005C3" w:rsidRPr="003D229E" w:rsidRDefault="00B005C3" w:rsidP="000B2C91">
      <w:pPr>
        <w:jc w:val="center"/>
        <w:rPr>
          <w:b/>
        </w:rPr>
      </w:pPr>
    </w:p>
    <w:tbl>
      <w:tblPr>
        <w:tblStyle w:val="a4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850"/>
        <w:gridCol w:w="997"/>
        <w:gridCol w:w="701"/>
        <w:gridCol w:w="1584"/>
        <w:gridCol w:w="1565"/>
        <w:gridCol w:w="1532"/>
        <w:gridCol w:w="3993"/>
        <w:gridCol w:w="1819"/>
      </w:tblGrid>
      <w:tr w:rsidR="00C16861" w:rsidRPr="003D229E" w:rsidTr="00D909EB">
        <w:tc>
          <w:tcPr>
            <w:tcW w:w="993" w:type="dxa"/>
            <w:vMerge w:val="restart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№ п\п</w:t>
            </w:r>
          </w:p>
        </w:tc>
        <w:tc>
          <w:tcPr>
            <w:tcW w:w="1701" w:type="dxa"/>
            <w:vMerge w:val="restart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Тема раздела, урока</w:t>
            </w:r>
          </w:p>
        </w:tc>
        <w:tc>
          <w:tcPr>
            <w:tcW w:w="850" w:type="dxa"/>
            <w:vMerge w:val="restart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Кол-во часов</w:t>
            </w:r>
          </w:p>
        </w:tc>
        <w:tc>
          <w:tcPr>
            <w:tcW w:w="1698" w:type="dxa"/>
            <w:gridSpan w:val="2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Дата проведения</w:t>
            </w:r>
          </w:p>
        </w:tc>
        <w:tc>
          <w:tcPr>
            <w:tcW w:w="1584" w:type="dxa"/>
            <w:vMerge w:val="restart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Формы организации учебной деятельности</w:t>
            </w:r>
          </w:p>
        </w:tc>
        <w:tc>
          <w:tcPr>
            <w:tcW w:w="8909" w:type="dxa"/>
            <w:gridSpan w:val="4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Планируемые результаты (в соответствии с ФГОС ООО)</w:t>
            </w:r>
          </w:p>
        </w:tc>
      </w:tr>
      <w:tr w:rsidR="005A7687" w:rsidRPr="003D229E" w:rsidTr="00D909EB">
        <w:tc>
          <w:tcPr>
            <w:tcW w:w="993" w:type="dxa"/>
            <w:vMerge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997" w:type="dxa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план</w:t>
            </w: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факт</w:t>
            </w:r>
          </w:p>
        </w:tc>
        <w:tc>
          <w:tcPr>
            <w:tcW w:w="1584" w:type="dxa"/>
            <w:vMerge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65" w:type="dxa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Проектная деятельность</w:t>
            </w:r>
          </w:p>
        </w:tc>
        <w:tc>
          <w:tcPr>
            <w:tcW w:w="1532" w:type="dxa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Предметные результаты</w:t>
            </w:r>
          </w:p>
        </w:tc>
        <w:tc>
          <w:tcPr>
            <w:tcW w:w="3993" w:type="dxa"/>
            <w:vAlign w:val="center"/>
          </w:tcPr>
          <w:p w:rsidR="00C16861" w:rsidRPr="003D229E" w:rsidRDefault="00C16861" w:rsidP="00D056C6">
            <w:pPr>
              <w:jc w:val="center"/>
            </w:pPr>
            <w:proofErr w:type="spellStart"/>
            <w:r w:rsidRPr="003D229E">
              <w:t>Метапредметные</w:t>
            </w:r>
            <w:proofErr w:type="spellEnd"/>
            <w:r w:rsidRPr="003D229E">
              <w:t xml:space="preserve"> УУД</w:t>
            </w:r>
          </w:p>
        </w:tc>
        <w:tc>
          <w:tcPr>
            <w:tcW w:w="1819" w:type="dxa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Личностные результаты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1</w:t>
            </w:r>
          </w:p>
        </w:tc>
        <w:tc>
          <w:tcPr>
            <w:tcW w:w="1701" w:type="dxa"/>
            <w:vAlign w:val="center"/>
          </w:tcPr>
          <w:p w:rsidR="00C16861" w:rsidRPr="003D229E" w:rsidRDefault="00C16861" w:rsidP="00D056C6">
            <w:pPr>
              <w:contextualSpacing/>
              <w:jc w:val="center"/>
            </w:pPr>
            <w:r w:rsidRPr="003D229E">
              <w:t>Введение.</w:t>
            </w:r>
          </w:p>
          <w:p w:rsidR="00C16861" w:rsidRPr="003D229E" w:rsidRDefault="00C16861" w:rsidP="00D056C6">
            <w:pPr>
              <w:contextualSpacing/>
              <w:jc w:val="center"/>
            </w:pPr>
            <w:r w:rsidRPr="003D229E">
              <w:t>Что изучает наука история.</w:t>
            </w:r>
          </w:p>
          <w:p w:rsidR="00C16861" w:rsidRPr="003D229E" w:rsidRDefault="00C16861" w:rsidP="00D056C6">
            <w:pPr>
              <w:jc w:val="center"/>
            </w:pPr>
            <w:r w:rsidRPr="003D229E">
              <w:t>Источники исторических знаний</w:t>
            </w:r>
          </w:p>
        </w:tc>
        <w:tc>
          <w:tcPr>
            <w:tcW w:w="850" w:type="dxa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D909EB" w:rsidP="002D4A8B">
            <w:pPr>
              <w:jc w:val="center"/>
            </w:pPr>
            <w:r>
              <w:t>0</w:t>
            </w:r>
            <w:r w:rsidR="002D4A8B">
              <w:t>1</w:t>
            </w:r>
            <w:r>
              <w:t>.09</w:t>
            </w: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86349A" w:rsidRDefault="0086349A" w:rsidP="00D056C6">
            <w:pPr>
              <w:jc w:val="center"/>
            </w:pPr>
            <w:r>
              <w:t>Беседа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 xml:space="preserve">Творческая исследовательская работа «Если бы я был археологом»                   </w:t>
            </w:r>
          </w:p>
        </w:tc>
        <w:tc>
          <w:tcPr>
            <w:tcW w:w="1532" w:type="dxa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Научиться овладевать целостным представлением о предмете «История»</w:t>
            </w:r>
          </w:p>
        </w:tc>
        <w:tc>
          <w:tcPr>
            <w:tcW w:w="3993" w:type="dxa"/>
            <w:vAlign w:val="center"/>
          </w:tcPr>
          <w:p w:rsidR="00C16861" w:rsidRPr="003D229E" w:rsidRDefault="00EF700F" w:rsidP="00D056C6">
            <w:pPr>
              <w:contextualSpacing/>
              <w:jc w:val="center"/>
            </w:pPr>
            <w:r>
              <w:rPr>
                <w:b/>
              </w:rPr>
              <w:t>Р</w:t>
            </w:r>
            <w:r w:rsidR="00C16861" w:rsidRPr="003D229E">
              <w:rPr>
                <w:b/>
              </w:rPr>
              <w:t>егулятивные</w:t>
            </w:r>
            <w:r w:rsidR="00C16861" w:rsidRPr="003D229E">
              <w:t xml:space="preserve"> Самостоятельно анализировать условия достижения цели на основе учета выделенных учителем ориентиров действия в новом учебном материале.</w:t>
            </w:r>
          </w:p>
          <w:p w:rsidR="00C16861" w:rsidRPr="003D229E" w:rsidRDefault="00EF700F" w:rsidP="00D056C6">
            <w:pPr>
              <w:contextualSpacing/>
              <w:jc w:val="center"/>
            </w:pPr>
            <w:r>
              <w:rPr>
                <w:b/>
              </w:rPr>
              <w:t>К</w:t>
            </w:r>
            <w:r w:rsidR="00C16861" w:rsidRPr="003D229E">
              <w:rPr>
                <w:b/>
              </w:rPr>
              <w:t>оммуникативные</w:t>
            </w:r>
            <w:r w:rsidR="00C16861"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Участвовать в обсуждении вопроса о том, для чего нужно знать историю.</w:t>
            </w:r>
          </w:p>
          <w:p w:rsidR="00C16861" w:rsidRPr="003D229E" w:rsidRDefault="00EF700F" w:rsidP="00D056C6">
            <w:pPr>
              <w:jc w:val="center"/>
            </w:pPr>
            <w:r>
              <w:rPr>
                <w:b/>
              </w:rPr>
              <w:t>П</w:t>
            </w:r>
            <w:r w:rsidR="00C16861" w:rsidRPr="003D229E">
              <w:rPr>
                <w:b/>
              </w:rPr>
              <w:t>ознавательные</w:t>
            </w:r>
            <w:r w:rsidR="00C16861"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Раскрывать значение терминов история, век, исторический источник.</w:t>
            </w:r>
          </w:p>
        </w:tc>
        <w:tc>
          <w:tcPr>
            <w:tcW w:w="1819" w:type="dxa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t>Устанавливать связь между целью учебной деятельности и ее мотивом</w:t>
            </w:r>
          </w:p>
        </w:tc>
      </w:tr>
      <w:tr w:rsidR="00C16861" w:rsidRPr="003D229E" w:rsidTr="008A4005">
        <w:tc>
          <w:tcPr>
            <w:tcW w:w="15735" w:type="dxa"/>
            <w:gridSpan w:val="10"/>
            <w:vAlign w:val="center"/>
          </w:tcPr>
          <w:p w:rsidR="00C16861" w:rsidRPr="003D229E" w:rsidRDefault="00C16861" w:rsidP="00D056C6">
            <w:pPr>
              <w:jc w:val="center"/>
            </w:pPr>
            <w:r w:rsidRPr="003D229E">
              <w:rPr>
                <w:b/>
              </w:rPr>
              <w:t xml:space="preserve">Раздел </w:t>
            </w:r>
            <w:r w:rsidRPr="003D229E">
              <w:rPr>
                <w:b/>
                <w:lang w:val="en-US"/>
              </w:rPr>
              <w:t>I</w:t>
            </w:r>
            <w:r w:rsidRPr="003D229E">
              <w:rPr>
                <w:b/>
              </w:rPr>
              <w:t xml:space="preserve">. Жизнь первобытных людей </w:t>
            </w:r>
            <w:r w:rsidR="00D20B32" w:rsidRPr="003D229E">
              <w:rPr>
                <w:b/>
              </w:rPr>
              <w:t>(</w:t>
            </w:r>
            <w:r w:rsidR="007B0B4E" w:rsidRPr="003D229E">
              <w:rPr>
                <w:b/>
              </w:rPr>
              <w:t>7</w:t>
            </w:r>
            <w:r w:rsidR="00D20B32" w:rsidRPr="003D229E">
              <w:rPr>
                <w:b/>
              </w:rPr>
              <w:t xml:space="preserve"> часов)</w:t>
            </w:r>
          </w:p>
        </w:tc>
      </w:tr>
      <w:tr w:rsidR="00D20B32" w:rsidRPr="003D229E" w:rsidTr="008A4005">
        <w:tc>
          <w:tcPr>
            <w:tcW w:w="15735" w:type="dxa"/>
            <w:gridSpan w:val="10"/>
            <w:vAlign w:val="center"/>
          </w:tcPr>
          <w:p w:rsidR="00D20B32" w:rsidRPr="003D229E" w:rsidRDefault="00D20B32" w:rsidP="00D056C6">
            <w:pPr>
              <w:jc w:val="center"/>
            </w:pPr>
            <w:r w:rsidRPr="003D229E">
              <w:rPr>
                <w:b/>
              </w:rPr>
              <w:t>Глава 1. Первобытные собиратели и охотники (3 часа)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t>2</w:t>
            </w:r>
          </w:p>
        </w:tc>
        <w:tc>
          <w:tcPr>
            <w:tcW w:w="1701" w:type="dxa"/>
            <w:vAlign w:val="center"/>
          </w:tcPr>
          <w:p w:rsidR="00C16861" w:rsidRPr="003D229E" w:rsidRDefault="00D20B32" w:rsidP="00D056C6">
            <w:pPr>
              <w:shd w:val="clear" w:color="auto" w:fill="FFFFFF"/>
              <w:tabs>
                <w:tab w:val="left" w:leader="dot" w:pos="6398"/>
              </w:tabs>
              <w:contextualSpacing/>
              <w:jc w:val="center"/>
            </w:pPr>
            <w:r w:rsidRPr="003D229E">
              <w:rPr>
                <w:spacing w:val="-1"/>
              </w:rPr>
              <w:t>Древнейшие люди</w:t>
            </w:r>
            <w:r w:rsidRPr="003D229E">
              <w:t>.</w:t>
            </w:r>
          </w:p>
        </w:tc>
        <w:tc>
          <w:tcPr>
            <w:tcW w:w="850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D909EB" w:rsidP="002D4A8B">
            <w:pPr>
              <w:jc w:val="center"/>
            </w:pPr>
            <w:r>
              <w:t>0</w:t>
            </w:r>
            <w:r w:rsidR="002D4A8B">
              <w:t>7</w:t>
            </w:r>
            <w:r>
              <w:t>.09</w:t>
            </w: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86349A" w:rsidP="00D056C6">
            <w:pPr>
              <w:jc w:val="center"/>
            </w:pPr>
            <w:r>
              <w:t>Беседа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>Работа с терминами</w:t>
            </w:r>
          </w:p>
        </w:tc>
        <w:tc>
          <w:tcPr>
            <w:tcW w:w="1532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 xml:space="preserve">Научиться читать </w:t>
            </w:r>
            <w:r w:rsidRPr="003D229E">
              <w:lastRenderedPageBreak/>
              <w:t>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D20B32" w:rsidRPr="003D229E" w:rsidRDefault="00D20B32" w:rsidP="00D056C6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 xml:space="preserve">Показывать на карте места расселения древнейших </w:t>
            </w:r>
            <w:r w:rsidRPr="003D229E">
              <w:lastRenderedPageBreak/>
              <w:t>людей.</w:t>
            </w:r>
          </w:p>
          <w:p w:rsidR="00D20B32" w:rsidRPr="003D229E" w:rsidRDefault="00D20B32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 xml:space="preserve">Устно описывать первые орудия труда. Сравнивать первобытного и современного человека. 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Характеризовать дости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жения первобытного человека, его приспо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собление к природе.</w:t>
            </w:r>
          </w:p>
          <w:p w:rsidR="00C16861" w:rsidRPr="003D229E" w:rsidRDefault="00D20B32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Комментировать и формулировать поня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тия: первобытные люди, орудие труда, соби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рательство.</w:t>
            </w:r>
          </w:p>
        </w:tc>
        <w:tc>
          <w:tcPr>
            <w:tcW w:w="1819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lastRenderedPageBreak/>
              <w:t xml:space="preserve">Изображать  в рисунке </w:t>
            </w:r>
            <w:r w:rsidRPr="003D229E">
              <w:lastRenderedPageBreak/>
              <w:t>собственное представление о первобытном человеке и его образе жизни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lastRenderedPageBreak/>
              <w:t>3</w:t>
            </w:r>
          </w:p>
        </w:tc>
        <w:tc>
          <w:tcPr>
            <w:tcW w:w="1701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rPr>
                <w:bCs/>
              </w:rPr>
              <w:t>Родовая  община охотников и собирателей</w:t>
            </w:r>
          </w:p>
        </w:tc>
        <w:tc>
          <w:tcPr>
            <w:tcW w:w="850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2D4A8B" w:rsidP="00D056C6">
            <w:pPr>
              <w:jc w:val="center"/>
            </w:pPr>
            <w:r>
              <w:t>08</w:t>
            </w:r>
            <w:r w:rsidR="00D909EB">
              <w:t>.09</w:t>
            </w: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86349A" w:rsidP="00D056C6">
            <w:pPr>
              <w:jc w:val="center"/>
            </w:pPr>
            <w:r>
              <w:t>Проведение опроса</w:t>
            </w:r>
          </w:p>
        </w:tc>
        <w:tc>
          <w:tcPr>
            <w:tcW w:w="1565" w:type="dxa"/>
            <w:vAlign w:val="center"/>
          </w:tcPr>
          <w:p w:rsidR="00074B7D" w:rsidRDefault="00074B7D" w:rsidP="00E87103">
            <w:pPr>
              <w:jc w:val="center"/>
            </w:pPr>
            <w:r>
              <w:t>Работа с картой</w:t>
            </w:r>
          </w:p>
          <w:p w:rsidR="00074B7D" w:rsidRDefault="00074B7D" w:rsidP="00E87103">
            <w:pPr>
              <w:jc w:val="center"/>
            </w:pPr>
            <w:proofErr w:type="spellStart"/>
            <w:r>
              <w:t>Творч</w:t>
            </w:r>
            <w:proofErr w:type="spellEnd"/>
            <w:r>
              <w:t>. зад.</w:t>
            </w:r>
          </w:p>
          <w:p w:rsidR="00C16861" w:rsidRPr="003D229E" w:rsidRDefault="00074B7D" w:rsidP="00E87103">
            <w:pPr>
              <w:jc w:val="center"/>
            </w:pPr>
            <w:r>
              <w:t>« Один день из жизни родовой общины»</w:t>
            </w:r>
          </w:p>
        </w:tc>
        <w:tc>
          <w:tcPr>
            <w:tcW w:w="1532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Научиться работать с картой</w:t>
            </w:r>
          </w:p>
        </w:tc>
        <w:tc>
          <w:tcPr>
            <w:tcW w:w="3993" w:type="dxa"/>
            <w:vAlign w:val="center"/>
          </w:tcPr>
          <w:p w:rsidR="00D20B32" w:rsidRPr="003D229E" w:rsidRDefault="00D20B32" w:rsidP="00D056C6">
            <w:pPr>
              <w:contextualSpacing/>
              <w:jc w:val="center"/>
            </w:pPr>
            <w:r w:rsidRPr="003D229E">
              <w:rPr>
                <w:b/>
              </w:rPr>
              <w:t>Регулятивные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Разрабатывать сценарии охоты на крупного зверя. Выделять признаки родовой общины.</w:t>
            </w:r>
          </w:p>
          <w:p w:rsidR="00D20B32" w:rsidRPr="003D229E" w:rsidRDefault="00D20B32" w:rsidP="00D056C6">
            <w:pPr>
              <w:contextualSpacing/>
              <w:jc w:val="center"/>
            </w:pPr>
            <w:r w:rsidRPr="003D229E">
              <w:rPr>
                <w:b/>
              </w:rPr>
              <w:t>Коммуникативные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Называть и оха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 xml:space="preserve">рактеризовать новые изобретения человека для охоты. </w:t>
            </w:r>
            <w:r w:rsidRPr="003D229E">
              <w:t xml:space="preserve">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Характеризовать новые способы охоты.</w:t>
            </w:r>
          </w:p>
          <w:p w:rsidR="00C16861" w:rsidRPr="003D229E" w:rsidRDefault="00D20B32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 Исследовать на исторической карте и в мультимедиа ресурсах географию расселе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ния первобытных людей.</w:t>
            </w:r>
          </w:p>
        </w:tc>
        <w:tc>
          <w:tcPr>
            <w:tcW w:w="1819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Знание о своей этнической принадлежности, уважение к ценностям семьи, любовь к природе.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t>4</w:t>
            </w:r>
          </w:p>
        </w:tc>
        <w:tc>
          <w:tcPr>
            <w:tcW w:w="1701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t>Возникновение искусства и религиозных верований.</w:t>
            </w:r>
          </w:p>
        </w:tc>
        <w:tc>
          <w:tcPr>
            <w:tcW w:w="850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D909EB" w:rsidP="002D4A8B">
            <w:pPr>
              <w:jc w:val="center"/>
            </w:pPr>
            <w:r>
              <w:t>1</w:t>
            </w:r>
            <w:r w:rsidR="002D4A8B">
              <w:t>4</w:t>
            </w:r>
            <w:r>
              <w:t>.09</w:t>
            </w: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86349A" w:rsidP="00D056C6">
            <w:pPr>
              <w:jc w:val="center"/>
            </w:pPr>
            <w:r>
              <w:t>Беседа по проблемным вопросам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>Работа с текстом учебника</w:t>
            </w:r>
          </w:p>
        </w:tc>
        <w:tc>
          <w:tcPr>
            <w:tcW w:w="1532" w:type="dxa"/>
            <w:vAlign w:val="center"/>
          </w:tcPr>
          <w:p w:rsidR="00C16861" w:rsidRPr="003D229E" w:rsidRDefault="007B0B4E" w:rsidP="00D056C6">
            <w:pPr>
              <w:pStyle w:val="ab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D229E">
              <w:rPr>
                <w:rFonts w:ascii="Times New Roman" w:hAnsi="Times New Roman"/>
                <w:sz w:val="24"/>
                <w:szCs w:val="24"/>
              </w:rPr>
              <w:t>Научиться применять понятийный аппарат исторического знания и приемы исторического анализа</w:t>
            </w:r>
          </w:p>
        </w:tc>
        <w:tc>
          <w:tcPr>
            <w:tcW w:w="3993" w:type="dxa"/>
            <w:vAlign w:val="center"/>
          </w:tcPr>
          <w:p w:rsidR="00D20B32" w:rsidRPr="003D229E" w:rsidRDefault="00D20B32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Охарактеризовать первобытные верования людей.</w:t>
            </w:r>
          </w:p>
          <w:p w:rsidR="00D20B32" w:rsidRPr="003D229E" w:rsidRDefault="00D20B32" w:rsidP="00D056C6">
            <w:pPr>
              <w:contextualSpacing/>
              <w:jc w:val="center"/>
            </w:pPr>
            <w:r w:rsidRPr="003D229E">
              <w:rPr>
                <w:b/>
              </w:rPr>
              <w:t>Коммуникативные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Рассказать о наскальной живописи, верси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ях её происхождения. Работать с текстом учебника по заданиям учителя в малых группах</w:t>
            </w:r>
          </w:p>
          <w:p w:rsidR="00C16861" w:rsidRPr="003D229E" w:rsidRDefault="00D20B32" w:rsidP="00D056C6">
            <w:pPr>
              <w:pStyle w:val="ab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D229E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  <w:r w:rsidRPr="003D229E">
              <w:rPr>
                <w:rStyle w:val="FontStyle144"/>
                <w:sz w:val="24"/>
                <w:szCs w:val="24"/>
              </w:rPr>
              <w:t xml:space="preserve"> Объяснить, как учёные разгадывают загадки древних художников.</w:t>
            </w:r>
          </w:p>
        </w:tc>
        <w:tc>
          <w:tcPr>
            <w:tcW w:w="1819" w:type="dxa"/>
            <w:vAlign w:val="center"/>
          </w:tcPr>
          <w:p w:rsidR="00C16861" w:rsidRPr="003D229E" w:rsidRDefault="007B0B4E" w:rsidP="00D056C6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29E">
              <w:rPr>
                <w:rFonts w:ascii="Times New Roman" w:hAnsi="Times New Roman"/>
                <w:sz w:val="24"/>
                <w:szCs w:val="24"/>
              </w:rPr>
              <w:t>Освоение общемирового культурного наследия.</w:t>
            </w:r>
          </w:p>
        </w:tc>
      </w:tr>
      <w:tr w:rsidR="00D20B32" w:rsidRPr="003D229E" w:rsidTr="008A4005">
        <w:tc>
          <w:tcPr>
            <w:tcW w:w="15735" w:type="dxa"/>
            <w:gridSpan w:val="10"/>
            <w:vAlign w:val="center"/>
          </w:tcPr>
          <w:p w:rsidR="00D20B32" w:rsidRPr="003D229E" w:rsidRDefault="00D20B32" w:rsidP="00D056C6">
            <w:pPr>
              <w:jc w:val="center"/>
            </w:pPr>
            <w:r w:rsidRPr="003D229E">
              <w:rPr>
                <w:b/>
                <w:spacing w:val="-1"/>
              </w:rPr>
              <w:t>Глава 2.  Первобытные земледельцы и скотоводы (</w:t>
            </w:r>
            <w:r w:rsidR="007B0B4E" w:rsidRPr="003D229E">
              <w:rPr>
                <w:b/>
                <w:spacing w:val="-1"/>
              </w:rPr>
              <w:t xml:space="preserve">3 </w:t>
            </w:r>
            <w:r w:rsidRPr="003D229E">
              <w:rPr>
                <w:b/>
                <w:spacing w:val="-1"/>
              </w:rPr>
              <w:t>часа).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t>5</w:t>
            </w:r>
          </w:p>
        </w:tc>
        <w:tc>
          <w:tcPr>
            <w:tcW w:w="1701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t>Возникновени</w:t>
            </w:r>
            <w:r w:rsidRPr="003D229E">
              <w:lastRenderedPageBreak/>
              <w:t>е земледелия и скотоводства.</w:t>
            </w:r>
          </w:p>
        </w:tc>
        <w:tc>
          <w:tcPr>
            <w:tcW w:w="850" w:type="dxa"/>
            <w:vAlign w:val="center"/>
          </w:tcPr>
          <w:p w:rsidR="00C16861" w:rsidRPr="003D229E" w:rsidRDefault="00D20B32" w:rsidP="00D056C6">
            <w:pPr>
              <w:jc w:val="center"/>
            </w:pPr>
            <w:r w:rsidRPr="003D229E">
              <w:lastRenderedPageBreak/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2D4A8B" w:rsidP="00D056C6">
            <w:pPr>
              <w:jc w:val="center"/>
            </w:pPr>
            <w:r>
              <w:t>15</w:t>
            </w:r>
            <w:r w:rsidR="00D909EB">
              <w:t>.09</w:t>
            </w: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86349A" w:rsidP="00D056C6">
            <w:pPr>
              <w:jc w:val="center"/>
            </w:pPr>
            <w:r>
              <w:t xml:space="preserve">Обсуждение </w:t>
            </w:r>
            <w:r>
              <w:lastRenderedPageBreak/>
              <w:t>задач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lastRenderedPageBreak/>
              <w:t xml:space="preserve">Решение </w:t>
            </w:r>
            <w:r>
              <w:lastRenderedPageBreak/>
              <w:t>творческих задач</w:t>
            </w:r>
          </w:p>
        </w:tc>
        <w:tc>
          <w:tcPr>
            <w:tcW w:w="1532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lastRenderedPageBreak/>
              <w:t xml:space="preserve">Научиться </w:t>
            </w:r>
            <w:r w:rsidRPr="003D229E">
              <w:lastRenderedPageBreak/>
              <w:t>овладевать  целостным представлением об историческом пути народов</w:t>
            </w:r>
          </w:p>
        </w:tc>
        <w:tc>
          <w:tcPr>
            <w:tcW w:w="3993" w:type="dxa"/>
            <w:vAlign w:val="center"/>
          </w:tcPr>
          <w:p w:rsidR="00D20B32" w:rsidRPr="003D229E" w:rsidRDefault="00D20B32" w:rsidP="00D056C6">
            <w:pPr>
              <w:pStyle w:val="Style66"/>
              <w:widowControl/>
              <w:spacing w:line="240" w:lineRule="auto"/>
              <w:jc w:val="center"/>
              <w:rPr>
                <w:rStyle w:val="FontStyle144"/>
              </w:rPr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rPr>
                <w:rStyle w:val="FontStyle144"/>
              </w:rPr>
              <w:t xml:space="preserve">Охарактеризовать </w:t>
            </w:r>
            <w:r w:rsidRPr="003D229E">
              <w:rPr>
                <w:rStyle w:val="FontStyle144"/>
              </w:rPr>
              <w:lastRenderedPageBreak/>
              <w:t>изменения в социально-хозяйственной жиз</w:t>
            </w:r>
            <w:r w:rsidRPr="003D229E">
              <w:rPr>
                <w:rStyle w:val="FontStyle144"/>
              </w:rPr>
              <w:softHyphen/>
              <w:t>ни людей с появлением земледелия и ско</w:t>
            </w:r>
            <w:r w:rsidRPr="003D229E">
              <w:rPr>
                <w:rStyle w:val="FontStyle144"/>
              </w:rPr>
              <w:softHyphen/>
              <w:t>товодства.  Обозначить последствия появления гончарного и ткацкого ремёсел в жизни общины. Охарактеризовать ре</w:t>
            </w:r>
            <w:r w:rsidRPr="003D229E">
              <w:rPr>
                <w:rStyle w:val="FontStyle144"/>
              </w:rPr>
              <w:softHyphen/>
              <w:t>лигиозные верования древнего человека.</w:t>
            </w:r>
          </w:p>
          <w:p w:rsidR="00D20B32" w:rsidRPr="003D229E" w:rsidRDefault="00D20B32" w:rsidP="00D056C6">
            <w:pPr>
              <w:contextualSpacing/>
              <w:jc w:val="center"/>
            </w:pPr>
            <w:r w:rsidRPr="003D229E">
              <w:rPr>
                <w:b/>
              </w:rPr>
              <w:t>Коммуникативные</w:t>
            </w:r>
            <w:r w:rsidRPr="003D229E">
              <w:rPr>
                <w:rStyle w:val="FontStyle144"/>
              </w:rPr>
              <w:t xml:space="preserve"> Рассказать о переходе от собирательства к мотыжному земледелию.   Выделить и прокомментировать промыслы (лесные) и освоенные древним человеком ремёсла.</w:t>
            </w:r>
          </w:p>
          <w:p w:rsidR="00C16861" w:rsidRPr="003D229E" w:rsidRDefault="00D20B32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</w:rPr>
              <w:t xml:space="preserve"> Исследовать географию районов пер</w:t>
            </w:r>
            <w:r w:rsidRPr="003D229E">
              <w:rPr>
                <w:rStyle w:val="FontStyle144"/>
              </w:rPr>
              <w:softHyphen/>
              <w:t>вичного земледелия на исторической карте.  Схематически изобразить и прокомментировать управление родовой общиной и племенем.</w:t>
            </w:r>
          </w:p>
        </w:tc>
        <w:tc>
          <w:tcPr>
            <w:tcW w:w="1819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lastRenderedPageBreak/>
              <w:t xml:space="preserve">Уважение к </w:t>
            </w:r>
            <w:r w:rsidRPr="003D229E">
              <w:lastRenderedPageBreak/>
              <w:t>труду, ценностям семьи, любовь к природе.   Ориентация в системе моральных норм и ценностей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lastRenderedPageBreak/>
              <w:t>6</w:t>
            </w:r>
          </w:p>
        </w:tc>
        <w:tc>
          <w:tcPr>
            <w:tcW w:w="1701" w:type="dxa"/>
            <w:vAlign w:val="center"/>
          </w:tcPr>
          <w:p w:rsidR="00C16861" w:rsidRPr="003D229E" w:rsidRDefault="007B0B4E" w:rsidP="00D056C6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29E">
              <w:rPr>
                <w:rFonts w:ascii="Times New Roman" w:hAnsi="Times New Roman"/>
                <w:spacing w:val="-1"/>
                <w:sz w:val="24"/>
                <w:szCs w:val="24"/>
              </w:rPr>
              <w:t>Появление неравенства и знати</w:t>
            </w:r>
          </w:p>
        </w:tc>
        <w:tc>
          <w:tcPr>
            <w:tcW w:w="850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D909EB" w:rsidP="002D4A8B">
            <w:pPr>
              <w:jc w:val="center"/>
            </w:pPr>
            <w:r>
              <w:t>2</w:t>
            </w:r>
            <w:r w:rsidR="002D4A8B">
              <w:t>1</w:t>
            </w:r>
            <w:r>
              <w:t>.09</w:t>
            </w: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86349A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>Работа с атласами</w:t>
            </w:r>
          </w:p>
        </w:tc>
        <w:tc>
          <w:tcPr>
            <w:tcW w:w="1532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Научиться овладевать целостным представлением об историческом пути народов</w:t>
            </w:r>
          </w:p>
        </w:tc>
        <w:tc>
          <w:tcPr>
            <w:tcW w:w="3993" w:type="dxa"/>
            <w:vAlign w:val="center"/>
          </w:tcPr>
          <w:p w:rsidR="007B0B4E" w:rsidRPr="003D229E" w:rsidRDefault="007B0B4E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Находить на карте районы, где предположительно появилась металлургия.</w:t>
            </w:r>
          </w:p>
          <w:p w:rsidR="007B0B4E" w:rsidRPr="003D229E" w:rsidRDefault="007B0B4E" w:rsidP="00D056C6">
            <w:pPr>
              <w:contextualSpacing/>
              <w:jc w:val="center"/>
            </w:pPr>
            <w:r w:rsidRPr="003D229E">
              <w:rPr>
                <w:b/>
              </w:rPr>
              <w:t>Коммуникативные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Выделять и сравнивать признаки родовой и соседской общин.</w:t>
            </w:r>
          </w:p>
          <w:p w:rsidR="007B0B4E" w:rsidRPr="003D229E" w:rsidRDefault="007B0B4E" w:rsidP="00D056C6">
            <w:pPr>
              <w:contextualSpacing/>
              <w:jc w:val="center"/>
              <w:rPr>
                <w:rStyle w:val="FontStyle144"/>
                <w:rFonts w:eastAsiaTheme="majorEastAsia"/>
                <w:sz w:val="24"/>
                <w:szCs w:val="24"/>
              </w:rPr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Раскрывать смысл понятий: ремесло, ремесленник, гончарный круг, металлургия, плужное земледелие, соседская община, вождь, соплеменники, дружина, знать, го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рода, святилища, государства.</w:t>
            </w:r>
          </w:p>
          <w:p w:rsidR="00C16861" w:rsidRPr="003D229E" w:rsidRDefault="007B0B4E" w:rsidP="00D056C6">
            <w:pPr>
              <w:jc w:val="center"/>
            </w:pP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Характеризовать изменения отношений в общине с выделением в ней знати.</w:t>
            </w:r>
          </w:p>
        </w:tc>
        <w:tc>
          <w:tcPr>
            <w:tcW w:w="1819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Ориентация в особенностях социальных отношений и взаимодействий, установление взаимосвязи между общественными и политическими событиями.</w:t>
            </w:r>
          </w:p>
        </w:tc>
      </w:tr>
      <w:tr w:rsidR="00C16861" w:rsidRPr="003D229E" w:rsidTr="008A4005">
        <w:tc>
          <w:tcPr>
            <w:tcW w:w="15735" w:type="dxa"/>
            <w:gridSpan w:val="10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rPr>
                <w:b/>
                <w:spacing w:val="-1"/>
              </w:rPr>
              <w:t>Глава 3. Счёт лет в истории (1 час)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7</w:t>
            </w:r>
          </w:p>
        </w:tc>
        <w:tc>
          <w:tcPr>
            <w:tcW w:w="1701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rPr>
                <w:spacing w:val="-1"/>
              </w:rPr>
              <w:t>Измерение времени по годам.</w:t>
            </w:r>
          </w:p>
        </w:tc>
        <w:tc>
          <w:tcPr>
            <w:tcW w:w="850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D909EB" w:rsidP="002D4A8B">
            <w:pPr>
              <w:jc w:val="center"/>
            </w:pPr>
            <w:r>
              <w:t>2</w:t>
            </w:r>
            <w:r w:rsidR="002D4A8B">
              <w:t>2</w:t>
            </w:r>
            <w:r>
              <w:t>.09</w:t>
            </w: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DB18AB" w:rsidP="00D056C6">
            <w:pPr>
              <w:jc w:val="center"/>
            </w:pPr>
            <w:r>
              <w:t>Обсуждения мет</w:t>
            </w:r>
            <w:bookmarkStart w:id="0" w:name="_GoBack"/>
            <w:bookmarkEnd w:id="0"/>
            <w:r>
              <w:t>одики выполнения заданий</w:t>
            </w:r>
          </w:p>
        </w:tc>
        <w:tc>
          <w:tcPr>
            <w:tcW w:w="1565" w:type="dxa"/>
            <w:vAlign w:val="center"/>
          </w:tcPr>
          <w:p w:rsidR="00074B7D" w:rsidRDefault="00074B7D" w:rsidP="00074B7D">
            <w:r>
              <w:t xml:space="preserve">Решение </w:t>
            </w:r>
            <w:proofErr w:type="spellStart"/>
            <w:r>
              <w:t>творч</w:t>
            </w:r>
            <w:proofErr w:type="spellEnd"/>
            <w:r>
              <w:t>. задач</w:t>
            </w:r>
          </w:p>
          <w:p w:rsidR="00C16861" w:rsidRPr="003D229E" w:rsidRDefault="00C16861" w:rsidP="00D056C6">
            <w:pPr>
              <w:jc w:val="center"/>
            </w:pPr>
          </w:p>
        </w:tc>
        <w:tc>
          <w:tcPr>
            <w:tcW w:w="1532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Научиться читать ленту времени</w:t>
            </w:r>
          </w:p>
        </w:tc>
        <w:tc>
          <w:tcPr>
            <w:tcW w:w="3993" w:type="dxa"/>
            <w:vAlign w:val="center"/>
          </w:tcPr>
          <w:p w:rsidR="007B0B4E" w:rsidRPr="003D229E" w:rsidRDefault="007B0B4E" w:rsidP="00D056C6">
            <w:pPr>
              <w:contextualSpacing/>
              <w:jc w:val="center"/>
            </w:pPr>
            <w:r w:rsidRPr="003D229E">
              <w:rPr>
                <w:b/>
              </w:rPr>
              <w:t>Регулятивные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Уметь определять историческое время по ленте времени.</w:t>
            </w:r>
          </w:p>
          <w:p w:rsidR="007B0B4E" w:rsidRPr="003D229E" w:rsidRDefault="007B0B4E" w:rsidP="00D056C6">
            <w:pPr>
              <w:contextualSpacing/>
              <w:jc w:val="center"/>
            </w:pPr>
            <w:r w:rsidRPr="003D229E">
              <w:rPr>
                <w:b/>
              </w:rPr>
              <w:t>Коммуникативные</w:t>
            </w:r>
            <w:r w:rsidRPr="003D229E">
              <w:t xml:space="preserve"> Понимать относительность мнений и подходов к решению проблемы.</w:t>
            </w:r>
          </w:p>
          <w:p w:rsidR="00C16861" w:rsidRPr="003D229E" w:rsidRDefault="007B0B4E" w:rsidP="00D056C6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29E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  <w:r w:rsidRPr="003D229E">
              <w:rPr>
                <w:rStyle w:val="FontStyle144"/>
                <w:sz w:val="24"/>
                <w:szCs w:val="24"/>
              </w:rPr>
              <w:t xml:space="preserve"> Осмыслить </w:t>
            </w:r>
            <w:r w:rsidRPr="003D229E">
              <w:rPr>
                <w:rStyle w:val="FontStyle144"/>
                <w:sz w:val="24"/>
                <w:szCs w:val="24"/>
              </w:rPr>
              <w:lastRenderedPageBreak/>
              <w:t>различие понятий: год, век, столетие, эра, эпоха, исторический период.</w:t>
            </w:r>
          </w:p>
        </w:tc>
        <w:tc>
          <w:tcPr>
            <w:tcW w:w="1819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lastRenderedPageBreak/>
              <w:t>Решать исторические задачи и проблем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ные ситуации на счёт времени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lastRenderedPageBreak/>
              <w:t>8</w:t>
            </w:r>
          </w:p>
        </w:tc>
        <w:tc>
          <w:tcPr>
            <w:tcW w:w="1701" w:type="dxa"/>
            <w:vAlign w:val="center"/>
          </w:tcPr>
          <w:p w:rsidR="00C16861" w:rsidRPr="003D229E" w:rsidRDefault="007B0B4E" w:rsidP="00D056C6">
            <w:pPr>
              <w:spacing w:line="265" w:lineRule="exact"/>
              <w:ind w:left="20" w:right="160"/>
              <w:jc w:val="center"/>
              <w:rPr>
                <w:b/>
              </w:rPr>
            </w:pPr>
            <w:r w:rsidRPr="003D229E">
              <w:rPr>
                <w:b/>
              </w:rPr>
              <w:t>Контрольная работа №1 по теме «Жизнь первобытных людей»</w:t>
            </w:r>
          </w:p>
        </w:tc>
        <w:tc>
          <w:tcPr>
            <w:tcW w:w="850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D909EB" w:rsidP="002D4A8B">
            <w:pPr>
              <w:jc w:val="center"/>
            </w:pPr>
            <w:r>
              <w:t>2</w:t>
            </w:r>
            <w:r w:rsidR="002D4A8B">
              <w:t>8</w:t>
            </w:r>
            <w:r>
              <w:t>.09</w:t>
            </w: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65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32" w:type="dxa"/>
            <w:vAlign w:val="center"/>
          </w:tcPr>
          <w:p w:rsidR="00C16861" w:rsidRPr="003D229E" w:rsidRDefault="00C16861" w:rsidP="00D056C6">
            <w:pPr>
              <w:pStyle w:val="ab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93" w:type="dxa"/>
            <w:vAlign w:val="center"/>
          </w:tcPr>
          <w:p w:rsidR="00C16861" w:rsidRPr="003D229E" w:rsidRDefault="00C16861" w:rsidP="00D056C6">
            <w:pPr>
              <w:pStyle w:val="ab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19" w:type="dxa"/>
            <w:vAlign w:val="center"/>
          </w:tcPr>
          <w:p w:rsidR="00C16861" w:rsidRPr="003D229E" w:rsidRDefault="00C16861" w:rsidP="00D056C6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B4E" w:rsidRPr="003D229E" w:rsidTr="008A4005">
        <w:tc>
          <w:tcPr>
            <w:tcW w:w="15735" w:type="dxa"/>
            <w:gridSpan w:val="10"/>
            <w:vAlign w:val="center"/>
          </w:tcPr>
          <w:p w:rsidR="007B0B4E" w:rsidRPr="003D229E" w:rsidRDefault="007B0B4E" w:rsidP="00D056C6">
            <w:pPr>
              <w:jc w:val="center"/>
            </w:pPr>
            <w:r w:rsidRPr="003D229E">
              <w:rPr>
                <w:b/>
              </w:rPr>
              <w:t xml:space="preserve">Раздел </w:t>
            </w:r>
            <w:r w:rsidRPr="003D229E">
              <w:rPr>
                <w:b/>
                <w:lang w:val="en-US"/>
              </w:rPr>
              <w:t>II</w:t>
            </w:r>
            <w:r w:rsidRPr="003D229E">
              <w:rPr>
                <w:b/>
              </w:rPr>
              <w:t>. Древний Восток (20 часов)</w:t>
            </w:r>
          </w:p>
        </w:tc>
      </w:tr>
      <w:tr w:rsidR="007B0B4E" w:rsidRPr="003D229E" w:rsidTr="008A4005">
        <w:tc>
          <w:tcPr>
            <w:tcW w:w="15735" w:type="dxa"/>
            <w:gridSpan w:val="10"/>
            <w:vAlign w:val="center"/>
          </w:tcPr>
          <w:p w:rsidR="007B0B4E" w:rsidRPr="003D229E" w:rsidRDefault="007B0B4E" w:rsidP="00D056C6">
            <w:pPr>
              <w:jc w:val="center"/>
            </w:pPr>
            <w:r w:rsidRPr="003D229E">
              <w:rPr>
                <w:b/>
              </w:rPr>
              <w:t>Глава 4. Древний Египет (8 часа)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9</w:t>
            </w:r>
          </w:p>
        </w:tc>
        <w:tc>
          <w:tcPr>
            <w:tcW w:w="1701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rPr>
                <w:spacing w:val="-2"/>
              </w:rPr>
              <w:t>Государство на берегах Нила</w:t>
            </w:r>
          </w:p>
        </w:tc>
        <w:tc>
          <w:tcPr>
            <w:tcW w:w="850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DB18AB" w:rsidP="00D056C6">
            <w:pPr>
              <w:jc w:val="center"/>
            </w:pPr>
            <w:r>
              <w:t>Устный обзор темы</w:t>
            </w:r>
          </w:p>
        </w:tc>
        <w:tc>
          <w:tcPr>
            <w:tcW w:w="1565" w:type="dxa"/>
            <w:vAlign w:val="center"/>
          </w:tcPr>
          <w:p w:rsidR="00074B7D" w:rsidRDefault="00074B7D" w:rsidP="00074B7D">
            <w:pPr>
              <w:jc w:val="center"/>
            </w:pPr>
            <w:r>
              <w:t>Работа с картой</w:t>
            </w:r>
          </w:p>
          <w:p w:rsidR="00C16861" w:rsidRPr="003D229E" w:rsidRDefault="00074B7D" w:rsidP="00074B7D">
            <w:pPr>
              <w:jc w:val="center"/>
            </w:pPr>
            <w:r>
              <w:t>.</w:t>
            </w:r>
          </w:p>
        </w:tc>
        <w:tc>
          <w:tcPr>
            <w:tcW w:w="1532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t>Научиться овладевать целостным представлением об историческом пути Древнего Египта</w:t>
            </w:r>
          </w:p>
        </w:tc>
        <w:tc>
          <w:tcPr>
            <w:tcW w:w="3993" w:type="dxa"/>
            <w:vAlign w:val="center"/>
          </w:tcPr>
          <w:p w:rsidR="007B0B4E" w:rsidRPr="003D229E" w:rsidRDefault="007B0B4E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Устанавливать причинно-следственные связи природы и занятий древних египтян.</w:t>
            </w:r>
          </w:p>
          <w:p w:rsidR="007B0B4E" w:rsidRPr="003D229E" w:rsidRDefault="007B0B4E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Характеризовать местоположение государства с помощью исторической карты и её леген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ды.</w:t>
            </w:r>
          </w:p>
          <w:p w:rsidR="00C16861" w:rsidRPr="003D229E" w:rsidRDefault="007B0B4E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Раскрывать значение понятий и терминов: государство, папирус, дельта, оазис, ил, рельеф, фараон.</w:t>
            </w:r>
          </w:p>
        </w:tc>
        <w:tc>
          <w:tcPr>
            <w:tcW w:w="1819" w:type="dxa"/>
            <w:vAlign w:val="center"/>
          </w:tcPr>
          <w:p w:rsidR="00C16861" w:rsidRPr="003D229E" w:rsidRDefault="007B0B4E" w:rsidP="00D056C6">
            <w:pPr>
              <w:jc w:val="center"/>
            </w:pP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Самостоятельно подготовить темати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ческое сообщение к уроку по выбору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10</w:t>
            </w:r>
          </w:p>
        </w:tc>
        <w:tc>
          <w:tcPr>
            <w:tcW w:w="1701" w:type="dxa"/>
            <w:vAlign w:val="center"/>
          </w:tcPr>
          <w:p w:rsidR="00C16861" w:rsidRPr="003D229E" w:rsidRDefault="00113033" w:rsidP="00D056C6">
            <w:pPr>
              <w:shd w:val="clear" w:color="auto" w:fill="FFFFFF"/>
              <w:tabs>
                <w:tab w:val="left" w:leader="dot" w:pos="6264"/>
              </w:tabs>
              <w:contextualSpacing/>
              <w:jc w:val="center"/>
            </w:pPr>
            <w:r w:rsidRPr="003D229E">
              <w:rPr>
                <w:spacing w:val="-2"/>
              </w:rPr>
              <w:t>Как жили земледельцы и ремесленники.</w:t>
            </w:r>
          </w:p>
        </w:tc>
        <w:tc>
          <w:tcPr>
            <w:tcW w:w="850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DB18AB" w:rsidP="00D056C6">
            <w:pPr>
              <w:jc w:val="center"/>
            </w:pPr>
            <w:r>
              <w:t>Самостоятельное изучение материала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>Работа с текстом учебника</w:t>
            </w:r>
          </w:p>
        </w:tc>
        <w:tc>
          <w:tcPr>
            <w:tcW w:w="1532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Научиться создавать яркие образы земледельцев и ремесленников Древнего Египта</w:t>
            </w:r>
          </w:p>
        </w:tc>
        <w:tc>
          <w:tcPr>
            <w:tcW w:w="3993" w:type="dxa"/>
            <w:vAlign w:val="center"/>
          </w:tcPr>
          <w:p w:rsidR="00113033" w:rsidRPr="003D229E" w:rsidRDefault="00113033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Оценивать достижения культуры.</w:t>
            </w:r>
          </w:p>
          <w:p w:rsidR="00113033" w:rsidRPr="003D229E" w:rsidRDefault="00113033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Находить и группировать информацию по данной теме из текстов учебника, дополнительных источников к параграфу, дополнительной литературы, электронных изданий.</w:t>
            </w:r>
          </w:p>
          <w:p w:rsidR="00C16861" w:rsidRPr="003D229E" w:rsidRDefault="00113033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 xml:space="preserve">Комментировать понятия: вельможи, писцы, налоги, </w:t>
            </w:r>
            <w:proofErr w:type="spellStart"/>
            <w:r w:rsidRPr="003D229E">
              <w:t>шадуф</w:t>
            </w:r>
            <w:proofErr w:type="spellEnd"/>
            <w:r w:rsidRPr="003D229E">
              <w:t>,  и самостоятельно формулировать их.</w:t>
            </w:r>
          </w:p>
        </w:tc>
        <w:tc>
          <w:tcPr>
            <w:tcW w:w="1819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Экологическое сознание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11</w:t>
            </w:r>
          </w:p>
        </w:tc>
        <w:tc>
          <w:tcPr>
            <w:tcW w:w="1701" w:type="dxa"/>
            <w:vAlign w:val="center"/>
          </w:tcPr>
          <w:p w:rsidR="00C16861" w:rsidRPr="003D229E" w:rsidRDefault="00113033" w:rsidP="00D056C6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29E">
              <w:rPr>
                <w:rFonts w:ascii="Times New Roman" w:hAnsi="Times New Roman"/>
                <w:spacing w:val="-2"/>
                <w:sz w:val="24"/>
                <w:szCs w:val="24"/>
              </w:rPr>
              <w:t>Жизнь египетского вельможи.</w:t>
            </w:r>
          </w:p>
        </w:tc>
        <w:tc>
          <w:tcPr>
            <w:tcW w:w="850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DB18AB" w:rsidP="00D056C6">
            <w:pPr>
              <w:jc w:val="center"/>
            </w:pPr>
            <w:r>
              <w:t>Беседа по проблемным вопросам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 xml:space="preserve">Работа с историческими </w:t>
            </w:r>
            <w:r>
              <w:lastRenderedPageBreak/>
              <w:t>источниками</w:t>
            </w:r>
          </w:p>
        </w:tc>
        <w:tc>
          <w:tcPr>
            <w:tcW w:w="1532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lastRenderedPageBreak/>
              <w:t xml:space="preserve">Научиться создавать яркие </w:t>
            </w:r>
            <w:r w:rsidRPr="003D229E">
              <w:lastRenderedPageBreak/>
              <w:t>образы вельможи</w:t>
            </w:r>
          </w:p>
        </w:tc>
        <w:tc>
          <w:tcPr>
            <w:tcW w:w="3993" w:type="dxa"/>
            <w:vAlign w:val="center"/>
          </w:tcPr>
          <w:p w:rsidR="00113033" w:rsidRPr="003D229E" w:rsidRDefault="00113033" w:rsidP="00D056C6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>Характеризовать особенности власти фараонов и порядок управления страной.</w:t>
            </w:r>
          </w:p>
          <w:p w:rsidR="00113033" w:rsidRPr="003D229E" w:rsidRDefault="00113033" w:rsidP="00D056C6">
            <w:pPr>
              <w:contextualSpacing/>
              <w:jc w:val="center"/>
              <w:rPr>
                <w:rStyle w:val="FontStyle144"/>
                <w:rFonts w:eastAsiaTheme="majorEastAsia"/>
                <w:sz w:val="24"/>
                <w:szCs w:val="24"/>
              </w:rPr>
            </w:pPr>
            <w:r w:rsidRPr="003D229E">
              <w:rPr>
                <w:b/>
              </w:rPr>
              <w:lastRenderedPageBreak/>
              <w:t xml:space="preserve">Коммуникативные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Учиться работать в малой группе над об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щим заданием.</w:t>
            </w:r>
          </w:p>
          <w:p w:rsidR="00C16861" w:rsidRPr="003D229E" w:rsidRDefault="00113033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Выделять главное в части па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раграфа, во всём параграфе.  Выделять клю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чевые понятия, которые раскрывают тему урока</w:t>
            </w:r>
          </w:p>
        </w:tc>
        <w:tc>
          <w:tcPr>
            <w:tcW w:w="1819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lastRenderedPageBreak/>
              <w:t xml:space="preserve">Ориентация в особенностях  и ценностей и </w:t>
            </w:r>
            <w:r w:rsidRPr="003D229E">
              <w:lastRenderedPageBreak/>
              <w:t xml:space="preserve">их </w:t>
            </w:r>
            <w:proofErr w:type="spellStart"/>
            <w:r w:rsidRPr="003D229E">
              <w:t>иерархизации</w:t>
            </w:r>
            <w:proofErr w:type="spellEnd"/>
            <w:r w:rsidRPr="003D229E">
              <w:t>. отношений и взаимодействий, в системе моральных норм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lastRenderedPageBreak/>
              <w:t>12</w:t>
            </w:r>
          </w:p>
        </w:tc>
        <w:tc>
          <w:tcPr>
            <w:tcW w:w="1701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rPr>
                <w:spacing w:val="-2"/>
              </w:rPr>
              <w:t>Военные походы фараонов</w:t>
            </w:r>
          </w:p>
        </w:tc>
        <w:tc>
          <w:tcPr>
            <w:tcW w:w="850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DB18AB" w:rsidP="00D056C6">
            <w:pPr>
              <w:jc w:val="center"/>
            </w:pPr>
            <w:r>
              <w:t>Самостоятельное изучение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074B7D">
            <w:r>
              <w:t>Работа с атласами</w:t>
            </w:r>
          </w:p>
        </w:tc>
        <w:tc>
          <w:tcPr>
            <w:tcW w:w="1532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Научиться читать историческую карту</w:t>
            </w:r>
          </w:p>
        </w:tc>
        <w:tc>
          <w:tcPr>
            <w:tcW w:w="3993" w:type="dxa"/>
            <w:vAlign w:val="center"/>
          </w:tcPr>
          <w:p w:rsidR="00113033" w:rsidRPr="003D229E" w:rsidRDefault="00113033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Анализировать завоевание египтян и давать им соответствующую оценку.</w:t>
            </w:r>
          </w:p>
          <w:p w:rsidR="00113033" w:rsidRPr="003D229E" w:rsidRDefault="00113033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Работать с картой в малых группах по единому заданию. Исполнять роль в соответ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ствии со своеобразием исторического персо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нажа в инсценировке.</w:t>
            </w:r>
          </w:p>
          <w:p w:rsidR="00C16861" w:rsidRPr="003D229E" w:rsidRDefault="00113033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Показывать на карте территорию и центры древнеегипетского государства и территории походов фараонов</w:t>
            </w:r>
          </w:p>
        </w:tc>
        <w:tc>
          <w:tcPr>
            <w:tcW w:w="1819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Подготовить сообще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 xml:space="preserve">ние о военных походах Тутмоса </w:t>
            </w:r>
            <w:r w:rsidRPr="003D229E">
              <w:rPr>
                <w:rStyle w:val="FontStyle140"/>
              </w:rPr>
              <w:t>III.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13</w:t>
            </w:r>
          </w:p>
        </w:tc>
        <w:tc>
          <w:tcPr>
            <w:tcW w:w="1701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rPr>
                <w:spacing w:val="-2"/>
              </w:rPr>
              <w:t>Религия древних египтян.</w:t>
            </w:r>
          </w:p>
        </w:tc>
        <w:tc>
          <w:tcPr>
            <w:tcW w:w="850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DB18AB" w:rsidP="00D056C6">
            <w:pPr>
              <w:jc w:val="center"/>
            </w:pPr>
            <w:r>
              <w:t>Беседа с аудиторией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>Работа с терминами</w:t>
            </w:r>
          </w:p>
        </w:tc>
        <w:tc>
          <w:tcPr>
            <w:tcW w:w="1532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Научиться объяснять и раскрывать символическое значение религиозных образов египтян</w:t>
            </w:r>
          </w:p>
        </w:tc>
        <w:tc>
          <w:tcPr>
            <w:tcW w:w="3993" w:type="dxa"/>
            <w:vAlign w:val="center"/>
          </w:tcPr>
          <w:p w:rsidR="00113033" w:rsidRPr="003D229E" w:rsidRDefault="00113033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Характеризовать религию древних егип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тян.</w:t>
            </w:r>
          </w:p>
          <w:p w:rsidR="00113033" w:rsidRPr="003D229E" w:rsidRDefault="00113033" w:rsidP="00D056C6">
            <w:pPr>
              <w:contextualSpacing/>
              <w:jc w:val="center"/>
              <w:rPr>
                <w:rStyle w:val="FontStyle144"/>
                <w:rFonts w:eastAsiaTheme="majorEastAsia"/>
                <w:sz w:val="24"/>
                <w:szCs w:val="24"/>
              </w:rPr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Устанавливать связи между пантеоном богов и занятиями древних египтян.</w:t>
            </w:r>
          </w:p>
          <w:p w:rsidR="00C16861" w:rsidRPr="003D229E" w:rsidRDefault="00113033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Объяснять, в чем заключалась роль религии, жрецов в древнеегипетском обществе.</w:t>
            </w:r>
          </w:p>
        </w:tc>
        <w:tc>
          <w:tcPr>
            <w:tcW w:w="1819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 xml:space="preserve">Творчески разрабатывать сюжеты для </w:t>
            </w:r>
            <w:proofErr w:type="spellStart"/>
            <w:r w:rsidRPr="003D229E">
              <w:t>инсценирования</w:t>
            </w:r>
            <w:proofErr w:type="spellEnd"/>
            <w:r w:rsidRPr="003D229E">
              <w:t xml:space="preserve"> на уроке по теме параграфа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14</w:t>
            </w:r>
          </w:p>
        </w:tc>
        <w:tc>
          <w:tcPr>
            <w:tcW w:w="1701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rPr>
                <w:spacing w:val="-2"/>
              </w:rPr>
              <w:t>Искусство древних египтян</w:t>
            </w:r>
          </w:p>
        </w:tc>
        <w:tc>
          <w:tcPr>
            <w:tcW w:w="850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C16861" w:rsidRPr="003D229E" w:rsidRDefault="00113033" w:rsidP="00D056C6">
            <w:pPr>
              <w:jc w:val="center"/>
            </w:pPr>
            <w:r w:rsidRPr="003D229E">
              <w:t>Научиться описывать предметы материальной культуры и произведени</w:t>
            </w:r>
            <w:r w:rsidRPr="003D229E">
              <w:lastRenderedPageBreak/>
              <w:t>я древнего искусства</w:t>
            </w:r>
          </w:p>
        </w:tc>
        <w:tc>
          <w:tcPr>
            <w:tcW w:w="3993" w:type="dxa"/>
            <w:vAlign w:val="center"/>
          </w:tcPr>
          <w:p w:rsidR="00113033" w:rsidRPr="003D229E" w:rsidRDefault="00113033" w:rsidP="00D056C6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Описывать предметы материальной культуры и произведения древнеегипетского искусства, высказывать суждения об их художественных достоинствах. Рассказывать о внутреннем устройстве пирамиды.</w:t>
            </w:r>
          </w:p>
          <w:p w:rsidR="00113033" w:rsidRPr="003D229E" w:rsidRDefault="00113033" w:rsidP="00D056C6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Коммуникативные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Искать в сети Интернет информацию о находках археологов в гробницах древнееги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петских фараонов.</w:t>
            </w:r>
          </w:p>
          <w:p w:rsidR="00C16861" w:rsidRPr="003D229E" w:rsidRDefault="00113033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Подготовить презентации в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  <w:lang w:val="en-US"/>
              </w:rPr>
              <w:t>Power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  <w:lang w:val="en-US"/>
              </w:rPr>
              <w:t>Point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по самостоятельно выбранной теме (совместно с родителями).</w:t>
            </w:r>
          </w:p>
        </w:tc>
        <w:tc>
          <w:tcPr>
            <w:tcW w:w="1819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lastRenderedPageBreak/>
              <w:t>Освоение общекультурного наследия древних египтян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lastRenderedPageBreak/>
              <w:t>15</w:t>
            </w:r>
          </w:p>
        </w:tc>
        <w:tc>
          <w:tcPr>
            <w:tcW w:w="1701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rPr>
                <w:spacing w:val="-2"/>
              </w:rPr>
              <w:t>Письменность и знания древних египтян.</w:t>
            </w:r>
          </w:p>
        </w:tc>
        <w:tc>
          <w:tcPr>
            <w:tcW w:w="850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DB18AB" w:rsidP="00D056C6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>Творческое задание</w:t>
            </w:r>
          </w:p>
        </w:tc>
        <w:tc>
          <w:tcPr>
            <w:tcW w:w="1532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t>Научиться описывать памятники истории и культуры древних египтян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Осуществлять познавательную рефлексию.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Осуществлять поиск информации в Интернете о процессе изго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товления папируса.</w:t>
            </w:r>
          </w:p>
          <w:p w:rsidR="00C16861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Характеризовать знания из разных областей наук, известные древним египтянам</w:t>
            </w:r>
          </w:p>
        </w:tc>
        <w:tc>
          <w:tcPr>
            <w:tcW w:w="1819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Составлять короткое сообщение о древне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египетских иероглифах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t>16</w:t>
            </w:r>
          </w:p>
        </w:tc>
        <w:tc>
          <w:tcPr>
            <w:tcW w:w="1701" w:type="dxa"/>
            <w:vAlign w:val="center"/>
          </w:tcPr>
          <w:p w:rsidR="00C16861" w:rsidRPr="003D229E" w:rsidRDefault="005A7687" w:rsidP="00D056C6">
            <w:pPr>
              <w:shd w:val="clear" w:color="auto" w:fill="FFFFFF"/>
              <w:tabs>
                <w:tab w:val="left" w:leader="dot" w:pos="6264"/>
              </w:tabs>
              <w:contextualSpacing/>
              <w:jc w:val="center"/>
            </w:pPr>
            <w:r w:rsidRPr="003D229E">
              <w:rPr>
                <w:spacing w:val="-2"/>
              </w:rPr>
              <w:t>Повторение по теме «Древний Египет»</w:t>
            </w:r>
          </w:p>
        </w:tc>
        <w:tc>
          <w:tcPr>
            <w:tcW w:w="850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C16861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C16861" w:rsidRPr="003D229E" w:rsidRDefault="00074B7D" w:rsidP="00D056C6">
            <w:pPr>
              <w:jc w:val="center"/>
            </w:pPr>
            <w:r>
              <w:t>Исторический диктант</w:t>
            </w:r>
          </w:p>
        </w:tc>
        <w:tc>
          <w:tcPr>
            <w:tcW w:w="1532" w:type="dxa"/>
            <w:vAlign w:val="center"/>
          </w:tcPr>
          <w:p w:rsidR="00C16861" w:rsidRPr="003D229E" w:rsidRDefault="00C16861" w:rsidP="00D056C6">
            <w:pPr>
              <w:jc w:val="center"/>
            </w:pP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Анализировать достижения в земледелии.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Сравнивать образ жизни фараона, вельможи и простого земледельца.</w:t>
            </w:r>
          </w:p>
          <w:p w:rsidR="00C16861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Составлять шарады, кроссворды и вы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полнять к ним задания (индивидуально и в сотрудничестве с соседом по парте</w:t>
            </w:r>
          </w:p>
        </w:tc>
        <w:tc>
          <w:tcPr>
            <w:tcW w:w="1819" w:type="dxa"/>
            <w:vAlign w:val="center"/>
          </w:tcPr>
          <w:p w:rsidR="00C16861" w:rsidRPr="003D229E" w:rsidRDefault="005A7687" w:rsidP="00D056C6">
            <w:pPr>
              <w:jc w:val="center"/>
            </w:pPr>
            <w:r w:rsidRPr="003D229E">
              <w:t>Понимание культурного многообразия мира,  уважение к культуре других народов</w:t>
            </w:r>
          </w:p>
        </w:tc>
      </w:tr>
      <w:tr w:rsidR="005A7687" w:rsidRPr="003D229E" w:rsidTr="008A4005">
        <w:tc>
          <w:tcPr>
            <w:tcW w:w="15735" w:type="dxa"/>
            <w:gridSpan w:val="10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Глава 5. Западная Азия в древности (7 часов)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17</w:t>
            </w:r>
          </w:p>
        </w:tc>
        <w:tc>
          <w:tcPr>
            <w:tcW w:w="1701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 xml:space="preserve">Древнее </w:t>
            </w:r>
            <w:proofErr w:type="spellStart"/>
            <w:r w:rsidRPr="003D229E">
              <w:t>Двуречье</w:t>
            </w:r>
            <w:proofErr w:type="spellEnd"/>
          </w:p>
        </w:tc>
        <w:tc>
          <w:tcPr>
            <w:tcW w:w="850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074B7D">
            <w:pPr>
              <w:jc w:val="center"/>
            </w:pPr>
            <w:r>
              <w:t>Работа с картой</w:t>
            </w: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Научиться читать историческую карту и обобщать ее данные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Характеризовать природно-климатические условия Древнего </w:t>
            </w:r>
            <w:proofErr w:type="spellStart"/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Двуречья</w:t>
            </w:r>
            <w:proofErr w:type="spellEnd"/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.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Использовать электронное издание с целью виртуального путешествия по музею.</w:t>
            </w:r>
          </w:p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Прокомментиро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 xml:space="preserve">вать письменность </w:t>
            </w:r>
            <w:proofErr w:type="spellStart"/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Двуречья</w:t>
            </w:r>
            <w:proofErr w:type="spellEnd"/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и выделить её особенные признаки.</w:t>
            </w: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Экологическое сознание, признание высокой ценности жизни во всех проявлениях жизни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18</w:t>
            </w:r>
          </w:p>
        </w:tc>
        <w:tc>
          <w:tcPr>
            <w:tcW w:w="1701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 xml:space="preserve">Вавилонский </w:t>
            </w:r>
            <w:r w:rsidRPr="003D229E">
              <w:lastRenderedPageBreak/>
              <w:t>царь Хаммурапи и его законы</w:t>
            </w:r>
          </w:p>
        </w:tc>
        <w:tc>
          <w:tcPr>
            <w:tcW w:w="850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lastRenderedPageBreak/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 xml:space="preserve">Обсуждение </w:t>
            </w:r>
            <w:r>
              <w:lastRenderedPageBreak/>
              <w:t>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lastRenderedPageBreak/>
              <w:t xml:space="preserve">Работа с </w:t>
            </w:r>
            <w:r>
              <w:lastRenderedPageBreak/>
              <w:t>историческими источниками</w:t>
            </w: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lastRenderedPageBreak/>
              <w:t xml:space="preserve">Научиться </w:t>
            </w:r>
            <w:r w:rsidRPr="003D229E">
              <w:lastRenderedPageBreak/>
              <w:t>давать образную характеристику Хаммурапи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 xml:space="preserve">Объяснять почему </w:t>
            </w:r>
            <w:r w:rsidRPr="003D229E">
              <w:lastRenderedPageBreak/>
              <w:t>законы Хаммурапи были объявлены как законы богов.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Работа в группах по изучению законов вавилонского царя Хаммурапи с дальнейшим объяснением их значения.</w:t>
            </w:r>
          </w:p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Выделять основные понятия  параграфа, раскрывающие  его суть. Характеризовать свод законов Хаммурапи.</w:t>
            </w: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lastRenderedPageBreak/>
              <w:t xml:space="preserve">Ориентация в </w:t>
            </w:r>
            <w:r w:rsidRPr="003D229E">
              <w:lastRenderedPageBreak/>
              <w:t xml:space="preserve">системе моральных норм и ценностей и их </w:t>
            </w:r>
            <w:proofErr w:type="spellStart"/>
            <w:r w:rsidRPr="003D229E">
              <w:t>иерархизации</w:t>
            </w:r>
            <w:proofErr w:type="spellEnd"/>
            <w:r w:rsidRPr="003D229E">
              <w:t>. Уважение к личности и ее достоинствам, доброжелательное отношение к окружающим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lastRenderedPageBreak/>
              <w:t>19</w:t>
            </w:r>
          </w:p>
        </w:tc>
        <w:tc>
          <w:tcPr>
            <w:tcW w:w="1701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rPr>
                <w:spacing w:val="-2"/>
              </w:rPr>
              <w:t>Финикийские мореплаватели</w:t>
            </w:r>
          </w:p>
        </w:tc>
        <w:tc>
          <w:tcPr>
            <w:tcW w:w="850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Творческое задание</w:t>
            </w: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Использовать историческую карту, опреде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 xml:space="preserve">лять причины развитой торговли в городах Финикии: Библ, </w:t>
            </w:r>
            <w:proofErr w:type="spellStart"/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Сидон</w:t>
            </w:r>
            <w:proofErr w:type="spellEnd"/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, Тир.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>Подготавливать короткое сообщение о до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стижениях финикийских ремесленников.</w:t>
            </w:r>
          </w:p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Рассказывать с помощью карты о место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softHyphen/>
              <w:t>положении Финикии и занятиях её жителей</w:t>
            </w: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Формировать уважение к истории других народов, культурным и историческим памятникам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20</w:t>
            </w:r>
          </w:p>
        </w:tc>
        <w:tc>
          <w:tcPr>
            <w:tcW w:w="1701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rPr>
                <w:spacing w:val="-1"/>
              </w:rPr>
              <w:t>Библейские  сказания</w:t>
            </w:r>
          </w:p>
        </w:tc>
        <w:tc>
          <w:tcPr>
            <w:tcW w:w="850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текстом учебника</w:t>
            </w: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Изучать по карте и тексту учебника территорию расселения древнееврейских племен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Проводить аналогию и устанавливать  какому народу Бог дал такие же законы, как и древним евреям</w:t>
            </w:r>
          </w:p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Объяснять значение принятие единобожия древнееврейскими племенами</w:t>
            </w: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Формировать уважение к истории других народов, культурным и историческим памятникам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21</w:t>
            </w:r>
          </w:p>
        </w:tc>
        <w:tc>
          <w:tcPr>
            <w:tcW w:w="1701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rPr>
                <w:spacing w:val="-1"/>
              </w:rPr>
              <w:t>Древнееврейское царство</w:t>
            </w:r>
          </w:p>
        </w:tc>
        <w:tc>
          <w:tcPr>
            <w:tcW w:w="850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терминами.</w:t>
            </w: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 xml:space="preserve">Научиться рассказывать о </w:t>
            </w:r>
            <w:r w:rsidRPr="003D229E">
              <w:lastRenderedPageBreak/>
              <w:t>важнейших событиях древнееврейского царства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>Дать оценку поступков Давиду и Самсону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 xml:space="preserve">Выделять  в </w:t>
            </w:r>
            <w:r w:rsidRPr="003D229E">
              <w:lastRenderedPageBreak/>
              <w:t>дополнительном тексте к параграфу главное и второстепенное (работа в группах)</w:t>
            </w:r>
          </w:p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Уметь обобщать информацию и делать выводы о том, каким представляли своего царя иудеи</w:t>
            </w: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lastRenderedPageBreak/>
              <w:t xml:space="preserve">Формировать уважение к истории </w:t>
            </w:r>
            <w:r w:rsidRPr="003D229E">
              <w:lastRenderedPageBreak/>
              <w:t>других народов, культурным и историческим памятникам.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lastRenderedPageBreak/>
              <w:t>22</w:t>
            </w:r>
          </w:p>
        </w:tc>
        <w:tc>
          <w:tcPr>
            <w:tcW w:w="1701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rPr>
                <w:spacing w:val="-2"/>
              </w:rPr>
              <w:t>Ассирийская держава</w:t>
            </w:r>
          </w:p>
        </w:tc>
        <w:tc>
          <w:tcPr>
            <w:tcW w:w="850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Беседа по проблемным вопросам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Уметь самостоятельно находить аргументы к крылатой фразе «Рукописи не горят»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Работать в малых группах по дифференцированным заданиям на понимание и осмысление нового материала</w:t>
            </w:r>
          </w:p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Определять причины падения Ассирийской державы</w:t>
            </w: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spacing w:before="100" w:beforeAutospacing="1" w:after="100" w:afterAutospacing="1"/>
              <w:contextualSpacing/>
              <w:jc w:val="center"/>
            </w:pPr>
            <w:r w:rsidRPr="003D229E">
              <w:t>Формировать отрицательное отношение к любому проявлению грубости, жестокости, насилия.</w:t>
            </w:r>
          </w:p>
          <w:p w:rsidR="005A7687" w:rsidRPr="003D229E" w:rsidRDefault="005A7687" w:rsidP="00D056C6">
            <w:pPr>
              <w:jc w:val="center"/>
            </w:pP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23</w:t>
            </w:r>
          </w:p>
        </w:tc>
        <w:tc>
          <w:tcPr>
            <w:tcW w:w="1701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rPr>
                <w:spacing w:val="-2"/>
              </w:rPr>
              <w:t>Персидская держава «царя царей».</w:t>
            </w:r>
          </w:p>
        </w:tc>
        <w:tc>
          <w:tcPr>
            <w:tcW w:w="850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терминами</w:t>
            </w: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Научиться сопоставлять древние гос-ва по различным критериям, выделять сходства и различия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Работать с исторической картой и дополнительным источниками по вопросу расширения территории державы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Систематизировать учебную информацию о достижениях персидских царей.</w:t>
            </w:r>
          </w:p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Установить причины возникновения Персидской державы</w:t>
            </w: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Составить свое личное отношение к изучаемым событиям, рассказывать кратко легенды о персидских царях</w:t>
            </w:r>
          </w:p>
        </w:tc>
      </w:tr>
      <w:tr w:rsidR="005A7687" w:rsidRPr="003D229E" w:rsidTr="008A4005">
        <w:tc>
          <w:tcPr>
            <w:tcW w:w="15735" w:type="dxa"/>
            <w:gridSpan w:val="10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rPr>
                <w:b/>
                <w:spacing w:val="-1"/>
              </w:rPr>
              <w:t>Глава 6. Индия и Китай в древности (4 часа)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24</w:t>
            </w:r>
          </w:p>
        </w:tc>
        <w:tc>
          <w:tcPr>
            <w:tcW w:w="1701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rPr>
                <w:spacing w:val="-1"/>
              </w:rPr>
              <w:t>Природа и люди  Древней Индии</w:t>
            </w:r>
          </w:p>
        </w:tc>
        <w:tc>
          <w:tcPr>
            <w:tcW w:w="850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074B7D">
            <w:r>
              <w:t>Работа с атласами</w:t>
            </w: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Научиться читать историческую карту, анализирова</w:t>
            </w:r>
            <w:r w:rsidRPr="003D229E">
              <w:lastRenderedPageBreak/>
              <w:t>ть и обобщать ее данные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>Показывать на карте основные географические объекты Древней Индии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 xml:space="preserve">Выяснить, каких животных почитали индийцы </w:t>
            </w:r>
            <w:r w:rsidRPr="003D229E">
              <w:lastRenderedPageBreak/>
              <w:t>и почему( работа в группах)</w:t>
            </w:r>
          </w:p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Выделять ключевые понятия, характеризующие индийскую историю и культуру</w:t>
            </w: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lastRenderedPageBreak/>
              <w:t xml:space="preserve">Формировать уважение к истории  Индии культурным и </w:t>
            </w:r>
            <w:r w:rsidRPr="003D229E">
              <w:lastRenderedPageBreak/>
              <w:t>историческим памятникам индийского народа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lastRenderedPageBreak/>
              <w:t>25</w:t>
            </w:r>
          </w:p>
        </w:tc>
        <w:tc>
          <w:tcPr>
            <w:tcW w:w="1701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rPr>
                <w:spacing w:val="-1"/>
              </w:rPr>
              <w:t>Индийские касты</w:t>
            </w:r>
          </w:p>
        </w:tc>
        <w:tc>
          <w:tcPr>
            <w:tcW w:w="850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Беседа с аудиторией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терминами</w:t>
            </w: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Научиться овладевать целостным представлением об историческом пути развития буддизма</w:t>
            </w: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Дать собственную оценку буддисткой религии;  составлять простой план пунктов параграфа по плану</w:t>
            </w:r>
          </w:p>
          <w:p w:rsidR="005A7687" w:rsidRPr="003D229E" w:rsidRDefault="005A7687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Подготовить сообщение о жизни Будды</w:t>
            </w:r>
          </w:p>
          <w:p w:rsidR="005A7687" w:rsidRPr="003D229E" w:rsidRDefault="005A7687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Доказывать, что брахманы – хранители знаний, сравнивать основные положения брахманизма и буддизма</w:t>
            </w: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  <w:r w:rsidRPr="003D229E">
              <w:t>Формировать уважение к истории  Индии культурным и историческим памятникам индийского народа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26</w:t>
            </w:r>
          </w:p>
        </w:tc>
        <w:tc>
          <w:tcPr>
            <w:tcW w:w="1701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rPr>
                <w:spacing w:val="-1"/>
              </w:rPr>
              <w:t>Чему учил китайский мудрец Конфуций</w:t>
            </w:r>
          </w:p>
        </w:tc>
        <w:tc>
          <w:tcPr>
            <w:tcW w:w="850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текстом учебника.</w:t>
            </w:r>
          </w:p>
        </w:tc>
        <w:tc>
          <w:tcPr>
            <w:tcW w:w="1532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D056C6" w:rsidRPr="003D229E" w:rsidRDefault="00D056C6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Работать по специально разработанным рабочим картам в соответствии с регламентом</w:t>
            </w:r>
          </w:p>
          <w:p w:rsidR="00D056C6" w:rsidRPr="003D229E" w:rsidRDefault="00D056C6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Вести поиск по карте и комментировать местоположение Китая</w:t>
            </w:r>
          </w:p>
          <w:p w:rsidR="005A7687" w:rsidRPr="003D229E" w:rsidRDefault="00D056C6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Определять и формировать особенности китайской религии</w:t>
            </w:r>
          </w:p>
        </w:tc>
        <w:tc>
          <w:tcPr>
            <w:tcW w:w="1819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Формировать уважение к истории  Китая культурным и историческим памятникам  китайского народа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27</w:t>
            </w:r>
          </w:p>
        </w:tc>
        <w:tc>
          <w:tcPr>
            <w:tcW w:w="1701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rPr>
                <w:spacing w:val="-1"/>
              </w:rPr>
              <w:t>Первый властелин единого Китая.</w:t>
            </w:r>
          </w:p>
        </w:tc>
        <w:tc>
          <w:tcPr>
            <w:tcW w:w="850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Научиться овладевать целостным представлением об историческом пути развития китайского народа</w:t>
            </w:r>
          </w:p>
        </w:tc>
        <w:tc>
          <w:tcPr>
            <w:tcW w:w="3993" w:type="dxa"/>
            <w:vAlign w:val="center"/>
          </w:tcPr>
          <w:p w:rsidR="00D056C6" w:rsidRPr="003D229E" w:rsidRDefault="00D056C6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Дать собственную оценку своеобразию древней китайской цивилизации</w:t>
            </w:r>
          </w:p>
          <w:p w:rsidR="00D056C6" w:rsidRPr="003D229E" w:rsidRDefault="00D056C6" w:rsidP="00D056C6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Составлять кроссворды по тематике урока</w:t>
            </w:r>
          </w:p>
          <w:p w:rsidR="005A7687" w:rsidRPr="003D229E" w:rsidRDefault="00D056C6" w:rsidP="00D056C6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Рассказывать об отношениях Китая с соседями, объяснять причины возведения Великой Китайской стены</w:t>
            </w:r>
          </w:p>
        </w:tc>
        <w:tc>
          <w:tcPr>
            <w:tcW w:w="1819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Формировать уважение к истории  Китая культурным и историческим памятникам  китайского народа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t>28</w:t>
            </w:r>
          </w:p>
        </w:tc>
        <w:tc>
          <w:tcPr>
            <w:tcW w:w="1701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rPr>
                <w:b/>
              </w:rPr>
              <w:t xml:space="preserve">Контрольная работа №2 по </w:t>
            </w:r>
            <w:r w:rsidRPr="003D229E">
              <w:rPr>
                <w:b/>
              </w:rPr>
              <w:lastRenderedPageBreak/>
              <w:t>теме «Древний Восток</w:t>
            </w:r>
            <w:r w:rsidRPr="003D229E">
              <w:t>»</w:t>
            </w:r>
          </w:p>
        </w:tc>
        <w:tc>
          <w:tcPr>
            <w:tcW w:w="850" w:type="dxa"/>
            <w:vAlign w:val="center"/>
          </w:tcPr>
          <w:p w:rsidR="005A7687" w:rsidRPr="003D229E" w:rsidRDefault="00D056C6" w:rsidP="00D056C6">
            <w:pPr>
              <w:jc w:val="center"/>
            </w:pPr>
            <w:r w:rsidRPr="003D229E">
              <w:lastRenderedPageBreak/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65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</w:tr>
      <w:tr w:rsidR="00D056C6" w:rsidRPr="003D229E" w:rsidTr="008A4005">
        <w:tc>
          <w:tcPr>
            <w:tcW w:w="15735" w:type="dxa"/>
            <w:gridSpan w:val="10"/>
            <w:vAlign w:val="center"/>
          </w:tcPr>
          <w:p w:rsidR="00D056C6" w:rsidRPr="003D229E" w:rsidRDefault="00D056C6" w:rsidP="00D056C6">
            <w:pPr>
              <w:jc w:val="center"/>
            </w:pPr>
            <w:r w:rsidRPr="003D229E">
              <w:rPr>
                <w:b/>
              </w:rPr>
              <w:lastRenderedPageBreak/>
              <w:t xml:space="preserve">Раздел </w:t>
            </w:r>
            <w:r w:rsidRPr="003D229E">
              <w:rPr>
                <w:b/>
                <w:lang w:val="en-US"/>
              </w:rPr>
              <w:t>III</w:t>
            </w:r>
            <w:r w:rsidRPr="003D229E">
              <w:rPr>
                <w:b/>
              </w:rPr>
              <w:t>. Древняя Греция (21 час)</w:t>
            </w:r>
          </w:p>
        </w:tc>
      </w:tr>
      <w:tr w:rsidR="003D0D69" w:rsidRPr="003D229E" w:rsidTr="008A4005">
        <w:tc>
          <w:tcPr>
            <w:tcW w:w="15735" w:type="dxa"/>
            <w:gridSpan w:val="10"/>
            <w:vAlign w:val="center"/>
          </w:tcPr>
          <w:p w:rsidR="003D0D69" w:rsidRPr="003D229E" w:rsidRDefault="003D0D69" w:rsidP="00D056C6">
            <w:pPr>
              <w:jc w:val="center"/>
              <w:rPr>
                <w:b/>
              </w:rPr>
            </w:pPr>
            <w:r w:rsidRPr="003D229E">
              <w:rPr>
                <w:b/>
              </w:rPr>
              <w:t>Глава 7. Древнейшая Греция (5 часов)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29</w:t>
            </w:r>
          </w:p>
        </w:tc>
        <w:tc>
          <w:tcPr>
            <w:tcW w:w="1701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Греки и критяне</w:t>
            </w:r>
          </w:p>
        </w:tc>
        <w:tc>
          <w:tcPr>
            <w:tcW w:w="850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картой</w:t>
            </w:r>
          </w:p>
        </w:tc>
        <w:tc>
          <w:tcPr>
            <w:tcW w:w="1532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3D0D69" w:rsidRPr="003D229E" w:rsidRDefault="003D0D69" w:rsidP="003D0D69">
            <w:pPr>
              <w:contextualSpacing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Работать с картой, заданиями рабочей тетради</w:t>
            </w:r>
          </w:p>
          <w:p w:rsidR="003D0D69" w:rsidRPr="003D229E" w:rsidRDefault="003D0D69" w:rsidP="003D0D69">
            <w:pPr>
              <w:contextualSpacing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Рассказывать миф о Дедале и Икаре и выявлять его нравственный контекст ( работа в группах)</w:t>
            </w:r>
          </w:p>
          <w:p w:rsidR="005A7687" w:rsidRPr="003D229E" w:rsidRDefault="003D0D69" w:rsidP="003D0D69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Называть отличительные признаки критской культуры</w:t>
            </w:r>
          </w:p>
        </w:tc>
        <w:tc>
          <w:tcPr>
            <w:tcW w:w="1819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Формировать уважение к истории древней Греции культурным и историческим памятникам  греческого народа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30</w:t>
            </w:r>
          </w:p>
        </w:tc>
        <w:tc>
          <w:tcPr>
            <w:tcW w:w="1701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rPr>
                <w:spacing w:val="-1"/>
              </w:rPr>
              <w:t>Микены и Троя.</w:t>
            </w:r>
          </w:p>
        </w:tc>
        <w:tc>
          <w:tcPr>
            <w:tcW w:w="850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Беседа с аудиторией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3D0D69" w:rsidRPr="003D229E" w:rsidRDefault="003D0D69" w:rsidP="003D0D69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Показывать по карте местоположение Микен</w:t>
            </w:r>
          </w:p>
          <w:p w:rsidR="003D0D69" w:rsidRPr="003D229E" w:rsidRDefault="003D0D69" w:rsidP="003D0D69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Работать в малых группах по дифференцированным заданиям, на ленте времени обозначать разные события и даты</w:t>
            </w:r>
          </w:p>
          <w:p w:rsidR="005A7687" w:rsidRPr="003D229E" w:rsidRDefault="003D0D69" w:rsidP="003D0D69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Выделять различия между микенской и критской культурой</w:t>
            </w:r>
          </w:p>
        </w:tc>
        <w:tc>
          <w:tcPr>
            <w:tcW w:w="1819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Определить вклад микенской культуры в развитие греческой цивилизации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31</w:t>
            </w:r>
          </w:p>
        </w:tc>
        <w:tc>
          <w:tcPr>
            <w:tcW w:w="1701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rPr>
                <w:spacing w:val="-2"/>
              </w:rPr>
              <w:t>Поэма Гомера «Илиада»</w:t>
            </w:r>
            <w:r w:rsidRPr="003D229E">
              <w:rPr>
                <w:spacing w:val="-1"/>
              </w:rPr>
              <w:t>.</w:t>
            </w:r>
          </w:p>
        </w:tc>
        <w:tc>
          <w:tcPr>
            <w:tcW w:w="850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текстом учебника</w:t>
            </w:r>
          </w:p>
        </w:tc>
        <w:tc>
          <w:tcPr>
            <w:tcW w:w="1532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3D0D69" w:rsidRPr="003D229E" w:rsidRDefault="003D0D69" w:rsidP="003D0D69">
            <w:pPr>
              <w:contextualSpacing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Характеризовать образы основных героев «Илиады»</w:t>
            </w:r>
          </w:p>
          <w:p w:rsidR="003D0D69" w:rsidRPr="003D229E" w:rsidRDefault="003D0D69" w:rsidP="003D0D69">
            <w:pPr>
              <w:contextualSpacing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Принимать участие в ролевой игре.</w:t>
            </w:r>
          </w:p>
          <w:p w:rsidR="005A7687" w:rsidRPr="003D229E" w:rsidRDefault="003D0D69" w:rsidP="003D0D69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Раскрывать кратко суть поэмы Гомера</w:t>
            </w:r>
          </w:p>
        </w:tc>
        <w:tc>
          <w:tcPr>
            <w:tcW w:w="1819" w:type="dxa"/>
            <w:vAlign w:val="center"/>
          </w:tcPr>
          <w:p w:rsidR="005A7687" w:rsidRPr="003D229E" w:rsidRDefault="003D0D69" w:rsidP="00D056C6">
            <w:pPr>
              <w:jc w:val="center"/>
            </w:pPr>
            <w:r w:rsidRPr="003D229E">
              <w:t>Развивать интерес к истории Древнего мира, к памятникам античной литературы, греческой цивилизации</w:t>
            </w:r>
          </w:p>
        </w:tc>
      </w:tr>
      <w:tr w:rsidR="003D0D69" w:rsidRPr="003D229E" w:rsidTr="00D909EB">
        <w:tc>
          <w:tcPr>
            <w:tcW w:w="993" w:type="dxa"/>
            <w:vAlign w:val="center"/>
          </w:tcPr>
          <w:p w:rsidR="003D0D69" w:rsidRPr="004009E2" w:rsidRDefault="003D0D69" w:rsidP="00D056C6">
            <w:pPr>
              <w:jc w:val="center"/>
            </w:pPr>
            <w:r w:rsidRPr="004009E2">
              <w:t>32</w:t>
            </w:r>
          </w:p>
        </w:tc>
        <w:tc>
          <w:tcPr>
            <w:tcW w:w="1701" w:type="dxa"/>
            <w:vAlign w:val="center"/>
          </w:tcPr>
          <w:p w:rsidR="003D0D69" w:rsidRPr="004009E2" w:rsidRDefault="003D0D69" w:rsidP="00D056C6">
            <w:pPr>
              <w:jc w:val="center"/>
            </w:pPr>
            <w:r w:rsidRPr="004009E2">
              <w:rPr>
                <w:spacing w:val="-2"/>
              </w:rPr>
              <w:t xml:space="preserve">Поэма Гомера </w:t>
            </w:r>
            <w:r w:rsidRPr="004009E2">
              <w:rPr>
                <w:spacing w:val="-1"/>
              </w:rPr>
              <w:t>«Одиссея».</w:t>
            </w:r>
          </w:p>
        </w:tc>
        <w:tc>
          <w:tcPr>
            <w:tcW w:w="850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3D0D69" w:rsidRPr="003D229E" w:rsidRDefault="003D0D69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3D0D69" w:rsidRPr="003D229E" w:rsidRDefault="003D0D69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3D0D69" w:rsidRPr="003D229E" w:rsidRDefault="00DB18AB" w:rsidP="00D056C6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3D0D69" w:rsidRPr="00074B7D" w:rsidRDefault="00074B7D" w:rsidP="00D056C6">
            <w:pPr>
              <w:jc w:val="center"/>
            </w:pPr>
            <w:r>
              <w:t>Создание</w:t>
            </w:r>
            <w:r>
              <w:rPr>
                <w:lang w:val="en-US"/>
              </w:rPr>
              <w:t xml:space="preserve"> </w:t>
            </w:r>
            <w:r>
              <w:t>иллюстраций к поэме</w:t>
            </w:r>
          </w:p>
        </w:tc>
        <w:tc>
          <w:tcPr>
            <w:tcW w:w="1532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t>Научиться читать историческу</w:t>
            </w:r>
            <w:r w:rsidRPr="003D229E">
              <w:lastRenderedPageBreak/>
              <w:t>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3D0D69" w:rsidRPr="003D229E" w:rsidRDefault="003D0D69" w:rsidP="003D0D69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 xml:space="preserve">Последовательно рассказывать о всех приключениях Одиссея и составить план его </w:t>
            </w:r>
            <w:r w:rsidRPr="003D229E">
              <w:lastRenderedPageBreak/>
              <w:t>путешествия</w:t>
            </w:r>
          </w:p>
          <w:p w:rsidR="003D0D69" w:rsidRPr="003D229E" w:rsidRDefault="003D0D69" w:rsidP="003D0D69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В группах соотносить с картой путь Одиссея домой, в Итаку, выделяя основные вехи пути Одиссея домой</w:t>
            </w:r>
          </w:p>
          <w:p w:rsidR="003D0D69" w:rsidRPr="003D229E" w:rsidRDefault="003D0D69" w:rsidP="003D0D69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Читать текст, выделяя основные понятия, определения и события</w:t>
            </w:r>
          </w:p>
        </w:tc>
        <w:tc>
          <w:tcPr>
            <w:tcW w:w="1819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lastRenderedPageBreak/>
              <w:t xml:space="preserve">Воспитывать уважительное и бережное </w:t>
            </w:r>
            <w:r w:rsidRPr="003D229E">
              <w:lastRenderedPageBreak/>
              <w:t>отношение ко всей античной литературе на примере поэмы Гомера «Одиссея</w:t>
            </w:r>
          </w:p>
        </w:tc>
      </w:tr>
      <w:tr w:rsidR="003D0D69" w:rsidRPr="003D229E" w:rsidTr="00D909EB">
        <w:tc>
          <w:tcPr>
            <w:tcW w:w="993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lastRenderedPageBreak/>
              <w:t>33</w:t>
            </w:r>
          </w:p>
        </w:tc>
        <w:tc>
          <w:tcPr>
            <w:tcW w:w="1701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rPr>
                <w:spacing w:val="-2"/>
              </w:rPr>
              <w:t>Религия древних греков</w:t>
            </w:r>
          </w:p>
        </w:tc>
        <w:tc>
          <w:tcPr>
            <w:tcW w:w="850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3D0D69" w:rsidRPr="003D229E" w:rsidRDefault="003D0D69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3D0D69" w:rsidRPr="003D229E" w:rsidRDefault="003D0D69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3D0D69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3D0D69" w:rsidRPr="003D229E" w:rsidRDefault="00074B7D" w:rsidP="00D056C6">
            <w:pPr>
              <w:jc w:val="center"/>
            </w:pPr>
            <w:r>
              <w:t>Создание текста доклада</w:t>
            </w:r>
          </w:p>
        </w:tc>
        <w:tc>
          <w:tcPr>
            <w:tcW w:w="1532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t>Научиться выявлять причинно-следственные связи между условиями жизни и занятиями греков</w:t>
            </w:r>
          </w:p>
        </w:tc>
        <w:tc>
          <w:tcPr>
            <w:tcW w:w="3993" w:type="dxa"/>
            <w:vAlign w:val="center"/>
          </w:tcPr>
          <w:p w:rsidR="003D0D69" w:rsidRPr="003D229E" w:rsidRDefault="003D0D69" w:rsidP="003D0D69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Давать нравственную оценку героическим поступкам героям древних мифов (работа в группах)</w:t>
            </w:r>
          </w:p>
          <w:p w:rsidR="003D0D69" w:rsidRPr="003D229E" w:rsidRDefault="003D0D69" w:rsidP="003D0D69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Выполнять задания по технике диалога: «лесенка», «микрофон», «вертушка»</w:t>
            </w:r>
          </w:p>
          <w:p w:rsidR="003D0D69" w:rsidRPr="003D229E" w:rsidRDefault="003D0D69" w:rsidP="003D0D69">
            <w:pPr>
              <w:jc w:val="center"/>
            </w:pPr>
            <w:r w:rsidRPr="003D229E">
              <w:rPr>
                <w:b/>
              </w:rPr>
              <w:t xml:space="preserve">Познавательные </w:t>
            </w:r>
            <w:r w:rsidRPr="003D229E">
              <w:t>Объяснять связь с явлениями природы и греческими богами</w:t>
            </w:r>
          </w:p>
        </w:tc>
        <w:tc>
          <w:tcPr>
            <w:tcW w:w="1819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t>Дать оценку влияния греческой мифологии на культуру античного мира, средневековья, нового и новейшего времени.</w:t>
            </w:r>
          </w:p>
        </w:tc>
      </w:tr>
      <w:tr w:rsidR="003D0D69" w:rsidRPr="003D229E" w:rsidTr="008A4005">
        <w:tc>
          <w:tcPr>
            <w:tcW w:w="15735" w:type="dxa"/>
            <w:gridSpan w:val="10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rPr>
                <w:b/>
                <w:spacing w:val="-2"/>
              </w:rPr>
              <w:t>Глава 8. Полисы Греции и их борьба с персидским нашествием (7 часов).</w:t>
            </w:r>
          </w:p>
        </w:tc>
      </w:tr>
      <w:tr w:rsidR="003D0D69" w:rsidRPr="003D229E" w:rsidTr="00D909EB">
        <w:tc>
          <w:tcPr>
            <w:tcW w:w="993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t>34</w:t>
            </w:r>
          </w:p>
        </w:tc>
        <w:tc>
          <w:tcPr>
            <w:tcW w:w="1701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t>Земледельцы Аттики теряют землю и свободу</w:t>
            </w:r>
          </w:p>
        </w:tc>
        <w:tc>
          <w:tcPr>
            <w:tcW w:w="850" w:type="dxa"/>
            <w:vAlign w:val="center"/>
          </w:tcPr>
          <w:p w:rsidR="003D0D69" w:rsidRPr="003D229E" w:rsidRDefault="003F6D0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3D0D69" w:rsidRPr="003D229E" w:rsidRDefault="003D0D69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3D0D69" w:rsidRPr="003D229E" w:rsidRDefault="003D0D69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3D0D69" w:rsidRPr="003D229E" w:rsidRDefault="003D0D69" w:rsidP="00D056C6">
            <w:pPr>
              <w:jc w:val="center"/>
            </w:pPr>
          </w:p>
        </w:tc>
        <w:tc>
          <w:tcPr>
            <w:tcW w:w="1565" w:type="dxa"/>
            <w:vAlign w:val="center"/>
          </w:tcPr>
          <w:p w:rsidR="003D0D69" w:rsidRPr="003D229E" w:rsidRDefault="00074B7D" w:rsidP="00D056C6">
            <w:pPr>
              <w:jc w:val="center"/>
            </w:pPr>
            <w:r>
              <w:t>Работа с понятиями и терминами</w:t>
            </w:r>
          </w:p>
        </w:tc>
        <w:tc>
          <w:tcPr>
            <w:tcW w:w="1532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t xml:space="preserve">Научиться формировать целостное представление об историческом развитии греков  </w:t>
            </w:r>
          </w:p>
        </w:tc>
        <w:tc>
          <w:tcPr>
            <w:tcW w:w="3993" w:type="dxa"/>
            <w:vAlign w:val="center"/>
          </w:tcPr>
          <w:p w:rsidR="003D0D69" w:rsidRPr="003D229E" w:rsidRDefault="003D0D69" w:rsidP="003F6D07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Дать собственную оценку борьбе земледельцев Аттики  за собственное благополучие и нормальную жизнь</w:t>
            </w:r>
          </w:p>
          <w:p w:rsidR="003D0D69" w:rsidRPr="003D229E" w:rsidRDefault="003D0D69" w:rsidP="003F6D07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Перечислять преимущества греческого алфавита по сравнению с финикийским (работа в группах)</w:t>
            </w:r>
          </w:p>
          <w:p w:rsidR="003D0D69" w:rsidRPr="003D229E" w:rsidRDefault="003D0D69" w:rsidP="003D0D69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Выделять признаки греческого полиса, характеризовать греческий демос, общество в целом</w:t>
            </w:r>
          </w:p>
        </w:tc>
        <w:tc>
          <w:tcPr>
            <w:tcW w:w="1819" w:type="dxa"/>
            <w:vAlign w:val="center"/>
          </w:tcPr>
          <w:p w:rsidR="003D0D69" w:rsidRPr="003D229E" w:rsidRDefault="003D0D69" w:rsidP="00D056C6">
            <w:pPr>
              <w:jc w:val="center"/>
            </w:pPr>
            <w:r w:rsidRPr="003D229E">
              <w:t>Сформировать личностное отношение учащихся к событиям, происходящим в Древней Греции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t>35</w:t>
            </w:r>
          </w:p>
        </w:tc>
        <w:tc>
          <w:tcPr>
            <w:tcW w:w="1701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rPr>
                <w:spacing w:val="-2"/>
              </w:rPr>
              <w:t>Зарождение демократии в Афинах.</w:t>
            </w:r>
          </w:p>
        </w:tc>
        <w:tc>
          <w:tcPr>
            <w:tcW w:w="850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t>Научиться объяснять сложные политические процессы</w:t>
            </w:r>
          </w:p>
        </w:tc>
        <w:tc>
          <w:tcPr>
            <w:tcW w:w="3993" w:type="dxa"/>
            <w:vAlign w:val="center"/>
          </w:tcPr>
          <w:p w:rsidR="003F6D07" w:rsidRPr="003D229E" w:rsidRDefault="003F6D07" w:rsidP="003F6D07">
            <w:pPr>
              <w:contextualSpacing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Дать собственную  оценку поступкам Солона</w:t>
            </w:r>
          </w:p>
          <w:p w:rsidR="003F6D07" w:rsidRPr="003D229E" w:rsidRDefault="003F6D07" w:rsidP="003F6D07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Вести диалог с товарищем по заданию, предложенному учителем</w:t>
            </w:r>
          </w:p>
          <w:p w:rsidR="005A7687" w:rsidRPr="003D229E" w:rsidRDefault="003F6D07" w:rsidP="003F6D07">
            <w:pPr>
              <w:jc w:val="center"/>
            </w:pPr>
            <w:r w:rsidRPr="003D229E">
              <w:rPr>
                <w:b/>
              </w:rPr>
              <w:lastRenderedPageBreak/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Показывать на примере реформ Солона смысл понятия «демократия», ее роль в улучшении жизни основной массы населения</w:t>
            </w:r>
          </w:p>
        </w:tc>
        <w:tc>
          <w:tcPr>
            <w:tcW w:w="1819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lastRenderedPageBreak/>
              <w:t xml:space="preserve">Выразить свое собственное отношение  к демократическим процессам, </w:t>
            </w:r>
            <w:r w:rsidRPr="003D229E">
              <w:lastRenderedPageBreak/>
              <w:t>происходящим в древней Греции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lastRenderedPageBreak/>
              <w:t>36</w:t>
            </w:r>
          </w:p>
        </w:tc>
        <w:tc>
          <w:tcPr>
            <w:tcW w:w="1701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rPr>
                <w:spacing w:val="-1"/>
              </w:rPr>
              <w:t>Древняя Спарта.</w:t>
            </w:r>
          </w:p>
        </w:tc>
        <w:tc>
          <w:tcPr>
            <w:tcW w:w="850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074B7D">
            <w:pPr>
              <w:jc w:val="center"/>
            </w:pPr>
            <w:r>
              <w:rPr>
                <w:rFonts w:eastAsia="Calibri"/>
              </w:rPr>
              <w:t>Поиск дополнительной информации в сети Интернет</w:t>
            </w:r>
          </w:p>
        </w:tc>
        <w:tc>
          <w:tcPr>
            <w:tcW w:w="1532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3F6D07" w:rsidRPr="003D229E" w:rsidRDefault="003F6D07" w:rsidP="003F6D07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Показывать на карте расположение Спарты</w:t>
            </w:r>
          </w:p>
          <w:p w:rsidR="003F6D07" w:rsidRPr="003D229E" w:rsidRDefault="003F6D07" w:rsidP="003F6D07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Составлять рассказ о жизни спартанского мальчика.</w:t>
            </w:r>
          </w:p>
          <w:p w:rsidR="003F6D07" w:rsidRPr="003D229E" w:rsidRDefault="003F6D07" w:rsidP="003F6D07">
            <w:pPr>
              <w:contextualSpacing/>
              <w:jc w:val="center"/>
            </w:pPr>
            <w:r w:rsidRPr="003D229E">
              <w:t>Анализировать ответы одноклассников.</w:t>
            </w:r>
          </w:p>
          <w:p w:rsidR="005A7687" w:rsidRPr="003D229E" w:rsidRDefault="003F6D07" w:rsidP="003F6D07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Сравнивать общественно-политическое устройство Афин и Спарты</w:t>
            </w:r>
          </w:p>
        </w:tc>
        <w:tc>
          <w:tcPr>
            <w:tcW w:w="1819" w:type="dxa"/>
            <w:vAlign w:val="center"/>
          </w:tcPr>
          <w:p w:rsidR="005A7687" w:rsidRPr="003D229E" w:rsidRDefault="003F6D07" w:rsidP="00D056C6">
            <w:pPr>
              <w:jc w:val="center"/>
            </w:pPr>
            <w:r w:rsidRPr="003D229E">
              <w:t>Определять роль дисциплины в воспитании и обучении спартанцев, определять свое отношение  к спартанскому воспитанию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37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>Греческие колонии на берегах Средиземного и Черного морей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056C6">
            <w:pPr>
              <w:jc w:val="center"/>
            </w:pPr>
            <w:r>
              <w:t>Творческие задания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Научиться применять понятийный аппарат исторического знания и приемы исторического анализа для раскрытия сущности колонизации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Описывать места возникновения греческих колоний, используя легенду карты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Составлять план «Причины переселения греков»</w:t>
            </w:r>
          </w:p>
          <w:p w:rsidR="005A7687" w:rsidRPr="003D229E" w:rsidRDefault="0064516D" w:rsidP="0064516D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Объяснять причины и значение возникновения колоний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Осознавать принадлежность греков к единой культуре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38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>Олимпийские игры в древности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5A7687" w:rsidRPr="003D229E" w:rsidRDefault="00074B7D" w:rsidP="00DC6258">
            <w:pPr>
              <w:jc w:val="center"/>
            </w:pPr>
            <w:r>
              <w:t>Эссе на тему «</w:t>
            </w:r>
            <w:r w:rsidR="00DC6258">
              <w:t>Я участник Олимпиады</w:t>
            </w:r>
            <w:r>
              <w:t xml:space="preserve"> в Древней</w:t>
            </w:r>
            <w:r w:rsidR="00DC6258">
              <w:t xml:space="preserve"> Греции</w:t>
            </w:r>
            <w:r>
              <w:t>»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 xml:space="preserve">Научиться читать историческую карту, анализировать и обобщать ее </w:t>
            </w:r>
            <w:r w:rsidRPr="003D229E">
              <w:lastRenderedPageBreak/>
              <w:t>данные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>Описывать основные правила проведения Олимпийских игр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 опорой на текст учебника составлять рассказ от имени участника или зрителя</w:t>
            </w:r>
          </w:p>
          <w:p w:rsidR="005A7687" w:rsidRPr="003D229E" w:rsidRDefault="0064516D" w:rsidP="0064516D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 xml:space="preserve">Раскрывать </w:t>
            </w:r>
            <w:r w:rsidRPr="003D229E">
              <w:lastRenderedPageBreak/>
              <w:t>значение Олимпийских игр в жизни Греции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lastRenderedPageBreak/>
              <w:t xml:space="preserve">Пробудить желание заняться каким-либо видом спорта, осознавать положительное </w:t>
            </w:r>
            <w:r w:rsidRPr="003D229E">
              <w:lastRenderedPageBreak/>
              <w:t>влияние спорта на человека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lastRenderedPageBreak/>
              <w:t>39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>Победа греков над персами в Марафонской битве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5A7687" w:rsidRPr="003D229E" w:rsidRDefault="00DC6258" w:rsidP="00D056C6">
            <w:pPr>
              <w:jc w:val="center"/>
            </w:pPr>
            <w:r>
              <w:t>Работа с картой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Описывать ход боевых действий между персами и греками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Делать выводы о значении победы греков в Марафонской битве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Объяснять причины победы греков в Марафонской битве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t>Составлять рассказ об одном из сражений греков с персами от имени участника сражения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t>Доказывать сложность положения греков, используя текст учебника</w:t>
            </w:r>
          </w:p>
          <w:p w:rsidR="005A7687" w:rsidRPr="003D229E" w:rsidRDefault="0064516D" w:rsidP="0064516D">
            <w:pPr>
              <w:jc w:val="center"/>
            </w:pPr>
            <w:r w:rsidRPr="003D229E">
              <w:t>Объяснять причины и итоги войн, которые вели древнегреческие государства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Понимать причины героических усилий греков отстоять независимость своего государства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40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>Нашествие персидских войск на Элладу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DC6258" w:rsidP="00D056C6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DC6258" w:rsidRPr="003D229E" w:rsidRDefault="00DC6258" w:rsidP="00DC6258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 xml:space="preserve">Описывать ход боевых действий между </w:t>
            </w:r>
            <w:r w:rsidRPr="003D229E">
              <w:rPr>
                <w:b/>
              </w:rPr>
              <w:t xml:space="preserve">Коммуникативные </w:t>
            </w:r>
            <w:r w:rsidRPr="003D229E">
              <w:t xml:space="preserve">Делать выводы о значении </w:t>
            </w:r>
            <w:r>
              <w:rPr>
                <w:spacing w:val="-2"/>
              </w:rPr>
              <w:t>н</w:t>
            </w:r>
            <w:r w:rsidRPr="003D229E">
              <w:rPr>
                <w:spacing w:val="-2"/>
              </w:rPr>
              <w:t>ашествие персидских войск на Элладу</w:t>
            </w:r>
          </w:p>
          <w:p w:rsidR="005A7687" w:rsidRPr="003D229E" w:rsidRDefault="00DC6258" w:rsidP="00DC6258">
            <w:pPr>
              <w:contextualSpacing/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>
              <w:t>Дать оценку итогов нашествия.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Описывать чувства человека-защитника своего государства</w:t>
            </w:r>
          </w:p>
        </w:tc>
      </w:tr>
      <w:tr w:rsidR="0064516D" w:rsidRPr="003D229E" w:rsidTr="008A4005">
        <w:tc>
          <w:tcPr>
            <w:tcW w:w="15735" w:type="dxa"/>
            <w:gridSpan w:val="10"/>
            <w:vAlign w:val="center"/>
          </w:tcPr>
          <w:p w:rsidR="0064516D" w:rsidRPr="003D229E" w:rsidRDefault="0064516D" w:rsidP="00D056C6">
            <w:pPr>
              <w:jc w:val="center"/>
            </w:pPr>
            <w:r w:rsidRPr="003D229E">
              <w:rPr>
                <w:b/>
                <w:spacing w:val="-2"/>
              </w:rPr>
              <w:t xml:space="preserve">Глава 9. Возвышение  Афин в </w:t>
            </w:r>
            <w:r w:rsidRPr="003D229E">
              <w:rPr>
                <w:b/>
                <w:spacing w:val="-2"/>
                <w:lang w:val="en-US"/>
              </w:rPr>
              <w:t>V</w:t>
            </w:r>
            <w:r w:rsidRPr="003D229E">
              <w:rPr>
                <w:b/>
                <w:spacing w:val="-2"/>
              </w:rPr>
              <w:t xml:space="preserve"> в. до н.э. и расцвет  демократии (5 часов)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41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>В гаванях афинского порта Пирей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5A7687" w:rsidRPr="003D229E" w:rsidRDefault="00DC6258" w:rsidP="00D056C6">
            <w:pPr>
              <w:jc w:val="center"/>
            </w:pPr>
            <w:r>
              <w:t>Работа с картой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устно описывать торговый порт Афин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Сравнивать положение различных слоев афинского общества, на основе анализа документа</w:t>
            </w:r>
          </w:p>
          <w:p w:rsidR="005A7687" w:rsidRPr="003D229E" w:rsidRDefault="0064516D" w:rsidP="0064516D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Делать выводы о роли Афин в истории Древней Греции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Высказывать собственное мнение о понятии «гражданин», «гражданский поступок»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lastRenderedPageBreak/>
              <w:t>42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>В городе богини Афины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5A7687" w:rsidRPr="003D229E" w:rsidRDefault="00851B8D" w:rsidP="00D056C6">
            <w:pPr>
              <w:jc w:val="center"/>
            </w:pPr>
            <w:r>
              <w:rPr>
                <w:rFonts w:eastAsia="Calibri"/>
              </w:rPr>
              <w:t>Поиск дополнительной информации в сети Интернет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Научиться описывать памятники истории и культуры Афин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Объяснять в чем состоит вклад древнегреческого общества в мировое культурное наследие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Описывать произведения древнегреческой архитектуры</w:t>
            </w:r>
          </w:p>
          <w:p w:rsidR="005A7687" w:rsidRPr="003D229E" w:rsidRDefault="0064516D" w:rsidP="0064516D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Характеризовать особенности городской застройки, основные занятия жителей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Объяснять за что афиняне любили свой город, какими постройками и статуями гордились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43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 xml:space="preserve">В афинских школах и </w:t>
            </w:r>
            <w:proofErr w:type="spellStart"/>
            <w:r w:rsidRPr="003D229E">
              <w:rPr>
                <w:spacing w:val="-2"/>
              </w:rPr>
              <w:t>гимнасиях</w:t>
            </w:r>
            <w:proofErr w:type="spellEnd"/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851B8D" w:rsidP="00D056C6">
            <w:pPr>
              <w:jc w:val="center"/>
            </w:pPr>
            <w:r>
              <w:t>Творческие задания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Научиться анализировать систему воспитания и образования в афинских школах и гимназиях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Описывать особенности древнегреческого воспитания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Сравнивать воспитание в Афинах и Спарте</w:t>
            </w:r>
          </w:p>
          <w:p w:rsidR="005A7687" w:rsidRPr="003D229E" w:rsidRDefault="0064516D" w:rsidP="0064516D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Рассказывать о развитии наук и образовании в Древней Греции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Описывать собственные представления о важности образования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64516D">
            <w:pPr>
              <w:jc w:val="center"/>
            </w:pPr>
            <w:r w:rsidRPr="003D229E">
              <w:t>44.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>В театре Диониса</w:t>
            </w:r>
            <w:r w:rsidRPr="003D229E">
              <w:t>.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65" w:type="dxa"/>
            <w:vAlign w:val="center"/>
          </w:tcPr>
          <w:p w:rsidR="005A7687" w:rsidRPr="003D229E" w:rsidRDefault="00851B8D" w:rsidP="00D056C6">
            <w:pPr>
              <w:jc w:val="center"/>
            </w:pPr>
            <w:r>
              <w:t>Творческие задания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Научиться создавать яркие образы, связанный с театром в Греции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Объяснять отличия трагедий и комедий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Сравнивать современный театр и древнегреческий</w:t>
            </w:r>
          </w:p>
          <w:p w:rsidR="005A7687" w:rsidRPr="003D229E" w:rsidRDefault="0064516D" w:rsidP="0064516D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 </w:t>
            </w:r>
            <w:r w:rsidRPr="003D229E">
              <w:t>Рассказывать о развитии древнегреческого тетра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Высказывать суждения о роли театра в жизни греков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45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>Афинская демократия  при Перикле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5A7687" w:rsidRPr="003D229E" w:rsidRDefault="00851B8D" w:rsidP="00D056C6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Научиться формировать целостное представление об афинской демократии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Рассказывать об особенностях развития демократии при Перикле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Сравнивать различия в управлении в Афинах и в Древнем Египте</w:t>
            </w:r>
          </w:p>
          <w:p w:rsidR="005A7687" w:rsidRPr="003D229E" w:rsidRDefault="0064516D" w:rsidP="0064516D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 </w:t>
            </w:r>
            <w:r w:rsidRPr="003D229E">
              <w:t>Характеризовать афинскую демократию при Перикле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Объяснять значение участия граждан в управлении государством</w:t>
            </w:r>
          </w:p>
        </w:tc>
      </w:tr>
      <w:tr w:rsidR="0064516D" w:rsidRPr="003D229E" w:rsidTr="008A4005">
        <w:tc>
          <w:tcPr>
            <w:tcW w:w="15735" w:type="dxa"/>
            <w:gridSpan w:val="10"/>
            <w:vAlign w:val="center"/>
          </w:tcPr>
          <w:p w:rsidR="0064516D" w:rsidRPr="003D229E" w:rsidRDefault="0064516D" w:rsidP="00D056C6">
            <w:pPr>
              <w:jc w:val="center"/>
            </w:pPr>
            <w:r w:rsidRPr="003D229E">
              <w:rPr>
                <w:b/>
                <w:spacing w:val="-2"/>
              </w:rPr>
              <w:t xml:space="preserve">Глава 10. Македонские завоевания в </w:t>
            </w:r>
            <w:r w:rsidRPr="003D229E">
              <w:rPr>
                <w:b/>
                <w:spacing w:val="-2"/>
                <w:lang w:val="en-US"/>
              </w:rPr>
              <w:t>IV</w:t>
            </w:r>
            <w:r w:rsidRPr="003D229E">
              <w:rPr>
                <w:b/>
                <w:spacing w:val="-2"/>
              </w:rPr>
              <w:t xml:space="preserve"> в. до </w:t>
            </w:r>
            <w:proofErr w:type="spellStart"/>
            <w:r w:rsidRPr="003D229E">
              <w:rPr>
                <w:b/>
                <w:spacing w:val="-2"/>
              </w:rPr>
              <w:t>н.э</w:t>
            </w:r>
            <w:proofErr w:type="spellEnd"/>
            <w:r w:rsidRPr="003D229E">
              <w:rPr>
                <w:b/>
                <w:spacing w:val="-2"/>
              </w:rPr>
              <w:t xml:space="preserve"> (3 часа)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46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2"/>
              </w:rPr>
              <w:t xml:space="preserve">Города Эллады </w:t>
            </w:r>
            <w:r w:rsidRPr="003D229E">
              <w:rPr>
                <w:spacing w:val="-2"/>
              </w:rPr>
              <w:lastRenderedPageBreak/>
              <w:t>подчиняются Македонии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lastRenderedPageBreak/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 xml:space="preserve">Обсуждение нового </w:t>
            </w:r>
            <w:r>
              <w:lastRenderedPageBreak/>
              <w:t>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851B8D" w:rsidP="00D056C6">
            <w:pPr>
              <w:jc w:val="center"/>
            </w:pPr>
            <w:r>
              <w:lastRenderedPageBreak/>
              <w:t>Работа с терминами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 xml:space="preserve">Научиться читать </w:t>
            </w:r>
            <w:r w:rsidRPr="003D229E">
              <w:lastRenderedPageBreak/>
              <w:t>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>Показывать на карте места сражений</w:t>
            </w:r>
          </w:p>
          <w:p w:rsidR="0064516D" w:rsidRPr="003D229E" w:rsidRDefault="0064516D" w:rsidP="0064516D">
            <w:pPr>
              <w:contextualSpacing/>
            </w:pPr>
            <w:r w:rsidRPr="003D229E">
              <w:rPr>
                <w:b/>
              </w:rPr>
              <w:lastRenderedPageBreak/>
              <w:t xml:space="preserve">Коммуникативные </w:t>
            </w:r>
            <w:r w:rsidRPr="003D229E">
              <w:t>Характеризовать  македонское войско</w:t>
            </w:r>
          </w:p>
          <w:p w:rsidR="005A7687" w:rsidRPr="003D229E" w:rsidRDefault="0064516D" w:rsidP="0064516D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 </w:t>
            </w:r>
            <w:r w:rsidRPr="003D229E">
              <w:t>Объяснять причины подчинения городов Эллады Македонии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lastRenderedPageBreak/>
              <w:t xml:space="preserve">Описывать значение </w:t>
            </w:r>
            <w:r w:rsidRPr="003D229E">
              <w:lastRenderedPageBreak/>
              <w:t>потери Грецией независимости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lastRenderedPageBreak/>
              <w:t>47</w:t>
            </w:r>
          </w:p>
        </w:tc>
        <w:tc>
          <w:tcPr>
            <w:tcW w:w="1701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rPr>
                <w:spacing w:val="-1"/>
              </w:rPr>
              <w:t>Поход Александра Македонского на Восток</w:t>
            </w:r>
          </w:p>
        </w:tc>
        <w:tc>
          <w:tcPr>
            <w:tcW w:w="850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851B8D" w:rsidP="00D056C6">
            <w:pPr>
              <w:jc w:val="center"/>
            </w:pPr>
            <w:r>
              <w:t>Работа с картой и атласом</w:t>
            </w:r>
          </w:p>
        </w:tc>
        <w:tc>
          <w:tcPr>
            <w:tcW w:w="1532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Научиться рассказывать о важнейших событиях</w:t>
            </w:r>
          </w:p>
        </w:tc>
        <w:tc>
          <w:tcPr>
            <w:tcW w:w="3993" w:type="dxa"/>
            <w:vAlign w:val="center"/>
          </w:tcPr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Показывать на карте направления походов и территорию державы Александра македонского</w:t>
            </w:r>
          </w:p>
          <w:p w:rsidR="0064516D" w:rsidRPr="003D229E" w:rsidRDefault="0064516D" w:rsidP="0064516D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Составлять исторический портрет(характеристику)Александра Македонского</w:t>
            </w:r>
          </w:p>
          <w:p w:rsidR="005A7687" w:rsidRPr="003D229E" w:rsidRDefault="0064516D" w:rsidP="0064516D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Объяснять причины гибели Персидского царства и образование державы Александра Македонского</w:t>
            </w:r>
          </w:p>
        </w:tc>
        <w:tc>
          <w:tcPr>
            <w:tcW w:w="1819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Рассказывать о важности личных качеств для достижения поставленных целей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64516D" w:rsidP="00D056C6">
            <w:pPr>
              <w:jc w:val="center"/>
            </w:pPr>
            <w:r w:rsidRPr="003D229E">
              <w:t>48</w:t>
            </w:r>
          </w:p>
        </w:tc>
        <w:tc>
          <w:tcPr>
            <w:tcW w:w="1701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rPr>
                <w:spacing w:val="-1"/>
              </w:rPr>
              <w:t>В Александрии Египетской</w:t>
            </w:r>
          </w:p>
        </w:tc>
        <w:tc>
          <w:tcPr>
            <w:tcW w:w="850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5A7687" w:rsidRPr="003D229E" w:rsidRDefault="0063501B" w:rsidP="00D056C6">
            <w:pPr>
              <w:jc w:val="center"/>
            </w:pPr>
            <w:r>
              <w:t>Создание текста доклада</w:t>
            </w:r>
          </w:p>
        </w:tc>
        <w:tc>
          <w:tcPr>
            <w:tcW w:w="1532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Научиться создавать яркие образы связанные с памятниками Александрии Египетской</w:t>
            </w:r>
          </w:p>
        </w:tc>
        <w:tc>
          <w:tcPr>
            <w:tcW w:w="3993" w:type="dxa"/>
            <w:vAlign w:val="center"/>
          </w:tcPr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Определять сходство и различие между Александрийским музеем и музеями наших дней</w:t>
            </w:r>
          </w:p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Составлять рассказ- описание города Александрия</w:t>
            </w:r>
          </w:p>
          <w:p w:rsidR="005A7687" w:rsidRPr="003D229E" w:rsidRDefault="00AE34E3" w:rsidP="00AE34E3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 </w:t>
            </w:r>
            <w:r w:rsidRPr="003D229E">
              <w:t>Объяснять причины распада державы Александра Македонского</w:t>
            </w:r>
          </w:p>
        </w:tc>
        <w:tc>
          <w:tcPr>
            <w:tcW w:w="1819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Описывать значение распространения греческой культуры в странах Древнего Востока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49</w:t>
            </w:r>
          </w:p>
        </w:tc>
        <w:tc>
          <w:tcPr>
            <w:tcW w:w="1701" w:type="dxa"/>
            <w:vAlign w:val="center"/>
          </w:tcPr>
          <w:p w:rsidR="005A7687" w:rsidRPr="003D229E" w:rsidRDefault="00AE34E3" w:rsidP="00D056C6">
            <w:pPr>
              <w:jc w:val="center"/>
              <w:rPr>
                <w:b/>
              </w:rPr>
            </w:pPr>
            <w:r w:rsidRPr="003D229E">
              <w:rPr>
                <w:b/>
              </w:rPr>
              <w:t>Контрольная работа №3 по теме «Древняя Греция»</w:t>
            </w:r>
          </w:p>
        </w:tc>
        <w:tc>
          <w:tcPr>
            <w:tcW w:w="850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65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32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3993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819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</w:tr>
      <w:tr w:rsidR="00AE34E3" w:rsidRPr="003D229E" w:rsidTr="008A4005">
        <w:tc>
          <w:tcPr>
            <w:tcW w:w="15735" w:type="dxa"/>
            <w:gridSpan w:val="10"/>
            <w:vAlign w:val="center"/>
          </w:tcPr>
          <w:p w:rsidR="00AE34E3" w:rsidRPr="003D229E" w:rsidRDefault="00AE34E3" w:rsidP="00D056C6">
            <w:pPr>
              <w:jc w:val="center"/>
            </w:pPr>
            <w:r w:rsidRPr="003D229E">
              <w:rPr>
                <w:b/>
                <w:spacing w:val="-2"/>
              </w:rPr>
              <w:t xml:space="preserve">Раздел </w:t>
            </w:r>
            <w:r w:rsidRPr="003D229E">
              <w:rPr>
                <w:b/>
                <w:spacing w:val="-2"/>
                <w:lang w:val="en-US"/>
              </w:rPr>
              <w:t>IV</w:t>
            </w:r>
            <w:r w:rsidRPr="003D229E">
              <w:rPr>
                <w:b/>
                <w:spacing w:val="-2"/>
              </w:rPr>
              <w:t>. Древний Рим (</w:t>
            </w:r>
            <w:r w:rsidR="00E55514" w:rsidRPr="003D229E">
              <w:rPr>
                <w:b/>
                <w:spacing w:val="-2"/>
              </w:rPr>
              <w:t>18 часов</w:t>
            </w:r>
            <w:r w:rsidRPr="003D229E">
              <w:rPr>
                <w:b/>
                <w:spacing w:val="-2"/>
              </w:rPr>
              <w:t>)</w:t>
            </w:r>
          </w:p>
        </w:tc>
      </w:tr>
      <w:tr w:rsidR="00AE34E3" w:rsidRPr="003D229E" w:rsidTr="008A4005">
        <w:tc>
          <w:tcPr>
            <w:tcW w:w="993" w:type="dxa"/>
            <w:vAlign w:val="center"/>
          </w:tcPr>
          <w:p w:rsidR="00AE34E3" w:rsidRPr="003D229E" w:rsidRDefault="00AE34E3" w:rsidP="00D056C6">
            <w:pPr>
              <w:jc w:val="center"/>
            </w:pPr>
          </w:p>
        </w:tc>
        <w:tc>
          <w:tcPr>
            <w:tcW w:w="14742" w:type="dxa"/>
            <w:gridSpan w:val="9"/>
            <w:vAlign w:val="center"/>
          </w:tcPr>
          <w:p w:rsidR="00AE34E3" w:rsidRPr="003D229E" w:rsidRDefault="00AE34E3" w:rsidP="00D056C6">
            <w:pPr>
              <w:jc w:val="center"/>
            </w:pPr>
            <w:r w:rsidRPr="003D229E">
              <w:rPr>
                <w:b/>
                <w:spacing w:val="-15"/>
              </w:rPr>
              <w:t>Глава 11. Рим: от его возникновения до установления господства над Италией (3 часа)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50</w:t>
            </w:r>
          </w:p>
        </w:tc>
        <w:tc>
          <w:tcPr>
            <w:tcW w:w="1701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rPr>
                <w:spacing w:val="-2"/>
              </w:rPr>
              <w:t>Древнейший Рим</w:t>
            </w:r>
          </w:p>
        </w:tc>
        <w:tc>
          <w:tcPr>
            <w:tcW w:w="850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5A7687" w:rsidRPr="003D229E" w:rsidRDefault="0063501B" w:rsidP="00D056C6">
            <w:pPr>
              <w:jc w:val="center"/>
            </w:pPr>
            <w:r>
              <w:t>Работа с картой</w:t>
            </w:r>
          </w:p>
        </w:tc>
        <w:tc>
          <w:tcPr>
            <w:tcW w:w="1532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Научиться читать историческу</w:t>
            </w:r>
            <w:r w:rsidRPr="003D229E">
              <w:lastRenderedPageBreak/>
              <w:t>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>Планирование последовательности действий</w:t>
            </w:r>
          </w:p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 xml:space="preserve">Участие в </w:t>
            </w:r>
            <w:r w:rsidRPr="003D229E">
              <w:lastRenderedPageBreak/>
              <w:t>обсуждении проблем и сотрудничество со сверстниками</w:t>
            </w:r>
          </w:p>
          <w:p w:rsidR="005A7687" w:rsidRPr="003D229E" w:rsidRDefault="00AE34E3" w:rsidP="00AE34E3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 xml:space="preserve">Сравнивать природные условия Греции и Рима, анализировать и обобщать факты. Характеризовать общественный строй, занятия  </w:t>
            </w:r>
          </w:p>
        </w:tc>
        <w:tc>
          <w:tcPr>
            <w:tcW w:w="1819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rPr>
                <w:rStyle w:val="dash041e005f0431005f044b005f0447005f043d005f044b005f0439005f005fchar1char1"/>
                <w:rFonts w:eastAsiaTheme="majorEastAsia"/>
              </w:rPr>
              <w:lastRenderedPageBreak/>
              <w:t xml:space="preserve">Формирование готовности и способности </w:t>
            </w:r>
            <w:r w:rsidRPr="003D229E">
              <w:rPr>
                <w:rStyle w:val="dash041e005f0431005f044b005f0447005f043d005f044b005f0439005f005fchar1char1"/>
                <w:rFonts w:eastAsiaTheme="majorEastAsia"/>
              </w:rPr>
              <w:lastRenderedPageBreak/>
              <w:t>обучающихся к саморазвитию и самообразованию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lastRenderedPageBreak/>
              <w:t>51</w:t>
            </w:r>
          </w:p>
        </w:tc>
        <w:tc>
          <w:tcPr>
            <w:tcW w:w="1701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rPr>
                <w:spacing w:val="-2"/>
              </w:rPr>
              <w:t>Завоевание Римом  Италии</w:t>
            </w:r>
          </w:p>
        </w:tc>
        <w:tc>
          <w:tcPr>
            <w:tcW w:w="850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Беседа по проблемным вопросам</w:t>
            </w:r>
          </w:p>
        </w:tc>
        <w:tc>
          <w:tcPr>
            <w:tcW w:w="1565" w:type="dxa"/>
            <w:vAlign w:val="center"/>
          </w:tcPr>
          <w:p w:rsidR="005A7687" w:rsidRPr="003D229E" w:rsidRDefault="0063501B" w:rsidP="00D056C6">
            <w:pPr>
              <w:jc w:val="center"/>
            </w:pPr>
            <w:r>
              <w:t>Работа с картой</w:t>
            </w:r>
          </w:p>
        </w:tc>
        <w:tc>
          <w:tcPr>
            <w:tcW w:w="1532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Планирование последовательности действий</w:t>
            </w:r>
          </w:p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Организация и планирование работы в группе</w:t>
            </w:r>
          </w:p>
          <w:p w:rsidR="005A7687" w:rsidRPr="003D229E" w:rsidRDefault="00AE34E3" w:rsidP="00AE34E3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 </w:t>
            </w:r>
            <w:r w:rsidRPr="003D229E">
              <w:t>Исследовать по карте территории, завоёванные Римом. Характеризовать Римскую республику и причины её возникновения</w:t>
            </w:r>
          </w:p>
        </w:tc>
        <w:tc>
          <w:tcPr>
            <w:tcW w:w="1819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rPr>
                <w:rStyle w:val="dash041e005f0431005f044b005f0447005f043d005f044b005f0439005f005fchar1char1"/>
                <w:rFonts w:eastAsiaTheme="majorEastAsia"/>
              </w:rPr>
              <w:t>Формирование мотивации к обучению и познанию</w:t>
            </w:r>
          </w:p>
        </w:tc>
      </w:tr>
      <w:tr w:rsidR="005A7687" w:rsidRPr="003D229E" w:rsidTr="00D909EB">
        <w:tc>
          <w:tcPr>
            <w:tcW w:w="993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52</w:t>
            </w:r>
          </w:p>
        </w:tc>
        <w:tc>
          <w:tcPr>
            <w:tcW w:w="1701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rPr>
                <w:spacing w:val="-2"/>
              </w:rPr>
              <w:t>Устройство Римской республики.</w:t>
            </w:r>
          </w:p>
        </w:tc>
        <w:tc>
          <w:tcPr>
            <w:tcW w:w="850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701" w:type="dxa"/>
            <w:vAlign w:val="center"/>
          </w:tcPr>
          <w:p w:rsidR="005A7687" w:rsidRPr="003D229E" w:rsidRDefault="005A7687" w:rsidP="00D056C6">
            <w:pPr>
              <w:jc w:val="center"/>
            </w:pPr>
          </w:p>
        </w:tc>
        <w:tc>
          <w:tcPr>
            <w:tcW w:w="1584" w:type="dxa"/>
            <w:vAlign w:val="center"/>
          </w:tcPr>
          <w:p w:rsidR="005A7687" w:rsidRPr="003D229E" w:rsidRDefault="00DB18AB" w:rsidP="00D056C6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5A7687" w:rsidRPr="003D229E" w:rsidRDefault="0063501B" w:rsidP="00D056C6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Научиться овладевать целостным представлением об устройстве Рима</w:t>
            </w:r>
          </w:p>
        </w:tc>
        <w:tc>
          <w:tcPr>
            <w:tcW w:w="3993" w:type="dxa"/>
            <w:vAlign w:val="center"/>
          </w:tcPr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Организация самоконтроля и само оценивания</w:t>
            </w:r>
          </w:p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Овладение средствами решения коммуникативных задач</w:t>
            </w:r>
          </w:p>
          <w:p w:rsidR="005A7687" w:rsidRPr="003D229E" w:rsidRDefault="00AE34E3" w:rsidP="00AE34E3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Сравнивать устройство римской республики с греческим полисом</w:t>
            </w:r>
          </w:p>
        </w:tc>
        <w:tc>
          <w:tcPr>
            <w:tcW w:w="1819" w:type="dxa"/>
            <w:vAlign w:val="center"/>
          </w:tcPr>
          <w:p w:rsidR="005A7687" w:rsidRPr="003D229E" w:rsidRDefault="00AE34E3" w:rsidP="00D056C6">
            <w:pPr>
              <w:jc w:val="center"/>
            </w:pPr>
            <w:r w:rsidRPr="003D229E">
              <w:t>Формирование активной позиции в учебной деятельности</w:t>
            </w:r>
          </w:p>
        </w:tc>
      </w:tr>
      <w:tr w:rsidR="00AE34E3" w:rsidRPr="003D229E" w:rsidTr="008A4005">
        <w:tc>
          <w:tcPr>
            <w:tcW w:w="15735" w:type="dxa"/>
            <w:gridSpan w:val="10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rPr>
                <w:b/>
              </w:rPr>
              <w:t>Глава 12. Рим – сильнейшая держава Средиземноморья (3 часа)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t>53</w:t>
            </w:r>
          </w:p>
        </w:tc>
        <w:tc>
          <w:tcPr>
            <w:tcW w:w="1701" w:type="dxa"/>
            <w:vAlign w:val="center"/>
          </w:tcPr>
          <w:p w:rsidR="00AE34E3" w:rsidRPr="003D229E" w:rsidRDefault="00AE34E3" w:rsidP="00AE34E3">
            <w:pPr>
              <w:jc w:val="center"/>
            </w:pPr>
            <w:r w:rsidRPr="003D229E">
              <w:rPr>
                <w:spacing w:val="-1"/>
              </w:rPr>
              <w:t>Вторая война Рима с Карфагеном</w:t>
            </w:r>
          </w:p>
        </w:tc>
        <w:tc>
          <w:tcPr>
            <w:tcW w:w="850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  <w:vAlign w:val="center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DB18AB" w:rsidP="00074B7D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AE34E3" w:rsidRPr="0063501B" w:rsidRDefault="0063501B" w:rsidP="00074B7D">
            <w:pPr>
              <w:jc w:val="center"/>
            </w:pPr>
            <w:r>
              <w:t xml:space="preserve">Работа с атласом </w:t>
            </w:r>
          </w:p>
        </w:tc>
        <w:tc>
          <w:tcPr>
            <w:tcW w:w="1532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Способность сознательно организовывать и регулировать свою деятельность</w:t>
            </w:r>
          </w:p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Анализировать ответы одноклассников</w:t>
            </w:r>
          </w:p>
          <w:p w:rsidR="00AE34E3" w:rsidRPr="003D229E" w:rsidRDefault="00AE34E3" w:rsidP="00AE34E3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Называть причины и характер карфагенских войн. Формирование умений работы с исторической картой.</w:t>
            </w:r>
          </w:p>
        </w:tc>
        <w:tc>
          <w:tcPr>
            <w:tcW w:w="1819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t xml:space="preserve">Характеризовать цели и поступки </w:t>
            </w:r>
            <w:proofErr w:type="spellStart"/>
            <w:r w:rsidRPr="003D229E">
              <w:t>Ганибала</w:t>
            </w:r>
            <w:proofErr w:type="spellEnd"/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t>54</w:t>
            </w:r>
          </w:p>
        </w:tc>
        <w:tc>
          <w:tcPr>
            <w:tcW w:w="1701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t xml:space="preserve">Установление господства Рима во всем </w:t>
            </w:r>
            <w:r w:rsidRPr="003D229E">
              <w:lastRenderedPageBreak/>
              <w:t>Восточном  Средиземноморье</w:t>
            </w:r>
          </w:p>
        </w:tc>
        <w:tc>
          <w:tcPr>
            <w:tcW w:w="850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lastRenderedPageBreak/>
              <w:t>1</w:t>
            </w:r>
          </w:p>
        </w:tc>
        <w:tc>
          <w:tcPr>
            <w:tcW w:w="997" w:type="dxa"/>
            <w:vAlign w:val="center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  <w:vAlign w:val="center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DB18AB" w:rsidP="00074B7D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AE34E3" w:rsidRPr="003D229E" w:rsidRDefault="0063501B" w:rsidP="00074B7D">
            <w:pPr>
              <w:jc w:val="center"/>
            </w:pPr>
            <w:r>
              <w:t>Подготовка доклада</w:t>
            </w:r>
          </w:p>
        </w:tc>
        <w:tc>
          <w:tcPr>
            <w:tcW w:w="1532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t>Научиться читать историческу</w:t>
            </w:r>
            <w:r w:rsidRPr="003D229E">
              <w:lastRenderedPageBreak/>
              <w:t>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>Способность сознательно организовывать и регулировать свою деятельность</w:t>
            </w:r>
          </w:p>
          <w:p w:rsidR="00AE34E3" w:rsidRPr="003D229E" w:rsidRDefault="00AE34E3" w:rsidP="00AE34E3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Коммуникативные </w:t>
            </w:r>
            <w:r w:rsidRPr="003D229E">
              <w:t>Работать с картой в процессе изучения событий.</w:t>
            </w:r>
          </w:p>
          <w:p w:rsidR="00AE34E3" w:rsidRPr="003D229E" w:rsidRDefault="00AE34E3" w:rsidP="00AE34E3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 </w:t>
            </w:r>
            <w:r w:rsidRPr="003D229E">
              <w:t>Формирование умений сообщать отдельные события, формулировать выводы по теме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074B7D">
            <w:pPr>
              <w:jc w:val="center"/>
            </w:pPr>
            <w:r w:rsidRPr="003D229E">
              <w:rPr>
                <w:color w:val="000000"/>
              </w:rPr>
              <w:lastRenderedPageBreak/>
              <w:t xml:space="preserve">Выражать свою позицию на уровне </w:t>
            </w:r>
            <w:r w:rsidRPr="003D229E">
              <w:rPr>
                <w:color w:val="000000"/>
              </w:rPr>
              <w:lastRenderedPageBreak/>
              <w:t>положительного отношения к учеб</w:t>
            </w:r>
            <w:r w:rsidRPr="003D229E">
              <w:rPr>
                <w:color w:val="000000"/>
              </w:rPr>
              <w:softHyphen/>
              <w:t xml:space="preserve">ному процессу; проявляют </w:t>
            </w:r>
            <w:proofErr w:type="spellStart"/>
            <w:r w:rsidRPr="003D229E">
              <w:rPr>
                <w:color w:val="000000"/>
              </w:rPr>
              <w:t>учебно</w:t>
            </w:r>
            <w:r w:rsidRPr="003D229E">
              <w:rPr>
                <w:color w:val="000000"/>
              </w:rPr>
              <w:softHyphen/>
              <w:t>познавательный</w:t>
            </w:r>
            <w:proofErr w:type="spellEnd"/>
            <w:r w:rsidRPr="003D229E">
              <w:rPr>
                <w:color w:val="000000"/>
              </w:rPr>
              <w:t xml:space="preserve"> интерес к новому материалу и спо</w:t>
            </w:r>
            <w:r w:rsidRPr="003D229E">
              <w:rPr>
                <w:color w:val="000000"/>
              </w:rPr>
              <w:softHyphen/>
              <w:t>собам решения но</w:t>
            </w:r>
            <w:r w:rsidRPr="003D229E">
              <w:rPr>
                <w:color w:val="000000"/>
              </w:rPr>
              <w:softHyphen/>
              <w:t>вой задачи</w:t>
            </w:r>
            <w:r w:rsidRPr="003D229E">
              <w:t xml:space="preserve"> 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lastRenderedPageBreak/>
              <w:t>55</w:t>
            </w:r>
          </w:p>
        </w:tc>
        <w:tc>
          <w:tcPr>
            <w:tcW w:w="1701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rPr>
                <w:spacing w:val="-2"/>
              </w:rPr>
              <w:t>Рабство в Древнем Риме</w:t>
            </w:r>
          </w:p>
        </w:tc>
        <w:tc>
          <w:tcPr>
            <w:tcW w:w="850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  <w:vAlign w:val="center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DB18AB" w:rsidP="00074B7D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AE34E3" w:rsidRPr="003D229E" w:rsidRDefault="0063501B" w:rsidP="00074B7D">
            <w:pPr>
              <w:jc w:val="center"/>
            </w:pPr>
            <w:r>
              <w:rPr>
                <w:rFonts w:eastAsia="Calibri"/>
              </w:rPr>
              <w:t>Создание</w:t>
            </w:r>
            <w:r>
              <w:t xml:space="preserve"> </w:t>
            </w:r>
            <w:r>
              <w:rPr>
                <w:rFonts w:eastAsia="Calibri"/>
              </w:rPr>
              <w:t>текстов с рисунками</w:t>
            </w:r>
          </w:p>
        </w:tc>
        <w:tc>
          <w:tcPr>
            <w:tcW w:w="1532" w:type="dxa"/>
            <w:vAlign w:val="center"/>
          </w:tcPr>
          <w:p w:rsidR="00AE34E3" w:rsidRPr="003D229E" w:rsidRDefault="00AE34E3" w:rsidP="00074B7D">
            <w:pPr>
              <w:jc w:val="center"/>
            </w:pPr>
            <w:r w:rsidRPr="003D229E">
              <w:t>Научиться овладевать целостным представлением о причинах и сущности рабовладения</w:t>
            </w:r>
          </w:p>
        </w:tc>
        <w:tc>
          <w:tcPr>
            <w:tcW w:w="3993" w:type="dxa"/>
            <w:vAlign w:val="center"/>
          </w:tcPr>
          <w:p w:rsidR="00AE34E3" w:rsidRPr="003D229E" w:rsidRDefault="00AE34E3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Составление плана и последовательности действий</w:t>
            </w:r>
          </w:p>
          <w:p w:rsidR="00AE34E3" w:rsidRPr="003D229E" w:rsidRDefault="00AE34E3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Определение цели, функций участников и способы взаимодействия в группах</w:t>
            </w:r>
          </w:p>
          <w:p w:rsidR="00AE34E3" w:rsidRPr="003D229E" w:rsidRDefault="00AE34E3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Формирование умений работать с историческими источниками, текстом учебника</w:t>
            </w:r>
          </w:p>
        </w:tc>
        <w:tc>
          <w:tcPr>
            <w:tcW w:w="1819" w:type="dxa"/>
            <w:vAlign w:val="center"/>
          </w:tcPr>
          <w:p w:rsidR="00AE34E3" w:rsidRPr="003D229E" w:rsidRDefault="00AE34E3" w:rsidP="00AE34E3">
            <w:pPr>
              <w:ind w:right="-76"/>
              <w:contextualSpacing/>
              <w:rPr>
                <w:rStyle w:val="dash041e005f0431005f044b005f0447005f043d005f044b005f0439005f005fchar1char1"/>
                <w:rFonts w:eastAsiaTheme="majorEastAsia"/>
              </w:rPr>
            </w:pPr>
            <w:r w:rsidRPr="003D229E">
              <w:rPr>
                <w:rStyle w:val="dash041e005f0431005f044b005f0447005f043d005f044b005f0439005f005fchar1char1"/>
                <w:rFonts w:eastAsiaTheme="majorEastAsia"/>
              </w:rPr>
      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 </w:t>
            </w:r>
          </w:p>
          <w:p w:rsidR="00AE34E3" w:rsidRPr="003D229E" w:rsidRDefault="00AE34E3" w:rsidP="00074B7D">
            <w:pPr>
              <w:jc w:val="center"/>
            </w:pPr>
          </w:p>
        </w:tc>
      </w:tr>
      <w:tr w:rsidR="00C83DE4" w:rsidRPr="003D229E" w:rsidTr="008A4005">
        <w:tc>
          <w:tcPr>
            <w:tcW w:w="15735" w:type="dxa"/>
            <w:gridSpan w:val="10"/>
            <w:vAlign w:val="center"/>
          </w:tcPr>
          <w:p w:rsidR="00C83DE4" w:rsidRPr="003D229E" w:rsidRDefault="00C83DE4" w:rsidP="00C83DE4">
            <w:pPr>
              <w:ind w:right="-76"/>
              <w:contextualSpacing/>
              <w:jc w:val="center"/>
              <w:rPr>
                <w:rStyle w:val="dash041e005f0431005f044b005f0447005f043d005f044b005f0439005f005fchar1char1"/>
                <w:rFonts w:eastAsiaTheme="majorEastAsia"/>
              </w:rPr>
            </w:pPr>
            <w:r w:rsidRPr="003D229E">
              <w:rPr>
                <w:b/>
                <w:spacing w:val="-1"/>
              </w:rPr>
              <w:t>Глава 13. Гражданские войны в Риме (3 часа)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DB18AB">
            <w:pPr>
              <w:jc w:val="center"/>
            </w:pPr>
            <w:r w:rsidRPr="003D229E">
              <w:t>56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DB18AB">
            <w:pPr>
              <w:jc w:val="center"/>
            </w:pPr>
            <w:r w:rsidRPr="003D229E">
              <w:rPr>
                <w:spacing w:val="-2"/>
              </w:rPr>
              <w:t xml:space="preserve">Земельный закон братьев  </w:t>
            </w:r>
            <w:proofErr w:type="spellStart"/>
            <w:r w:rsidRPr="003D229E">
              <w:rPr>
                <w:spacing w:val="-2"/>
              </w:rPr>
              <w:t>Гракхов</w:t>
            </w:r>
            <w:proofErr w:type="spellEnd"/>
          </w:p>
        </w:tc>
        <w:tc>
          <w:tcPr>
            <w:tcW w:w="850" w:type="dxa"/>
            <w:vAlign w:val="center"/>
          </w:tcPr>
          <w:p w:rsidR="00AE34E3" w:rsidRPr="003D229E" w:rsidRDefault="00C83DE4" w:rsidP="00074B7D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  <w:vAlign w:val="center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DB18AB" w:rsidP="00074B7D">
            <w:pPr>
              <w:jc w:val="center"/>
            </w:pPr>
            <w:r>
              <w:t>Беседа с аудиторией</w:t>
            </w:r>
          </w:p>
        </w:tc>
        <w:tc>
          <w:tcPr>
            <w:tcW w:w="1565" w:type="dxa"/>
            <w:vAlign w:val="center"/>
          </w:tcPr>
          <w:p w:rsidR="00AE34E3" w:rsidRPr="003D229E" w:rsidRDefault="0063501B" w:rsidP="0063501B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074B7D">
            <w:pPr>
              <w:jc w:val="center"/>
            </w:pPr>
            <w:r w:rsidRPr="003D229E">
              <w:t>Научиться выявлять закономерности исторических событий</w:t>
            </w:r>
          </w:p>
        </w:tc>
        <w:tc>
          <w:tcPr>
            <w:tcW w:w="3993" w:type="dxa"/>
            <w:vAlign w:val="center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rPr>
                <w:rStyle w:val="dash041e005f0431005f044b005f0447005f043d005f044b005f0439005f005fchar1char1"/>
              </w:rPr>
              <w:t>Умение создавать, применять и преобразовывать знаки и символы, модели и схемы для решения учебных и познавательных задач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Умение с достаточной полнотой и точностью выражать свои мысли в соответствии с задачами и условиями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lastRenderedPageBreak/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Формирование умений анализировать исторические факты: распознавать существенные признаки и интересы различных групп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074B7D">
            <w:pPr>
              <w:jc w:val="center"/>
            </w:pPr>
            <w:r w:rsidRPr="003D229E">
              <w:lastRenderedPageBreak/>
              <w:t xml:space="preserve">Оценивать поступки братьев </w:t>
            </w:r>
            <w:proofErr w:type="spellStart"/>
            <w:r w:rsidRPr="003D229E">
              <w:t>Гракхов</w:t>
            </w:r>
            <w:proofErr w:type="spellEnd"/>
            <w:r w:rsidRPr="003D229E">
              <w:t xml:space="preserve"> во благо менее защищённых римлян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DB18AB">
            <w:pPr>
              <w:jc w:val="center"/>
            </w:pPr>
            <w:r w:rsidRPr="003D229E">
              <w:lastRenderedPageBreak/>
              <w:t>57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DB18AB">
            <w:pPr>
              <w:jc w:val="center"/>
            </w:pPr>
            <w:r w:rsidRPr="003D229E">
              <w:rPr>
                <w:spacing w:val="-2"/>
              </w:rPr>
              <w:t>Восстание Спартака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A94FF5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DB18AB" w:rsidP="00DB18AB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AE34E3" w:rsidRPr="003D229E" w:rsidRDefault="0063501B" w:rsidP="0063501B">
            <w:pPr>
              <w:jc w:val="center"/>
            </w:pPr>
            <w:r>
              <w:t>Работа с картой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Научиться формировать целостное представление о гладиаторах</w:t>
            </w:r>
          </w:p>
        </w:tc>
        <w:tc>
          <w:tcPr>
            <w:tcW w:w="3993" w:type="dxa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Участие в коллективном проекте темы: «Поход Спартака в Альпы», «Красс против Спартака»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Составлять рассказ от имени Спартака, Красса. Участвовать в ролевых играх.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Понимание причин начала восстания Спартака и причин его поражения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Давать характеристику событиям и их участникам. Познакомить с героической личностью Спартака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DB18AB">
            <w:pPr>
              <w:jc w:val="center"/>
            </w:pPr>
            <w:r w:rsidRPr="003D229E">
              <w:t>58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DB18AB">
            <w:pPr>
              <w:jc w:val="center"/>
            </w:pPr>
            <w:r w:rsidRPr="003D229E">
              <w:rPr>
                <w:spacing w:val="-2"/>
              </w:rPr>
              <w:t>Единовластие Цезаря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A94FF5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94FF5" w:rsidP="00DB18AB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AE34E3" w:rsidRPr="003D229E" w:rsidRDefault="0063501B" w:rsidP="0063501B">
            <w:pPr>
              <w:jc w:val="center"/>
            </w:pPr>
            <w:r>
              <w:t>Поиск информации для ответов на вопросы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Умения составлять рассказ, делать самостоятельные выводы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rPr>
                <w:rStyle w:val="dash041e005f0431005f044b005f0447005f043d005f044b005f0439005f005fchar1char1"/>
              </w:rPr>
              <w:t xml:space="preserve">Умение </w:t>
            </w:r>
            <w:r w:rsidRPr="003D229E">
              <w:t>работать в группе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Подвести учащихся к пониманию характера власти, установленной Цезарем в Риме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Анализировать действия и поступки Ю. Цезаря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DB18AB">
            <w:pPr>
              <w:jc w:val="center"/>
            </w:pPr>
            <w:r w:rsidRPr="003D229E">
              <w:t>59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DB18AB">
            <w:pPr>
              <w:jc w:val="center"/>
            </w:pPr>
            <w:r w:rsidRPr="003D229E">
              <w:rPr>
                <w:spacing w:val="-2"/>
              </w:rPr>
              <w:t>Установление империи.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A94FF5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</w:tcPr>
          <w:p w:rsidR="00AE34E3" w:rsidRPr="003D229E" w:rsidRDefault="00A94FF5" w:rsidP="00074B7D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AE34E3" w:rsidRPr="003D229E" w:rsidRDefault="0063501B" w:rsidP="0063501B">
            <w:pPr>
              <w:jc w:val="center"/>
            </w:pPr>
            <w:r>
              <w:t>Работа с текстом учебника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Умение самостоятельно строить рассказ, правильно употреблять исторические термины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Организация и планирование работы в группе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Формирование умений работать с исторической картой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Рассказывать о судьбах знаменитых римлян</w:t>
            </w:r>
          </w:p>
        </w:tc>
      </w:tr>
      <w:tr w:rsidR="00C83DE4" w:rsidRPr="003D229E" w:rsidTr="008A4005">
        <w:tc>
          <w:tcPr>
            <w:tcW w:w="15735" w:type="dxa"/>
            <w:gridSpan w:val="10"/>
          </w:tcPr>
          <w:p w:rsidR="00C83DE4" w:rsidRPr="003D229E" w:rsidRDefault="00C83DE4" w:rsidP="00074B7D">
            <w:pPr>
              <w:jc w:val="center"/>
            </w:pPr>
            <w:r w:rsidRPr="003D229E">
              <w:rPr>
                <w:b/>
                <w:spacing w:val="-1"/>
              </w:rPr>
              <w:t>Глава 14. Римская империя в первые века нашей эры (5 часов)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60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spacing w:val="-1"/>
              </w:rPr>
              <w:t>Соседи Римской империи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94FF5" w:rsidP="00A94FF5">
            <w:pPr>
              <w:jc w:val="center"/>
            </w:pPr>
            <w:r>
              <w:t>Индивидуальные задания</w:t>
            </w:r>
          </w:p>
        </w:tc>
        <w:tc>
          <w:tcPr>
            <w:tcW w:w="1565" w:type="dxa"/>
            <w:vAlign w:val="center"/>
          </w:tcPr>
          <w:p w:rsidR="00AE34E3" w:rsidRPr="003D229E" w:rsidRDefault="0063501B" w:rsidP="0063501B">
            <w:pPr>
              <w:jc w:val="center"/>
            </w:pPr>
            <w:r>
              <w:t>Работа с картой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 xml:space="preserve">Научиться овладевать целостным </w:t>
            </w:r>
            <w:r w:rsidRPr="003D229E">
              <w:lastRenderedPageBreak/>
              <w:t>представлением о соседях Рима</w:t>
            </w:r>
          </w:p>
        </w:tc>
        <w:tc>
          <w:tcPr>
            <w:tcW w:w="3993" w:type="dxa"/>
            <w:vAlign w:val="center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lastRenderedPageBreak/>
              <w:t xml:space="preserve">Регулятивные </w:t>
            </w:r>
            <w:r w:rsidRPr="003D229E">
              <w:t>Умение составлять простой план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 xml:space="preserve">Обмениваться </w:t>
            </w:r>
            <w:r w:rsidRPr="003D229E">
              <w:lastRenderedPageBreak/>
              <w:t>в группе результатами поиска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 xml:space="preserve">Изучить особенности правления </w:t>
            </w:r>
            <w:proofErr w:type="spellStart"/>
            <w:r w:rsidRPr="003D229E">
              <w:t>Октавиана</w:t>
            </w:r>
            <w:proofErr w:type="spellEnd"/>
            <w:r w:rsidRPr="003D229E">
              <w:t xml:space="preserve"> Августа. Переработка и структурирование информации</w:t>
            </w:r>
          </w:p>
        </w:tc>
        <w:tc>
          <w:tcPr>
            <w:tcW w:w="1819" w:type="dxa"/>
            <w:vAlign w:val="center"/>
          </w:tcPr>
          <w:p w:rsidR="00C83DE4" w:rsidRPr="003D229E" w:rsidRDefault="00C83DE4" w:rsidP="00C83DE4">
            <w:pPr>
              <w:ind w:right="-76"/>
              <w:contextualSpacing/>
              <w:jc w:val="center"/>
              <w:rPr>
                <w:rStyle w:val="dash041e005f0431005f044b005f0447005f043d005f044b005f0439005f005fchar1char1"/>
                <w:rFonts w:eastAsiaTheme="majorEastAsia"/>
              </w:rPr>
            </w:pPr>
            <w:r w:rsidRPr="003D229E">
              <w:rPr>
                <w:rStyle w:val="dash041e005f0431005f044b005f0447005f043d005f044b005f0439005f005fchar1char1"/>
                <w:rFonts w:eastAsiaTheme="majorEastAsia"/>
              </w:rPr>
              <w:lastRenderedPageBreak/>
              <w:t xml:space="preserve">Формирование осознанного, уважительного </w:t>
            </w:r>
            <w:r w:rsidRPr="003D229E">
              <w:rPr>
                <w:rStyle w:val="dash041e005f0431005f044b005f0447005f043d005f044b005f0439005f005fchar1char1"/>
                <w:rFonts w:eastAsiaTheme="majorEastAsia"/>
              </w:rPr>
              <w:lastRenderedPageBreak/>
              <w:t>и доброжелательного отношения к другим народам</w:t>
            </w:r>
          </w:p>
          <w:p w:rsidR="00AE34E3" w:rsidRPr="003D229E" w:rsidRDefault="00AE34E3" w:rsidP="00C83DE4">
            <w:pPr>
              <w:jc w:val="center"/>
            </w:pP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lastRenderedPageBreak/>
              <w:t>61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spacing w:val="-3"/>
              </w:rPr>
              <w:t>Рим при императоре Нероне.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94FF5" w:rsidP="00A94FF5">
            <w:pPr>
              <w:jc w:val="center"/>
            </w:pPr>
            <w:r>
              <w:t>Самостоятельная работа</w:t>
            </w:r>
          </w:p>
        </w:tc>
        <w:tc>
          <w:tcPr>
            <w:tcW w:w="1565" w:type="dxa"/>
            <w:vAlign w:val="center"/>
          </w:tcPr>
          <w:p w:rsidR="00AE34E3" w:rsidRPr="003D229E" w:rsidRDefault="00764518" w:rsidP="00764518">
            <w:pPr>
              <w:jc w:val="center"/>
            </w:pPr>
            <w:r>
              <w:t>Работа с текстом учебника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Научиться овладевать целостным представлением о развитии Рима</w:t>
            </w:r>
          </w:p>
        </w:tc>
        <w:tc>
          <w:tcPr>
            <w:tcW w:w="3993" w:type="dxa"/>
            <w:vAlign w:val="center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Планирование и организация деятельности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Планирование учебных действий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Уметь  самостоятельно составлять рассказ, работать с текстом учебника и его иллюстрациями, давать оценку государственному деятелю Нерону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rStyle w:val="dash041e005f0431005f044b005f0447005f043d005f044b005f0439005f005fchar1char1"/>
                <w:rFonts w:eastAsiaTheme="majorEastAsia"/>
              </w:rPr>
              <w:t>Развитие морального сознания и компетентности в решении моральных проблем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62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spacing w:val="-3"/>
              </w:rPr>
              <w:t>Первые христиане и их учение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94FF5" w:rsidP="00A94FF5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AE34E3" w:rsidRPr="003D229E" w:rsidRDefault="00764518" w:rsidP="00764518">
            <w:pPr>
              <w:jc w:val="center"/>
            </w:pPr>
            <w:r>
              <w:t>Работа с историческими источниками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Научиться овладевать целостным представлением о возникновении христианства</w:t>
            </w:r>
          </w:p>
        </w:tc>
        <w:tc>
          <w:tcPr>
            <w:tcW w:w="3993" w:type="dxa"/>
            <w:vAlign w:val="center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Умение самостоятельно строить рассказ, правильно употреблять исторические термины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Умение с достаточной полнотой и точностью выражать свои мысли в соответствии с задачами и условиями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Формировать умения составлять рассказ, работать с текстом учебника и историческими документами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Комментировать и оценивать комплекс моральных норм христиан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63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spacing w:val="-3"/>
              </w:rPr>
              <w:t xml:space="preserve">Расцвет Римской империи во </w:t>
            </w:r>
            <w:r w:rsidRPr="003D229E">
              <w:rPr>
                <w:spacing w:val="-3"/>
                <w:lang w:val="en-US"/>
              </w:rPr>
              <w:t>II</w:t>
            </w:r>
            <w:r w:rsidRPr="003D229E">
              <w:rPr>
                <w:spacing w:val="-3"/>
              </w:rPr>
              <w:t xml:space="preserve"> в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65" w:type="dxa"/>
          </w:tcPr>
          <w:p w:rsidR="00AE34E3" w:rsidRPr="003D229E" w:rsidRDefault="00764518" w:rsidP="00074B7D">
            <w:pPr>
              <w:jc w:val="center"/>
            </w:pPr>
            <w:r>
              <w:t>Подготовка доклада.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Научиться формировать целостное представление об историческом развитии Рима эпохи расцвета</w:t>
            </w:r>
          </w:p>
        </w:tc>
        <w:tc>
          <w:tcPr>
            <w:tcW w:w="3993" w:type="dxa"/>
            <w:vAlign w:val="center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Формирование умений работать  с учебной и дополнительной литературой, обобщать отдельные факты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Умение слушать и вступать в диалог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 xml:space="preserve">Постановка и решение проблем. Самостоятельное создание способов решения </w:t>
            </w:r>
            <w:r w:rsidRPr="003D229E">
              <w:lastRenderedPageBreak/>
              <w:t>творческого характера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lastRenderedPageBreak/>
              <w:t>Ориентация в социальных ролях и межличностных отношениях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lastRenderedPageBreak/>
              <w:t>64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spacing w:val="-2"/>
              </w:rPr>
              <w:t>«Вечный город» во времена империи и его жители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701" w:type="dxa"/>
          </w:tcPr>
          <w:p w:rsidR="00AE34E3" w:rsidRPr="003D229E" w:rsidRDefault="00AE34E3" w:rsidP="00074B7D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94FF5" w:rsidP="00A94FF5">
            <w:pPr>
              <w:jc w:val="center"/>
            </w:pPr>
            <w:r>
              <w:t>Беседа с аудиторией</w:t>
            </w:r>
          </w:p>
        </w:tc>
        <w:tc>
          <w:tcPr>
            <w:tcW w:w="1565" w:type="dxa"/>
            <w:vAlign w:val="center"/>
          </w:tcPr>
          <w:p w:rsidR="00AE34E3" w:rsidRPr="003D229E" w:rsidRDefault="00764518" w:rsidP="00764518">
            <w:pPr>
              <w:jc w:val="center"/>
            </w:pPr>
            <w:r>
              <w:t>Эссе на тему: «Я -житель Рима»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rStyle w:val="dash041e005f0431005f044b005f0447005f043d005f044b005f0439005f005fchar1char1"/>
                <w:rFonts w:eastAsiaTheme="majorEastAsia"/>
              </w:rPr>
              <w:t>Научится создавать яркие образы связанные с личностями, памятниками, явлениями вечного города Рима</w:t>
            </w:r>
          </w:p>
        </w:tc>
        <w:tc>
          <w:tcPr>
            <w:tcW w:w="3993" w:type="dxa"/>
            <w:vAlign w:val="center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>Умения составлять рассказ, делать самостоятельные выводы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Анализировать ответы одноклассников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 xml:space="preserve">Инсценирование </w:t>
            </w:r>
            <w:proofErr w:type="spellStart"/>
            <w:r w:rsidRPr="003D229E">
              <w:t>выртуальной</w:t>
            </w:r>
            <w:proofErr w:type="spellEnd"/>
            <w:r w:rsidRPr="003D229E">
              <w:t xml:space="preserve"> экскурсии по Риму с использованием ИКТ, иллюстраций учебника, рассказов учащихся. Изучение культурной жизни в Древнем Риме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rStyle w:val="dash041e005f0431005f044b005f0447005f043d005f044b005f0439005f005fchar1char1"/>
                <w:rFonts w:eastAsiaTheme="majorEastAsia"/>
              </w:rPr>
              <w:t>Развитие эстетического сознания</w:t>
            </w:r>
          </w:p>
        </w:tc>
      </w:tr>
      <w:tr w:rsidR="00C83DE4" w:rsidRPr="003D229E" w:rsidTr="008A4005">
        <w:tc>
          <w:tcPr>
            <w:tcW w:w="15735" w:type="dxa"/>
            <w:gridSpan w:val="10"/>
            <w:vAlign w:val="center"/>
          </w:tcPr>
          <w:p w:rsidR="00C83DE4" w:rsidRPr="003D229E" w:rsidRDefault="00C83DE4" w:rsidP="00C83DE4">
            <w:pPr>
              <w:jc w:val="center"/>
              <w:rPr>
                <w:rStyle w:val="dash041e005f0431005f044b005f0447005f043d005f044b005f0439005f005fchar1char1"/>
                <w:rFonts w:eastAsiaTheme="majorEastAsia"/>
              </w:rPr>
            </w:pPr>
            <w:r w:rsidRPr="003D229E">
              <w:rPr>
                <w:b/>
                <w:spacing w:val="-2"/>
              </w:rPr>
              <w:t>Глава 15. Разгром Рима германцами и падение Западной Римской империи (2 часа)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65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spacing w:val="-3"/>
              </w:rPr>
              <w:t>Римская империя при Константине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701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94FF5" w:rsidP="00C83DE4">
            <w:pPr>
              <w:jc w:val="center"/>
            </w:pPr>
            <w:r>
              <w:t>Беседа по проблемным вопросам</w:t>
            </w:r>
          </w:p>
        </w:tc>
        <w:tc>
          <w:tcPr>
            <w:tcW w:w="1565" w:type="dxa"/>
            <w:vAlign w:val="center"/>
          </w:tcPr>
          <w:p w:rsidR="00AE34E3" w:rsidRPr="003D229E" w:rsidRDefault="00764518" w:rsidP="00C83DE4">
            <w:pPr>
              <w:jc w:val="center"/>
            </w:pPr>
            <w:r>
              <w:t>Работа с текстом учебника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Научиться формировать целостное представление об историческом развитии Рима при Константине</w:t>
            </w:r>
          </w:p>
        </w:tc>
        <w:tc>
          <w:tcPr>
            <w:tcW w:w="3993" w:type="dxa"/>
            <w:vAlign w:val="center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 xml:space="preserve">Осознание </w:t>
            </w:r>
            <w:proofErr w:type="spellStart"/>
            <w:r w:rsidRPr="003D229E">
              <w:t>учамися</w:t>
            </w:r>
            <w:proofErr w:type="spellEnd"/>
            <w:r w:rsidRPr="003D229E">
              <w:t xml:space="preserve"> того, что уже усвоено и что ещё подлежит усвоению</w:t>
            </w:r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Умение слушать и вступать в диалог, участвовать в коллективном обсуждении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Выбор наиболее эффективных способов решения задач в конкретных условиях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Умение выражать и отстаивать свою позицию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66</w:t>
            </w:r>
          </w:p>
        </w:tc>
        <w:tc>
          <w:tcPr>
            <w:tcW w:w="1701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rPr>
                <w:spacing w:val="-3"/>
              </w:rPr>
              <w:t>Взятие Рима варварами</w:t>
            </w:r>
          </w:p>
        </w:tc>
        <w:tc>
          <w:tcPr>
            <w:tcW w:w="850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701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94FF5" w:rsidP="00C83DE4">
            <w:pPr>
              <w:jc w:val="center"/>
            </w:pPr>
            <w:r>
              <w:t>Обсуждение нового материала</w:t>
            </w:r>
          </w:p>
        </w:tc>
        <w:tc>
          <w:tcPr>
            <w:tcW w:w="1565" w:type="dxa"/>
            <w:vAlign w:val="center"/>
          </w:tcPr>
          <w:p w:rsidR="00AE34E3" w:rsidRPr="003D229E" w:rsidRDefault="00764518" w:rsidP="00C83DE4">
            <w:pPr>
              <w:jc w:val="center"/>
            </w:pPr>
            <w:r>
              <w:t>Создание текста доклада</w:t>
            </w:r>
          </w:p>
        </w:tc>
        <w:tc>
          <w:tcPr>
            <w:tcW w:w="1532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Научиться читать историческую карту, анализировать и обобщать ее данные</w:t>
            </w:r>
          </w:p>
        </w:tc>
        <w:tc>
          <w:tcPr>
            <w:tcW w:w="3993" w:type="dxa"/>
            <w:vAlign w:val="center"/>
          </w:tcPr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Регулятивные </w:t>
            </w:r>
            <w:r w:rsidRPr="003D229E">
              <w:t xml:space="preserve">Организация самоконтроля и </w:t>
            </w:r>
            <w:proofErr w:type="spellStart"/>
            <w:r w:rsidRPr="003D229E">
              <w:t>самооценивания</w:t>
            </w:r>
            <w:proofErr w:type="spellEnd"/>
          </w:p>
          <w:p w:rsidR="00C83DE4" w:rsidRPr="003D229E" w:rsidRDefault="00C83DE4" w:rsidP="00C83DE4">
            <w:pPr>
              <w:contextualSpacing/>
              <w:jc w:val="center"/>
            </w:pPr>
            <w:r w:rsidRPr="003D229E">
              <w:rPr>
                <w:b/>
              </w:rPr>
              <w:t xml:space="preserve">Коммуникативные </w:t>
            </w:r>
            <w:r w:rsidRPr="003D229E">
              <w:t>Интегрироваться в группу и продуктивно взаимодействовать со сверстниками и учителем</w:t>
            </w:r>
          </w:p>
          <w:p w:rsidR="00AE34E3" w:rsidRPr="003D229E" w:rsidRDefault="00C83DE4" w:rsidP="00C83DE4">
            <w:pPr>
              <w:jc w:val="center"/>
            </w:pPr>
            <w:r w:rsidRPr="003D229E">
              <w:rPr>
                <w:b/>
              </w:rPr>
              <w:t>Познавательные</w:t>
            </w:r>
            <w:r w:rsidRPr="003D229E">
              <w:rPr>
                <w:rStyle w:val="FontStyle144"/>
                <w:rFonts w:eastAsiaTheme="majorEastAsia"/>
                <w:sz w:val="24"/>
                <w:szCs w:val="24"/>
              </w:rPr>
              <w:t xml:space="preserve"> </w:t>
            </w:r>
            <w:r w:rsidRPr="003D229E">
              <w:t>Умение структурировать знания, строить речевые высказывания</w:t>
            </w:r>
          </w:p>
        </w:tc>
        <w:tc>
          <w:tcPr>
            <w:tcW w:w="1819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 xml:space="preserve">Оценивать поступки </w:t>
            </w:r>
            <w:proofErr w:type="spellStart"/>
            <w:r w:rsidRPr="003D229E">
              <w:t>Гонория</w:t>
            </w:r>
            <w:proofErr w:type="spellEnd"/>
            <w:r w:rsidRPr="003D229E">
              <w:t xml:space="preserve">, </w:t>
            </w:r>
            <w:proofErr w:type="spellStart"/>
            <w:r w:rsidRPr="003D229E">
              <w:t>Стилихона</w:t>
            </w:r>
            <w:proofErr w:type="spellEnd"/>
            <w:r w:rsidRPr="003D229E">
              <w:t xml:space="preserve">, </w:t>
            </w:r>
            <w:proofErr w:type="spellStart"/>
            <w:r w:rsidRPr="003D229E">
              <w:t>Аллариха</w:t>
            </w:r>
            <w:proofErr w:type="spellEnd"/>
            <w:r w:rsidRPr="003D229E">
              <w:t xml:space="preserve"> и др. с позиции общечеловеческих ценностей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C83DE4" w:rsidP="00C83DE4">
            <w:pPr>
              <w:jc w:val="center"/>
            </w:pPr>
            <w:r w:rsidRPr="003D229E">
              <w:t>67</w:t>
            </w:r>
          </w:p>
        </w:tc>
        <w:tc>
          <w:tcPr>
            <w:tcW w:w="1701" w:type="dxa"/>
            <w:vAlign w:val="center"/>
          </w:tcPr>
          <w:p w:rsidR="00AE34E3" w:rsidRPr="00B625B9" w:rsidRDefault="00C83DE4" w:rsidP="00C83DE4">
            <w:pPr>
              <w:jc w:val="center"/>
              <w:rPr>
                <w:b/>
                <w:sz w:val="20"/>
                <w:szCs w:val="20"/>
              </w:rPr>
            </w:pPr>
            <w:r w:rsidRPr="00B625B9">
              <w:rPr>
                <w:b/>
                <w:sz w:val="20"/>
                <w:szCs w:val="20"/>
              </w:rPr>
              <w:t>Контрольная работа №4 по теме «Древний Рим»</w:t>
            </w:r>
          </w:p>
        </w:tc>
        <w:tc>
          <w:tcPr>
            <w:tcW w:w="850" w:type="dxa"/>
            <w:vAlign w:val="center"/>
          </w:tcPr>
          <w:p w:rsidR="00AE34E3" w:rsidRPr="003D229E" w:rsidRDefault="00E55514" w:rsidP="00C83DE4">
            <w:pPr>
              <w:jc w:val="center"/>
            </w:pPr>
            <w:r w:rsidRPr="003D229E">
              <w:t>1</w:t>
            </w:r>
          </w:p>
        </w:tc>
        <w:tc>
          <w:tcPr>
            <w:tcW w:w="997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701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65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32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3993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819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3D229E" w:rsidRDefault="00E55514" w:rsidP="00C83DE4">
            <w:pPr>
              <w:jc w:val="center"/>
            </w:pPr>
            <w:r w:rsidRPr="003D229E">
              <w:t>68</w:t>
            </w:r>
          </w:p>
        </w:tc>
        <w:tc>
          <w:tcPr>
            <w:tcW w:w="1701" w:type="dxa"/>
            <w:vAlign w:val="center"/>
          </w:tcPr>
          <w:p w:rsidR="00AE34E3" w:rsidRPr="003D229E" w:rsidRDefault="00E55514" w:rsidP="00C83DE4">
            <w:pPr>
              <w:jc w:val="center"/>
            </w:pPr>
            <w:r w:rsidRPr="003D229E">
              <w:t xml:space="preserve">Повторение </w:t>
            </w:r>
            <w:r w:rsidRPr="003D229E">
              <w:lastRenderedPageBreak/>
              <w:t>по курсу: «История Древнего мира</w:t>
            </w:r>
          </w:p>
        </w:tc>
        <w:tc>
          <w:tcPr>
            <w:tcW w:w="850" w:type="dxa"/>
            <w:vAlign w:val="center"/>
          </w:tcPr>
          <w:p w:rsidR="00AE34E3" w:rsidRPr="003D229E" w:rsidRDefault="00E55514" w:rsidP="00C83DE4">
            <w:pPr>
              <w:jc w:val="center"/>
            </w:pPr>
            <w:r w:rsidRPr="003D229E">
              <w:lastRenderedPageBreak/>
              <w:t>1</w:t>
            </w:r>
          </w:p>
        </w:tc>
        <w:tc>
          <w:tcPr>
            <w:tcW w:w="997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701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65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32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3993" w:type="dxa"/>
            <w:vAlign w:val="center"/>
          </w:tcPr>
          <w:p w:rsidR="00E55514" w:rsidRPr="00B625B9" w:rsidRDefault="00E55514" w:rsidP="00E55514">
            <w:pPr>
              <w:contextualSpacing/>
              <w:jc w:val="center"/>
              <w:rPr>
                <w:sz w:val="22"/>
                <w:szCs w:val="22"/>
              </w:rPr>
            </w:pPr>
            <w:r w:rsidRPr="00B625B9">
              <w:rPr>
                <w:b/>
                <w:sz w:val="22"/>
                <w:szCs w:val="22"/>
              </w:rPr>
              <w:t xml:space="preserve">Регулятивные </w:t>
            </w:r>
            <w:proofErr w:type="gramStart"/>
            <w:r w:rsidRPr="00B625B9">
              <w:rPr>
                <w:sz w:val="22"/>
                <w:szCs w:val="22"/>
              </w:rPr>
              <w:t>Осознание  учащимися</w:t>
            </w:r>
            <w:proofErr w:type="gramEnd"/>
            <w:r w:rsidRPr="00B625B9">
              <w:rPr>
                <w:sz w:val="22"/>
                <w:szCs w:val="22"/>
              </w:rPr>
              <w:t xml:space="preserve"> качества и уровня усвоения</w:t>
            </w:r>
          </w:p>
          <w:p w:rsidR="00E55514" w:rsidRPr="00B625B9" w:rsidRDefault="00E55514" w:rsidP="00E55514">
            <w:pPr>
              <w:contextualSpacing/>
              <w:jc w:val="center"/>
              <w:rPr>
                <w:sz w:val="22"/>
                <w:szCs w:val="22"/>
              </w:rPr>
            </w:pPr>
            <w:r w:rsidRPr="00B625B9">
              <w:rPr>
                <w:b/>
                <w:sz w:val="22"/>
                <w:szCs w:val="22"/>
              </w:rPr>
              <w:lastRenderedPageBreak/>
              <w:t xml:space="preserve">Коммуникативные </w:t>
            </w:r>
            <w:r w:rsidRPr="00B625B9">
              <w:rPr>
                <w:sz w:val="22"/>
                <w:szCs w:val="22"/>
              </w:rPr>
              <w:t>Планирование учебных действий</w:t>
            </w:r>
          </w:p>
          <w:p w:rsidR="00AE34E3" w:rsidRPr="00B625B9" w:rsidRDefault="00E55514" w:rsidP="00E55514">
            <w:pPr>
              <w:jc w:val="center"/>
              <w:rPr>
                <w:sz w:val="22"/>
                <w:szCs w:val="22"/>
              </w:rPr>
            </w:pPr>
            <w:r w:rsidRPr="00B625B9">
              <w:rPr>
                <w:b/>
                <w:sz w:val="22"/>
                <w:szCs w:val="22"/>
              </w:rPr>
              <w:t>Познавательные</w:t>
            </w:r>
            <w:r w:rsidRPr="00B625B9">
              <w:rPr>
                <w:rStyle w:val="FontStyle144"/>
                <w:rFonts w:eastAsiaTheme="majorEastAsia"/>
                <w:sz w:val="22"/>
                <w:szCs w:val="22"/>
              </w:rPr>
              <w:t xml:space="preserve"> </w:t>
            </w:r>
            <w:r w:rsidRPr="00B625B9">
              <w:rPr>
                <w:sz w:val="22"/>
                <w:szCs w:val="22"/>
              </w:rPr>
              <w:t>Рефлексия способов и условий действия</w:t>
            </w:r>
          </w:p>
          <w:p w:rsidR="00B625B9" w:rsidRDefault="00B625B9" w:rsidP="00E55514">
            <w:pPr>
              <w:jc w:val="center"/>
            </w:pPr>
          </w:p>
          <w:p w:rsidR="00B625B9" w:rsidRDefault="00B625B9" w:rsidP="00E55514">
            <w:pPr>
              <w:jc w:val="center"/>
            </w:pPr>
          </w:p>
          <w:p w:rsidR="00B625B9" w:rsidRPr="003D229E" w:rsidRDefault="00B625B9" w:rsidP="00E55514">
            <w:pPr>
              <w:jc w:val="center"/>
            </w:pPr>
          </w:p>
        </w:tc>
        <w:tc>
          <w:tcPr>
            <w:tcW w:w="1819" w:type="dxa"/>
            <w:vAlign w:val="center"/>
          </w:tcPr>
          <w:p w:rsidR="00AE34E3" w:rsidRPr="004009E2" w:rsidRDefault="00E55514" w:rsidP="00C83DE4">
            <w:pPr>
              <w:jc w:val="center"/>
              <w:rPr>
                <w:sz w:val="20"/>
                <w:szCs w:val="20"/>
              </w:rPr>
            </w:pPr>
            <w:r w:rsidRPr="004009E2">
              <w:rPr>
                <w:sz w:val="20"/>
                <w:szCs w:val="20"/>
              </w:rPr>
              <w:lastRenderedPageBreak/>
              <w:t xml:space="preserve">Установление учащимися связи </w:t>
            </w:r>
            <w:r w:rsidRPr="004009E2">
              <w:rPr>
                <w:sz w:val="20"/>
                <w:szCs w:val="20"/>
              </w:rPr>
              <w:lastRenderedPageBreak/>
              <w:t>между целью учебной деятельности и её мотивом и ради чего она осуществляется</w:t>
            </w:r>
          </w:p>
        </w:tc>
      </w:tr>
      <w:tr w:rsidR="00AE34E3" w:rsidRPr="003D229E" w:rsidTr="00D909EB">
        <w:tc>
          <w:tcPr>
            <w:tcW w:w="993" w:type="dxa"/>
            <w:vAlign w:val="center"/>
          </w:tcPr>
          <w:p w:rsidR="00AE34E3" w:rsidRPr="004009E2" w:rsidRDefault="00E55514" w:rsidP="00C83DE4">
            <w:pPr>
              <w:jc w:val="center"/>
              <w:rPr>
                <w:highlight w:val="yellow"/>
              </w:rPr>
            </w:pPr>
            <w:r w:rsidRPr="004009E2">
              <w:rPr>
                <w:highlight w:val="yellow"/>
              </w:rPr>
              <w:lastRenderedPageBreak/>
              <w:t>69-70</w:t>
            </w:r>
          </w:p>
        </w:tc>
        <w:tc>
          <w:tcPr>
            <w:tcW w:w="1701" w:type="dxa"/>
            <w:vAlign w:val="center"/>
          </w:tcPr>
          <w:p w:rsidR="00AE34E3" w:rsidRPr="004009E2" w:rsidRDefault="00E55514" w:rsidP="00C83DE4">
            <w:pPr>
              <w:jc w:val="center"/>
              <w:rPr>
                <w:highlight w:val="yellow"/>
              </w:rPr>
            </w:pPr>
            <w:r w:rsidRPr="004009E2">
              <w:rPr>
                <w:highlight w:val="yellow"/>
              </w:rPr>
              <w:t>Резерв</w:t>
            </w:r>
          </w:p>
        </w:tc>
        <w:tc>
          <w:tcPr>
            <w:tcW w:w="850" w:type="dxa"/>
            <w:vAlign w:val="center"/>
          </w:tcPr>
          <w:p w:rsidR="00AE34E3" w:rsidRPr="003D229E" w:rsidRDefault="00E55514" w:rsidP="00C83DE4">
            <w:pPr>
              <w:jc w:val="center"/>
            </w:pPr>
            <w:r w:rsidRPr="004009E2">
              <w:rPr>
                <w:highlight w:val="yellow"/>
              </w:rPr>
              <w:t>2</w:t>
            </w:r>
          </w:p>
        </w:tc>
        <w:tc>
          <w:tcPr>
            <w:tcW w:w="997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701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84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65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532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3993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  <w:tc>
          <w:tcPr>
            <w:tcW w:w="1819" w:type="dxa"/>
            <w:vAlign w:val="center"/>
          </w:tcPr>
          <w:p w:rsidR="00AE34E3" w:rsidRPr="003D229E" w:rsidRDefault="00AE34E3" w:rsidP="00C83DE4">
            <w:pPr>
              <w:jc w:val="center"/>
            </w:pPr>
          </w:p>
        </w:tc>
      </w:tr>
    </w:tbl>
    <w:p w:rsidR="006C722D" w:rsidRDefault="006C722D">
      <w:pPr>
        <w:jc w:val="center"/>
      </w:pPr>
    </w:p>
    <w:p w:rsidR="006C722D" w:rsidRDefault="006C722D">
      <w:pPr>
        <w:spacing w:after="200" w:line="276" w:lineRule="auto"/>
      </w:pPr>
      <w:r>
        <w:br w:type="page"/>
      </w:r>
    </w:p>
    <w:p w:rsidR="006C722D" w:rsidRDefault="006C722D" w:rsidP="006C722D">
      <w:pPr>
        <w:jc w:val="center"/>
        <w:rPr>
          <w:b/>
        </w:rPr>
      </w:pPr>
      <w:r>
        <w:rPr>
          <w:b/>
        </w:rPr>
        <w:lastRenderedPageBreak/>
        <w:t>У</w:t>
      </w:r>
      <w:r w:rsidRPr="003D229E">
        <w:rPr>
          <w:b/>
        </w:rPr>
        <w:t>чебно-методическо</w:t>
      </w:r>
      <w:r>
        <w:rPr>
          <w:b/>
        </w:rPr>
        <w:t>е</w:t>
      </w:r>
      <w:r w:rsidRPr="003D229E">
        <w:rPr>
          <w:b/>
        </w:rPr>
        <w:t xml:space="preserve"> и материально-техническо</w:t>
      </w:r>
      <w:r>
        <w:rPr>
          <w:b/>
        </w:rPr>
        <w:t>е</w:t>
      </w:r>
      <w:r w:rsidRPr="003D229E">
        <w:rPr>
          <w:b/>
        </w:rPr>
        <w:t xml:space="preserve"> обеспечени</w:t>
      </w:r>
      <w:r>
        <w:rPr>
          <w:b/>
        </w:rPr>
        <w:t>е</w:t>
      </w:r>
      <w:r w:rsidRPr="003D229E">
        <w:rPr>
          <w:b/>
        </w:rPr>
        <w:t xml:space="preserve"> образовательного процесса.</w:t>
      </w:r>
    </w:p>
    <w:p w:rsidR="006C722D" w:rsidRPr="003D229E" w:rsidRDefault="006C722D" w:rsidP="006C722D">
      <w:pPr>
        <w:jc w:val="center"/>
        <w:rPr>
          <w:b/>
        </w:rPr>
      </w:pPr>
    </w:p>
    <w:p w:rsidR="006C722D" w:rsidRPr="003D229E" w:rsidRDefault="006C722D" w:rsidP="006C722D">
      <w:pPr>
        <w:pStyle w:val="Style7"/>
        <w:widowControl/>
        <w:spacing w:line="240" w:lineRule="auto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Учебно-методический комплект</w:t>
      </w:r>
    </w:p>
    <w:p w:rsidR="006C722D" w:rsidRPr="003D229E" w:rsidRDefault="006C722D" w:rsidP="006C722D">
      <w:pPr>
        <w:pStyle w:val="Style2"/>
        <w:widowControl/>
        <w:spacing w:line="240" w:lineRule="auto"/>
        <w:ind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Содержание раздела программы по истории Древнего мира последовательно отражено в учебнике «История Древнего мира» для 5 класса авторов А. А. </w:t>
      </w:r>
      <w:proofErr w:type="spellStart"/>
      <w:r w:rsidRPr="003D229E">
        <w:rPr>
          <w:rStyle w:val="FontStyle163"/>
          <w:sz w:val="24"/>
          <w:szCs w:val="24"/>
        </w:rPr>
        <w:t>Вигасина</w:t>
      </w:r>
      <w:proofErr w:type="spellEnd"/>
      <w:r w:rsidRPr="003D229E">
        <w:rPr>
          <w:rStyle w:val="FontStyle163"/>
          <w:sz w:val="24"/>
          <w:szCs w:val="24"/>
        </w:rPr>
        <w:t xml:space="preserve">, Г. И. </w:t>
      </w:r>
      <w:proofErr w:type="spellStart"/>
      <w:r w:rsidRPr="003D229E">
        <w:rPr>
          <w:rStyle w:val="FontStyle163"/>
          <w:sz w:val="24"/>
          <w:szCs w:val="24"/>
        </w:rPr>
        <w:t>Годер</w:t>
      </w:r>
      <w:proofErr w:type="spellEnd"/>
      <w:r w:rsidRPr="003D229E">
        <w:rPr>
          <w:rStyle w:val="FontStyle163"/>
          <w:sz w:val="24"/>
          <w:szCs w:val="24"/>
        </w:rPr>
        <w:t xml:space="preserve">, И. С. </w:t>
      </w:r>
      <w:proofErr w:type="spellStart"/>
      <w:r w:rsidRPr="003D229E">
        <w:rPr>
          <w:rStyle w:val="FontStyle163"/>
          <w:sz w:val="24"/>
          <w:szCs w:val="24"/>
        </w:rPr>
        <w:t>Свен</w:t>
      </w:r>
      <w:r w:rsidR="00F35547">
        <w:rPr>
          <w:rStyle w:val="FontStyle163"/>
          <w:sz w:val="24"/>
          <w:szCs w:val="24"/>
        </w:rPr>
        <w:t>иц</w:t>
      </w:r>
      <w:r w:rsidRPr="003D229E">
        <w:rPr>
          <w:rStyle w:val="FontStyle163"/>
          <w:sz w:val="24"/>
          <w:szCs w:val="24"/>
        </w:rPr>
        <w:t>цкой</w:t>
      </w:r>
      <w:proofErr w:type="spellEnd"/>
      <w:r w:rsidRPr="003D229E">
        <w:rPr>
          <w:rStyle w:val="FontStyle163"/>
          <w:sz w:val="24"/>
          <w:szCs w:val="24"/>
        </w:rPr>
        <w:t>.</w:t>
      </w:r>
    </w:p>
    <w:p w:rsidR="006C722D" w:rsidRDefault="006C722D" w:rsidP="006C722D">
      <w:pPr>
        <w:pStyle w:val="Style2"/>
        <w:widowControl/>
        <w:spacing w:line="240" w:lineRule="auto"/>
        <w:ind w:firstLine="0"/>
        <w:rPr>
          <w:rStyle w:val="FontStyle163"/>
          <w:sz w:val="24"/>
          <w:szCs w:val="24"/>
        </w:rPr>
      </w:pPr>
    </w:p>
    <w:p w:rsidR="006C722D" w:rsidRPr="00D841ED" w:rsidRDefault="006C722D" w:rsidP="006C722D">
      <w:pPr>
        <w:pStyle w:val="Style2"/>
        <w:widowControl/>
        <w:spacing w:line="240" w:lineRule="auto"/>
        <w:ind w:firstLine="0"/>
        <w:rPr>
          <w:rStyle w:val="FontStyle163"/>
          <w:b/>
          <w:sz w:val="24"/>
          <w:szCs w:val="24"/>
        </w:rPr>
      </w:pPr>
      <w:r w:rsidRPr="00D841ED">
        <w:rPr>
          <w:rStyle w:val="FontStyle163"/>
          <w:b/>
          <w:sz w:val="24"/>
          <w:szCs w:val="24"/>
        </w:rPr>
        <w:t>УМК по истории Древнего мира составляют:</w:t>
      </w:r>
    </w:p>
    <w:p w:rsidR="006C722D" w:rsidRDefault="006C722D" w:rsidP="00F35547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proofErr w:type="spellStart"/>
      <w:r>
        <w:rPr>
          <w:rStyle w:val="FontStyle163"/>
          <w:sz w:val="24"/>
          <w:szCs w:val="24"/>
        </w:rPr>
        <w:t>Вигасин</w:t>
      </w:r>
      <w:proofErr w:type="spellEnd"/>
      <w:r>
        <w:rPr>
          <w:rStyle w:val="FontStyle163"/>
          <w:sz w:val="24"/>
          <w:szCs w:val="24"/>
        </w:rPr>
        <w:t xml:space="preserve"> А.А.</w:t>
      </w:r>
      <w:r w:rsidRPr="003D229E">
        <w:rPr>
          <w:rStyle w:val="FontStyle163"/>
          <w:sz w:val="24"/>
          <w:szCs w:val="24"/>
        </w:rPr>
        <w:t xml:space="preserve">, </w:t>
      </w:r>
      <w:r>
        <w:rPr>
          <w:rStyle w:val="FontStyle163"/>
          <w:sz w:val="24"/>
          <w:szCs w:val="24"/>
        </w:rPr>
        <w:t xml:space="preserve">Г. И. </w:t>
      </w:r>
      <w:proofErr w:type="spellStart"/>
      <w:r>
        <w:rPr>
          <w:rStyle w:val="FontStyle163"/>
          <w:sz w:val="24"/>
          <w:szCs w:val="24"/>
        </w:rPr>
        <w:t>Годер</w:t>
      </w:r>
      <w:proofErr w:type="spellEnd"/>
      <w:r>
        <w:rPr>
          <w:rStyle w:val="FontStyle163"/>
          <w:sz w:val="24"/>
          <w:szCs w:val="24"/>
        </w:rPr>
        <w:t xml:space="preserve"> Г.И., </w:t>
      </w:r>
      <w:proofErr w:type="spellStart"/>
      <w:r>
        <w:rPr>
          <w:rStyle w:val="FontStyle163"/>
          <w:sz w:val="24"/>
          <w:szCs w:val="24"/>
        </w:rPr>
        <w:t>Свен</w:t>
      </w:r>
      <w:r w:rsidR="00F35547">
        <w:rPr>
          <w:rStyle w:val="FontStyle163"/>
          <w:sz w:val="24"/>
          <w:szCs w:val="24"/>
        </w:rPr>
        <w:t>иц</w:t>
      </w:r>
      <w:r>
        <w:rPr>
          <w:rStyle w:val="FontStyle163"/>
          <w:sz w:val="24"/>
          <w:szCs w:val="24"/>
        </w:rPr>
        <w:t>цкая</w:t>
      </w:r>
      <w:proofErr w:type="spellEnd"/>
      <w:r>
        <w:rPr>
          <w:rStyle w:val="FontStyle163"/>
          <w:sz w:val="24"/>
          <w:szCs w:val="24"/>
        </w:rPr>
        <w:t xml:space="preserve"> И.С. </w:t>
      </w:r>
      <w:proofErr w:type="spellStart"/>
      <w:r w:rsidR="00F35547" w:rsidRPr="00F35547">
        <w:rPr>
          <w:rStyle w:val="FontStyle163"/>
          <w:sz w:val="24"/>
          <w:szCs w:val="24"/>
        </w:rPr>
        <w:t>Истоpия</w:t>
      </w:r>
      <w:proofErr w:type="spellEnd"/>
      <w:r w:rsidR="00F35547" w:rsidRPr="00F35547">
        <w:rPr>
          <w:rStyle w:val="FontStyle163"/>
          <w:sz w:val="24"/>
          <w:szCs w:val="24"/>
        </w:rPr>
        <w:t xml:space="preserve"> </w:t>
      </w:r>
      <w:proofErr w:type="spellStart"/>
      <w:r w:rsidR="00F35547" w:rsidRPr="00F35547">
        <w:rPr>
          <w:rStyle w:val="FontStyle163"/>
          <w:sz w:val="24"/>
          <w:szCs w:val="24"/>
        </w:rPr>
        <w:t>дpевнего</w:t>
      </w:r>
      <w:proofErr w:type="spellEnd"/>
      <w:r w:rsidR="00F35547" w:rsidRPr="00F35547">
        <w:rPr>
          <w:rStyle w:val="FontStyle163"/>
          <w:sz w:val="24"/>
          <w:szCs w:val="24"/>
        </w:rPr>
        <w:t xml:space="preserve"> </w:t>
      </w:r>
      <w:proofErr w:type="spellStart"/>
      <w:r w:rsidR="00F35547" w:rsidRPr="00F35547">
        <w:rPr>
          <w:rStyle w:val="FontStyle163"/>
          <w:sz w:val="24"/>
          <w:szCs w:val="24"/>
        </w:rPr>
        <w:t>миpа</w:t>
      </w:r>
      <w:proofErr w:type="spellEnd"/>
      <w:r w:rsidR="00F35547" w:rsidRPr="00F35547">
        <w:rPr>
          <w:rStyle w:val="FontStyle163"/>
          <w:sz w:val="24"/>
          <w:szCs w:val="24"/>
        </w:rPr>
        <w:t xml:space="preserve">. 5 класс. Учебник. С </w:t>
      </w:r>
      <w:proofErr w:type="spellStart"/>
      <w:r w:rsidR="00F35547" w:rsidRPr="00F35547">
        <w:rPr>
          <w:rStyle w:val="FontStyle163"/>
          <w:sz w:val="24"/>
          <w:szCs w:val="24"/>
        </w:rPr>
        <w:t>online</w:t>
      </w:r>
      <w:proofErr w:type="spellEnd"/>
      <w:r w:rsidR="00F35547" w:rsidRPr="00F35547">
        <w:rPr>
          <w:rStyle w:val="FontStyle163"/>
          <w:sz w:val="24"/>
          <w:szCs w:val="24"/>
        </w:rPr>
        <w:t xml:space="preserve"> поддержкой. ФГОС</w:t>
      </w:r>
      <w:r>
        <w:rPr>
          <w:rStyle w:val="FontStyle163"/>
          <w:sz w:val="24"/>
          <w:szCs w:val="24"/>
        </w:rPr>
        <w:t>.-</w:t>
      </w:r>
      <w:r w:rsidRPr="003D229E">
        <w:rPr>
          <w:rStyle w:val="FontStyle163"/>
          <w:sz w:val="24"/>
          <w:szCs w:val="24"/>
        </w:rPr>
        <w:t xml:space="preserve"> М: Просвещение, </w:t>
      </w:r>
      <w:r w:rsidR="00D841ED">
        <w:rPr>
          <w:rStyle w:val="FontStyle163"/>
          <w:sz w:val="24"/>
          <w:szCs w:val="24"/>
        </w:rPr>
        <w:t>201</w:t>
      </w:r>
      <w:r w:rsidR="00F35547">
        <w:rPr>
          <w:rStyle w:val="FontStyle163"/>
          <w:sz w:val="24"/>
          <w:szCs w:val="24"/>
        </w:rPr>
        <w:t>6</w:t>
      </w:r>
    </w:p>
    <w:p w:rsidR="00D841ED" w:rsidRDefault="00D841ED" w:rsidP="00D841ED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proofErr w:type="spellStart"/>
      <w:r w:rsidRPr="00D841ED">
        <w:rPr>
          <w:rStyle w:val="FontStyle163"/>
          <w:sz w:val="24"/>
          <w:szCs w:val="24"/>
        </w:rPr>
        <w:t>Вигасин</w:t>
      </w:r>
      <w:proofErr w:type="spellEnd"/>
      <w:r w:rsidRPr="00D841ED">
        <w:rPr>
          <w:rStyle w:val="FontStyle163"/>
          <w:sz w:val="24"/>
          <w:szCs w:val="24"/>
        </w:rPr>
        <w:t xml:space="preserve"> А.А., Соколова Л.А., Артемов В.В.</w:t>
      </w:r>
      <w:r>
        <w:rPr>
          <w:rStyle w:val="FontStyle163"/>
          <w:sz w:val="24"/>
          <w:szCs w:val="24"/>
        </w:rPr>
        <w:t xml:space="preserve"> </w:t>
      </w:r>
      <w:r w:rsidRPr="00D841ED">
        <w:rPr>
          <w:rStyle w:val="FontStyle163"/>
          <w:sz w:val="24"/>
          <w:szCs w:val="24"/>
        </w:rPr>
        <w:t>Всеобщая история. 5 класс. История Древнего мира. Тетр</w:t>
      </w:r>
      <w:r>
        <w:rPr>
          <w:rStyle w:val="FontStyle163"/>
          <w:sz w:val="24"/>
          <w:szCs w:val="24"/>
        </w:rPr>
        <w:t>адь проектов и творческих работ.- М.: Просвещение, 2016</w:t>
      </w:r>
    </w:p>
    <w:p w:rsidR="00D841ED" w:rsidRDefault="00F35547" w:rsidP="00F35547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proofErr w:type="spellStart"/>
      <w:r>
        <w:rPr>
          <w:rStyle w:val="FontStyle163"/>
          <w:sz w:val="24"/>
          <w:szCs w:val="24"/>
        </w:rPr>
        <w:t>Годер</w:t>
      </w:r>
      <w:proofErr w:type="spellEnd"/>
      <w:r>
        <w:rPr>
          <w:rStyle w:val="FontStyle163"/>
          <w:sz w:val="24"/>
          <w:szCs w:val="24"/>
        </w:rPr>
        <w:t xml:space="preserve"> Г.И. </w:t>
      </w:r>
      <w:r w:rsidRPr="00F35547">
        <w:rPr>
          <w:rStyle w:val="FontStyle163"/>
          <w:sz w:val="24"/>
          <w:szCs w:val="24"/>
        </w:rPr>
        <w:t xml:space="preserve">Всеобщая история. История Древнего мира. 5 класс. Рабочая тетрадь № </w:t>
      </w:r>
      <w:r>
        <w:rPr>
          <w:rStyle w:val="FontStyle163"/>
          <w:sz w:val="24"/>
          <w:szCs w:val="24"/>
        </w:rPr>
        <w:t>1,2.0 М.: Просвещение, 2016</w:t>
      </w:r>
    </w:p>
    <w:p w:rsidR="00F35547" w:rsidRDefault="00F35547" w:rsidP="00F35547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proofErr w:type="spellStart"/>
      <w:r>
        <w:rPr>
          <w:rStyle w:val="FontStyle163"/>
          <w:sz w:val="24"/>
          <w:szCs w:val="24"/>
        </w:rPr>
        <w:t>Крючкова</w:t>
      </w:r>
      <w:proofErr w:type="spellEnd"/>
      <w:r>
        <w:rPr>
          <w:rStyle w:val="FontStyle163"/>
          <w:sz w:val="24"/>
          <w:szCs w:val="24"/>
        </w:rPr>
        <w:t xml:space="preserve"> Е.А. </w:t>
      </w:r>
      <w:r w:rsidRPr="00F35547">
        <w:rPr>
          <w:rStyle w:val="FontStyle163"/>
          <w:sz w:val="24"/>
          <w:szCs w:val="24"/>
        </w:rPr>
        <w:t>История Древнего мира. 5 класс. Проверочные и контрольные работы. ФГОС</w:t>
      </w:r>
      <w:r>
        <w:rPr>
          <w:rStyle w:val="FontStyle163"/>
          <w:sz w:val="24"/>
          <w:szCs w:val="24"/>
        </w:rPr>
        <w:t>. М.: Просвещение, 2016</w:t>
      </w:r>
    </w:p>
    <w:p w:rsidR="00F35547" w:rsidRPr="003D229E" w:rsidRDefault="00F35547" w:rsidP="00F35547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>
        <w:rPr>
          <w:rStyle w:val="FontStyle163"/>
          <w:sz w:val="24"/>
          <w:szCs w:val="24"/>
        </w:rPr>
        <w:t>Контрольно-измерительные материалы. Всеобщая история. История Древнего мира. 5 класс / Сост. К.В. Волкова.- М.: ВАКО, 2016</w:t>
      </w:r>
    </w:p>
    <w:p w:rsidR="006C722D" w:rsidRPr="003D229E" w:rsidRDefault="006C722D" w:rsidP="006C722D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Атлас с комплектом контурных карт. Древний мир.</w:t>
      </w:r>
    </w:p>
    <w:p w:rsidR="006C722D" w:rsidRPr="003D229E" w:rsidRDefault="00D841ED" w:rsidP="006C722D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proofErr w:type="spellStart"/>
      <w:r>
        <w:rPr>
          <w:rStyle w:val="FontStyle163"/>
          <w:sz w:val="24"/>
          <w:szCs w:val="24"/>
        </w:rPr>
        <w:t>Годер</w:t>
      </w:r>
      <w:proofErr w:type="spellEnd"/>
      <w:r>
        <w:rPr>
          <w:rStyle w:val="FontStyle163"/>
          <w:sz w:val="24"/>
          <w:szCs w:val="24"/>
        </w:rPr>
        <w:t xml:space="preserve"> Г.</w:t>
      </w:r>
      <w:r w:rsidR="006C722D" w:rsidRPr="003D229E">
        <w:rPr>
          <w:rStyle w:val="FontStyle163"/>
          <w:sz w:val="24"/>
          <w:szCs w:val="24"/>
        </w:rPr>
        <w:t xml:space="preserve">И. Методическое пособие по истории Древнего мира: 5 </w:t>
      </w:r>
      <w:proofErr w:type="spellStart"/>
      <w:r w:rsidR="006C722D" w:rsidRPr="003D229E">
        <w:rPr>
          <w:rStyle w:val="FontStyle163"/>
          <w:sz w:val="24"/>
          <w:szCs w:val="24"/>
        </w:rPr>
        <w:t>кл</w:t>
      </w:r>
      <w:proofErr w:type="spellEnd"/>
      <w:r w:rsidR="006C722D" w:rsidRPr="003D229E">
        <w:rPr>
          <w:rStyle w:val="FontStyle163"/>
          <w:sz w:val="24"/>
          <w:szCs w:val="24"/>
        </w:rPr>
        <w:t>. — М.: Просвещение, 2012.</w:t>
      </w:r>
    </w:p>
    <w:p w:rsidR="006C722D" w:rsidRPr="003D229E" w:rsidRDefault="006C722D" w:rsidP="006C722D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Максимов Ю. И. Тесты по истории Древнего мира. К учебнику «История Древнего мира» для 5 класса авторов А. А. </w:t>
      </w:r>
      <w:proofErr w:type="spellStart"/>
      <w:r w:rsidRPr="003D229E">
        <w:rPr>
          <w:rStyle w:val="FontStyle163"/>
          <w:sz w:val="24"/>
          <w:szCs w:val="24"/>
        </w:rPr>
        <w:t>Вигасина</w:t>
      </w:r>
      <w:proofErr w:type="spellEnd"/>
      <w:r w:rsidRPr="003D229E">
        <w:rPr>
          <w:rStyle w:val="FontStyle163"/>
          <w:sz w:val="24"/>
          <w:szCs w:val="24"/>
        </w:rPr>
        <w:t xml:space="preserve">, Г. И. </w:t>
      </w:r>
      <w:proofErr w:type="spellStart"/>
      <w:r w:rsidRPr="003D229E">
        <w:rPr>
          <w:rStyle w:val="FontStyle163"/>
          <w:sz w:val="24"/>
          <w:szCs w:val="24"/>
        </w:rPr>
        <w:t>Годер</w:t>
      </w:r>
      <w:proofErr w:type="spellEnd"/>
      <w:r w:rsidRPr="003D229E">
        <w:rPr>
          <w:rStyle w:val="FontStyle163"/>
          <w:sz w:val="24"/>
          <w:szCs w:val="24"/>
        </w:rPr>
        <w:t>, И. С. Свенцицкой. — М., 2010.</w:t>
      </w:r>
    </w:p>
    <w:p w:rsidR="006C722D" w:rsidRPr="003D229E" w:rsidRDefault="006C722D" w:rsidP="006C722D">
      <w:pPr>
        <w:pStyle w:val="Style101"/>
        <w:widowControl/>
        <w:numPr>
          <w:ilvl w:val="0"/>
          <w:numId w:val="4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Электронное приложение к учебнику «История Древнего мира: учебник для 5 </w:t>
      </w:r>
      <w:proofErr w:type="spellStart"/>
      <w:r w:rsidRPr="003D229E">
        <w:rPr>
          <w:rStyle w:val="FontStyle163"/>
          <w:sz w:val="24"/>
          <w:szCs w:val="24"/>
        </w:rPr>
        <w:t>кл</w:t>
      </w:r>
      <w:proofErr w:type="spellEnd"/>
      <w:r w:rsidRPr="003D229E">
        <w:rPr>
          <w:rStyle w:val="FontStyle163"/>
          <w:sz w:val="24"/>
          <w:szCs w:val="24"/>
        </w:rPr>
        <w:t>. общеобразовательных учрежде</w:t>
      </w:r>
      <w:r w:rsidRPr="003D229E">
        <w:rPr>
          <w:rStyle w:val="FontStyle163"/>
          <w:sz w:val="24"/>
          <w:szCs w:val="24"/>
        </w:rPr>
        <w:softHyphen/>
        <w:t xml:space="preserve">ний/А. А. </w:t>
      </w:r>
      <w:proofErr w:type="spellStart"/>
      <w:r w:rsidRPr="003D229E">
        <w:rPr>
          <w:rStyle w:val="FontStyle163"/>
          <w:sz w:val="24"/>
          <w:szCs w:val="24"/>
        </w:rPr>
        <w:t>Вигасин</w:t>
      </w:r>
      <w:proofErr w:type="spellEnd"/>
      <w:r w:rsidRPr="003D229E">
        <w:rPr>
          <w:rStyle w:val="FontStyle163"/>
          <w:sz w:val="24"/>
          <w:szCs w:val="24"/>
        </w:rPr>
        <w:t xml:space="preserve">, Г. И. </w:t>
      </w:r>
      <w:proofErr w:type="spellStart"/>
      <w:r w:rsidRPr="003D229E">
        <w:rPr>
          <w:rStyle w:val="FontStyle163"/>
          <w:sz w:val="24"/>
          <w:szCs w:val="24"/>
        </w:rPr>
        <w:t>Годе</w:t>
      </w:r>
      <w:r w:rsidR="00D841ED">
        <w:rPr>
          <w:rStyle w:val="FontStyle163"/>
          <w:sz w:val="24"/>
          <w:szCs w:val="24"/>
        </w:rPr>
        <w:t>р</w:t>
      </w:r>
      <w:proofErr w:type="spellEnd"/>
      <w:r w:rsidR="00D841ED">
        <w:rPr>
          <w:rStyle w:val="FontStyle163"/>
          <w:sz w:val="24"/>
          <w:szCs w:val="24"/>
        </w:rPr>
        <w:t>, И. С. Свенцицкая. — М., 2013</w:t>
      </w:r>
      <w:r w:rsidRPr="003D229E">
        <w:rPr>
          <w:rStyle w:val="FontStyle163"/>
          <w:sz w:val="24"/>
          <w:szCs w:val="24"/>
        </w:rPr>
        <w:t>.</w:t>
      </w:r>
    </w:p>
    <w:p w:rsidR="00D841ED" w:rsidRDefault="00D841ED" w:rsidP="006C722D">
      <w:pPr>
        <w:pStyle w:val="Style7"/>
        <w:widowControl/>
        <w:spacing w:line="240" w:lineRule="auto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6C722D" w:rsidRPr="003D229E" w:rsidRDefault="006C722D" w:rsidP="006C722D">
      <w:pPr>
        <w:pStyle w:val="Style7"/>
        <w:widowControl/>
        <w:spacing w:line="240" w:lineRule="auto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t>Настенные исторические карты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426" w:hanging="143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Древние государства мира.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Рост территории государств в древности.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Древний Восток. Египет и Передняя Азия.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Древний Восток. Индия и Китай </w:t>
      </w:r>
      <w:r w:rsidRPr="003D229E">
        <w:rPr>
          <w:rStyle w:val="FontStyle162"/>
          <w:sz w:val="24"/>
          <w:szCs w:val="24"/>
        </w:rPr>
        <w:t xml:space="preserve">(III </w:t>
      </w:r>
      <w:r w:rsidRPr="003D229E">
        <w:rPr>
          <w:rStyle w:val="FontStyle163"/>
          <w:sz w:val="24"/>
          <w:szCs w:val="24"/>
        </w:rPr>
        <w:t xml:space="preserve">тыс. до н. э. — </w:t>
      </w:r>
      <w:r w:rsidRPr="003D229E">
        <w:rPr>
          <w:rStyle w:val="FontStyle162"/>
          <w:sz w:val="24"/>
          <w:szCs w:val="24"/>
        </w:rPr>
        <w:t xml:space="preserve">III </w:t>
      </w:r>
      <w:r w:rsidRPr="003D229E">
        <w:rPr>
          <w:rStyle w:val="FontStyle163"/>
          <w:sz w:val="24"/>
          <w:szCs w:val="24"/>
        </w:rPr>
        <w:t>в. н. э.).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Древняя Греция (до середины </w:t>
      </w:r>
      <w:proofErr w:type="spellStart"/>
      <w:r w:rsidRPr="003D229E">
        <w:rPr>
          <w:rStyle w:val="FontStyle162"/>
          <w:sz w:val="24"/>
          <w:szCs w:val="24"/>
          <w:lang w:val="en-US"/>
        </w:rPr>
        <w:t>Vb</w:t>
      </w:r>
      <w:proofErr w:type="spellEnd"/>
      <w:r w:rsidRPr="003D229E">
        <w:rPr>
          <w:rStyle w:val="FontStyle162"/>
          <w:sz w:val="24"/>
          <w:szCs w:val="24"/>
        </w:rPr>
        <w:t xml:space="preserve">. до </w:t>
      </w:r>
      <w:r w:rsidRPr="003D229E">
        <w:rPr>
          <w:rStyle w:val="FontStyle163"/>
          <w:sz w:val="24"/>
          <w:szCs w:val="24"/>
        </w:rPr>
        <w:t xml:space="preserve">н. </w:t>
      </w:r>
      <w:r w:rsidRPr="003D229E">
        <w:rPr>
          <w:rStyle w:val="FontStyle161"/>
          <w:sz w:val="24"/>
          <w:szCs w:val="24"/>
        </w:rPr>
        <w:t>э.).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Древняя Греция (</w:t>
      </w:r>
      <w:proofErr w:type="spellStart"/>
      <w:r w:rsidRPr="003D229E">
        <w:rPr>
          <w:rStyle w:val="FontStyle162"/>
          <w:sz w:val="24"/>
          <w:szCs w:val="24"/>
          <w:lang w:val="en-US"/>
        </w:rPr>
        <w:t>Vb</w:t>
      </w:r>
      <w:proofErr w:type="spellEnd"/>
      <w:r w:rsidRPr="003D229E">
        <w:rPr>
          <w:rStyle w:val="FontStyle162"/>
          <w:sz w:val="24"/>
          <w:szCs w:val="24"/>
        </w:rPr>
        <w:t xml:space="preserve">. до </w:t>
      </w:r>
      <w:r w:rsidRPr="003D229E">
        <w:rPr>
          <w:rStyle w:val="FontStyle163"/>
          <w:sz w:val="24"/>
          <w:szCs w:val="24"/>
        </w:rPr>
        <w:t>н.э.).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Завоевания Александра Македонского в </w:t>
      </w:r>
      <w:r w:rsidRPr="003D229E">
        <w:rPr>
          <w:rStyle w:val="FontStyle162"/>
          <w:sz w:val="24"/>
          <w:szCs w:val="24"/>
        </w:rPr>
        <w:t xml:space="preserve">IV </w:t>
      </w:r>
      <w:r w:rsidRPr="003D229E">
        <w:rPr>
          <w:rStyle w:val="FontStyle163"/>
          <w:sz w:val="24"/>
          <w:szCs w:val="24"/>
        </w:rPr>
        <w:t>в. до н. э.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ind w:left="283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Древняя Италия.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Рост Римского государства в период республики и им</w:t>
      </w:r>
      <w:r w:rsidRPr="003D229E">
        <w:rPr>
          <w:rStyle w:val="FontStyle163"/>
          <w:sz w:val="24"/>
          <w:szCs w:val="24"/>
        </w:rPr>
        <w:softHyphen/>
        <w:t>перии.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 Рост Римского государства в </w:t>
      </w:r>
      <w:r w:rsidRPr="003D229E">
        <w:rPr>
          <w:rStyle w:val="FontStyle162"/>
          <w:sz w:val="24"/>
          <w:szCs w:val="24"/>
        </w:rPr>
        <w:t xml:space="preserve">III </w:t>
      </w:r>
      <w:r w:rsidRPr="003D229E">
        <w:rPr>
          <w:rStyle w:val="FontStyle163"/>
          <w:sz w:val="24"/>
          <w:szCs w:val="24"/>
        </w:rPr>
        <w:t xml:space="preserve">в. до н. э. — </w:t>
      </w:r>
      <w:r w:rsidRPr="003D229E">
        <w:rPr>
          <w:rStyle w:val="FontStyle162"/>
          <w:sz w:val="24"/>
          <w:szCs w:val="24"/>
        </w:rPr>
        <w:t xml:space="preserve">II </w:t>
      </w:r>
      <w:r w:rsidRPr="003D229E">
        <w:rPr>
          <w:rStyle w:val="FontStyle163"/>
          <w:sz w:val="24"/>
          <w:szCs w:val="24"/>
        </w:rPr>
        <w:t>в. н. э.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Римская республика в </w:t>
      </w:r>
      <w:r w:rsidRPr="003D229E">
        <w:rPr>
          <w:rStyle w:val="FontStyle162"/>
          <w:sz w:val="24"/>
          <w:szCs w:val="24"/>
          <w:lang w:val="en-US"/>
        </w:rPr>
        <w:t>III</w:t>
      </w:r>
      <w:r w:rsidRPr="003D229E">
        <w:rPr>
          <w:rStyle w:val="FontStyle162"/>
          <w:sz w:val="24"/>
          <w:szCs w:val="24"/>
        </w:rPr>
        <w:t xml:space="preserve">—I </w:t>
      </w:r>
      <w:r w:rsidRPr="003D229E">
        <w:rPr>
          <w:rStyle w:val="FontStyle163"/>
          <w:sz w:val="24"/>
          <w:szCs w:val="24"/>
        </w:rPr>
        <w:t>вв. до н. э.</w:t>
      </w:r>
    </w:p>
    <w:p w:rsidR="006C722D" w:rsidRPr="003D229E" w:rsidRDefault="006C722D" w:rsidP="006C722D">
      <w:pPr>
        <w:pStyle w:val="Style116"/>
        <w:widowControl/>
        <w:numPr>
          <w:ilvl w:val="0"/>
          <w:numId w:val="5"/>
        </w:numPr>
        <w:tabs>
          <w:tab w:val="left" w:pos="547"/>
        </w:tabs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 Римская империя в </w:t>
      </w:r>
      <w:r w:rsidRPr="003D229E">
        <w:rPr>
          <w:rStyle w:val="FontStyle162"/>
          <w:sz w:val="24"/>
          <w:szCs w:val="24"/>
          <w:lang w:val="en-US"/>
        </w:rPr>
        <w:t>I</w:t>
      </w:r>
      <w:r w:rsidRPr="003D229E">
        <w:rPr>
          <w:rStyle w:val="FontStyle162"/>
          <w:sz w:val="24"/>
          <w:szCs w:val="24"/>
        </w:rPr>
        <w:t xml:space="preserve">—III </w:t>
      </w:r>
      <w:r w:rsidRPr="003D229E">
        <w:rPr>
          <w:rStyle w:val="FontStyle163"/>
          <w:sz w:val="24"/>
          <w:szCs w:val="24"/>
        </w:rPr>
        <w:t>вв. н. э.</w:t>
      </w:r>
    </w:p>
    <w:p w:rsidR="006C722D" w:rsidRPr="003D229E" w:rsidRDefault="006C722D" w:rsidP="006C722D">
      <w:pPr>
        <w:pStyle w:val="Style116"/>
        <w:widowControl/>
        <w:tabs>
          <w:tab w:val="left" w:pos="-1134"/>
        </w:tabs>
        <w:spacing w:line="240" w:lineRule="auto"/>
        <w:ind w:firstLine="142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 xml:space="preserve">  13.Римская империя в </w:t>
      </w:r>
      <w:r w:rsidRPr="003D229E">
        <w:rPr>
          <w:rStyle w:val="FontStyle162"/>
          <w:sz w:val="24"/>
          <w:szCs w:val="24"/>
        </w:rPr>
        <w:t xml:space="preserve">IV—V </w:t>
      </w:r>
      <w:r w:rsidRPr="003D229E">
        <w:rPr>
          <w:rStyle w:val="FontStyle163"/>
          <w:sz w:val="24"/>
          <w:szCs w:val="24"/>
        </w:rPr>
        <w:t>вв. Падение Западной Римской империи.</w:t>
      </w:r>
    </w:p>
    <w:p w:rsidR="00D841ED" w:rsidRDefault="00D841ED" w:rsidP="006C722D">
      <w:pPr>
        <w:pStyle w:val="Style7"/>
        <w:widowControl/>
        <w:spacing w:line="240" w:lineRule="auto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6C722D" w:rsidRPr="003D229E" w:rsidRDefault="006C722D" w:rsidP="006C722D">
      <w:pPr>
        <w:pStyle w:val="Style7"/>
        <w:widowControl/>
        <w:spacing w:line="240" w:lineRule="auto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3D229E">
        <w:rPr>
          <w:rStyle w:val="FontStyle132"/>
          <w:rFonts w:ascii="Times New Roman" w:hAnsi="Times New Roman" w:cs="Times New Roman"/>
          <w:sz w:val="24"/>
          <w:szCs w:val="24"/>
        </w:rPr>
        <w:lastRenderedPageBreak/>
        <w:t>Список образовательных цифровых и Интернет-ресурсов по истории Древнего мира</w:t>
      </w:r>
    </w:p>
    <w:p w:rsidR="006C722D" w:rsidRPr="003D229E" w:rsidRDefault="006C722D" w:rsidP="006C722D">
      <w:pPr>
        <w:pStyle w:val="Style4"/>
        <w:widowControl/>
        <w:jc w:val="both"/>
        <w:rPr>
          <w:rStyle w:val="FontStyle128"/>
          <w:i w:val="0"/>
          <w:sz w:val="24"/>
          <w:szCs w:val="24"/>
        </w:rPr>
      </w:pPr>
      <w:r w:rsidRPr="003D229E">
        <w:rPr>
          <w:rStyle w:val="FontStyle128"/>
          <w:i w:val="0"/>
          <w:sz w:val="24"/>
          <w:szCs w:val="24"/>
        </w:rPr>
        <w:t>Интернет -ресурсы</w:t>
      </w:r>
    </w:p>
    <w:p w:rsidR="006C722D" w:rsidRPr="003D229E" w:rsidRDefault="006C722D" w:rsidP="006C722D">
      <w:pPr>
        <w:pStyle w:val="Style116"/>
        <w:widowControl/>
        <w:tabs>
          <w:tab w:val="left" w:pos="552"/>
        </w:tabs>
        <w:spacing w:line="240" w:lineRule="auto"/>
        <w:ind w:firstLine="298"/>
        <w:rPr>
          <w:rStyle w:val="FontStyle163"/>
          <w:sz w:val="24"/>
          <w:szCs w:val="24"/>
        </w:rPr>
      </w:pPr>
      <w:r w:rsidRPr="003D229E">
        <w:rPr>
          <w:rStyle w:val="FontStyle163"/>
        </w:rPr>
        <w:t>1.</w:t>
      </w:r>
      <w:r w:rsidRPr="003D229E">
        <w:rPr>
          <w:rStyle w:val="FontStyle163"/>
        </w:rPr>
        <w:tab/>
      </w:r>
      <w:r w:rsidRPr="003D229E">
        <w:rPr>
          <w:rStyle w:val="FontStyle163"/>
          <w:sz w:val="24"/>
          <w:szCs w:val="24"/>
        </w:rPr>
        <w:t>Презентации по истории Древнего мира на образовательном ресурсе «Архив учебных программ и презентаций»:</w:t>
      </w:r>
    </w:p>
    <w:p w:rsidR="006C722D" w:rsidRPr="00D841ED" w:rsidRDefault="002D4A8B" w:rsidP="006C722D">
      <w:pPr>
        <w:pStyle w:val="Style2"/>
        <w:widowControl/>
        <w:spacing w:line="240" w:lineRule="auto"/>
        <w:ind w:left="418" w:firstLine="0"/>
        <w:rPr>
          <w:rStyle w:val="FontStyle163"/>
          <w:sz w:val="24"/>
          <w:szCs w:val="24"/>
          <w:u w:val="single"/>
          <w:lang w:val="en-US" w:eastAsia="en-US"/>
        </w:rPr>
      </w:pPr>
      <w:hyperlink r:id="rId9" w:history="1">
        <w:r w:rsidR="00D841ED" w:rsidRPr="0078680D">
          <w:rPr>
            <w:rStyle w:val="ae"/>
            <w:rFonts w:ascii="Times New Roman" w:hAnsi="Times New Roman" w:cs="Times New Roman"/>
            <w:lang w:val="en-US" w:eastAsia="en-US"/>
          </w:rPr>
          <w:t>http://www.rusedu.ru/subcat 32.html</w:t>
        </w:r>
      </w:hyperlink>
      <w:r w:rsidR="00D841ED" w:rsidRPr="00D841ED">
        <w:rPr>
          <w:rStyle w:val="FontStyle163"/>
          <w:sz w:val="24"/>
          <w:szCs w:val="24"/>
          <w:u w:val="single"/>
          <w:lang w:val="en-US" w:eastAsia="en-US"/>
        </w:rPr>
        <w:t xml:space="preserve"> </w:t>
      </w:r>
    </w:p>
    <w:p w:rsidR="006C722D" w:rsidRPr="003D229E" w:rsidRDefault="006C722D" w:rsidP="006C722D">
      <w:pPr>
        <w:pStyle w:val="Style2"/>
        <w:widowControl/>
        <w:spacing w:line="240" w:lineRule="auto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На сайте можно найти информацию по следующим темам: Древний Египет, Китай, Индия, Персия, Древняя Греция.</w:t>
      </w:r>
    </w:p>
    <w:p w:rsidR="006C722D" w:rsidRPr="003D229E" w:rsidRDefault="006C722D" w:rsidP="006C722D">
      <w:pPr>
        <w:pStyle w:val="Style116"/>
        <w:widowControl/>
        <w:tabs>
          <w:tab w:val="left" w:pos="552"/>
        </w:tabs>
        <w:spacing w:line="240" w:lineRule="auto"/>
        <w:ind w:firstLine="298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2.</w:t>
      </w:r>
      <w:r w:rsidRPr="003D229E">
        <w:rPr>
          <w:rStyle w:val="FontStyle163"/>
          <w:sz w:val="24"/>
          <w:szCs w:val="24"/>
        </w:rPr>
        <w:tab/>
        <w:t>Презентации по истории Древнего мира на сайте «Единая коллекция цифровых образовательных ресурсов»:</w:t>
      </w:r>
    </w:p>
    <w:p w:rsidR="006C722D" w:rsidRPr="003D229E" w:rsidRDefault="00D841ED" w:rsidP="006C722D">
      <w:pPr>
        <w:pStyle w:val="Style2"/>
        <w:widowControl/>
        <w:spacing w:line="240" w:lineRule="auto"/>
        <w:ind w:left="427" w:firstLine="0"/>
        <w:rPr>
          <w:rStyle w:val="FontStyle163"/>
          <w:sz w:val="24"/>
          <w:szCs w:val="24"/>
          <w:u w:val="single"/>
          <w:lang w:eastAsia="en-US"/>
        </w:rPr>
      </w:pPr>
      <w:r>
        <w:t xml:space="preserve"> </w:t>
      </w:r>
      <w:hyperlink r:id="rId10" w:history="1">
        <w:r w:rsidRPr="0078680D">
          <w:rPr>
            <w:rStyle w:val="ae"/>
            <w:rFonts w:ascii="Times New Roman" w:hAnsi="Times New Roman" w:cs="Times New Roman"/>
            <w:lang w:val="en-US" w:eastAsia="en-US"/>
          </w:rPr>
          <w:t>http</w:t>
        </w:r>
        <w:r w:rsidRPr="0078680D">
          <w:rPr>
            <w:rStyle w:val="ae"/>
            <w:rFonts w:ascii="Times New Roman" w:hAnsi="Times New Roman" w:cs="Times New Roman"/>
            <w:lang w:eastAsia="en-US"/>
          </w:rPr>
          <w:t>://</w:t>
        </w:r>
        <w:r w:rsidRPr="0078680D">
          <w:rPr>
            <w:rStyle w:val="ae"/>
            <w:rFonts w:ascii="Times New Roman" w:hAnsi="Times New Roman" w:cs="Times New Roman"/>
            <w:lang w:val="en-US" w:eastAsia="en-US"/>
          </w:rPr>
          <w:t>school</w:t>
        </w:r>
        <w:r w:rsidRPr="0078680D">
          <w:rPr>
            <w:rStyle w:val="ae"/>
            <w:rFonts w:ascii="Times New Roman" w:hAnsi="Times New Roman" w:cs="Times New Roman"/>
            <w:lang w:eastAsia="en-US"/>
          </w:rPr>
          <w:t>-</w:t>
        </w:r>
        <w:r w:rsidRPr="0078680D">
          <w:rPr>
            <w:rStyle w:val="ae"/>
            <w:rFonts w:ascii="Times New Roman" w:hAnsi="Times New Roman" w:cs="Times New Roman"/>
            <w:lang w:val="en-US" w:eastAsia="en-US"/>
          </w:rPr>
          <w:t>collection</w:t>
        </w:r>
        <w:r w:rsidRPr="0078680D">
          <w:rPr>
            <w:rStyle w:val="ae"/>
            <w:rFonts w:ascii="Times New Roman" w:hAnsi="Times New Roman" w:cs="Times New Roman"/>
            <w:lang w:eastAsia="en-US"/>
          </w:rPr>
          <w:t>.</w:t>
        </w:r>
        <w:proofErr w:type="spellStart"/>
        <w:r w:rsidRPr="0078680D">
          <w:rPr>
            <w:rStyle w:val="ae"/>
            <w:rFonts w:ascii="Times New Roman" w:hAnsi="Times New Roman" w:cs="Times New Roman"/>
            <w:lang w:val="en-US" w:eastAsia="en-US"/>
          </w:rPr>
          <w:t>edu</w:t>
        </w:r>
        <w:proofErr w:type="spellEnd"/>
        <w:r w:rsidRPr="0078680D">
          <w:rPr>
            <w:rStyle w:val="ae"/>
            <w:rFonts w:ascii="Times New Roman" w:hAnsi="Times New Roman" w:cs="Times New Roman"/>
            <w:lang w:eastAsia="en-US"/>
          </w:rPr>
          <w:t>.</w:t>
        </w:r>
        <w:proofErr w:type="spellStart"/>
        <w:r w:rsidRPr="0078680D">
          <w:rPr>
            <w:rStyle w:val="ae"/>
            <w:rFonts w:ascii="Times New Roman" w:hAnsi="Times New Roman" w:cs="Times New Roman"/>
            <w:lang w:val="en-US" w:eastAsia="en-US"/>
          </w:rPr>
          <w:t>ru</w:t>
        </w:r>
        <w:proofErr w:type="spellEnd"/>
        <w:r w:rsidRPr="0078680D">
          <w:rPr>
            <w:rStyle w:val="ae"/>
            <w:rFonts w:ascii="Times New Roman" w:hAnsi="Times New Roman" w:cs="Times New Roman"/>
            <w:lang w:eastAsia="en-US"/>
          </w:rPr>
          <w:t>/</w:t>
        </w:r>
      </w:hyperlink>
    </w:p>
    <w:p w:rsidR="006C722D" w:rsidRPr="003D229E" w:rsidRDefault="006C722D" w:rsidP="006C722D">
      <w:pPr>
        <w:pStyle w:val="Style2"/>
        <w:widowControl/>
        <w:spacing w:line="240" w:lineRule="auto"/>
        <w:ind w:firstLine="283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На сайте можно найти информацию по следующим темам: Возникновение христианства; Гражданские войны в Риме. Юлий Цезарь; Жители Древнего Рима; Завоевание Римом Италии.</w:t>
      </w:r>
    </w:p>
    <w:p w:rsidR="006C722D" w:rsidRPr="003D229E" w:rsidRDefault="006C722D" w:rsidP="006C722D">
      <w:pPr>
        <w:pStyle w:val="Style116"/>
        <w:widowControl/>
        <w:tabs>
          <w:tab w:val="left" w:pos="552"/>
        </w:tabs>
        <w:spacing w:line="240" w:lineRule="auto"/>
        <w:ind w:firstLine="298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3.</w:t>
      </w:r>
      <w:r w:rsidRPr="003D229E">
        <w:rPr>
          <w:rStyle w:val="FontStyle163"/>
          <w:sz w:val="24"/>
          <w:szCs w:val="24"/>
        </w:rPr>
        <w:tab/>
        <w:t>Прочие ресурсы по истории Древнего мира по различным темам:</w:t>
      </w:r>
    </w:p>
    <w:p w:rsidR="006C722D" w:rsidRPr="003D229E" w:rsidRDefault="006C722D" w:rsidP="006C722D">
      <w:pPr>
        <w:pStyle w:val="Style101"/>
        <w:widowControl/>
        <w:tabs>
          <w:tab w:val="left" w:pos="667"/>
        </w:tabs>
        <w:spacing w:line="240" w:lineRule="auto"/>
        <w:ind w:left="437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•</w:t>
      </w:r>
      <w:r w:rsidRPr="003D229E">
        <w:rPr>
          <w:rStyle w:val="FontStyle163"/>
          <w:sz w:val="24"/>
          <w:szCs w:val="24"/>
        </w:rPr>
        <w:tab/>
        <w:t>История Древнего Египта:</w:t>
      </w:r>
    </w:p>
    <w:p w:rsidR="006C722D" w:rsidRPr="00D841ED" w:rsidRDefault="002D4A8B" w:rsidP="006C722D">
      <w:pPr>
        <w:pStyle w:val="Style1"/>
        <w:widowControl/>
        <w:spacing w:line="240" w:lineRule="auto"/>
        <w:ind w:left="437" w:right="2208"/>
        <w:rPr>
          <w:rStyle w:val="FontStyle163"/>
          <w:sz w:val="24"/>
          <w:szCs w:val="24"/>
          <w:u w:val="single"/>
          <w:lang w:eastAsia="en-US"/>
        </w:rPr>
      </w:pPr>
      <w:hyperlink r:id="rId11" w:history="1">
        <w:r w:rsidR="00D841ED" w:rsidRPr="0078680D">
          <w:rPr>
            <w:rStyle w:val="ae"/>
            <w:lang w:val="en-US" w:eastAsia="en-US"/>
          </w:rPr>
          <w:t>http</w:t>
        </w:r>
        <w:r w:rsidR="00D841ED" w:rsidRPr="0078680D">
          <w:rPr>
            <w:rStyle w:val="ae"/>
            <w:lang w:eastAsia="en-US"/>
          </w:rPr>
          <w:t>://</w:t>
        </w:r>
        <w:r w:rsidR="00D841ED" w:rsidRPr="0078680D">
          <w:rPr>
            <w:rStyle w:val="ae"/>
            <w:lang w:val="en-US" w:eastAsia="en-US"/>
          </w:rPr>
          <w:t>maat</w:t>
        </w:r>
        <w:r w:rsidR="00D841ED" w:rsidRPr="0078680D">
          <w:rPr>
            <w:rStyle w:val="ae"/>
            <w:lang w:eastAsia="en-US"/>
          </w:rPr>
          <w:t>.</w:t>
        </w:r>
        <w:r w:rsidR="00D841ED" w:rsidRPr="0078680D">
          <w:rPr>
            <w:rStyle w:val="ae"/>
            <w:lang w:val="en-US" w:eastAsia="en-US"/>
          </w:rPr>
          <w:t>org</w:t>
        </w:r>
        <w:r w:rsidR="00D841ED" w:rsidRPr="0078680D">
          <w:rPr>
            <w:rStyle w:val="ae"/>
            <w:lang w:eastAsia="en-US"/>
          </w:rPr>
          <w:t>,</w:t>
        </w:r>
        <w:r w:rsidR="00D841ED" w:rsidRPr="0078680D">
          <w:rPr>
            <w:rStyle w:val="ae"/>
            <w:lang w:val="en-US" w:eastAsia="en-US"/>
          </w:rPr>
          <w:t>ru</w:t>
        </w:r>
        <w:r w:rsidR="00D841ED" w:rsidRPr="0078680D">
          <w:rPr>
            <w:rStyle w:val="ae"/>
            <w:lang w:eastAsia="en-US"/>
          </w:rPr>
          <w:t>/</w:t>
        </w:r>
        <w:r w:rsidR="00D841ED" w:rsidRPr="0078680D">
          <w:rPr>
            <w:rStyle w:val="ae"/>
            <w:lang w:val="en-US" w:eastAsia="en-US"/>
          </w:rPr>
          <w:t>about</w:t>
        </w:r>
        <w:r w:rsidR="00D841ED" w:rsidRPr="0078680D">
          <w:rPr>
            <w:rStyle w:val="ae"/>
            <w:lang w:eastAsia="en-US"/>
          </w:rPr>
          <w:t>/</w:t>
        </w:r>
        <w:r w:rsidR="00D841ED" w:rsidRPr="0078680D">
          <w:rPr>
            <w:rStyle w:val="ae"/>
            <w:lang w:val="en-US" w:eastAsia="en-US"/>
          </w:rPr>
          <w:t>lectures</w:t>
        </w:r>
        <w:r w:rsidR="00D841ED" w:rsidRPr="0078680D">
          <w:rPr>
            <w:rStyle w:val="ae"/>
            <w:lang w:eastAsia="en-US"/>
          </w:rPr>
          <w:t>.</w:t>
        </w:r>
        <w:r w:rsidR="00D841ED" w:rsidRPr="0078680D">
          <w:rPr>
            <w:rStyle w:val="ae"/>
            <w:lang w:val="en-US" w:eastAsia="en-US"/>
          </w:rPr>
          <w:t>shtml</w:t>
        </w:r>
      </w:hyperlink>
      <w:r w:rsidR="00D841ED" w:rsidRPr="00D841ED">
        <w:rPr>
          <w:rStyle w:val="FontStyle163"/>
          <w:sz w:val="24"/>
          <w:szCs w:val="24"/>
          <w:lang w:eastAsia="en-US"/>
        </w:rPr>
        <w:t xml:space="preserve">   </w:t>
      </w:r>
      <w:r w:rsidR="006C722D" w:rsidRPr="003D229E">
        <w:rPr>
          <w:rStyle w:val="FontStyle163"/>
          <w:sz w:val="24"/>
          <w:szCs w:val="24"/>
          <w:u w:val="single"/>
          <w:lang w:val="en-US" w:eastAsia="en-US"/>
        </w:rPr>
        <w:t>http</w:t>
      </w:r>
      <w:r w:rsidR="00D841ED">
        <w:rPr>
          <w:rStyle w:val="FontStyle163"/>
          <w:sz w:val="24"/>
          <w:szCs w:val="24"/>
          <w:u w:val="single"/>
          <w:lang w:eastAsia="en-US"/>
        </w:rPr>
        <w:t>:</w:t>
      </w:r>
      <w:r w:rsidR="006C722D" w:rsidRPr="00D841ED">
        <w:rPr>
          <w:rStyle w:val="FontStyle163"/>
          <w:sz w:val="24"/>
          <w:szCs w:val="24"/>
          <w:u w:val="single"/>
          <w:lang w:eastAsia="en-US"/>
        </w:rPr>
        <w:t>//</w:t>
      </w:r>
      <w:r w:rsidR="006C722D" w:rsidRPr="003D229E">
        <w:rPr>
          <w:rStyle w:val="FontStyle163"/>
          <w:sz w:val="24"/>
          <w:szCs w:val="24"/>
          <w:u w:val="single"/>
          <w:lang w:val="en-US" w:eastAsia="en-US"/>
        </w:rPr>
        <w:t>www</w:t>
      </w:r>
      <w:r w:rsidR="006C722D" w:rsidRPr="00D841ED">
        <w:rPr>
          <w:rStyle w:val="FontStyle163"/>
          <w:sz w:val="24"/>
          <w:szCs w:val="24"/>
          <w:u w:val="single"/>
          <w:lang w:eastAsia="en-US"/>
        </w:rPr>
        <w:t>.</w:t>
      </w:r>
      <w:hyperlink r:id="rId12" w:history="1"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kemet</w:t>
        </w:r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="00D841ED" w:rsidRPr="004600F0">
        <w:rPr>
          <w:rStyle w:val="FontStyle163"/>
          <w:sz w:val="24"/>
          <w:szCs w:val="24"/>
          <w:lang w:eastAsia="en-US"/>
        </w:rPr>
        <w:t xml:space="preserve"> </w:t>
      </w:r>
      <w:r w:rsidR="00D841ED" w:rsidRPr="004600F0">
        <w:rPr>
          <w:rStyle w:val="FontStyle163"/>
          <w:sz w:val="24"/>
          <w:szCs w:val="24"/>
          <w:u w:val="single"/>
          <w:lang w:eastAsia="en-US"/>
        </w:rPr>
        <w:t xml:space="preserve"> </w:t>
      </w:r>
      <w:r w:rsidR="00D841ED" w:rsidRPr="004600F0">
        <w:rPr>
          <w:rStyle w:val="FontStyle163"/>
          <w:sz w:val="24"/>
          <w:szCs w:val="24"/>
          <w:lang w:eastAsia="en-US"/>
        </w:rPr>
        <w:t xml:space="preserve"> </w:t>
      </w:r>
      <w:r w:rsidR="00D841ED">
        <w:rPr>
          <w:rStyle w:val="FontStyle163"/>
          <w:sz w:val="24"/>
          <w:szCs w:val="24"/>
          <w:u w:val="single"/>
          <w:lang w:eastAsia="en-US"/>
        </w:rPr>
        <w:t xml:space="preserve">  </w:t>
      </w:r>
    </w:p>
    <w:p w:rsidR="006C722D" w:rsidRPr="003D229E" w:rsidRDefault="006C722D" w:rsidP="006C722D">
      <w:pPr>
        <w:pStyle w:val="Style101"/>
        <w:widowControl/>
        <w:tabs>
          <w:tab w:val="left" w:pos="509"/>
        </w:tabs>
        <w:spacing w:line="240" w:lineRule="auto"/>
        <w:ind w:firstLine="278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•</w:t>
      </w:r>
      <w:r w:rsidRPr="003D229E">
        <w:rPr>
          <w:rStyle w:val="FontStyle163"/>
          <w:sz w:val="24"/>
          <w:szCs w:val="24"/>
        </w:rPr>
        <w:tab/>
        <w:t>Электронная библиотека исторических источников от вавилонских глиняных табличек до Библии с комментариями «Древняя история мира»:</w:t>
      </w:r>
    </w:p>
    <w:p w:rsidR="006C722D" w:rsidRPr="003D229E" w:rsidRDefault="006C722D" w:rsidP="006C722D">
      <w:pPr>
        <w:pStyle w:val="Style2"/>
        <w:widowControl/>
        <w:spacing w:line="240" w:lineRule="auto"/>
        <w:ind w:left="446" w:firstLine="0"/>
        <w:rPr>
          <w:rStyle w:val="FontStyle163"/>
          <w:sz w:val="24"/>
          <w:szCs w:val="24"/>
          <w:u w:val="single"/>
          <w:lang w:val="en-US" w:eastAsia="en-US"/>
        </w:rPr>
      </w:pPr>
      <w:proofErr w:type="gramStart"/>
      <w:r w:rsidRPr="003D229E">
        <w:rPr>
          <w:rStyle w:val="FontStyle163"/>
          <w:sz w:val="24"/>
          <w:szCs w:val="24"/>
          <w:u w:val="single"/>
          <w:lang w:val="en-US" w:eastAsia="en-US"/>
        </w:rPr>
        <w:t>http</w:t>
      </w:r>
      <w:proofErr w:type="gramEnd"/>
      <w:r w:rsidRPr="003D229E">
        <w:rPr>
          <w:rStyle w:val="FontStyle163"/>
          <w:sz w:val="24"/>
          <w:szCs w:val="24"/>
          <w:u w:val="single"/>
          <w:lang w:val="en-US" w:eastAsia="en-US"/>
        </w:rPr>
        <w:t xml:space="preserve">: //www, earth- </w:t>
      </w:r>
      <w:hyperlink r:id="rId13" w:history="1">
        <w:r w:rsidRPr="003D229E">
          <w:rPr>
            <w:rStyle w:val="FontStyle163"/>
            <w:sz w:val="24"/>
            <w:szCs w:val="24"/>
            <w:u w:val="single"/>
            <w:lang w:val="en-US" w:eastAsia="en-US"/>
          </w:rPr>
          <w:t>history.com/</w:t>
        </w:r>
      </w:hyperlink>
      <w:r w:rsidR="00D841ED">
        <w:rPr>
          <w:rStyle w:val="FontStyle163"/>
          <w:sz w:val="24"/>
          <w:szCs w:val="24"/>
          <w:u w:val="single"/>
          <w:lang w:val="en-US" w:eastAsia="en-US"/>
        </w:rPr>
        <w:t xml:space="preserve"> </w:t>
      </w:r>
    </w:p>
    <w:p w:rsidR="006C722D" w:rsidRPr="003D229E" w:rsidRDefault="006C722D" w:rsidP="006C722D">
      <w:pPr>
        <w:pStyle w:val="Style101"/>
        <w:widowControl/>
        <w:tabs>
          <w:tab w:val="left" w:pos="509"/>
        </w:tabs>
        <w:spacing w:line="240" w:lineRule="auto"/>
        <w:ind w:firstLine="278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•</w:t>
      </w:r>
      <w:r w:rsidRPr="003D229E">
        <w:rPr>
          <w:rStyle w:val="FontStyle163"/>
          <w:sz w:val="24"/>
          <w:szCs w:val="24"/>
        </w:rPr>
        <w:tab/>
        <w:t>Мировая художественная культура. Древний мир: от пер</w:t>
      </w:r>
      <w:r w:rsidRPr="003D229E">
        <w:rPr>
          <w:rStyle w:val="FontStyle163"/>
          <w:sz w:val="24"/>
          <w:szCs w:val="24"/>
        </w:rPr>
        <w:softHyphen/>
        <w:t>вобытности до Рима:</w:t>
      </w:r>
    </w:p>
    <w:p w:rsidR="006C722D" w:rsidRPr="003D229E" w:rsidRDefault="002D4A8B" w:rsidP="006C722D">
      <w:pPr>
        <w:pStyle w:val="Style2"/>
        <w:widowControl/>
        <w:spacing w:line="240" w:lineRule="auto"/>
        <w:ind w:left="451" w:firstLine="0"/>
        <w:rPr>
          <w:rStyle w:val="FontStyle163"/>
          <w:sz w:val="24"/>
          <w:szCs w:val="24"/>
          <w:u w:val="single"/>
          <w:lang w:eastAsia="en-US"/>
        </w:rPr>
      </w:pPr>
      <w:hyperlink r:id="rId14" w:history="1"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http</w:t>
        </w:r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://</w:t>
        </w:r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www</w:t>
        </w:r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mhk</w:t>
        </w:r>
        <w:proofErr w:type="spellEnd"/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spb</w:t>
        </w:r>
        <w:proofErr w:type="spellEnd"/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ru</w:t>
        </w:r>
        <w:proofErr w:type="spellEnd"/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/</w:t>
        </w:r>
      </w:hyperlink>
    </w:p>
    <w:p w:rsidR="006C722D" w:rsidRPr="003D229E" w:rsidRDefault="006C722D" w:rsidP="006C722D">
      <w:pPr>
        <w:pStyle w:val="Style101"/>
        <w:widowControl/>
        <w:tabs>
          <w:tab w:val="left" w:pos="667"/>
        </w:tabs>
        <w:spacing w:line="240" w:lineRule="auto"/>
        <w:ind w:left="437" w:firstLine="0"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•</w:t>
      </w:r>
      <w:r w:rsidRPr="003D229E">
        <w:rPr>
          <w:rStyle w:val="FontStyle163"/>
          <w:sz w:val="24"/>
          <w:szCs w:val="24"/>
        </w:rPr>
        <w:tab/>
        <w:t>Античная мифология:</w:t>
      </w:r>
    </w:p>
    <w:p w:rsidR="006C722D" w:rsidRPr="003D229E" w:rsidRDefault="002D4A8B" w:rsidP="006C722D">
      <w:pPr>
        <w:pStyle w:val="Style2"/>
        <w:widowControl/>
        <w:spacing w:line="240" w:lineRule="auto"/>
        <w:ind w:left="456" w:firstLine="0"/>
        <w:rPr>
          <w:rStyle w:val="FontStyle163"/>
          <w:sz w:val="24"/>
          <w:szCs w:val="24"/>
          <w:u w:val="single"/>
          <w:lang w:eastAsia="en-US"/>
        </w:rPr>
      </w:pPr>
      <w:hyperlink r:id="rId15" w:history="1"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http</w:t>
        </w:r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://</w:t>
        </w:r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mythology</w:t>
        </w:r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sgu</w:t>
        </w:r>
        <w:proofErr w:type="spellEnd"/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ru</w:t>
        </w:r>
        <w:proofErr w:type="spellEnd"/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/</w:t>
        </w:r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mythology</w:t>
        </w:r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/</w:t>
        </w:r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ant</w:t>
        </w:r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/</w:t>
        </w:r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index</w:t>
        </w:r>
        <w:r w:rsidR="006C722D" w:rsidRPr="003D229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6C722D" w:rsidRPr="003D229E">
          <w:rPr>
            <w:rStyle w:val="FontStyle163"/>
            <w:sz w:val="24"/>
            <w:szCs w:val="24"/>
            <w:u w:val="single"/>
            <w:lang w:val="en-US" w:eastAsia="en-US"/>
          </w:rPr>
          <w:t>htm</w:t>
        </w:r>
        <w:proofErr w:type="spellEnd"/>
      </w:hyperlink>
    </w:p>
    <w:p w:rsidR="006C722D" w:rsidRPr="003D229E" w:rsidRDefault="006C722D" w:rsidP="006C722D">
      <w:pPr>
        <w:pStyle w:val="Style46"/>
        <w:widowControl/>
        <w:tabs>
          <w:tab w:val="left" w:pos="667"/>
        </w:tabs>
        <w:spacing w:line="240" w:lineRule="auto"/>
        <w:ind w:left="451" w:right="3091"/>
        <w:contextualSpacing/>
        <w:jc w:val="both"/>
        <w:rPr>
          <w:rStyle w:val="FontStyle163"/>
          <w:sz w:val="24"/>
          <w:szCs w:val="24"/>
          <w:u w:val="single"/>
        </w:rPr>
      </w:pPr>
      <w:r w:rsidRPr="003D229E">
        <w:rPr>
          <w:rStyle w:val="FontStyle163"/>
          <w:sz w:val="24"/>
          <w:szCs w:val="24"/>
        </w:rPr>
        <w:t>•</w:t>
      </w:r>
      <w:r w:rsidRPr="003D229E">
        <w:rPr>
          <w:rStyle w:val="FontStyle163"/>
          <w:sz w:val="24"/>
          <w:szCs w:val="24"/>
        </w:rPr>
        <w:tab/>
        <w:t xml:space="preserve">Античное христианство: </w:t>
      </w:r>
      <w:r w:rsidRPr="003D229E">
        <w:rPr>
          <w:rStyle w:val="FontStyle163"/>
          <w:sz w:val="24"/>
          <w:szCs w:val="24"/>
          <w:u w:val="single"/>
          <w:lang w:val="en-US"/>
        </w:rPr>
        <w:t>http</w:t>
      </w:r>
      <w:r w:rsidRPr="003D229E">
        <w:rPr>
          <w:rStyle w:val="FontStyle163"/>
          <w:sz w:val="24"/>
          <w:szCs w:val="24"/>
          <w:u w:val="single"/>
        </w:rPr>
        <w:t>: //</w:t>
      </w:r>
      <w:r w:rsidRPr="003D229E">
        <w:rPr>
          <w:rStyle w:val="FontStyle163"/>
          <w:sz w:val="24"/>
          <w:szCs w:val="24"/>
          <w:u w:val="single"/>
          <w:lang w:val="en-US"/>
        </w:rPr>
        <w:t>www</w:t>
      </w:r>
      <w:r w:rsidRPr="003D229E">
        <w:rPr>
          <w:rStyle w:val="FontStyle163"/>
          <w:sz w:val="24"/>
          <w:szCs w:val="24"/>
          <w:u w:val="single"/>
        </w:rPr>
        <w:t xml:space="preserve">, </w:t>
      </w:r>
      <w:proofErr w:type="spellStart"/>
      <w:r w:rsidRPr="003D229E">
        <w:rPr>
          <w:rStyle w:val="FontStyle163"/>
          <w:sz w:val="24"/>
          <w:szCs w:val="24"/>
          <w:u w:val="single"/>
          <w:lang w:val="en-US"/>
        </w:rPr>
        <w:t>verigi</w:t>
      </w:r>
      <w:proofErr w:type="spellEnd"/>
      <w:r w:rsidRPr="003D229E">
        <w:rPr>
          <w:rStyle w:val="FontStyle163"/>
          <w:sz w:val="24"/>
          <w:szCs w:val="24"/>
          <w:u w:val="single"/>
        </w:rPr>
        <w:t xml:space="preserve"> .</w:t>
      </w:r>
      <w:proofErr w:type="spellStart"/>
      <w:r w:rsidRPr="003D229E">
        <w:rPr>
          <w:rStyle w:val="FontStyle163"/>
          <w:sz w:val="24"/>
          <w:szCs w:val="24"/>
          <w:u w:val="single"/>
          <w:lang w:val="en-US"/>
        </w:rPr>
        <w:t>ru</w:t>
      </w:r>
      <w:proofErr w:type="spellEnd"/>
      <w:r w:rsidRPr="003D229E">
        <w:rPr>
          <w:rStyle w:val="FontStyle163"/>
          <w:sz w:val="24"/>
          <w:szCs w:val="24"/>
          <w:u w:val="single"/>
        </w:rPr>
        <w:t>/?</w:t>
      </w:r>
      <w:r w:rsidRPr="003D229E">
        <w:rPr>
          <w:rStyle w:val="FontStyle163"/>
          <w:sz w:val="24"/>
          <w:szCs w:val="24"/>
          <w:u w:val="single"/>
          <w:lang w:val="en-US"/>
        </w:rPr>
        <w:t>book</w:t>
      </w:r>
      <w:r w:rsidRPr="003D229E">
        <w:rPr>
          <w:rStyle w:val="FontStyle163"/>
          <w:sz w:val="24"/>
          <w:szCs w:val="24"/>
          <w:u w:val="single"/>
        </w:rPr>
        <w:t xml:space="preserve">=13 </w:t>
      </w:r>
      <w:hyperlink r:id="rId16" w:history="1">
        <w:r w:rsidRPr="003D229E">
          <w:rPr>
            <w:rStyle w:val="FontStyle163"/>
            <w:sz w:val="24"/>
            <w:szCs w:val="24"/>
            <w:u w:val="single"/>
            <w:lang w:val="en-US"/>
          </w:rPr>
          <w:t>http</w:t>
        </w:r>
        <w:r w:rsidRPr="003D229E">
          <w:rPr>
            <w:rStyle w:val="FontStyle163"/>
            <w:sz w:val="24"/>
            <w:szCs w:val="24"/>
            <w:u w:val="single"/>
          </w:rPr>
          <w:t>://</w:t>
        </w:r>
        <w:r w:rsidRPr="003D229E">
          <w:rPr>
            <w:rStyle w:val="FontStyle163"/>
            <w:sz w:val="24"/>
            <w:szCs w:val="24"/>
            <w:u w:val="single"/>
            <w:lang w:val="en-US"/>
          </w:rPr>
          <w:t>www</w:t>
        </w:r>
        <w:r w:rsidRPr="003D229E">
          <w:rPr>
            <w:rStyle w:val="FontStyle163"/>
            <w:sz w:val="24"/>
            <w:szCs w:val="24"/>
            <w:u w:val="single"/>
          </w:rPr>
          <w:t>.</w:t>
        </w:r>
        <w:proofErr w:type="spellStart"/>
        <w:r w:rsidRPr="003D229E">
          <w:rPr>
            <w:rStyle w:val="FontStyle163"/>
            <w:sz w:val="24"/>
            <w:szCs w:val="24"/>
            <w:u w:val="single"/>
            <w:lang w:val="en-US"/>
          </w:rPr>
          <w:t>verigi</w:t>
        </w:r>
        <w:proofErr w:type="spellEnd"/>
        <w:r w:rsidRPr="003D229E">
          <w:rPr>
            <w:rStyle w:val="FontStyle163"/>
            <w:sz w:val="24"/>
            <w:szCs w:val="24"/>
            <w:u w:val="single"/>
          </w:rPr>
          <w:t>.</w:t>
        </w:r>
        <w:proofErr w:type="spellStart"/>
        <w:r w:rsidRPr="003D229E">
          <w:rPr>
            <w:rStyle w:val="FontStyle163"/>
            <w:sz w:val="24"/>
            <w:szCs w:val="24"/>
            <w:u w:val="single"/>
            <w:lang w:val="en-US"/>
          </w:rPr>
          <w:t>ru</w:t>
        </w:r>
        <w:proofErr w:type="spellEnd"/>
        <w:r w:rsidRPr="003D229E">
          <w:rPr>
            <w:rStyle w:val="FontStyle163"/>
            <w:sz w:val="24"/>
            <w:szCs w:val="24"/>
            <w:u w:val="single"/>
          </w:rPr>
          <w:t>/?</w:t>
        </w:r>
        <w:r w:rsidRPr="003D229E">
          <w:rPr>
            <w:rStyle w:val="FontStyle163"/>
            <w:sz w:val="24"/>
            <w:szCs w:val="24"/>
            <w:u w:val="single"/>
            <w:lang w:val="en-US"/>
          </w:rPr>
          <w:t>book</w:t>
        </w:r>
        <w:r w:rsidRPr="003D229E">
          <w:rPr>
            <w:rStyle w:val="FontStyle163"/>
            <w:sz w:val="24"/>
            <w:szCs w:val="24"/>
            <w:u w:val="single"/>
          </w:rPr>
          <w:t xml:space="preserve">=94 </w:t>
        </w:r>
      </w:hyperlink>
      <w:r w:rsidRPr="003D229E">
        <w:rPr>
          <w:rStyle w:val="FontStyle163"/>
          <w:sz w:val="24"/>
          <w:szCs w:val="24"/>
          <w:u w:val="single"/>
          <w:lang w:val="en-US"/>
        </w:rPr>
        <w:t>http</w:t>
      </w:r>
      <w:r w:rsidRPr="003D229E">
        <w:rPr>
          <w:rStyle w:val="FontStyle163"/>
          <w:sz w:val="24"/>
          <w:szCs w:val="24"/>
          <w:u w:val="single"/>
        </w:rPr>
        <w:t>: //</w:t>
      </w:r>
      <w:r w:rsidRPr="003D229E">
        <w:rPr>
          <w:rStyle w:val="FontStyle163"/>
          <w:sz w:val="24"/>
          <w:szCs w:val="24"/>
          <w:u w:val="single"/>
          <w:lang w:val="en-US"/>
        </w:rPr>
        <w:t>www</w:t>
      </w:r>
      <w:r w:rsidRPr="003D229E">
        <w:rPr>
          <w:rStyle w:val="FontStyle163"/>
          <w:sz w:val="24"/>
          <w:szCs w:val="24"/>
          <w:u w:val="single"/>
        </w:rPr>
        <w:t xml:space="preserve">, </w:t>
      </w:r>
      <w:proofErr w:type="spellStart"/>
      <w:r w:rsidRPr="003D229E">
        <w:rPr>
          <w:rStyle w:val="FontStyle163"/>
          <w:sz w:val="24"/>
          <w:szCs w:val="24"/>
          <w:u w:val="single"/>
          <w:lang w:val="en-US"/>
        </w:rPr>
        <w:t>verigi</w:t>
      </w:r>
      <w:proofErr w:type="spellEnd"/>
      <w:r w:rsidRPr="003D229E">
        <w:rPr>
          <w:rStyle w:val="FontStyle163"/>
          <w:sz w:val="24"/>
          <w:szCs w:val="24"/>
          <w:u w:val="single"/>
        </w:rPr>
        <w:t xml:space="preserve">. </w:t>
      </w:r>
      <w:proofErr w:type="spellStart"/>
      <w:r w:rsidRPr="003D229E">
        <w:rPr>
          <w:rStyle w:val="FontStyle163"/>
          <w:sz w:val="24"/>
          <w:szCs w:val="24"/>
          <w:u w:val="single"/>
          <w:lang w:val="en-US"/>
        </w:rPr>
        <w:t>ru</w:t>
      </w:r>
      <w:proofErr w:type="spellEnd"/>
      <w:r w:rsidRPr="003D229E">
        <w:rPr>
          <w:rStyle w:val="FontStyle163"/>
          <w:sz w:val="24"/>
          <w:szCs w:val="24"/>
          <w:u w:val="single"/>
        </w:rPr>
        <w:t>/?</w:t>
      </w:r>
      <w:r w:rsidRPr="003D229E">
        <w:rPr>
          <w:rStyle w:val="FontStyle163"/>
          <w:sz w:val="24"/>
          <w:szCs w:val="24"/>
          <w:u w:val="single"/>
          <w:lang w:val="en-US"/>
        </w:rPr>
        <w:t>book</w:t>
      </w:r>
      <w:r w:rsidRPr="003D229E">
        <w:rPr>
          <w:rStyle w:val="FontStyle163"/>
          <w:sz w:val="24"/>
          <w:szCs w:val="24"/>
          <w:u w:val="single"/>
        </w:rPr>
        <w:t>=71</w:t>
      </w:r>
    </w:p>
    <w:p w:rsidR="00D841ED" w:rsidRPr="004600F0" w:rsidRDefault="00D841ED" w:rsidP="006C722D">
      <w:pPr>
        <w:pStyle w:val="Style4"/>
        <w:widowControl/>
        <w:contextualSpacing/>
        <w:jc w:val="both"/>
        <w:rPr>
          <w:rStyle w:val="FontStyle128"/>
          <w:i w:val="0"/>
          <w:sz w:val="24"/>
          <w:szCs w:val="24"/>
        </w:rPr>
      </w:pPr>
    </w:p>
    <w:p w:rsidR="006C722D" w:rsidRPr="003D229E" w:rsidRDefault="006C722D" w:rsidP="006C722D">
      <w:pPr>
        <w:pStyle w:val="Style4"/>
        <w:widowControl/>
        <w:contextualSpacing/>
        <w:jc w:val="both"/>
        <w:rPr>
          <w:rStyle w:val="FontStyle128"/>
          <w:i w:val="0"/>
          <w:sz w:val="24"/>
          <w:szCs w:val="24"/>
        </w:rPr>
      </w:pPr>
      <w:r w:rsidRPr="003D229E">
        <w:rPr>
          <w:rStyle w:val="FontStyle128"/>
          <w:i w:val="0"/>
          <w:sz w:val="24"/>
          <w:szCs w:val="24"/>
        </w:rPr>
        <w:t>Электронные ресурсы</w:t>
      </w:r>
    </w:p>
    <w:p w:rsidR="006C722D" w:rsidRPr="00D841ED" w:rsidRDefault="006C722D" w:rsidP="006C722D">
      <w:pPr>
        <w:pStyle w:val="Style4"/>
        <w:widowControl/>
        <w:contextualSpacing/>
        <w:jc w:val="both"/>
        <w:rPr>
          <w:rStyle w:val="FontStyle163"/>
          <w:sz w:val="24"/>
        </w:rPr>
      </w:pPr>
      <w:r w:rsidRPr="00D841ED">
        <w:rPr>
          <w:rStyle w:val="FontStyle163"/>
          <w:sz w:val="24"/>
        </w:rPr>
        <w:tab/>
        <w:t>Атлас Древнего мира. — М.: Новый ДИСК.</w:t>
      </w:r>
    </w:p>
    <w:p w:rsidR="00D841ED" w:rsidRDefault="00D841ED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0C0DE0" w:rsidRPr="004600F0" w:rsidRDefault="000C0DE0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D841ED" w:rsidRPr="00D841ED" w:rsidRDefault="00D841ED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  <w:u w:val="single"/>
        </w:rPr>
      </w:pPr>
      <w:r w:rsidRPr="00D841ED">
        <w:rPr>
          <w:rStyle w:val="FontStyle132"/>
          <w:rFonts w:ascii="Times New Roman" w:hAnsi="Times New Roman" w:cs="Times New Roman"/>
          <w:sz w:val="24"/>
          <w:szCs w:val="24"/>
          <w:u w:val="single"/>
        </w:rPr>
        <w:t>Список литературы для ученика.</w:t>
      </w:r>
    </w:p>
    <w:p w:rsidR="00D841ED" w:rsidRDefault="00D841ED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  <w:r>
        <w:rPr>
          <w:rStyle w:val="FontStyle132"/>
          <w:rFonts w:ascii="Times New Roman" w:hAnsi="Times New Roman" w:cs="Times New Roman"/>
          <w:sz w:val="24"/>
          <w:szCs w:val="24"/>
        </w:rPr>
        <w:t>Обязательная литература:</w:t>
      </w:r>
    </w:p>
    <w:p w:rsidR="00D841ED" w:rsidRDefault="00D841ED" w:rsidP="00F35547">
      <w:pPr>
        <w:pStyle w:val="Style7"/>
        <w:widowControl/>
        <w:numPr>
          <w:ilvl w:val="0"/>
          <w:numId w:val="15"/>
        </w:numPr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D841ED">
        <w:rPr>
          <w:rStyle w:val="FontStyle132"/>
          <w:rFonts w:ascii="Times New Roman" w:hAnsi="Times New Roman" w:cs="Times New Roman"/>
          <w:b w:val="0"/>
          <w:sz w:val="24"/>
          <w:szCs w:val="24"/>
        </w:rPr>
        <w:t>Вигасин</w:t>
      </w:r>
      <w:proofErr w:type="spellEnd"/>
      <w:r w:rsidRPr="00D841ED">
        <w:rPr>
          <w:rStyle w:val="FontStyle132"/>
          <w:rFonts w:ascii="Times New Roman" w:hAnsi="Times New Roman" w:cs="Times New Roman"/>
          <w:b w:val="0"/>
          <w:sz w:val="24"/>
          <w:szCs w:val="24"/>
        </w:rPr>
        <w:t xml:space="preserve"> А.А., Г. И. </w:t>
      </w:r>
      <w:proofErr w:type="spellStart"/>
      <w:r w:rsidRPr="00D841ED">
        <w:rPr>
          <w:rStyle w:val="FontStyle132"/>
          <w:rFonts w:ascii="Times New Roman" w:hAnsi="Times New Roman" w:cs="Times New Roman"/>
          <w:b w:val="0"/>
          <w:sz w:val="24"/>
          <w:szCs w:val="24"/>
        </w:rPr>
        <w:t>Годер</w:t>
      </w:r>
      <w:proofErr w:type="spellEnd"/>
      <w:r w:rsidRPr="00D841ED">
        <w:rPr>
          <w:rStyle w:val="FontStyle132"/>
          <w:rFonts w:ascii="Times New Roman" w:hAnsi="Times New Roman" w:cs="Times New Roman"/>
          <w:b w:val="0"/>
          <w:sz w:val="24"/>
          <w:szCs w:val="24"/>
        </w:rPr>
        <w:t xml:space="preserve"> Г.И., Свенцицкая И.С. </w:t>
      </w:r>
      <w:proofErr w:type="spellStart"/>
      <w:r w:rsidR="00F35547" w:rsidRP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>Истоpия</w:t>
      </w:r>
      <w:proofErr w:type="spellEnd"/>
      <w:r w:rsidR="00F35547" w:rsidRP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F35547" w:rsidRP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>дpевнего</w:t>
      </w:r>
      <w:proofErr w:type="spellEnd"/>
      <w:r w:rsidR="00F35547" w:rsidRP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F35547" w:rsidRP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>миpа</w:t>
      </w:r>
      <w:proofErr w:type="spellEnd"/>
      <w:r w:rsidR="00F35547" w:rsidRP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 xml:space="preserve">. 5 класс. Учебник. С </w:t>
      </w:r>
      <w:proofErr w:type="spellStart"/>
      <w:r w:rsidR="00F35547" w:rsidRP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>online</w:t>
      </w:r>
      <w:proofErr w:type="spellEnd"/>
      <w:r w:rsidR="00F35547" w:rsidRP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 xml:space="preserve"> поддержкой. </w:t>
      </w:r>
      <w:proofErr w:type="spellStart"/>
      <w:r w:rsidR="00F35547" w:rsidRP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>ФГОС</w:t>
      </w:r>
      <w:r w:rsidR="00F35547">
        <w:rPr>
          <w:rStyle w:val="FontStyle132"/>
          <w:rFonts w:ascii="Times New Roman" w:hAnsi="Times New Roman" w:cs="Times New Roman"/>
          <w:b w:val="0"/>
          <w:sz w:val="24"/>
          <w:szCs w:val="24"/>
        </w:rPr>
        <w:t>ю</w:t>
      </w:r>
      <w:proofErr w:type="spellEnd"/>
      <w:r w:rsidRPr="00D841ED">
        <w:rPr>
          <w:rStyle w:val="FontStyle132"/>
          <w:rFonts w:ascii="Times New Roman" w:hAnsi="Times New Roman" w:cs="Times New Roman"/>
          <w:b w:val="0"/>
          <w:sz w:val="24"/>
          <w:szCs w:val="24"/>
        </w:rPr>
        <w:t>- М: Просвещение, 2015</w:t>
      </w:r>
    </w:p>
    <w:p w:rsidR="00F35547" w:rsidRPr="00F35547" w:rsidRDefault="00F35547" w:rsidP="00F35547">
      <w:pPr>
        <w:pStyle w:val="a3"/>
        <w:numPr>
          <w:ilvl w:val="0"/>
          <w:numId w:val="15"/>
        </w:numPr>
        <w:rPr>
          <w:rStyle w:val="FontStyle132"/>
          <w:rFonts w:ascii="Times New Roman" w:eastAsia="Times New Roman" w:hAnsi="Times New Roman" w:cs="Times New Roman"/>
          <w:b w:val="0"/>
          <w:sz w:val="24"/>
          <w:szCs w:val="24"/>
          <w:lang w:eastAsia="ru-RU"/>
        </w:rPr>
      </w:pPr>
      <w:proofErr w:type="spellStart"/>
      <w:r w:rsidRPr="00F35547">
        <w:rPr>
          <w:rStyle w:val="FontStyle132"/>
          <w:rFonts w:ascii="Times New Roman" w:eastAsia="Times New Roman" w:hAnsi="Times New Roman" w:cs="Times New Roman"/>
          <w:b w:val="0"/>
          <w:sz w:val="24"/>
          <w:szCs w:val="24"/>
          <w:lang w:eastAsia="ru-RU"/>
        </w:rPr>
        <w:t>Годер</w:t>
      </w:r>
      <w:proofErr w:type="spellEnd"/>
      <w:r w:rsidRPr="00F35547">
        <w:rPr>
          <w:rStyle w:val="FontStyle132"/>
          <w:rFonts w:ascii="Times New Roman" w:eastAsia="Times New Roman" w:hAnsi="Times New Roman" w:cs="Times New Roman"/>
          <w:b w:val="0"/>
          <w:sz w:val="24"/>
          <w:szCs w:val="24"/>
          <w:lang w:eastAsia="ru-RU"/>
        </w:rPr>
        <w:t xml:space="preserve"> Г.И. Всеобщая история. История Древнего мира. </w:t>
      </w:r>
      <w:r>
        <w:rPr>
          <w:rStyle w:val="FontStyle132"/>
          <w:rFonts w:ascii="Times New Roman" w:eastAsia="Times New Roman" w:hAnsi="Times New Roman" w:cs="Times New Roman"/>
          <w:b w:val="0"/>
          <w:sz w:val="24"/>
          <w:szCs w:val="24"/>
          <w:lang w:eastAsia="ru-RU"/>
        </w:rPr>
        <w:t xml:space="preserve">5 класс. Рабочая тетрадь № 1,2.- </w:t>
      </w:r>
      <w:r w:rsidRPr="00F35547">
        <w:rPr>
          <w:rStyle w:val="FontStyle132"/>
          <w:rFonts w:ascii="Times New Roman" w:eastAsia="Times New Roman" w:hAnsi="Times New Roman" w:cs="Times New Roman"/>
          <w:b w:val="0"/>
          <w:sz w:val="24"/>
          <w:szCs w:val="24"/>
          <w:lang w:eastAsia="ru-RU"/>
        </w:rPr>
        <w:t xml:space="preserve"> М.: Просвещение, 2016</w:t>
      </w:r>
    </w:p>
    <w:p w:rsidR="00F35547" w:rsidRDefault="00F35547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b w:val="0"/>
          <w:sz w:val="24"/>
          <w:szCs w:val="24"/>
        </w:rPr>
      </w:pPr>
    </w:p>
    <w:p w:rsidR="00D841ED" w:rsidRPr="00D841ED" w:rsidRDefault="00D841ED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</w:rPr>
      </w:pPr>
      <w:r w:rsidRPr="00D841ED">
        <w:rPr>
          <w:rStyle w:val="FontStyle132"/>
          <w:rFonts w:ascii="Times New Roman" w:hAnsi="Times New Roman" w:cs="Times New Roman"/>
          <w:sz w:val="24"/>
          <w:szCs w:val="24"/>
        </w:rPr>
        <w:t>Дополнительная литература:</w:t>
      </w:r>
    </w:p>
    <w:p w:rsidR="00870945" w:rsidRDefault="004600F0" w:rsidP="00870945">
      <w:pPr>
        <w:pStyle w:val="ab"/>
        <w:rPr>
          <w:rFonts w:ascii="Times New Roman" w:hAnsi="Times New Roman"/>
          <w:sz w:val="24"/>
        </w:rPr>
      </w:pPr>
      <w:r w:rsidRPr="00870945">
        <w:rPr>
          <w:rFonts w:ascii="Times New Roman" w:hAnsi="Times New Roman"/>
          <w:sz w:val="24"/>
        </w:rPr>
        <w:t xml:space="preserve">1. Варакин А., </w:t>
      </w:r>
      <w:proofErr w:type="spellStart"/>
      <w:r w:rsidRPr="00870945">
        <w:rPr>
          <w:rFonts w:ascii="Times New Roman" w:hAnsi="Times New Roman"/>
          <w:sz w:val="24"/>
        </w:rPr>
        <w:t>Зданович</w:t>
      </w:r>
      <w:proofErr w:type="spellEnd"/>
      <w:r w:rsidRPr="00870945">
        <w:rPr>
          <w:rFonts w:ascii="Times New Roman" w:hAnsi="Times New Roman"/>
          <w:sz w:val="24"/>
        </w:rPr>
        <w:t xml:space="preserve"> Л. Тайны исчезнувших цивилизаций.- М.: «РИПОЛ КЛАССИК», 2000</w:t>
      </w:r>
    </w:p>
    <w:p w:rsidR="00870945" w:rsidRDefault="00870945" w:rsidP="00870945">
      <w:pPr>
        <w:pStyle w:val="ab"/>
        <w:rPr>
          <w:rFonts w:ascii="Times New Roman" w:hAnsi="Times New Roman"/>
          <w:sz w:val="24"/>
        </w:rPr>
      </w:pPr>
      <w:r w:rsidRPr="00870945">
        <w:rPr>
          <w:rFonts w:ascii="Times New Roman" w:hAnsi="Times New Roman"/>
          <w:sz w:val="24"/>
        </w:rPr>
        <w:t xml:space="preserve">2. </w:t>
      </w:r>
      <w:r w:rsidR="004600F0" w:rsidRPr="00870945">
        <w:rPr>
          <w:rFonts w:ascii="Times New Roman" w:hAnsi="Times New Roman"/>
          <w:sz w:val="24"/>
        </w:rPr>
        <w:t xml:space="preserve">Воробьев- </w:t>
      </w:r>
      <w:proofErr w:type="spellStart"/>
      <w:r w:rsidR="004600F0" w:rsidRPr="00870945">
        <w:rPr>
          <w:rFonts w:ascii="Times New Roman" w:hAnsi="Times New Roman"/>
          <w:sz w:val="24"/>
        </w:rPr>
        <w:t>Десятовский</w:t>
      </w:r>
      <w:proofErr w:type="spellEnd"/>
      <w:r w:rsidR="004600F0" w:rsidRPr="00870945">
        <w:rPr>
          <w:rFonts w:ascii="Times New Roman" w:hAnsi="Times New Roman"/>
          <w:sz w:val="24"/>
        </w:rPr>
        <w:t xml:space="preserve"> В.С., </w:t>
      </w:r>
      <w:proofErr w:type="spellStart"/>
      <w:r w:rsidR="004600F0" w:rsidRPr="00870945">
        <w:rPr>
          <w:rFonts w:ascii="Times New Roman" w:hAnsi="Times New Roman"/>
          <w:sz w:val="24"/>
        </w:rPr>
        <w:t>Итс</w:t>
      </w:r>
      <w:proofErr w:type="spellEnd"/>
      <w:r w:rsidR="004600F0" w:rsidRPr="00870945">
        <w:rPr>
          <w:rFonts w:ascii="Times New Roman" w:hAnsi="Times New Roman"/>
          <w:sz w:val="24"/>
        </w:rPr>
        <w:t xml:space="preserve"> Р.Ф., Липин Л.А., Петровский Н.С. Очерки истории Древнего Востока/ под ред. академика Струве В.В..- Ленинград, 1956</w:t>
      </w:r>
    </w:p>
    <w:p w:rsidR="004600F0" w:rsidRPr="00870945" w:rsidRDefault="00870945" w:rsidP="00870945">
      <w:pPr>
        <w:pStyle w:val="ab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 w:rsidR="004600F0" w:rsidRPr="00870945">
        <w:rPr>
          <w:rFonts w:ascii="Times New Roman" w:hAnsi="Times New Roman"/>
          <w:sz w:val="24"/>
        </w:rPr>
        <w:t>Крушкол</w:t>
      </w:r>
      <w:proofErr w:type="spellEnd"/>
      <w:r w:rsidR="004600F0" w:rsidRPr="00870945">
        <w:rPr>
          <w:rFonts w:ascii="Times New Roman" w:hAnsi="Times New Roman"/>
          <w:sz w:val="24"/>
        </w:rPr>
        <w:t xml:space="preserve"> Ю.С. Мурыгина Н.Ф, Хрестоматия по истории Древнего мира. -</w:t>
      </w:r>
      <w:r>
        <w:rPr>
          <w:rFonts w:ascii="Times New Roman" w:hAnsi="Times New Roman"/>
          <w:sz w:val="24"/>
        </w:rPr>
        <w:t xml:space="preserve"> </w:t>
      </w:r>
      <w:r w:rsidR="004600F0" w:rsidRPr="00870945">
        <w:rPr>
          <w:rFonts w:ascii="Times New Roman" w:hAnsi="Times New Roman"/>
          <w:sz w:val="24"/>
        </w:rPr>
        <w:t>М., 1977</w:t>
      </w:r>
    </w:p>
    <w:p w:rsidR="004600F0" w:rsidRPr="00870945" w:rsidRDefault="00870945" w:rsidP="00870945">
      <w:pPr>
        <w:pStyle w:val="ab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 w:rsidRPr="00870945">
        <w:rPr>
          <w:rFonts w:ascii="Times New Roman" w:hAnsi="Times New Roman"/>
          <w:sz w:val="24"/>
        </w:rPr>
        <w:t xml:space="preserve">Кулаков А.Е. Религии мира: Пособие для учащихся. – М.: ООО «Издательство АСТ-ЛТД», 1997.- 352 с </w:t>
      </w:r>
      <w:r w:rsidR="004600F0" w:rsidRPr="00870945">
        <w:rPr>
          <w:rFonts w:ascii="Times New Roman" w:hAnsi="Times New Roman"/>
          <w:sz w:val="24"/>
        </w:rPr>
        <w:t>Кун Н, А, Легенды и мифы Древней Греции – М.,1998</w:t>
      </w:r>
    </w:p>
    <w:p w:rsidR="004600F0" w:rsidRPr="00870945" w:rsidRDefault="00870945" w:rsidP="00870945">
      <w:pPr>
        <w:pStyle w:val="ab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 w:rsidR="004600F0" w:rsidRPr="00870945">
        <w:rPr>
          <w:rFonts w:ascii="Times New Roman" w:hAnsi="Times New Roman"/>
          <w:sz w:val="24"/>
        </w:rPr>
        <w:t xml:space="preserve"> </w:t>
      </w:r>
      <w:r w:rsidRPr="00870945">
        <w:rPr>
          <w:rFonts w:ascii="Times New Roman" w:hAnsi="Times New Roman"/>
          <w:sz w:val="24"/>
        </w:rPr>
        <w:t xml:space="preserve">Мифы Древней Греции/ Пересказ Г. </w:t>
      </w:r>
      <w:proofErr w:type="spellStart"/>
      <w:r w:rsidRPr="00870945">
        <w:rPr>
          <w:rFonts w:ascii="Times New Roman" w:hAnsi="Times New Roman"/>
          <w:sz w:val="24"/>
        </w:rPr>
        <w:t>Петникова</w:t>
      </w:r>
      <w:proofErr w:type="spellEnd"/>
      <w:r w:rsidRPr="00870945">
        <w:rPr>
          <w:rFonts w:ascii="Times New Roman" w:hAnsi="Times New Roman"/>
          <w:sz w:val="24"/>
        </w:rPr>
        <w:t xml:space="preserve">. </w:t>
      </w:r>
      <w:proofErr w:type="spellStart"/>
      <w:r w:rsidRPr="00870945">
        <w:rPr>
          <w:rFonts w:ascii="Times New Roman" w:hAnsi="Times New Roman"/>
          <w:sz w:val="24"/>
        </w:rPr>
        <w:t>Илл</w:t>
      </w:r>
      <w:proofErr w:type="spellEnd"/>
      <w:r w:rsidRPr="00870945">
        <w:rPr>
          <w:rFonts w:ascii="Times New Roman" w:hAnsi="Times New Roman"/>
          <w:sz w:val="24"/>
        </w:rPr>
        <w:t xml:space="preserve">. Г. </w:t>
      </w:r>
      <w:proofErr w:type="spellStart"/>
      <w:r w:rsidRPr="00870945">
        <w:rPr>
          <w:rFonts w:ascii="Times New Roman" w:hAnsi="Times New Roman"/>
          <w:sz w:val="24"/>
        </w:rPr>
        <w:t>Мацыгина</w:t>
      </w:r>
      <w:proofErr w:type="spellEnd"/>
      <w:r w:rsidRPr="00870945">
        <w:rPr>
          <w:rFonts w:ascii="Times New Roman" w:hAnsi="Times New Roman"/>
          <w:sz w:val="24"/>
        </w:rPr>
        <w:t xml:space="preserve">.- М.: Изд-во ЭКСМО- Пресс, 2000.- 288 с., </w:t>
      </w:r>
      <w:proofErr w:type="spellStart"/>
      <w:r w:rsidRPr="00870945">
        <w:rPr>
          <w:rFonts w:ascii="Times New Roman" w:hAnsi="Times New Roman"/>
          <w:sz w:val="24"/>
        </w:rPr>
        <w:t>илл.</w:t>
      </w:r>
      <w:r w:rsidR="004600F0" w:rsidRPr="00870945">
        <w:rPr>
          <w:rFonts w:ascii="Times New Roman" w:hAnsi="Times New Roman"/>
          <w:sz w:val="24"/>
        </w:rPr>
        <w:t>Рони</w:t>
      </w:r>
      <w:proofErr w:type="spellEnd"/>
      <w:r w:rsidR="004600F0" w:rsidRPr="00870945">
        <w:rPr>
          <w:rFonts w:ascii="Times New Roman" w:hAnsi="Times New Roman"/>
          <w:sz w:val="24"/>
        </w:rPr>
        <w:t>-Старший Ж. Борьба за огонь.-  М., 1966</w:t>
      </w:r>
    </w:p>
    <w:p w:rsidR="004600F0" w:rsidRPr="00870945" w:rsidRDefault="00870945" w:rsidP="00870945">
      <w:pPr>
        <w:pStyle w:val="ab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r w:rsidRPr="00870945">
        <w:rPr>
          <w:rFonts w:ascii="Times New Roman" w:hAnsi="Times New Roman"/>
          <w:sz w:val="24"/>
        </w:rPr>
        <w:t xml:space="preserve"> </w:t>
      </w:r>
      <w:r w:rsidR="004600F0" w:rsidRPr="00870945">
        <w:rPr>
          <w:rFonts w:ascii="Times New Roman" w:hAnsi="Times New Roman"/>
          <w:sz w:val="24"/>
        </w:rPr>
        <w:t xml:space="preserve">Цветкова Г.А. Дидактические материалы по истории Древнего мира. 5 КЛ. М.: </w:t>
      </w:r>
      <w:proofErr w:type="spellStart"/>
      <w:r w:rsidR="004600F0" w:rsidRPr="00870945">
        <w:rPr>
          <w:rFonts w:ascii="Times New Roman" w:hAnsi="Times New Roman"/>
          <w:sz w:val="24"/>
        </w:rPr>
        <w:t>Владос</w:t>
      </w:r>
      <w:proofErr w:type="spellEnd"/>
      <w:r w:rsidR="004600F0" w:rsidRPr="00870945">
        <w:rPr>
          <w:rFonts w:ascii="Times New Roman" w:hAnsi="Times New Roman"/>
          <w:sz w:val="24"/>
        </w:rPr>
        <w:t>-Пресс, 2003</w:t>
      </w:r>
    </w:p>
    <w:p w:rsidR="00D841ED" w:rsidRPr="00D841ED" w:rsidRDefault="00D841ED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b w:val="0"/>
          <w:sz w:val="24"/>
          <w:szCs w:val="24"/>
        </w:rPr>
      </w:pPr>
    </w:p>
    <w:p w:rsidR="006C722D" w:rsidRPr="004600F0" w:rsidRDefault="006C722D" w:rsidP="006C722D">
      <w:pPr>
        <w:pStyle w:val="Style7"/>
        <w:widowControl/>
        <w:spacing w:line="240" w:lineRule="auto"/>
        <w:contextualSpacing/>
        <w:jc w:val="left"/>
        <w:rPr>
          <w:rStyle w:val="FontStyle132"/>
          <w:rFonts w:ascii="Times New Roman" w:hAnsi="Times New Roman" w:cs="Times New Roman"/>
          <w:sz w:val="24"/>
          <w:szCs w:val="24"/>
          <w:u w:val="single"/>
        </w:rPr>
      </w:pPr>
      <w:r w:rsidRPr="004600F0">
        <w:rPr>
          <w:rStyle w:val="FontStyle132"/>
          <w:rFonts w:ascii="Times New Roman" w:hAnsi="Times New Roman" w:cs="Times New Roman"/>
          <w:sz w:val="24"/>
          <w:szCs w:val="24"/>
          <w:u w:val="single"/>
        </w:rPr>
        <w:t>Список литературы для учителя</w:t>
      </w:r>
      <w:r w:rsidR="00D841ED" w:rsidRPr="004600F0">
        <w:rPr>
          <w:rStyle w:val="FontStyle132"/>
          <w:rFonts w:ascii="Times New Roman" w:hAnsi="Times New Roman" w:cs="Times New Roman"/>
          <w:sz w:val="24"/>
          <w:szCs w:val="24"/>
          <w:u w:val="single"/>
        </w:rPr>
        <w:t>.</w:t>
      </w:r>
    </w:p>
    <w:p w:rsidR="006C722D" w:rsidRPr="003D229E" w:rsidRDefault="006C722D" w:rsidP="006C722D">
      <w:pPr>
        <w:pStyle w:val="Style4"/>
        <w:widowControl/>
        <w:spacing w:before="34"/>
        <w:contextualSpacing/>
        <w:rPr>
          <w:rStyle w:val="FontStyle128"/>
          <w:i w:val="0"/>
          <w:sz w:val="24"/>
          <w:szCs w:val="24"/>
        </w:rPr>
      </w:pPr>
      <w:r w:rsidRPr="003D229E">
        <w:rPr>
          <w:rStyle w:val="FontStyle128"/>
          <w:i w:val="0"/>
          <w:sz w:val="24"/>
          <w:szCs w:val="24"/>
        </w:rPr>
        <w:t>Основная литература</w:t>
      </w:r>
    </w:p>
    <w:p w:rsidR="006C722D" w:rsidRPr="003D229E" w:rsidRDefault="006C722D" w:rsidP="006C722D">
      <w:pPr>
        <w:pStyle w:val="Style116"/>
        <w:widowControl/>
        <w:numPr>
          <w:ilvl w:val="0"/>
          <w:numId w:val="6"/>
        </w:numPr>
        <w:tabs>
          <w:tab w:val="left" w:pos="557"/>
        </w:tabs>
        <w:spacing w:before="110" w:line="240" w:lineRule="auto"/>
        <w:ind w:firstLine="293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Агбунов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М. В. </w:t>
      </w:r>
      <w:r w:rsidRPr="003D229E">
        <w:rPr>
          <w:rStyle w:val="FontStyle163"/>
          <w:sz w:val="24"/>
          <w:szCs w:val="24"/>
        </w:rPr>
        <w:t>Античные мифы и легенды: мифологиче</w:t>
      </w:r>
      <w:r w:rsidRPr="003D229E">
        <w:rPr>
          <w:rStyle w:val="FontStyle163"/>
          <w:sz w:val="24"/>
          <w:szCs w:val="24"/>
        </w:rPr>
        <w:softHyphen/>
        <w:t xml:space="preserve">ский словарь / М. В. </w:t>
      </w:r>
      <w:proofErr w:type="spellStart"/>
      <w:r w:rsidRPr="003D229E">
        <w:rPr>
          <w:rStyle w:val="FontStyle163"/>
          <w:sz w:val="24"/>
          <w:szCs w:val="24"/>
        </w:rPr>
        <w:t>Агбунов</w:t>
      </w:r>
      <w:proofErr w:type="spellEnd"/>
      <w:r w:rsidRPr="003D229E">
        <w:rPr>
          <w:rStyle w:val="FontStyle163"/>
          <w:sz w:val="24"/>
          <w:szCs w:val="24"/>
        </w:rPr>
        <w:t>. — М., 1994.</w:t>
      </w:r>
    </w:p>
    <w:p w:rsidR="006C722D" w:rsidRPr="003D229E" w:rsidRDefault="006C722D" w:rsidP="006C722D">
      <w:pPr>
        <w:pStyle w:val="Style116"/>
        <w:widowControl/>
        <w:numPr>
          <w:ilvl w:val="0"/>
          <w:numId w:val="6"/>
        </w:numPr>
        <w:tabs>
          <w:tab w:val="left" w:pos="557"/>
        </w:tabs>
        <w:spacing w:before="72" w:line="240" w:lineRule="auto"/>
        <w:ind w:firstLine="293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Бойс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М. </w:t>
      </w:r>
      <w:proofErr w:type="spellStart"/>
      <w:r w:rsidRPr="003D229E">
        <w:rPr>
          <w:rStyle w:val="FontStyle163"/>
          <w:sz w:val="24"/>
          <w:szCs w:val="24"/>
        </w:rPr>
        <w:t>Зороастрийцы</w:t>
      </w:r>
      <w:proofErr w:type="spellEnd"/>
      <w:r w:rsidRPr="003D229E">
        <w:rPr>
          <w:rStyle w:val="FontStyle163"/>
          <w:sz w:val="24"/>
          <w:szCs w:val="24"/>
        </w:rPr>
        <w:t xml:space="preserve">: Верования и обычаи / М. </w:t>
      </w:r>
      <w:proofErr w:type="spellStart"/>
      <w:r w:rsidRPr="003D229E">
        <w:rPr>
          <w:rStyle w:val="FontStyle163"/>
          <w:sz w:val="24"/>
          <w:szCs w:val="24"/>
        </w:rPr>
        <w:t>Бойс</w:t>
      </w:r>
      <w:proofErr w:type="spellEnd"/>
      <w:r w:rsidRPr="003D229E">
        <w:rPr>
          <w:rStyle w:val="FontStyle163"/>
          <w:sz w:val="24"/>
          <w:szCs w:val="24"/>
        </w:rPr>
        <w:t>. — СПб., 1994.</w:t>
      </w:r>
    </w:p>
    <w:p w:rsidR="006C722D" w:rsidRPr="003D229E" w:rsidRDefault="006C722D" w:rsidP="006C722D">
      <w:pPr>
        <w:pStyle w:val="Style116"/>
        <w:widowControl/>
        <w:numPr>
          <w:ilvl w:val="0"/>
          <w:numId w:val="6"/>
        </w:numPr>
        <w:tabs>
          <w:tab w:val="left" w:pos="557"/>
        </w:tabs>
        <w:spacing w:before="67" w:line="240" w:lineRule="auto"/>
        <w:ind w:firstLine="293"/>
        <w:contextualSpacing/>
        <w:rPr>
          <w:rStyle w:val="FontStyle163"/>
          <w:sz w:val="24"/>
          <w:szCs w:val="24"/>
        </w:rPr>
      </w:pPr>
      <w:r w:rsidRPr="003D229E">
        <w:rPr>
          <w:rStyle w:val="FontStyle129"/>
          <w:b w:val="0"/>
          <w:i w:val="0"/>
          <w:sz w:val="24"/>
          <w:szCs w:val="24"/>
        </w:rPr>
        <w:t xml:space="preserve">Гуляев В. И. </w:t>
      </w:r>
      <w:r w:rsidRPr="003D229E">
        <w:rPr>
          <w:rStyle w:val="FontStyle163"/>
          <w:sz w:val="24"/>
          <w:szCs w:val="24"/>
        </w:rPr>
        <w:t>Шумер. Вавилон. Ассирия / В. И. Гуляев. — М, 2005.</w:t>
      </w:r>
    </w:p>
    <w:p w:rsidR="006C722D" w:rsidRPr="003D229E" w:rsidRDefault="006C722D" w:rsidP="006C722D">
      <w:pPr>
        <w:pStyle w:val="Style116"/>
        <w:widowControl/>
        <w:numPr>
          <w:ilvl w:val="0"/>
          <w:numId w:val="6"/>
        </w:numPr>
        <w:tabs>
          <w:tab w:val="left" w:pos="557"/>
        </w:tabs>
        <w:spacing w:before="67" w:line="240" w:lineRule="auto"/>
        <w:ind w:firstLine="293"/>
        <w:contextualSpacing/>
        <w:rPr>
          <w:rStyle w:val="FontStyle163"/>
          <w:sz w:val="24"/>
          <w:szCs w:val="24"/>
        </w:rPr>
      </w:pPr>
      <w:r w:rsidRPr="003D229E">
        <w:rPr>
          <w:rStyle w:val="FontStyle129"/>
          <w:b w:val="0"/>
          <w:i w:val="0"/>
          <w:sz w:val="24"/>
          <w:szCs w:val="24"/>
        </w:rPr>
        <w:t xml:space="preserve">Ботвинник М. Н. </w:t>
      </w:r>
      <w:r w:rsidRPr="003D229E">
        <w:rPr>
          <w:rStyle w:val="FontStyle163"/>
          <w:sz w:val="24"/>
          <w:szCs w:val="24"/>
        </w:rPr>
        <w:t xml:space="preserve">Жизнеописания знаменитых греков и римлян. Римляне / М. Н. Ботвинник, М. Б. Рабинович, К А. </w:t>
      </w:r>
      <w:proofErr w:type="spellStart"/>
      <w:r w:rsidRPr="003D229E">
        <w:rPr>
          <w:rStyle w:val="FontStyle163"/>
          <w:sz w:val="24"/>
          <w:szCs w:val="24"/>
        </w:rPr>
        <w:t>Стра-тановский</w:t>
      </w:r>
      <w:proofErr w:type="spellEnd"/>
      <w:r w:rsidRPr="003D229E">
        <w:rPr>
          <w:rStyle w:val="FontStyle163"/>
          <w:sz w:val="24"/>
          <w:szCs w:val="24"/>
        </w:rPr>
        <w:t>. — М, 2008.</w:t>
      </w:r>
    </w:p>
    <w:p w:rsidR="006C722D" w:rsidRPr="003D229E" w:rsidRDefault="006C722D" w:rsidP="006C722D">
      <w:pPr>
        <w:pStyle w:val="Style116"/>
        <w:widowControl/>
        <w:numPr>
          <w:ilvl w:val="0"/>
          <w:numId w:val="6"/>
        </w:numPr>
        <w:tabs>
          <w:tab w:val="left" w:pos="557"/>
        </w:tabs>
        <w:spacing w:before="72" w:line="240" w:lineRule="auto"/>
        <w:ind w:firstLine="293"/>
        <w:contextualSpacing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История Востока. В 6 т. Т. 1. Восток в древности / под ред. Р. Б. Рыбакова. — М., 2002.</w:t>
      </w:r>
    </w:p>
    <w:p w:rsidR="006C722D" w:rsidRPr="003D229E" w:rsidRDefault="006C722D" w:rsidP="006C722D">
      <w:pPr>
        <w:pStyle w:val="Style116"/>
        <w:widowControl/>
        <w:numPr>
          <w:ilvl w:val="0"/>
          <w:numId w:val="6"/>
        </w:numPr>
        <w:tabs>
          <w:tab w:val="left" w:pos="557"/>
        </w:tabs>
        <w:spacing w:before="62" w:line="240" w:lineRule="auto"/>
        <w:ind w:firstLine="293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Немировский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</w:t>
      </w:r>
      <w:r w:rsidRPr="003D229E">
        <w:rPr>
          <w:rStyle w:val="FontStyle129"/>
          <w:b w:val="0"/>
          <w:i w:val="0"/>
          <w:spacing w:val="50"/>
          <w:sz w:val="24"/>
          <w:szCs w:val="24"/>
        </w:rPr>
        <w:t>Л.</w:t>
      </w:r>
      <w:r w:rsidRPr="003D229E">
        <w:rPr>
          <w:rStyle w:val="FontStyle129"/>
          <w:b w:val="0"/>
          <w:i w:val="0"/>
          <w:sz w:val="24"/>
          <w:szCs w:val="24"/>
        </w:rPr>
        <w:t xml:space="preserve"> И. </w:t>
      </w:r>
      <w:r w:rsidRPr="003D229E">
        <w:rPr>
          <w:rStyle w:val="FontStyle163"/>
          <w:sz w:val="24"/>
          <w:szCs w:val="24"/>
        </w:rPr>
        <w:t xml:space="preserve">История Древнего мира: Античность /А. И. </w:t>
      </w:r>
      <w:proofErr w:type="spellStart"/>
      <w:r w:rsidRPr="003D229E">
        <w:rPr>
          <w:rStyle w:val="FontStyle163"/>
          <w:sz w:val="24"/>
          <w:szCs w:val="24"/>
        </w:rPr>
        <w:t>Немировский</w:t>
      </w:r>
      <w:proofErr w:type="spellEnd"/>
      <w:r w:rsidRPr="003D229E">
        <w:rPr>
          <w:rStyle w:val="FontStyle163"/>
          <w:sz w:val="24"/>
          <w:szCs w:val="24"/>
        </w:rPr>
        <w:t>. — М., 2000. — Ч. 1—2.</w:t>
      </w:r>
    </w:p>
    <w:p w:rsidR="006C722D" w:rsidRPr="003D229E" w:rsidRDefault="006C722D" w:rsidP="006C722D">
      <w:pPr>
        <w:pStyle w:val="Style116"/>
        <w:widowControl/>
        <w:numPr>
          <w:ilvl w:val="0"/>
          <w:numId w:val="6"/>
        </w:numPr>
        <w:tabs>
          <w:tab w:val="left" w:pos="557"/>
        </w:tabs>
        <w:spacing w:before="62" w:line="240" w:lineRule="auto"/>
        <w:ind w:firstLine="293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Мерри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X. </w:t>
      </w:r>
      <w:r w:rsidRPr="003D229E">
        <w:rPr>
          <w:rStyle w:val="FontStyle163"/>
          <w:sz w:val="24"/>
          <w:szCs w:val="24"/>
        </w:rPr>
        <w:t xml:space="preserve">Наследие Сириуса. Разгадка тайн Древнего Египта / Пер. с англ. /X. </w:t>
      </w:r>
      <w:proofErr w:type="spellStart"/>
      <w:r w:rsidRPr="003D229E">
        <w:rPr>
          <w:rStyle w:val="FontStyle163"/>
          <w:sz w:val="24"/>
          <w:szCs w:val="24"/>
        </w:rPr>
        <w:t>Мерри</w:t>
      </w:r>
      <w:proofErr w:type="spellEnd"/>
      <w:r w:rsidRPr="003D229E">
        <w:rPr>
          <w:rStyle w:val="FontStyle163"/>
          <w:sz w:val="24"/>
          <w:szCs w:val="24"/>
        </w:rPr>
        <w:t>. — М., 1998.</w:t>
      </w:r>
    </w:p>
    <w:p w:rsidR="006C722D" w:rsidRPr="003D229E" w:rsidRDefault="006C722D" w:rsidP="006C722D">
      <w:pPr>
        <w:pStyle w:val="Style116"/>
        <w:widowControl/>
        <w:tabs>
          <w:tab w:val="left" w:pos="677"/>
        </w:tabs>
        <w:spacing w:before="67" w:line="240" w:lineRule="auto"/>
        <w:ind w:firstLine="312"/>
        <w:contextualSpacing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10.</w:t>
      </w:r>
      <w:r w:rsidRPr="003D229E">
        <w:rPr>
          <w:rStyle w:val="FontStyle163"/>
          <w:sz w:val="24"/>
          <w:szCs w:val="24"/>
        </w:rPr>
        <w:tab/>
      </w:r>
      <w:proofErr w:type="spellStart"/>
      <w:r w:rsidRPr="003D229E">
        <w:rPr>
          <w:rStyle w:val="FontStyle129"/>
          <w:b w:val="0"/>
          <w:i w:val="0"/>
          <w:sz w:val="24"/>
          <w:szCs w:val="24"/>
        </w:rPr>
        <w:t>Целар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К. </w:t>
      </w:r>
      <w:r w:rsidRPr="003D229E">
        <w:rPr>
          <w:rStyle w:val="FontStyle163"/>
          <w:sz w:val="24"/>
          <w:szCs w:val="24"/>
        </w:rPr>
        <w:t xml:space="preserve">Архитектура страны фараонов / К. </w:t>
      </w:r>
      <w:proofErr w:type="spellStart"/>
      <w:r w:rsidRPr="003D229E">
        <w:rPr>
          <w:rStyle w:val="FontStyle163"/>
          <w:sz w:val="24"/>
          <w:szCs w:val="24"/>
        </w:rPr>
        <w:t>Целар</w:t>
      </w:r>
      <w:proofErr w:type="spellEnd"/>
      <w:r w:rsidRPr="003D229E">
        <w:rPr>
          <w:rStyle w:val="FontStyle163"/>
          <w:sz w:val="24"/>
          <w:szCs w:val="24"/>
        </w:rPr>
        <w:t xml:space="preserve">; </w:t>
      </w:r>
      <w:proofErr w:type="spellStart"/>
      <w:r w:rsidRPr="003D229E">
        <w:rPr>
          <w:rStyle w:val="FontStyle163"/>
          <w:sz w:val="24"/>
          <w:szCs w:val="24"/>
        </w:rPr>
        <w:t>пер.с</w:t>
      </w:r>
      <w:proofErr w:type="spellEnd"/>
      <w:r w:rsidRPr="003D229E">
        <w:rPr>
          <w:rStyle w:val="FontStyle163"/>
          <w:sz w:val="24"/>
          <w:szCs w:val="24"/>
        </w:rPr>
        <w:t xml:space="preserve"> венг. — М., 1990.</w:t>
      </w:r>
    </w:p>
    <w:p w:rsidR="006C722D" w:rsidRPr="003D229E" w:rsidRDefault="006C722D" w:rsidP="006C722D">
      <w:pPr>
        <w:pStyle w:val="Style4"/>
        <w:widowControl/>
        <w:spacing w:before="120"/>
        <w:contextualSpacing/>
        <w:rPr>
          <w:rStyle w:val="FontStyle128"/>
          <w:i w:val="0"/>
          <w:sz w:val="24"/>
          <w:szCs w:val="24"/>
        </w:rPr>
      </w:pPr>
      <w:r w:rsidRPr="003D229E">
        <w:rPr>
          <w:rStyle w:val="FontStyle128"/>
          <w:i w:val="0"/>
          <w:sz w:val="24"/>
          <w:szCs w:val="24"/>
        </w:rPr>
        <w:t>Тематическая литература</w:t>
      </w:r>
    </w:p>
    <w:p w:rsidR="006C722D" w:rsidRPr="003D229E" w:rsidRDefault="006C722D" w:rsidP="006C722D">
      <w:pPr>
        <w:pStyle w:val="Style116"/>
        <w:widowControl/>
        <w:numPr>
          <w:ilvl w:val="0"/>
          <w:numId w:val="7"/>
        </w:numPr>
        <w:tabs>
          <w:tab w:val="left" w:pos="566"/>
        </w:tabs>
        <w:spacing w:before="125" w:line="240" w:lineRule="auto"/>
        <w:ind w:firstLine="293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Гаспаров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М. Л. </w:t>
      </w:r>
      <w:r w:rsidRPr="003D229E">
        <w:rPr>
          <w:rStyle w:val="FontStyle163"/>
          <w:sz w:val="24"/>
          <w:szCs w:val="24"/>
        </w:rPr>
        <w:t xml:space="preserve">Занимательная Греция / М. Л. </w:t>
      </w:r>
      <w:proofErr w:type="spellStart"/>
      <w:r w:rsidRPr="003D229E">
        <w:rPr>
          <w:rStyle w:val="FontStyle163"/>
          <w:sz w:val="24"/>
          <w:szCs w:val="24"/>
        </w:rPr>
        <w:t>Гаспаров</w:t>
      </w:r>
      <w:proofErr w:type="spellEnd"/>
      <w:r w:rsidRPr="003D229E">
        <w:rPr>
          <w:rStyle w:val="FontStyle163"/>
          <w:sz w:val="24"/>
          <w:szCs w:val="24"/>
        </w:rPr>
        <w:t>. — М., 1998.</w:t>
      </w:r>
    </w:p>
    <w:p w:rsidR="006C722D" w:rsidRPr="003D229E" w:rsidRDefault="006C722D" w:rsidP="006C722D">
      <w:pPr>
        <w:pStyle w:val="Style116"/>
        <w:widowControl/>
        <w:numPr>
          <w:ilvl w:val="0"/>
          <w:numId w:val="7"/>
        </w:numPr>
        <w:tabs>
          <w:tab w:val="left" w:pos="566"/>
        </w:tabs>
        <w:spacing w:before="62" w:line="240" w:lineRule="auto"/>
        <w:ind w:left="293" w:firstLine="0"/>
        <w:contextualSpacing/>
        <w:rPr>
          <w:rStyle w:val="FontStyle163"/>
          <w:sz w:val="24"/>
          <w:szCs w:val="24"/>
        </w:rPr>
      </w:pPr>
      <w:r w:rsidRPr="003D229E">
        <w:rPr>
          <w:rStyle w:val="FontStyle129"/>
          <w:b w:val="0"/>
          <w:i w:val="0"/>
          <w:sz w:val="24"/>
          <w:szCs w:val="24"/>
        </w:rPr>
        <w:t xml:space="preserve">Геродот. </w:t>
      </w:r>
      <w:r w:rsidRPr="003D229E">
        <w:rPr>
          <w:rStyle w:val="FontStyle163"/>
          <w:sz w:val="24"/>
          <w:szCs w:val="24"/>
        </w:rPr>
        <w:t>История / Геродот. — М., 1993.</w:t>
      </w:r>
    </w:p>
    <w:p w:rsidR="006C722D" w:rsidRPr="003D229E" w:rsidRDefault="006C722D" w:rsidP="006C722D">
      <w:pPr>
        <w:pStyle w:val="Style116"/>
        <w:widowControl/>
        <w:numPr>
          <w:ilvl w:val="0"/>
          <w:numId w:val="7"/>
        </w:numPr>
        <w:tabs>
          <w:tab w:val="left" w:pos="566"/>
        </w:tabs>
        <w:spacing w:before="67" w:line="240" w:lineRule="auto"/>
        <w:ind w:firstLine="293"/>
        <w:contextualSpacing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Древняя Греция: кн. для чтения / под ред. С. Л. Утченко. — М., 1974.</w:t>
      </w:r>
    </w:p>
    <w:p w:rsidR="006C722D" w:rsidRPr="003D229E" w:rsidRDefault="006C722D" w:rsidP="006C722D">
      <w:pPr>
        <w:pStyle w:val="Style116"/>
        <w:widowControl/>
        <w:numPr>
          <w:ilvl w:val="0"/>
          <w:numId w:val="7"/>
        </w:numPr>
        <w:tabs>
          <w:tab w:val="left" w:pos="566"/>
        </w:tabs>
        <w:spacing w:before="72" w:line="240" w:lineRule="auto"/>
        <w:ind w:left="293" w:firstLine="0"/>
        <w:contextualSpacing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t>Знаменитые греки и римляне. — СПб., 1993.</w:t>
      </w:r>
    </w:p>
    <w:p w:rsidR="006C722D" w:rsidRPr="003D229E" w:rsidRDefault="006C722D" w:rsidP="006C722D">
      <w:pPr>
        <w:pStyle w:val="Style116"/>
        <w:widowControl/>
        <w:numPr>
          <w:ilvl w:val="0"/>
          <w:numId w:val="7"/>
        </w:numPr>
        <w:tabs>
          <w:tab w:val="left" w:pos="566"/>
        </w:tabs>
        <w:spacing w:before="62" w:line="240" w:lineRule="auto"/>
        <w:ind w:firstLine="293"/>
        <w:contextualSpacing/>
        <w:rPr>
          <w:rStyle w:val="FontStyle163"/>
          <w:sz w:val="24"/>
          <w:szCs w:val="24"/>
        </w:rPr>
      </w:pPr>
      <w:r w:rsidRPr="003D229E">
        <w:rPr>
          <w:rStyle w:val="FontStyle163"/>
          <w:sz w:val="24"/>
          <w:szCs w:val="24"/>
        </w:rPr>
        <w:lastRenderedPageBreak/>
        <w:t xml:space="preserve">История женщин на Западе. В 5 т. Т. 1. От древних богинь до христианских святых / Под общ. ред. Ж. </w:t>
      </w:r>
      <w:proofErr w:type="spellStart"/>
      <w:r w:rsidRPr="003D229E">
        <w:rPr>
          <w:rStyle w:val="FontStyle163"/>
          <w:sz w:val="24"/>
          <w:szCs w:val="24"/>
        </w:rPr>
        <w:t>Дюби</w:t>
      </w:r>
      <w:proofErr w:type="spellEnd"/>
      <w:r w:rsidRPr="003D229E">
        <w:rPr>
          <w:rStyle w:val="FontStyle163"/>
          <w:sz w:val="24"/>
          <w:szCs w:val="24"/>
        </w:rPr>
        <w:t>, М. Перро. — СПб., 2005.</w:t>
      </w:r>
    </w:p>
    <w:p w:rsidR="006C722D" w:rsidRPr="003D229E" w:rsidRDefault="006C722D" w:rsidP="006C722D">
      <w:pPr>
        <w:pStyle w:val="Style116"/>
        <w:widowControl/>
        <w:numPr>
          <w:ilvl w:val="0"/>
          <w:numId w:val="7"/>
        </w:numPr>
        <w:tabs>
          <w:tab w:val="left" w:pos="566"/>
        </w:tabs>
        <w:spacing w:before="72" w:line="240" w:lineRule="auto"/>
        <w:ind w:firstLine="293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Карсавин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Л. П. </w:t>
      </w:r>
      <w:r w:rsidRPr="003D229E">
        <w:rPr>
          <w:rStyle w:val="FontStyle163"/>
          <w:sz w:val="24"/>
          <w:szCs w:val="24"/>
        </w:rPr>
        <w:t xml:space="preserve">История европейской культуры: Римская империя, христианство и варвары/Л. П. </w:t>
      </w:r>
      <w:proofErr w:type="spellStart"/>
      <w:r w:rsidRPr="003D229E">
        <w:rPr>
          <w:rStyle w:val="FontStyle163"/>
          <w:sz w:val="24"/>
          <w:szCs w:val="24"/>
        </w:rPr>
        <w:t>Карсавин</w:t>
      </w:r>
      <w:proofErr w:type="spellEnd"/>
      <w:r w:rsidRPr="003D229E">
        <w:rPr>
          <w:rStyle w:val="FontStyle163"/>
          <w:sz w:val="24"/>
          <w:szCs w:val="24"/>
        </w:rPr>
        <w:t>. — СПб., 2003.</w:t>
      </w:r>
    </w:p>
    <w:p w:rsidR="006C722D" w:rsidRPr="003D229E" w:rsidRDefault="006C722D" w:rsidP="006C722D">
      <w:pPr>
        <w:pStyle w:val="Style116"/>
        <w:widowControl/>
        <w:numPr>
          <w:ilvl w:val="0"/>
          <w:numId w:val="7"/>
        </w:numPr>
        <w:tabs>
          <w:tab w:val="left" w:pos="566"/>
        </w:tabs>
        <w:spacing w:before="82" w:line="240" w:lineRule="auto"/>
        <w:ind w:firstLine="293"/>
        <w:contextualSpacing/>
        <w:rPr>
          <w:rStyle w:val="FontStyle163"/>
          <w:sz w:val="24"/>
          <w:szCs w:val="24"/>
        </w:rPr>
      </w:pPr>
      <w:r w:rsidRPr="003D229E">
        <w:rPr>
          <w:rStyle w:val="FontStyle129"/>
          <w:b w:val="0"/>
          <w:i w:val="0"/>
          <w:sz w:val="24"/>
          <w:szCs w:val="24"/>
        </w:rPr>
        <w:t xml:space="preserve">Колобова К. М. </w:t>
      </w:r>
      <w:r w:rsidRPr="003D229E">
        <w:rPr>
          <w:rStyle w:val="FontStyle163"/>
          <w:sz w:val="24"/>
          <w:szCs w:val="24"/>
        </w:rPr>
        <w:t>Как жили древние греки / К. М. Ко</w:t>
      </w:r>
      <w:r w:rsidRPr="003D229E">
        <w:rPr>
          <w:rStyle w:val="FontStyle163"/>
          <w:sz w:val="24"/>
          <w:szCs w:val="24"/>
        </w:rPr>
        <w:softHyphen/>
        <w:t xml:space="preserve">лобова, Е. Л. </w:t>
      </w:r>
      <w:proofErr w:type="spellStart"/>
      <w:r w:rsidRPr="003D229E">
        <w:rPr>
          <w:rStyle w:val="FontStyle163"/>
          <w:sz w:val="24"/>
          <w:szCs w:val="24"/>
        </w:rPr>
        <w:t>Озерецкая</w:t>
      </w:r>
      <w:proofErr w:type="spellEnd"/>
      <w:r w:rsidRPr="003D229E">
        <w:rPr>
          <w:rStyle w:val="FontStyle163"/>
          <w:sz w:val="24"/>
          <w:szCs w:val="24"/>
        </w:rPr>
        <w:t>. — М., 1959.</w:t>
      </w:r>
    </w:p>
    <w:p w:rsidR="006C722D" w:rsidRPr="003D229E" w:rsidRDefault="006C722D" w:rsidP="006C722D">
      <w:pPr>
        <w:pStyle w:val="Style116"/>
        <w:widowControl/>
        <w:numPr>
          <w:ilvl w:val="0"/>
          <w:numId w:val="7"/>
        </w:numPr>
        <w:tabs>
          <w:tab w:val="left" w:pos="566"/>
        </w:tabs>
        <w:spacing w:before="62" w:line="240" w:lineRule="auto"/>
        <w:ind w:left="293" w:firstLine="0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Микель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П. </w:t>
      </w:r>
      <w:r w:rsidRPr="003D229E">
        <w:rPr>
          <w:rStyle w:val="FontStyle163"/>
          <w:sz w:val="24"/>
          <w:szCs w:val="24"/>
        </w:rPr>
        <w:t xml:space="preserve">Древняя Греция / П. </w:t>
      </w:r>
      <w:proofErr w:type="spellStart"/>
      <w:r w:rsidRPr="003D229E">
        <w:rPr>
          <w:rStyle w:val="FontStyle163"/>
          <w:sz w:val="24"/>
          <w:szCs w:val="24"/>
        </w:rPr>
        <w:t>Микель</w:t>
      </w:r>
      <w:proofErr w:type="spellEnd"/>
      <w:r w:rsidRPr="003D229E">
        <w:rPr>
          <w:rStyle w:val="FontStyle163"/>
          <w:sz w:val="24"/>
          <w:szCs w:val="24"/>
        </w:rPr>
        <w:t>. — М., 1999.</w:t>
      </w:r>
    </w:p>
    <w:p w:rsidR="006C722D" w:rsidRPr="003D229E" w:rsidRDefault="006C722D" w:rsidP="006C722D">
      <w:pPr>
        <w:pStyle w:val="Style116"/>
        <w:widowControl/>
        <w:numPr>
          <w:ilvl w:val="0"/>
          <w:numId w:val="7"/>
        </w:numPr>
        <w:tabs>
          <w:tab w:val="left" w:pos="566"/>
        </w:tabs>
        <w:spacing w:before="48" w:line="240" w:lineRule="auto"/>
        <w:ind w:left="293" w:firstLine="0"/>
        <w:contextualSpacing/>
      </w:pPr>
      <w:r w:rsidRPr="003D229E">
        <w:rPr>
          <w:rStyle w:val="FontStyle163"/>
          <w:sz w:val="24"/>
          <w:szCs w:val="24"/>
        </w:rPr>
        <w:t>Мифы Древней Греции. — М., 2001.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24" w:line="240" w:lineRule="auto"/>
        <w:ind w:firstLine="302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НизолмД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>Древняя Греция: энциклопедия для де</w:t>
      </w:r>
      <w:r w:rsidRPr="003D229E">
        <w:rPr>
          <w:rStyle w:val="FontStyle163"/>
          <w:sz w:val="24"/>
          <w:szCs w:val="24"/>
        </w:rPr>
        <w:softHyphen/>
        <w:t xml:space="preserve">тей / Д. </w:t>
      </w:r>
      <w:proofErr w:type="spellStart"/>
      <w:r w:rsidRPr="003D229E">
        <w:rPr>
          <w:rStyle w:val="FontStyle163"/>
          <w:sz w:val="24"/>
          <w:szCs w:val="24"/>
        </w:rPr>
        <w:t>Низолм</w:t>
      </w:r>
      <w:proofErr w:type="spellEnd"/>
      <w:r w:rsidRPr="003D229E">
        <w:rPr>
          <w:rStyle w:val="FontStyle163"/>
          <w:sz w:val="24"/>
          <w:szCs w:val="24"/>
        </w:rPr>
        <w:t>. — М., 2001.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58" w:line="240" w:lineRule="auto"/>
        <w:ind w:left="302" w:firstLine="0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Пич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С. </w:t>
      </w:r>
      <w:r w:rsidRPr="003D229E">
        <w:rPr>
          <w:rStyle w:val="FontStyle163"/>
          <w:sz w:val="24"/>
          <w:szCs w:val="24"/>
        </w:rPr>
        <w:t xml:space="preserve">Греки / С. </w:t>
      </w:r>
      <w:proofErr w:type="spellStart"/>
      <w:r w:rsidRPr="003D229E">
        <w:rPr>
          <w:rStyle w:val="FontStyle163"/>
          <w:sz w:val="24"/>
          <w:szCs w:val="24"/>
        </w:rPr>
        <w:t>Пич</w:t>
      </w:r>
      <w:proofErr w:type="spellEnd"/>
      <w:r w:rsidRPr="003D229E">
        <w:rPr>
          <w:rStyle w:val="FontStyle163"/>
          <w:sz w:val="24"/>
          <w:szCs w:val="24"/>
        </w:rPr>
        <w:t xml:space="preserve">, Э. </w:t>
      </w:r>
      <w:proofErr w:type="spellStart"/>
      <w:r w:rsidRPr="003D229E">
        <w:rPr>
          <w:rStyle w:val="FontStyle163"/>
          <w:sz w:val="24"/>
          <w:szCs w:val="24"/>
        </w:rPr>
        <w:t>Миллард</w:t>
      </w:r>
      <w:proofErr w:type="spellEnd"/>
      <w:r w:rsidRPr="003D229E">
        <w:rPr>
          <w:rStyle w:val="FontStyle163"/>
          <w:sz w:val="24"/>
          <w:szCs w:val="24"/>
        </w:rPr>
        <w:t>. — М., 1994.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62" w:line="240" w:lineRule="auto"/>
        <w:ind w:firstLine="302"/>
        <w:contextualSpacing/>
        <w:rPr>
          <w:rStyle w:val="FontStyle163"/>
          <w:sz w:val="24"/>
          <w:szCs w:val="24"/>
        </w:rPr>
      </w:pPr>
      <w:r w:rsidRPr="003D229E">
        <w:rPr>
          <w:rStyle w:val="FontStyle129"/>
          <w:b w:val="0"/>
          <w:i w:val="0"/>
          <w:sz w:val="24"/>
          <w:szCs w:val="24"/>
        </w:rPr>
        <w:t xml:space="preserve">Свенцицкая И. С. </w:t>
      </w:r>
      <w:r w:rsidRPr="003D229E">
        <w:rPr>
          <w:rStyle w:val="FontStyle163"/>
          <w:sz w:val="24"/>
          <w:szCs w:val="24"/>
        </w:rPr>
        <w:t>Первые христиане и Римская импе</w:t>
      </w:r>
      <w:r w:rsidRPr="003D229E">
        <w:rPr>
          <w:rStyle w:val="FontStyle163"/>
          <w:sz w:val="24"/>
          <w:szCs w:val="24"/>
        </w:rPr>
        <w:softHyphen/>
        <w:t>рия / И. С. Свенцицкая. — М., 2003.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62" w:line="240" w:lineRule="auto"/>
        <w:ind w:firstLine="302"/>
        <w:contextualSpacing/>
        <w:rPr>
          <w:rStyle w:val="FontStyle163"/>
          <w:sz w:val="24"/>
          <w:szCs w:val="24"/>
        </w:rPr>
      </w:pPr>
      <w:r w:rsidRPr="003D229E">
        <w:rPr>
          <w:rStyle w:val="FontStyle129"/>
          <w:b w:val="0"/>
          <w:i w:val="0"/>
          <w:sz w:val="24"/>
          <w:szCs w:val="24"/>
        </w:rPr>
        <w:t xml:space="preserve">Сергеенко М. Е. </w:t>
      </w:r>
      <w:r w:rsidRPr="003D229E">
        <w:rPr>
          <w:rStyle w:val="FontStyle163"/>
          <w:sz w:val="24"/>
          <w:szCs w:val="24"/>
        </w:rPr>
        <w:t>Жизнь в Древнем Риме / М. Е. Сер-</w:t>
      </w:r>
      <w:proofErr w:type="spellStart"/>
      <w:r w:rsidRPr="003D229E">
        <w:rPr>
          <w:rStyle w:val="FontStyle163"/>
          <w:sz w:val="24"/>
          <w:szCs w:val="24"/>
        </w:rPr>
        <w:t>геенко</w:t>
      </w:r>
      <w:proofErr w:type="spellEnd"/>
      <w:r w:rsidRPr="003D229E">
        <w:rPr>
          <w:rStyle w:val="FontStyle163"/>
          <w:sz w:val="24"/>
          <w:szCs w:val="24"/>
        </w:rPr>
        <w:t>. - СПб., 2000.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48" w:line="240" w:lineRule="auto"/>
        <w:ind w:firstLine="302"/>
        <w:contextualSpacing/>
        <w:rPr>
          <w:rStyle w:val="FontStyle163"/>
          <w:sz w:val="24"/>
          <w:szCs w:val="24"/>
        </w:rPr>
      </w:pPr>
      <w:r w:rsidRPr="003D229E">
        <w:rPr>
          <w:rStyle w:val="FontStyle129"/>
          <w:b w:val="0"/>
          <w:i w:val="0"/>
          <w:sz w:val="24"/>
          <w:szCs w:val="24"/>
        </w:rPr>
        <w:t xml:space="preserve">Сидорина Н. К. </w:t>
      </w:r>
      <w:r w:rsidRPr="003D229E">
        <w:rPr>
          <w:rStyle w:val="FontStyle163"/>
          <w:sz w:val="24"/>
          <w:szCs w:val="24"/>
        </w:rPr>
        <w:t xml:space="preserve">Древняя Греция и Рим / Н. К. </w:t>
      </w:r>
      <w:proofErr w:type="spellStart"/>
      <w:r w:rsidRPr="003D229E">
        <w:rPr>
          <w:rStyle w:val="FontStyle163"/>
          <w:sz w:val="24"/>
          <w:szCs w:val="24"/>
        </w:rPr>
        <w:t>Сидо-рина</w:t>
      </w:r>
      <w:proofErr w:type="spellEnd"/>
      <w:r w:rsidRPr="003D229E">
        <w:rPr>
          <w:rStyle w:val="FontStyle163"/>
          <w:sz w:val="24"/>
          <w:szCs w:val="24"/>
        </w:rPr>
        <w:t>. - М., 2001.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58" w:line="240" w:lineRule="auto"/>
        <w:ind w:firstLine="302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Уколова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В. И. </w:t>
      </w:r>
      <w:r w:rsidRPr="003D229E">
        <w:rPr>
          <w:rStyle w:val="FontStyle163"/>
          <w:sz w:val="24"/>
          <w:szCs w:val="24"/>
        </w:rPr>
        <w:t xml:space="preserve">Книга для чтения по истории Древнего мира / В. И. </w:t>
      </w:r>
      <w:proofErr w:type="spellStart"/>
      <w:r w:rsidRPr="003D229E">
        <w:rPr>
          <w:rStyle w:val="FontStyle163"/>
          <w:sz w:val="24"/>
          <w:szCs w:val="24"/>
        </w:rPr>
        <w:t>Уколова</w:t>
      </w:r>
      <w:proofErr w:type="spellEnd"/>
      <w:r w:rsidRPr="003D229E">
        <w:rPr>
          <w:rStyle w:val="FontStyle163"/>
          <w:sz w:val="24"/>
          <w:szCs w:val="24"/>
        </w:rPr>
        <w:t xml:space="preserve">, Л. П. </w:t>
      </w:r>
      <w:proofErr w:type="spellStart"/>
      <w:r w:rsidRPr="003D229E">
        <w:rPr>
          <w:rStyle w:val="FontStyle163"/>
          <w:sz w:val="24"/>
          <w:szCs w:val="24"/>
        </w:rPr>
        <w:t>Маринович</w:t>
      </w:r>
      <w:proofErr w:type="spellEnd"/>
      <w:r w:rsidRPr="003D229E">
        <w:rPr>
          <w:rStyle w:val="FontStyle163"/>
          <w:sz w:val="24"/>
          <w:szCs w:val="24"/>
        </w:rPr>
        <w:t>. — М., 2004.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62" w:line="240" w:lineRule="auto"/>
        <w:ind w:firstLine="302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Циркин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Ю. Б. </w:t>
      </w:r>
      <w:r w:rsidRPr="003D229E">
        <w:rPr>
          <w:rStyle w:val="FontStyle163"/>
          <w:sz w:val="24"/>
          <w:szCs w:val="24"/>
        </w:rPr>
        <w:t>Гражданские войны в Риме: Побеждён</w:t>
      </w:r>
      <w:r w:rsidRPr="003D229E">
        <w:rPr>
          <w:rStyle w:val="FontStyle163"/>
          <w:sz w:val="24"/>
          <w:szCs w:val="24"/>
        </w:rPr>
        <w:softHyphen/>
        <w:t xml:space="preserve">ные / Ю. Б. </w:t>
      </w:r>
      <w:proofErr w:type="spellStart"/>
      <w:r w:rsidRPr="003D229E">
        <w:rPr>
          <w:rStyle w:val="FontStyle163"/>
          <w:sz w:val="24"/>
          <w:szCs w:val="24"/>
        </w:rPr>
        <w:t>Циркин</w:t>
      </w:r>
      <w:proofErr w:type="spellEnd"/>
      <w:r w:rsidRPr="003D229E">
        <w:rPr>
          <w:rStyle w:val="FontStyle163"/>
          <w:sz w:val="24"/>
          <w:szCs w:val="24"/>
        </w:rPr>
        <w:t>. - СПб., 2006.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53" w:line="240" w:lineRule="auto"/>
        <w:ind w:firstLine="302"/>
        <w:contextualSpacing/>
        <w:rPr>
          <w:rStyle w:val="FontStyle163"/>
          <w:sz w:val="24"/>
          <w:szCs w:val="24"/>
        </w:rPr>
      </w:pPr>
      <w:r w:rsidRPr="003D229E">
        <w:rPr>
          <w:rStyle w:val="FontStyle129"/>
          <w:b w:val="0"/>
          <w:i w:val="0"/>
          <w:sz w:val="24"/>
          <w:szCs w:val="24"/>
        </w:rPr>
        <w:t xml:space="preserve">Чеканова Н. В. </w:t>
      </w:r>
      <w:r w:rsidRPr="003D229E">
        <w:rPr>
          <w:rStyle w:val="FontStyle163"/>
          <w:sz w:val="24"/>
          <w:szCs w:val="24"/>
        </w:rPr>
        <w:t>Римская диктатура последнего века ре</w:t>
      </w:r>
      <w:r w:rsidRPr="003D229E">
        <w:rPr>
          <w:rStyle w:val="FontStyle163"/>
          <w:sz w:val="24"/>
          <w:szCs w:val="24"/>
        </w:rPr>
        <w:softHyphen/>
        <w:t>спублики / Н. В. Чеканова. — СПб., 2005.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48" w:line="240" w:lineRule="auto"/>
        <w:ind w:left="302" w:firstLine="0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ШайдДж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. </w:t>
      </w:r>
      <w:r w:rsidRPr="003D229E">
        <w:rPr>
          <w:rStyle w:val="FontStyle163"/>
          <w:sz w:val="24"/>
          <w:szCs w:val="24"/>
        </w:rPr>
        <w:t xml:space="preserve">Религия римлян/Дж. </w:t>
      </w:r>
      <w:proofErr w:type="spellStart"/>
      <w:r w:rsidRPr="003D229E">
        <w:rPr>
          <w:rStyle w:val="FontStyle163"/>
          <w:sz w:val="24"/>
          <w:szCs w:val="24"/>
        </w:rPr>
        <w:t>Шайд</w:t>
      </w:r>
      <w:proofErr w:type="spellEnd"/>
      <w:r w:rsidRPr="003D229E">
        <w:rPr>
          <w:rStyle w:val="FontStyle163"/>
          <w:sz w:val="24"/>
          <w:szCs w:val="24"/>
        </w:rPr>
        <w:t>. — М., 2006.</w:t>
      </w:r>
    </w:p>
    <w:p w:rsidR="006C722D" w:rsidRPr="003D229E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53" w:line="240" w:lineRule="auto"/>
        <w:ind w:firstLine="302"/>
        <w:contextualSpacing/>
        <w:rPr>
          <w:rStyle w:val="FontStyle163"/>
          <w:sz w:val="24"/>
          <w:szCs w:val="24"/>
        </w:rPr>
      </w:pPr>
      <w:proofErr w:type="spellStart"/>
      <w:r w:rsidRPr="003D229E">
        <w:rPr>
          <w:rStyle w:val="FontStyle129"/>
          <w:b w:val="0"/>
          <w:i w:val="0"/>
          <w:sz w:val="24"/>
          <w:szCs w:val="24"/>
        </w:rPr>
        <w:t>Элиаде</w:t>
      </w:r>
      <w:proofErr w:type="spellEnd"/>
      <w:r w:rsidRPr="003D229E">
        <w:rPr>
          <w:rStyle w:val="FontStyle129"/>
          <w:b w:val="0"/>
          <w:i w:val="0"/>
          <w:sz w:val="24"/>
          <w:szCs w:val="24"/>
        </w:rPr>
        <w:t xml:space="preserve"> М. </w:t>
      </w:r>
      <w:r w:rsidRPr="003D229E">
        <w:rPr>
          <w:rStyle w:val="FontStyle163"/>
          <w:sz w:val="24"/>
          <w:szCs w:val="24"/>
        </w:rPr>
        <w:t xml:space="preserve">История веры и религиозных идей / М. </w:t>
      </w:r>
      <w:proofErr w:type="spellStart"/>
      <w:r w:rsidRPr="003D229E">
        <w:rPr>
          <w:rStyle w:val="FontStyle163"/>
          <w:sz w:val="24"/>
          <w:szCs w:val="24"/>
        </w:rPr>
        <w:t>Элиа</w:t>
      </w:r>
      <w:proofErr w:type="spellEnd"/>
      <w:r w:rsidRPr="003D229E">
        <w:rPr>
          <w:rStyle w:val="FontStyle163"/>
          <w:sz w:val="24"/>
          <w:szCs w:val="24"/>
        </w:rPr>
        <w:t>-де. - М., 2002.</w:t>
      </w:r>
    </w:p>
    <w:p w:rsidR="006C722D" w:rsidRDefault="006C722D" w:rsidP="006C722D">
      <w:pPr>
        <w:pStyle w:val="Style116"/>
        <w:widowControl/>
        <w:numPr>
          <w:ilvl w:val="0"/>
          <w:numId w:val="8"/>
        </w:numPr>
        <w:tabs>
          <w:tab w:val="left" w:pos="653"/>
        </w:tabs>
        <w:spacing w:before="43" w:line="240" w:lineRule="auto"/>
        <w:ind w:firstLine="302"/>
        <w:contextualSpacing/>
        <w:rPr>
          <w:rStyle w:val="FontStyle163"/>
          <w:sz w:val="24"/>
          <w:szCs w:val="24"/>
        </w:rPr>
      </w:pPr>
      <w:r w:rsidRPr="003D229E">
        <w:rPr>
          <w:rStyle w:val="FontStyle129"/>
          <w:b w:val="0"/>
          <w:i w:val="0"/>
          <w:sz w:val="24"/>
          <w:szCs w:val="24"/>
        </w:rPr>
        <w:t xml:space="preserve">Ярхо В. Н. </w:t>
      </w:r>
      <w:r w:rsidRPr="003D229E">
        <w:rPr>
          <w:rStyle w:val="FontStyle163"/>
          <w:sz w:val="24"/>
          <w:szCs w:val="24"/>
        </w:rPr>
        <w:t xml:space="preserve">Семь дней в афинском театре Диониса / В. </w:t>
      </w:r>
      <w:proofErr w:type="spellStart"/>
      <w:r w:rsidRPr="003D229E">
        <w:rPr>
          <w:rStyle w:val="FontStyle163"/>
          <w:sz w:val="24"/>
          <w:szCs w:val="24"/>
        </w:rPr>
        <w:t>Н.Ярхо</w:t>
      </w:r>
      <w:proofErr w:type="spellEnd"/>
      <w:r w:rsidRPr="003D229E">
        <w:rPr>
          <w:rStyle w:val="FontStyle163"/>
          <w:sz w:val="24"/>
          <w:szCs w:val="24"/>
        </w:rPr>
        <w:t>. - М., 2004.</w:t>
      </w:r>
    </w:p>
    <w:p w:rsidR="001311E2" w:rsidRDefault="001311E2">
      <w:pPr>
        <w:spacing w:after="200" w:line="276" w:lineRule="auto"/>
      </w:pPr>
      <w:r>
        <w:br w:type="page"/>
      </w:r>
    </w:p>
    <w:p w:rsidR="004600F0" w:rsidRDefault="000C0DE0" w:rsidP="004600F0">
      <w:r>
        <w:lastRenderedPageBreak/>
        <w:t xml:space="preserve"> </w:t>
      </w:r>
    </w:p>
    <w:p w:rsidR="004600F0" w:rsidRDefault="004600F0" w:rsidP="004600F0"/>
    <w:p w:rsidR="004600F0" w:rsidRDefault="004600F0" w:rsidP="004600F0">
      <w:pPr>
        <w:rPr>
          <w:b/>
          <w:bCs/>
          <w:u w:val="single"/>
        </w:rPr>
      </w:pPr>
      <w:r w:rsidRPr="004600F0">
        <w:rPr>
          <w:b/>
          <w:bCs/>
          <w:u w:val="single"/>
        </w:rPr>
        <w:t>Темы творческих, исследовательских работ по истории Древнего мира. 5 класс:</w:t>
      </w:r>
    </w:p>
    <w:p w:rsidR="004600F0" w:rsidRPr="004600F0" w:rsidRDefault="004600F0" w:rsidP="004600F0"/>
    <w:p w:rsidR="004600F0" w:rsidRPr="004600F0" w:rsidRDefault="004600F0" w:rsidP="004600F0">
      <w:pPr>
        <w:numPr>
          <w:ilvl w:val="0"/>
          <w:numId w:val="16"/>
        </w:numPr>
      </w:pPr>
      <w:r w:rsidRPr="004600F0">
        <w:t>Изобретения и открытия древних людей.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Возникновение письменности.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Вклад народов Древнего Востока (Древней Греции, Древнего Рима) в мировую культуру.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Крылатые выражения из истории Древнего мира и их значение.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Мой любимый герой мифов.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Мой любимый миф.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Чем мне интересны поэмы Гомера?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Моя любимая тема по истории Древней Греции.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Моя любимая тема по истории Древнего Рима.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Олимпийские игры древности и современности.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Примеры патриотизма в истории Древнего мира.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Воины древних государств.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Положение женщины в Афинском государстве (Индии, Спарте, Древнем Риме).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История наших имён.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Семь чудес света – что это?</w:t>
      </w:r>
    </w:p>
    <w:p w:rsidR="004600F0" w:rsidRPr="004600F0" w:rsidRDefault="004600F0" w:rsidP="004600F0">
      <w:pPr>
        <w:numPr>
          <w:ilvl w:val="0"/>
          <w:numId w:val="16"/>
        </w:numPr>
      </w:pPr>
      <w:r w:rsidRPr="004600F0">
        <w:t>Божьи заповеди. Их значение в формировании высокой нравственности.</w:t>
      </w:r>
    </w:p>
    <w:p w:rsidR="004600F0" w:rsidRPr="001311E2" w:rsidRDefault="004600F0" w:rsidP="006C722D"/>
    <w:sectPr w:rsidR="004600F0" w:rsidRPr="001311E2" w:rsidSect="00B30D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Times New Roman"/>
    <w:charset w:val="CC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688AAE2"/>
    <w:lvl w:ilvl="0">
      <w:numFmt w:val="bullet"/>
      <w:lvlText w:val="*"/>
      <w:lvlJc w:val="left"/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33066B7"/>
    <w:multiLevelType w:val="multilevel"/>
    <w:tmpl w:val="6E226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D8683A"/>
    <w:multiLevelType w:val="hybridMultilevel"/>
    <w:tmpl w:val="3DD6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43BF5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5">
    <w:nsid w:val="1E3B7C3C"/>
    <w:multiLevelType w:val="hybridMultilevel"/>
    <w:tmpl w:val="253840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FB21F8F"/>
    <w:multiLevelType w:val="hybridMultilevel"/>
    <w:tmpl w:val="E0D28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D4631"/>
    <w:multiLevelType w:val="hybridMultilevel"/>
    <w:tmpl w:val="AB6E1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B6CEB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9">
    <w:nsid w:val="404C6B97"/>
    <w:multiLevelType w:val="hybridMultilevel"/>
    <w:tmpl w:val="131EA860"/>
    <w:lvl w:ilvl="0" w:tplc="37A2ABD2">
      <w:start w:val="1"/>
      <w:numFmt w:val="upperRoman"/>
      <w:lvlText w:val="%1."/>
      <w:lvlJc w:val="left"/>
      <w:pPr>
        <w:ind w:left="738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700F02"/>
    <w:multiLevelType w:val="hybridMultilevel"/>
    <w:tmpl w:val="6C94EB10"/>
    <w:lvl w:ilvl="0" w:tplc="1BF4E92A">
      <w:start w:val="2015"/>
      <w:numFmt w:val="decimal"/>
      <w:lvlText w:val="%1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DC1531B"/>
    <w:multiLevelType w:val="singleLevel"/>
    <w:tmpl w:val="EFE48B62"/>
    <w:lvl w:ilvl="0">
      <w:start w:val="10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2">
    <w:nsid w:val="70412DA7"/>
    <w:multiLevelType w:val="hybridMultilevel"/>
    <w:tmpl w:val="72D26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3B3DD6"/>
    <w:multiLevelType w:val="singleLevel"/>
    <w:tmpl w:val="D72C74F8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</w:num>
  <w:num w:numId="6">
    <w:abstractNumId w:val="4"/>
  </w:num>
  <w:num w:numId="7">
    <w:abstractNumId w:val="13"/>
  </w:num>
  <w:num w:numId="8">
    <w:abstractNumId w:val="11"/>
  </w:num>
  <w:num w:numId="9">
    <w:abstractNumId w:val="1"/>
  </w:num>
  <w:num w:numId="10">
    <w:abstractNumId w:val="10"/>
  </w:num>
  <w:num w:numId="11">
    <w:abstractNumId w:val="9"/>
  </w:num>
  <w:num w:numId="12">
    <w:abstractNumId w:val="12"/>
  </w:num>
  <w:num w:numId="13">
    <w:abstractNumId w:val="5"/>
  </w:num>
  <w:num w:numId="14">
    <w:abstractNumId w:val="6"/>
  </w:num>
  <w:num w:numId="15">
    <w:abstractNumId w:val="7"/>
  </w:num>
  <w:num w:numId="1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D4F"/>
    <w:rsid w:val="00010E1F"/>
    <w:rsid w:val="00017AE0"/>
    <w:rsid w:val="0005492E"/>
    <w:rsid w:val="00074B7D"/>
    <w:rsid w:val="000A5E22"/>
    <w:rsid w:val="000B2C91"/>
    <w:rsid w:val="000C0DE0"/>
    <w:rsid w:val="000E0796"/>
    <w:rsid w:val="000F2ED4"/>
    <w:rsid w:val="000F3F5E"/>
    <w:rsid w:val="00113033"/>
    <w:rsid w:val="001311E2"/>
    <w:rsid w:val="001517F5"/>
    <w:rsid w:val="001842CD"/>
    <w:rsid w:val="001B1DC3"/>
    <w:rsid w:val="001B3C44"/>
    <w:rsid w:val="001E39FA"/>
    <w:rsid w:val="002A4401"/>
    <w:rsid w:val="002B5229"/>
    <w:rsid w:val="002C2982"/>
    <w:rsid w:val="002D32B6"/>
    <w:rsid w:val="002D4A8B"/>
    <w:rsid w:val="00300E1A"/>
    <w:rsid w:val="00305E30"/>
    <w:rsid w:val="00306246"/>
    <w:rsid w:val="00322989"/>
    <w:rsid w:val="003D0D69"/>
    <w:rsid w:val="003D229E"/>
    <w:rsid w:val="003E1926"/>
    <w:rsid w:val="003F6D07"/>
    <w:rsid w:val="004009E2"/>
    <w:rsid w:val="00406640"/>
    <w:rsid w:val="00450D39"/>
    <w:rsid w:val="004600F0"/>
    <w:rsid w:val="004B1831"/>
    <w:rsid w:val="005054FC"/>
    <w:rsid w:val="005A7687"/>
    <w:rsid w:val="0063501B"/>
    <w:rsid w:val="0064516D"/>
    <w:rsid w:val="00651521"/>
    <w:rsid w:val="006B35AF"/>
    <w:rsid w:val="006C722D"/>
    <w:rsid w:val="006E7BB7"/>
    <w:rsid w:val="006F530A"/>
    <w:rsid w:val="00714A0C"/>
    <w:rsid w:val="007407B8"/>
    <w:rsid w:val="007459CE"/>
    <w:rsid w:val="00764518"/>
    <w:rsid w:val="0078643D"/>
    <w:rsid w:val="00797AFD"/>
    <w:rsid w:val="007B0B4E"/>
    <w:rsid w:val="007F5272"/>
    <w:rsid w:val="00801CA8"/>
    <w:rsid w:val="0082326E"/>
    <w:rsid w:val="00835398"/>
    <w:rsid w:val="00851B8D"/>
    <w:rsid w:val="0086349A"/>
    <w:rsid w:val="00866151"/>
    <w:rsid w:val="00870945"/>
    <w:rsid w:val="00881D42"/>
    <w:rsid w:val="008A323A"/>
    <w:rsid w:val="008A4005"/>
    <w:rsid w:val="00923564"/>
    <w:rsid w:val="00956EA8"/>
    <w:rsid w:val="00983F9A"/>
    <w:rsid w:val="009C79F6"/>
    <w:rsid w:val="00A240C5"/>
    <w:rsid w:val="00A36A3E"/>
    <w:rsid w:val="00A94FF5"/>
    <w:rsid w:val="00AA338B"/>
    <w:rsid w:val="00AC1869"/>
    <w:rsid w:val="00AE34E3"/>
    <w:rsid w:val="00AF7AA7"/>
    <w:rsid w:val="00B005C3"/>
    <w:rsid w:val="00B13E10"/>
    <w:rsid w:val="00B30D4F"/>
    <w:rsid w:val="00B375C1"/>
    <w:rsid w:val="00B46D6C"/>
    <w:rsid w:val="00B533D2"/>
    <w:rsid w:val="00B625B9"/>
    <w:rsid w:val="00B96E94"/>
    <w:rsid w:val="00BE0B19"/>
    <w:rsid w:val="00C103AF"/>
    <w:rsid w:val="00C16861"/>
    <w:rsid w:val="00C34333"/>
    <w:rsid w:val="00C83DE4"/>
    <w:rsid w:val="00CB57A3"/>
    <w:rsid w:val="00D056C6"/>
    <w:rsid w:val="00D20B32"/>
    <w:rsid w:val="00D841ED"/>
    <w:rsid w:val="00D909EB"/>
    <w:rsid w:val="00DB18AB"/>
    <w:rsid w:val="00DC6258"/>
    <w:rsid w:val="00DF5758"/>
    <w:rsid w:val="00DF6AC7"/>
    <w:rsid w:val="00E01BF0"/>
    <w:rsid w:val="00E24BD0"/>
    <w:rsid w:val="00E55514"/>
    <w:rsid w:val="00E87103"/>
    <w:rsid w:val="00E9562B"/>
    <w:rsid w:val="00EB0679"/>
    <w:rsid w:val="00EF4F19"/>
    <w:rsid w:val="00EF700F"/>
    <w:rsid w:val="00F35547"/>
    <w:rsid w:val="00F440E8"/>
    <w:rsid w:val="00F81CC0"/>
    <w:rsid w:val="00FF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73E80-2745-41EE-913E-59161FC9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0D4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0D4F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customStyle="1" w:styleId="Style2">
    <w:name w:val="Style2"/>
    <w:basedOn w:val="a"/>
    <w:uiPriority w:val="99"/>
    <w:rsid w:val="00B30D4F"/>
    <w:pPr>
      <w:widowControl w:val="0"/>
      <w:autoSpaceDE w:val="0"/>
      <w:autoSpaceDN w:val="0"/>
      <w:adjustRightInd w:val="0"/>
      <w:spacing w:line="208" w:lineRule="exact"/>
      <w:ind w:firstLine="448"/>
      <w:jc w:val="both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B30D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1">
    <w:name w:val="Font Style11"/>
    <w:basedOn w:val="a0"/>
    <w:rsid w:val="00B30D4F"/>
    <w:rPr>
      <w:rFonts w:ascii="Arial" w:hAnsi="Arial" w:cs="Arial"/>
      <w:sz w:val="18"/>
      <w:szCs w:val="18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B30D4F"/>
    <w:pPr>
      <w:ind w:left="720" w:firstLine="700"/>
      <w:jc w:val="both"/>
    </w:p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B30D4F"/>
    <w:rPr>
      <w:rFonts w:ascii="Times New Roman" w:hAnsi="Times New Roman" w:cs="Times New Roman"/>
      <w:sz w:val="24"/>
      <w:szCs w:val="24"/>
      <w:u w:val="none"/>
      <w:effect w:val="none"/>
    </w:rPr>
  </w:style>
  <w:style w:type="table" w:styleId="a4">
    <w:name w:val="Table Grid"/>
    <w:basedOn w:val="a1"/>
    <w:uiPriority w:val="59"/>
    <w:rsid w:val="000F3F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uiPriority w:val="99"/>
    <w:rsid w:val="000B2C91"/>
    <w:pPr>
      <w:widowControl w:val="0"/>
      <w:autoSpaceDE w:val="0"/>
      <w:autoSpaceDN w:val="0"/>
      <w:adjustRightInd w:val="0"/>
      <w:spacing w:line="293" w:lineRule="exact"/>
      <w:jc w:val="center"/>
    </w:pPr>
  </w:style>
  <w:style w:type="character" w:customStyle="1" w:styleId="FontStyle132">
    <w:name w:val="Font Style132"/>
    <w:rsid w:val="000B2C91"/>
    <w:rPr>
      <w:rFonts w:ascii="Trebuchet MS" w:hAnsi="Trebuchet MS" w:cs="Trebuchet MS"/>
      <w:b/>
      <w:bCs/>
      <w:sz w:val="20"/>
      <w:szCs w:val="20"/>
    </w:rPr>
  </w:style>
  <w:style w:type="character" w:customStyle="1" w:styleId="FontStyle162">
    <w:name w:val="Font Style162"/>
    <w:uiPriority w:val="99"/>
    <w:rsid w:val="000B2C91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63">
    <w:name w:val="Font Style163"/>
    <w:uiPriority w:val="99"/>
    <w:rsid w:val="000B2C91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0B2C91"/>
    <w:pPr>
      <w:widowControl w:val="0"/>
      <w:autoSpaceDE w:val="0"/>
      <w:autoSpaceDN w:val="0"/>
      <w:adjustRightInd w:val="0"/>
      <w:spacing w:line="206" w:lineRule="exact"/>
      <w:jc w:val="both"/>
    </w:pPr>
  </w:style>
  <w:style w:type="paragraph" w:customStyle="1" w:styleId="Style4">
    <w:name w:val="Style4"/>
    <w:basedOn w:val="a"/>
    <w:uiPriority w:val="99"/>
    <w:rsid w:val="000B2C91"/>
    <w:pPr>
      <w:widowControl w:val="0"/>
      <w:autoSpaceDE w:val="0"/>
      <w:autoSpaceDN w:val="0"/>
      <w:adjustRightInd w:val="0"/>
    </w:pPr>
  </w:style>
  <w:style w:type="paragraph" w:customStyle="1" w:styleId="Style46">
    <w:name w:val="Style46"/>
    <w:basedOn w:val="a"/>
    <w:uiPriority w:val="99"/>
    <w:rsid w:val="000B2C91"/>
    <w:pPr>
      <w:widowControl w:val="0"/>
      <w:autoSpaceDE w:val="0"/>
      <w:autoSpaceDN w:val="0"/>
      <w:adjustRightInd w:val="0"/>
      <w:spacing w:line="218" w:lineRule="exact"/>
    </w:pPr>
  </w:style>
  <w:style w:type="paragraph" w:customStyle="1" w:styleId="Style101">
    <w:name w:val="Style101"/>
    <w:basedOn w:val="a"/>
    <w:uiPriority w:val="99"/>
    <w:rsid w:val="000B2C91"/>
    <w:pPr>
      <w:widowControl w:val="0"/>
      <w:autoSpaceDE w:val="0"/>
      <w:autoSpaceDN w:val="0"/>
      <w:adjustRightInd w:val="0"/>
      <w:spacing w:line="211" w:lineRule="exact"/>
      <w:ind w:firstLine="298"/>
      <w:jc w:val="both"/>
    </w:pPr>
  </w:style>
  <w:style w:type="paragraph" w:customStyle="1" w:styleId="Style116">
    <w:name w:val="Style116"/>
    <w:basedOn w:val="a"/>
    <w:uiPriority w:val="99"/>
    <w:rsid w:val="000B2C91"/>
    <w:pPr>
      <w:widowControl w:val="0"/>
      <w:autoSpaceDE w:val="0"/>
      <w:autoSpaceDN w:val="0"/>
      <w:adjustRightInd w:val="0"/>
      <w:spacing w:line="202" w:lineRule="exact"/>
      <w:ind w:firstLine="283"/>
      <w:jc w:val="both"/>
    </w:pPr>
  </w:style>
  <w:style w:type="character" w:customStyle="1" w:styleId="FontStyle128">
    <w:name w:val="Font Style128"/>
    <w:uiPriority w:val="99"/>
    <w:rsid w:val="000B2C91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9">
    <w:name w:val="Font Style129"/>
    <w:uiPriority w:val="99"/>
    <w:rsid w:val="000B2C91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1">
    <w:name w:val="Font Style161"/>
    <w:uiPriority w:val="99"/>
    <w:rsid w:val="000B2C91"/>
    <w:rPr>
      <w:rFonts w:ascii="Times New Roman" w:hAnsi="Times New Roman" w:cs="Times New Roman"/>
      <w:b/>
      <w:bCs/>
      <w:smallCaps/>
      <w:spacing w:val="10"/>
      <w:sz w:val="18"/>
      <w:szCs w:val="18"/>
    </w:rPr>
  </w:style>
  <w:style w:type="paragraph" w:customStyle="1" w:styleId="Style19">
    <w:name w:val="Style19"/>
    <w:basedOn w:val="a"/>
    <w:uiPriority w:val="99"/>
    <w:rsid w:val="006F530A"/>
    <w:pPr>
      <w:widowControl w:val="0"/>
      <w:autoSpaceDE w:val="0"/>
      <w:autoSpaceDN w:val="0"/>
      <w:adjustRightInd w:val="0"/>
      <w:jc w:val="both"/>
    </w:pPr>
  </w:style>
  <w:style w:type="paragraph" w:customStyle="1" w:styleId="Style27">
    <w:name w:val="Style27"/>
    <w:basedOn w:val="a"/>
    <w:uiPriority w:val="99"/>
    <w:rsid w:val="006F530A"/>
    <w:pPr>
      <w:widowControl w:val="0"/>
      <w:autoSpaceDE w:val="0"/>
      <w:autoSpaceDN w:val="0"/>
      <w:adjustRightInd w:val="0"/>
      <w:jc w:val="both"/>
    </w:pPr>
  </w:style>
  <w:style w:type="paragraph" w:customStyle="1" w:styleId="Style39">
    <w:name w:val="Style39"/>
    <w:basedOn w:val="a"/>
    <w:uiPriority w:val="99"/>
    <w:rsid w:val="006F530A"/>
    <w:pPr>
      <w:widowControl w:val="0"/>
      <w:autoSpaceDE w:val="0"/>
      <w:autoSpaceDN w:val="0"/>
      <w:adjustRightInd w:val="0"/>
      <w:spacing w:line="298" w:lineRule="exact"/>
      <w:ind w:hanging="1104"/>
    </w:pPr>
  </w:style>
  <w:style w:type="character" w:customStyle="1" w:styleId="FontStyle130">
    <w:name w:val="Font Style130"/>
    <w:uiPriority w:val="99"/>
    <w:rsid w:val="006F530A"/>
    <w:rPr>
      <w:rFonts w:ascii="Lucida Sans Unicode" w:hAnsi="Lucida Sans Unicode" w:cs="Lucida Sans Unicode" w:hint="default"/>
      <w:sz w:val="20"/>
      <w:szCs w:val="20"/>
    </w:rPr>
  </w:style>
  <w:style w:type="character" w:customStyle="1" w:styleId="FontStyle133">
    <w:name w:val="Font Style133"/>
    <w:uiPriority w:val="99"/>
    <w:rsid w:val="006F530A"/>
    <w:rPr>
      <w:rFonts w:ascii="Cambria" w:hAnsi="Cambria" w:cs="Cambria" w:hint="default"/>
      <w:spacing w:val="-10"/>
      <w:sz w:val="12"/>
      <w:szCs w:val="12"/>
    </w:rPr>
  </w:style>
  <w:style w:type="character" w:customStyle="1" w:styleId="FontStyle134">
    <w:name w:val="Font Style134"/>
    <w:uiPriority w:val="99"/>
    <w:rsid w:val="006F530A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5">
    <w:name w:val="Font Style135"/>
    <w:uiPriority w:val="99"/>
    <w:rsid w:val="006F530A"/>
    <w:rPr>
      <w:rFonts w:ascii="Times New Roman" w:hAnsi="Times New Roman" w:cs="Times New Roman" w:hint="default"/>
      <w:sz w:val="20"/>
      <w:szCs w:val="20"/>
    </w:rPr>
  </w:style>
  <w:style w:type="character" w:customStyle="1" w:styleId="FontStyle136">
    <w:name w:val="Font Style136"/>
    <w:uiPriority w:val="99"/>
    <w:rsid w:val="006F530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4">
    <w:name w:val="Font Style144"/>
    <w:uiPriority w:val="99"/>
    <w:rsid w:val="006F530A"/>
    <w:rPr>
      <w:rFonts w:ascii="Times New Roman" w:hAnsi="Times New Roman" w:cs="Times New Roman" w:hint="default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semiHidden/>
    <w:rsid w:val="007459CE"/>
    <w:rPr>
      <w:rFonts w:ascii="Calibri" w:eastAsia="Calibri" w:hAnsi="Calibri" w:cs="Times New Roman"/>
    </w:rPr>
  </w:style>
  <w:style w:type="paragraph" w:styleId="a6">
    <w:name w:val="header"/>
    <w:basedOn w:val="a"/>
    <w:link w:val="a5"/>
    <w:uiPriority w:val="99"/>
    <w:semiHidden/>
    <w:unhideWhenUsed/>
    <w:rsid w:val="007459C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7459CE"/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semiHidden/>
    <w:unhideWhenUsed/>
    <w:rsid w:val="007459C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a"/>
    <w:uiPriority w:val="99"/>
    <w:semiHidden/>
    <w:rsid w:val="007459CE"/>
    <w:rPr>
      <w:rFonts w:ascii="Tahoma" w:eastAsia="Calibri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7459CE"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No Spacing"/>
    <w:link w:val="ac"/>
    <w:uiPriority w:val="1"/>
    <w:qFormat/>
    <w:rsid w:val="007459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4">
    <w:name w:val="Style24"/>
    <w:basedOn w:val="a"/>
    <w:uiPriority w:val="99"/>
    <w:rsid w:val="007459CE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uiPriority w:val="99"/>
    <w:rsid w:val="007459CE"/>
    <w:pPr>
      <w:widowControl w:val="0"/>
      <w:autoSpaceDE w:val="0"/>
      <w:autoSpaceDN w:val="0"/>
      <w:adjustRightInd w:val="0"/>
      <w:spacing w:line="298" w:lineRule="exact"/>
      <w:ind w:firstLine="158"/>
    </w:pPr>
  </w:style>
  <w:style w:type="paragraph" w:customStyle="1" w:styleId="Style66">
    <w:name w:val="Style66"/>
    <w:basedOn w:val="a"/>
    <w:uiPriority w:val="99"/>
    <w:rsid w:val="007459CE"/>
    <w:pPr>
      <w:widowControl w:val="0"/>
      <w:autoSpaceDE w:val="0"/>
      <w:autoSpaceDN w:val="0"/>
      <w:adjustRightInd w:val="0"/>
      <w:spacing w:line="192" w:lineRule="exact"/>
      <w:jc w:val="both"/>
    </w:pPr>
  </w:style>
  <w:style w:type="paragraph" w:customStyle="1" w:styleId="style56">
    <w:name w:val="style56"/>
    <w:basedOn w:val="a"/>
    <w:uiPriority w:val="99"/>
    <w:rsid w:val="007459CE"/>
    <w:pPr>
      <w:spacing w:before="100" w:beforeAutospacing="1" w:after="100" w:afterAutospacing="1"/>
    </w:pPr>
  </w:style>
  <w:style w:type="character" w:customStyle="1" w:styleId="FontStyle137">
    <w:name w:val="Font Style137"/>
    <w:uiPriority w:val="99"/>
    <w:rsid w:val="007459CE"/>
    <w:rPr>
      <w:rFonts w:ascii="Lucida Sans Unicode" w:hAnsi="Lucida Sans Unicode" w:cs="Lucida Sans Unicode" w:hint="default"/>
      <w:b/>
      <w:bCs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459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40">
    <w:name w:val="Font Style140"/>
    <w:uiPriority w:val="99"/>
    <w:rsid w:val="007459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4">
    <w:name w:val="Основной текст (4)"/>
    <w:basedOn w:val="a0"/>
    <w:uiPriority w:val="99"/>
    <w:rsid w:val="00C16861"/>
    <w:rPr>
      <w:rFonts w:ascii="Times New Roman" w:hAnsi="Times New Roman" w:cs="Times New Roman"/>
      <w:spacing w:val="0"/>
      <w:sz w:val="19"/>
      <w:szCs w:val="19"/>
    </w:rPr>
  </w:style>
  <w:style w:type="character" w:customStyle="1" w:styleId="ac">
    <w:name w:val="Без интервала Знак"/>
    <w:basedOn w:val="a0"/>
    <w:link w:val="ab"/>
    <w:uiPriority w:val="1"/>
    <w:locked/>
    <w:rsid w:val="00C16861"/>
    <w:rPr>
      <w:rFonts w:ascii="Calibri" w:eastAsia="Calibri" w:hAnsi="Calibri" w:cs="Times New Roman"/>
    </w:rPr>
  </w:style>
  <w:style w:type="character" w:customStyle="1" w:styleId="22">
    <w:name w:val="Заголовок №2 (2)_"/>
    <w:basedOn w:val="a0"/>
    <w:link w:val="220"/>
    <w:uiPriority w:val="99"/>
    <w:locked/>
    <w:rsid w:val="00C16861"/>
    <w:rPr>
      <w:rFonts w:ascii="Verdana" w:hAnsi="Verdana" w:cs="Verdana"/>
      <w:sz w:val="26"/>
      <w:szCs w:val="26"/>
      <w:shd w:val="clear" w:color="auto" w:fill="FFFFFF"/>
    </w:rPr>
  </w:style>
  <w:style w:type="paragraph" w:customStyle="1" w:styleId="220">
    <w:name w:val="Заголовок №2 (2)"/>
    <w:basedOn w:val="a"/>
    <w:link w:val="22"/>
    <w:uiPriority w:val="99"/>
    <w:rsid w:val="00C16861"/>
    <w:pPr>
      <w:shd w:val="clear" w:color="auto" w:fill="FFFFFF"/>
      <w:spacing w:before="2880" w:line="240" w:lineRule="atLeast"/>
      <w:outlineLvl w:val="1"/>
    </w:pPr>
    <w:rPr>
      <w:rFonts w:ascii="Verdana" w:eastAsiaTheme="minorHAnsi" w:hAnsi="Verdana" w:cs="Verdana"/>
      <w:sz w:val="26"/>
      <w:szCs w:val="26"/>
      <w:lang w:eastAsia="en-US"/>
    </w:rPr>
  </w:style>
  <w:style w:type="paragraph" w:styleId="ad">
    <w:name w:val="caption"/>
    <w:basedOn w:val="a"/>
    <w:semiHidden/>
    <w:unhideWhenUsed/>
    <w:qFormat/>
    <w:rsid w:val="00A36A3E"/>
    <w:pPr>
      <w:jc w:val="center"/>
    </w:pPr>
    <w:rPr>
      <w:szCs w:val="20"/>
    </w:rPr>
  </w:style>
  <w:style w:type="character" w:styleId="ae">
    <w:name w:val="Hyperlink"/>
    <w:basedOn w:val="a0"/>
    <w:uiPriority w:val="99"/>
    <w:unhideWhenUsed/>
    <w:rsid w:val="00DF5758"/>
    <w:rPr>
      <w:color w:val="0000FF" w:themeColor="hyperlink"/>
      <w:u w:val="single"/>
    </w:rPr>
  </w:style>
  <w:style w:type="paragraph" w:customStyle="1" w:styleId="af">
    <w:name w:val="Базовый"/>
    <w:rsid w:val="00801CA8"/>
    <w:pPr>
      <w:tabs>
        <w:tab w:val="left" w:pos="708"/>
      </w:tabs>
      <w:suppressAutoHyphens/>
      <w:spacing w:after="0" w:line="100" w:lineRule="atLeast"/>
      <w:ind w:firstLine="454"/>
      <w:jc w:val="both"/>
    </w:pPr>
    <w:rPr>
      <w:rFonts w:ascii="Times New Roman" w:eastAsia="Calibri" w:hAnsi="Times New Roman"/>
      <w:sz w:val="24"/>
      <w:szCs w:val="24"/>
      <w:lang w:val="en-US" w:bidi="en-US"/>
    </w:rPr>
  </w:style>
  <w:style w:type="paragraph" w:styleId="af0">
    <w:name w:val="Normal (Web)"/>
    <w:basedOn w:val="a"/>
    <w:uiPriority w:val="99"/>
    <w:semiHidden/>
    <w:unhideWhenUsed/>
    <w:rsid w:val="004600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81121/" TargetMode="External"/><Relationship Id="rId13" Type="http://schemas.openxmlformats.org/officeDocument/2006/relationships/hyperlink" Target="http://history.co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arant.ru/products/ipo/prime/doc/70549798/" TargetMode="External"/><Relationship Id="rId12" Type="http://schemas.openxmlformats.org/officeDocument/2006/relationships/hyperlink" Target="http://kemet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verigi.ru/?book=9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garant.ru/products/ipo/prime/doc/55070507/" TargetMode="External"/><Relationship Id="rId11" Type="http://schemas.openxmlformats.org/officeDocument/2006/relationships/hyperlink" Target="http://maat.org,ru/about/lectures.shtml" TargetMode="External"/><Relationship Id="rId5" Type="http://schemas.openxmlformats.org/officeDocument/2006/relationships/hyperlink" Target="http://base.garant.ru/70291362/" TargetMode="External"/><Relationship Id="rId15" Type="http://schemas.openxmlformats.org/officeDocument/2006/relationships/hyperlink" Target="http://mythology.sgu.ru/mythology/ant/index.htm" TargetMode="External"/><Relationship Id="rId10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edu.ru/subcat%2032.html" TargetMode="External"/><Relationship Id="rId14" Type="http://schemas.openxmlformats.org/officeDocument/2006/relationships/hyperlink" Target="http://www.mhk.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42</Pages>
  <Words>13641</Words>
  <Characters>77757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kaipov</dc:creator>
  <cp:lastModifiedBy>dns</cp:lastModifiedBy>
  <cp:revision>11</cp:revision>
  <cp:lastPrinted>2016-09-02T07:02:00Z</cp:lastPrinted>
  <dcterms:created xsi:type="dcterms:W3CDTF">2016-06-04T03:47:00Z</dcterms:created>
  <dcterms:modified xsi:type="dcterms:W3CDTF">2016-09-02T07:04:00Z</dcterms:modified>
</cp:coreProperties>
</file>