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7AE" w:rsidRDefault="006D77AE" w:rsidP="006D77AE">
      <w:pPr>
        <w:spacing w:after="0" w:line="276" w:lineRule="auto"/>
        <w:rPr>
          <w:rFonts w:ascii="Times New Roman" w:eastAsia="Calibri" w:hAnsi="Times New Roman" w:cs="Times New Roman"/>
          <w:b/>
          <w:color w:val="000000"/>
          <w:sz w:val="28"/>
          <w:szCs w:val="28"/>
        </w:rPr>
      </w:pPr>
    </w:p>
    <w:p w:rsidR="006D77AE" w:rsidRPr="006D77AE" w:rsidRDefault="006D77AE" w:rsidP="006D77AE">
      <w:pPr>
        <w:spacing w:after="0" w:line="276" w:lineRule="auto"/>
        <w:jc w:val="center"/>
        <w:rPr>
          <w:rFonts w:ascii="Times New Roman" w:eastAsia="Calibri" w:hAnsi="Times New Roman" w:cs="Times New Roman"/>
          <w:b/>
          <w:color w:val="000000"/>
          <w:sz w:val="28"/>
          <w:szCs w:val="28"/>
        </w:rPr>
      </w:pPr>
      <w:r w:rsidRPr="006D77AE">
        <w:rPr>
          <w:rFonts w:ascii="Times New Roman" w:eastAsia="Calibri" w:hAnsi="Times New Roman" w:cs="Times New Roman"/>
          <w:b/>
          <w:color w:val="000000"/>
          <w:sz w:val="28"/>
          <w:szCs w:val="28"/>
        </w:rPr>
        <w:t>7. Приложение к рабочей программе по предмету «Обществознание»</w:t>
      </w:r>
    </w:p>
    <w:p w:rsidR="006D77AE" w:rsidRPr="006D77AE" w:rsidRDefault="006D77AE" w:rsidP="006D77AE">
      <w:pPr>
        <w:spacing w:after="0" w:line="276" w:lineRule="auto"/>
        <w:jc w:val="center"/>
        <w:rPr>
          <w:rFonts w:ascii="Times New Roman" w:eastAsia="Times New Roman" w:hAnsi="Times New Roman" w:cs="Times New Roman"/>
          <w:b/>
          <w:color w:val="000000"/>
          <w:sz w:val="24"/>
          <w:szCs w:val="24"/>
          <w:u w:val="single"/>
          <w:lang w:eastAsia="ru-RU"/>
        </w:rPr>
      </w:pPr>
      <w:r w:rsidRPr="006D77AE">
        <w:rPr>
          <w:rFonts w:ascii="Times New Roman" w:eastAsia="Calibri" w:hAnsi="Times New Roman" w:cs="Times New Roman"/>
          <w:b/>
          <w:color w:val="000000"/>
          <w:sz w:val="24"/>
          <w:szCs w:val="24"/>
          <w:u w:val="single"/>
        </w:rPr>
        <w:t>7.1 Календарно-тематическое планирование 7 класс:</w:t>
      </w:r>
    </w:p>
    <w:tbl>
      <w:tblPr>
        <w:tblW w:w="1519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560"/>
        <w:gridCol w:w="1560"/>
        <w:gridCol w:w="850"/>
        <w:gridCol w:w="851"/>
        <w:gridCol w:w="2722"/>
        <w:gridCol w:w="1275"/>
        <w:gridCol w:w="2948"/>
        <w:gridCol w:w="1560"/>
        <w:gridCol w:w="1304"/>
      </w:tblGrid>
      <w:tr w:rsidR="006D77AE" w:rsidRPr="006D77AE" w:rsidTr="006D77AE">
        <w:tc>
          <w:tcPr>
            <w:tcW w:w="567"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pacing w:val="-3"/>
                <w:sz w:val="24"/>
                <w:szCs w:val="24"/>
              </w:rPr>
              <w:br w:type="page"/>
            </w:r>
            <w:r w:rsidRPr="006D77AE">
              <w:rPr>
                <w:rFonts w:ascii="Times New Roman" w:eastAsia="Calibri" w:hAnsi="Times New Roman" w:cs="Times New Roman"/>
                <w:b/>
                <w:sz w:val="20"/>
                <w:szCs w:val="20"/>
              </w:rPr>
              <w:t>№ п/п</w:t>
            </w:r>
          </w:p>
        </w:tc>
        <w:tc>
          <w:tcPr>
            <w:tcW w:w="1560"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Название раздела программы</w:t>
            </w:r>
          </w:p>
        </w:tc>
        <w:tc>
          <w:tcPr>
            <w:tcW w:w="1560" w:type="dxa"/>
          </w:tcPr>
          <w:p w:rsidR="006D77AE" w:rsidRPr="006D77AE" w:rsidRDefault="006D77AE" w:rsidP="006D77AE">
            <w:pPr>
              <w:spacing w:after="0" w:line="240" w:lineRule="auto"/>
              <w:jc w:val="center"/>
              <w:rPr>
                <w:rFonts w:ascii="Times New Roman" w:eastAsia="Calibri" w:hAnsi="Times New Roman" w:cs="Times New Roman"/>
                <w:b/>
                <w:sz w:val="20"/>
                <w:szCs w:val="20"/>
              </w:rPr>
            </w:pP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Тема урока</w:t>
            </w:r>
          </w:p>
        </w:tc>
        <w:tc>
          <w:tcPr>
            <w:tcW w:w="850"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Кол-во часов</w:t>
            </w:r>
          </w:p>
        </w:tc>
        <w:tc>
          <w:tcPr>
            <w:tcW w:w="851" w:type="dxa"/>
          </w:tcPr>
          <w:p w:rsidR="006D77AE" w:rsidRPr="006D77AE" w:rsidRDefault="006D77AE" w:rsidP="006D77AE">
            <w:pPr>
              <w:spacing w:after="0" w:line="240" w:lineRule="auto"/>
              <w:jc w:val="center"/>
              <w:rPr>
                <w:rFonts w:ascii="Times New Roman" w:eastAsia="Calibri" w:hAnsi="Times New Roman" w:cs="Times New Roman"/>
                <w:b/>
                <w:sz w:val="20"/>
                <w:szCs w:val="20"/>
              </w:rPr>
            </w:pP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Тип урока</w:t>
            </w:r>
          </w:p>
        </w:tc>
        <w:tc>
          <w:tcPr>
            <w:tcW w:w="2722"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Элементы</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минимального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содержания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образования</w:t>
            </w:r>
          </w:p>
        </w:tc>
        <w:tc>
          <w:tcPr>
            <w:tcW w:w="1275"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Элементы дополнительного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содержания образования</w:t>
            </w:r>
          </w:p>
        </w:tc>
        <w:tc>
          <w:tcPr>
            <w:tcW w:w="2948"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Требования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к уровню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подготовки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обучающихся</w:t>
            </w:r>
          </w:p>
        </w:tc>
        <w:tc>
          <w:tcPr>
            <w:tcW w:w="1560" w:type="dxa"/>
          </w:tcPr>
          <w:p w:rsidR="006D77AE" w:rsidRPr="006D77AE" w:rsidRDefault="006D77AE" w:rsidP="006D77AE">
            <w:pPr>
              <w:spacing w:after="0" w:line="240" w:lineRule="auto"/>
              <w:jc w:val="center"/>
              <w:rPr>
                <w:rFonts w:ascii="Times New Roman" w:eastAsia="Calibri" w:hAnsi="Times New Roman" w:cs="Times New Roman"/>
                <w:b/>
                <w:sz w:val="20"/>
                <w:szCs w:val="20"/>
              </w:rPr>
            </w:pP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Домашнее задание</w:t>
            </w:r>
          </w:p>
        </w:tc>
        <w:tc>
          <w:tcPr>
            <w:tcW w:w="1304" w:type="dxa"/>
          </w:tcPr>
          <w:p w:rsidR="006D77AE" w:rsidRPr="006D77AE" w:rsidRDefault="006D77AE" w:rsidP="006D77AE">
            <w:pPr>
              <w:spacing w:after="0" w:line="240" w:lineRule="auto"/>
              <w:jc w:val="center"/>
              <w:rPr>
                <w:rFonts w:ascii="Times New Roman" w:eastAsia="Calibri" w:hAnsi="Times New Roman" w:cs="Times New Roman"/>
                <w:b/>
                <w:sz w:val="20"/>
                <w:szCs w:val="20"/>
              </w:rPr>
            </w:pP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Дата</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План/факт</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Личность подростка (11 часов)</w:t>
            </w: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Переходный возраст</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Определение возраста, понятия: «</w:t>
            </w:r>
            <w:proofErr w:type="spellStart"/>
            <w:r w:rsidRPr="006D77AE">
              <w:rPr>
                <w:rFonts w:ascii="Times New Roman" w:eastAsia="Calibri" w:hAnsi="Times New Roman" w:cs="Times New Roman"/>
                <w:sz w:val="20"/>
                <w:szCs w:val="20"/>
              </w:rPr>
              <w:t>тинейджер</w:t>
            </w:r>
            <w:proofErr w:type="spellEnd"/>
            <w:r w:rsidRPr="006D77AE">
              <w:rPr>
                <w:rFonts w:ascii="Times New Roman" w:eastAsia="Calibri" w:hAnsi="Times New Roman" w:cs="Times New Roman"/>
                <w:sz w:val="20"/>
                <w:szCs w:val="20"/>
              </w:rPr>
              <w:t>», «подросток». Система ценностей подростка. Самоутверждение.</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Особенности подросткового периода</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определение возраста, понятия: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«подросток», </w:t>
            </w:r>
            <w:proofErr w:type="gramStart"/>
            <w:r w:rsidRPr="006D77AE">
              <w:rPr>
                <w:rFonts w:ascii="Times New Roman" w:eastAsia="Calibri" w:hAnsi="Times New Roman" w:cs="Times New Roman"/>
                <w:sz w:val="20"/>
                <w:szCs w:val="20"/>
              </w:rPr>
              <w:t xml:space="preserve">« </w:t>
            </w:r>
            <w:proofErr w:type="spellStart"/>
            <w:r w:rsidRPr="006D77AE">
              <w:rPr>
                <w:rFonts w:ascii="Times New Roman" w:eastAsia="Calibri" w:hAnsi="Times New Roman" w:cs="Times New Roman"/>
                <w:sz w:val="20"/>
                <w:szCs w:val="20"/>
              </w:rPr>
              <w:t>тинейджер</w:t>
            </w:r>
            <w:proofErr w:type="spellEnd"/>
            <w:proofErr w:type="gramEnd"/>
            <w:r w:rsidRPr="006D77AE">
              <w:rPr>
                <w:rFonts w:ascii="Times New Roman" w:eastAsia="Calibri" w:hAnsi="Times New Roman" w:cs="Times New Roman"/>
                <w:sz w:val="20"/>
                <w:szCs w:val="20"/>
              </w:rPr>
              <w:t>», особенности подросткового периода; иметь представление о системе ценностей подростка, знать пути и возможности самоутверждения.</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§1</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РУ: вопросы</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ТУ: написать памятку «Ступени самовоспитания»</w:t>
            </w:r>
          </w:p>
          <w:p w:rsidR="006D77AE" w:rsidRPr="006D77AE" w:rsidRDefault="006D77AE" w:rsidP="006D77AE">
            <w:pPr>
              <w:spacing w:after="0" w:line="240" w:lineRule="auto"/>
              <w:rPr>
                <w:rFonts w:ascii="Times New Roman" w:eastAsia="Calibri" w:hAnsi="Times New Roman" w:cs="Times New Roman"/>
                <w:sz w:val="20"/>
                <w:szCs w:val="20"/>
              </w:rPr>
            </w:pPr>
          </w:p>
          <w:p w:rsidR="006D77AE" w:rsidRPr="006D77AE" w:rsidRDefault="006D77AE" w:rsidP="006D77AE">
            <w:pPr>
              <w:spacing w:after="0" w:line="240" w:lineRule="auto"/>
              <w:rPr>
                <w:rFonts w:ascii="Times New Roman" w:eastAsia="Calibri" w:hAnsi="Times New Roman" w:cs="Times New Roman"/>
                <w:sz w:val="20"/>
                <w:szCs w:val="20"/>
              </w:rPr>
            </w:pP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5.09</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Место подростка в обществе</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Место подростка в обществе в различные исторические эпохи. Другие возрасты человека: юность, зрелость, старость</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познание мира и самого себя. Пути познания</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место подростка в обществе в различные исторические эпохи; уметь характеризовать другие возрасты человека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§1. ТУ: объяснить смысл фразы «Подростковый период- испытание, </w:t>
            </w:r>
            <w:proofErr w:type="gramStart"/>
            <w:r w:rsidRPr="006D77AE">
              <w:rPr>
                <w:rFonts w:ascii="Times New Roman" w:eastAsia="Calibri" w:hAnsi="Times New Roman" w:cs="Times New Roman"/>
                <w:sz w:val="20"/>
                <w:szCs w:val="20"/>
              </w:rPr>
              <w:t>дан-</w:t>
            </w:r>
            <w:proofErr w:type="spellStart"/>
            <w:r w:rsidRPr="006D77AE">
              <w:rPr>
                <w:rFonts w:ascii="Times New Roman" w:eastAsia="Calibri" w:hAnsi="Times New Roman" w:cs="Times New Roman"/>
                <w:sz w:val="20"/>
                <w:szCs w:val="20"/>
              </w:rPr>
              <w:t>ное</w:t>
            </w:r>
            <w:proofErr w:type="spellEnd"/>
            <w:proofErr w:type="gramEnd"/>
            <w:r w:rsidRPr="006D77AE">
              <w:rPr>
                <w:rFonts w:ascii="Times New Roman" w:eastAsia="Calibri" w:hAnsi="Times New Roman" w:cs="Times New Roman"/>
                <w:sz w:val="20"/>
                <w:szCs w:val="20"/>
              </w:rPr>
              <w:t xml:space="preserve"> каждому человеку»</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12.09</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3-4</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Задачи и трудности подросткового возраста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Определение подросткового возраста. Задачи подросткового периода. Принятие своей внешности. Формирование более зрелых отношений со сверстниками обоего пола.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место подростка в обществе в различные исторические эпохи; уметь характеризовать другие возрасты человека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ТУ: мини-сочинение «</w:t>
            </w:r>
            <w:proofErr w:type="gramStart"/>
            <w:r w:rsidRPr="006D77AE">
              <w:rPr>
                <w:rFonts w:ascii="Times New Roman" w:eastAsia="Calibri" w:hAnsi="Times New Roman" w:cs="Times New Roman"/>
                <w:sz w:val="20"/>
                <w:szCs w:val="20"/>
              </w:rPr>
              <w:t>Как  меня</w:t>
            </w:r>
            <w:proofErr w:type="gramEnd"/>
            <w:r w:rsidRPr="006D77AE">
              <w:rPr>
                <w:rFonts w:ascii="Times New Roman" w:eastAsia="Calibri" w:hAnsi="Times New Roman" w:cs="Times New Roman"/>
                <w:sz w:val="20"/>
                <w:szCs w:val="20"/>
              </w:rPr>
              <w:t xml:space="preserve"> воспитывают»</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19.09</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5</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Быть взрослым</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Взросление. Сложности вхождения в мир взрослых. Отличие подростков от взрослых и друг </w:t>
            </w:r>
            <w:proofErr w:type="gramStart"/>
            <w:r w:rsidRPr="006D77AE">
              <w:rPr>
                <w:rFonts w:ascii="Times New Roman" w:eastAsia="Calibri" w:hAnsi="Times New Roman" w:cs="Times New Roman"/>
                <w:sz w:val="20"/>
                <w:szCs w:val="20"/>
              </w:rPr>
              <w:t>от  друга</w:t>
            </w:r>
            <w:proofErr w:type="gramEnd"/>
            <w:r w:rsidRPr="006D77AE">
              <w:rPr>
                <w:rFonts w:ascii="Times New Roman" w:eastAsia="Calibri" w:hAnsi="Times New Roman" w:cs="Times New Roman"/>
                <w:sz w:val="20"/>
                <w:szCs w:val="20"/>
              </w:rPr>
              <w:t xml:space="preserve">. Возраст контрастов. </w:t>
            </w:r>
            <w:r w:rsidRPr="006D77AE">
              <w:rPr>
                <w:rFonts w:ascii="Times New Roman" w:eastAsia="Calibri" w:hAnsi="Times New Roman" w:cs="Times New Roman"/>
                <w:sz w:val="20"/>
                <w:szCs w:val="20"/>
              </w:rPr>
              <w:lastRenderedPageBreak/>
              <w:t>Подростковый оптимизм и пессимизм, альтруизм, и эгоизм, подозрительность и доверительность. Особенности воспитания подростков.</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взросление, подростковый оптимизм, подростковый пессимизм, альтруизм, эгоизм</w:t>
            </w:r>
            <w:r w:rsidRPr="006D77AE">
              <w:rPr>
                <w:rFonts w:ascii="Times New Roman" w:eastAsia="Calibri" w:hAnsi="Times New Roman" w:cs="Times New Roman"/>
                <w:sz w:val="20"/>
                <w:szCs w:val="20"/>
              </w:rPr>
              <w:t xml:space="preserve">. </w:t>
            </w: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w:t>
            </w:r>
            <w:r w:rsidRPr="006D77AE">
              <w:rPr>
                <w:rFonts w:ascii="Times New Roman" w:eastAsia="Calibri" w:hAnsi="Times New Roman" w:cs="Times New Roman"/>
                <w:sz w:val="20"/>
                <w:szCs w:val="20"/>
              </w:rPr>
              <w:lastRenderedPageBreak/>
              <w:t>характеризовать особенности воспитания подростков.</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§3</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26.09</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6</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Физические изменения у подростков.</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Физические изменения в подростковом периоде. Усиление роста. Факторы, влияющие на рост. Телосложение и </w:t>
            </w:r>
            <w:proofErr w:type="gramStart"/>
            <w:r w:rsidRPr="006D77AE">
              <w:rPr>
                <w:rFonts w:ascii="Times New Roman" w:eastAsia="Calibri" w:hAnsi="Times New Roman" w:cs="Times New Roman"/>
                <w:sz w:val="20"/>
                <w:szCs w:val="20"/>
              </w:rPr>
              <w:t>его  основные</w:t>
            </w:r>
            <w:proofErr w:type="gramEnd"/>
            <w:r w:rsidRPr="006D77AE">
              <w:rPr>
                <w:rFonts w:ascii="Times New Roman" w:eastAsia="Calibri" w:hAnsi="Times New Roman" w:cs="Times New Roman"/>
                <w:sz w:val="20"/>
                <w:szCs w:val="20"/>
              </w:rPr>
              <w:t xml:space="preserve"> типы. Неравномерность развития подростков. Внешняя привлекательность, ее влияние на самооценку.</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какие физические изменения происходят в подростковый период; знать определение «комплекс неполноценности», </w:t>
            </w:r>
            <w:proofErr w:type="gramStart"/>
            <w:r w:rsidRPr="006D77AE">
              <w:rPr>
                <w:rFonts w:ascii="Times New Roman" w:eastAsia="Calibri" w:hAnsi="Times New Roman" w:cs="Times New Roman"/>
                <w:sz w:val="20"/>
                <w:szCs w:val="20"/>
              </w:rPr>
              <w:t>иметь  представление</w:t>
            </w:r>
            <w:proofErr w:type="gramEnd"/>
            <w:r w:rsidRPr="006D77AE">
              <w:rPr>
                <w:rFonts w:ascii="Times New Roman" w:eastAsia="Calibri" w:hAnsi="Times New Roman" w:cs="Times New Roman"/>
                <w:sz w:val="20"/>
                <w:szCs w:val="20"/>
              </w:rPr>
              <w:t xml:space="preserve"> комплекса неполноценности.</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§4</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Вопросы и задания практикума, пословицы, поговорки по теме</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3.10</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7</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Психологический портрет личности.</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Понятие личности. Основные характеристики личности. Темперамент: сангвиник, холерик, флегматик, меланхолик. Характер. Способности. Трудолюбие и работоспособность. Интеллект, чувства, способности. Стресс, и его причины.</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Формирование личности.</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определение понятий: </w:t>
            </w:r>
            <w:r w:rsidRPr="006D77AE">
              <w:rPr>
                <w:rFonts w:ascii="Times New Roman" w:eastAsia="Calibri" w:hAnsi="Times New Roman" w:cs="Times New Roman"/>
                <w:i/>
                <w:sz w:val="20"/>
                <w:szCs w:val="20"/>
              </w:rPr>
              <w:t>личность, характер, способность, интеллект, чувство, эмоция</w:t>
            </w:r>
            <w:r w:rsidRPr="006D77AE">
              <w:rPr>
                <w:rFonts w:ascii="Times New Roman" w:eastAsia="Calibri" w:hAnsi="Times New Roman" w:cs="Times New Roman"/>
                <w:sz w:val="20"/>
                <w:szCs w:val="20"/>
              </w:rPr>
              <w:t>. Знать основные характеристики личности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характеризовать типы темперамента.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§5-6, вопросы.</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Определить тип темперамента у членов своей семьи</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10.10</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8</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Самооценка подростка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Составляющие психической жизни человека: ум, воля, чувства. Управление эмоциями. Влияние семьи на самооценку подростка. Низкая самооценка, ее причины и последствия. Завышенная самооценка, ее причины и последствия. Самооценка и успеваемость в школе. Корректировка самооценки подростка.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Самопознание </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основные составляющие психической жизни человека.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характеризовать уровни самооценки. Знать, как влияет семья на самооценку подростка.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§7. Сообщения о выдающихся личностях в современном мире</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17.10</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9</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Выдающаяся личность</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w:t>
            </w:r>
            <w:r w:rsidRPr="006D77AE">
              <w:rPr>
                <w:rFonts w:ascii="Times New Roman" w:eastAsia="Calibri" w:hAnsi="Times New Roman" w:cs="Times New Roman"/>
                <w:sz w:val="20"/>
                <w:szCs w:val="20"/>
              </w:rPr>
              <w:lastRenderedPageBreak/>
              <w:t>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Выдающиеся личности в истории. Философы о </w:t>
            </w:r>
            <w:r w:rsidRPr="006D77AE">
              <w:rPr>
                <w:rFonts w:ascii="Times New Roman" w:eastAsia="Calibri" w:hAnsi="Times New Roman" w:cs="Times New Roman"/>
                <w:sz w:val="20"/>
                <w:szCs w:val="20"/>
              </w:rPr>
              <w:lastRenderedPageBreak/>
              <w:t>выдающихся личностях. Одаренные дети и их особенности. Факторы, влияющие на развитие выдающейся личности. Воспитание выдающегося человека. Признаки выдающейся личности.</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 выдающихся личностях в истории, о </w:t>
            </w:r>
            <w:r w:rsidRPr="006D77AE">
              <w:rPr>
                <w:rFonts w:ascii="Times New Roman" w:eastAsia="Calibri" w:hAnsi="Times New Roman" w:cs="Times New Roman"/>
                <w:sz w:val="20"/>
                <w:szCs w:val="20"/>
              </w:rPr>
              <w:lastRenderedPageBreak/>
              <w:t>факторах, влияющих на развитие выдающейся личности</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 §8</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24.10</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10</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Лидер и его качества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Определение лидера. Роль лидера в обществе. Основные элементы лидерства, воображение, знания, талант, решимость, жестокость и притяжение.  Ораторский талант как важный элемент лидерства. Искусство общения. Лидер в подростковой среде.</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определения понятий: </w:t>
            </w:r>
            <w:r w:rsidRPr="006D77AE">
              <w:rPr>
                <w:rFonts w:ascii="Times New Roman" w:eastAsia="Calibri" w:hAnsi="Times New Roman" w:cs="Times New Roman"/>
                <w:i/>
                <w:sz w:val="20"/>
                <w:szCs w:val="20"/>
              </w:rPr>
              <w:t>лидер, формальный лидер, неформальный лидер</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роль лидера в обществе, иметь представление об основных элементах лидерства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§9</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31.10</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11</w:t>
            </w:r>
          </w:p>
        </w:tc>
        <w:tc>
          <w:tcPr>
            <w:tcW w:w="3120" w:type="dxa"/>
            <w:gridSpan w:val="2"/>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Повтор</w:t>
            </w:r>
            <w:r w:rsidR="001B548D">
              <w:rPr>
                <w:rFonts w:ascii="Times New Roman" w:eastAsia="Calibri" w:hAnsi="Times New Roman" w:cs="Times New Roman"/>
                <w:b/>
                <w:i/>
                <w:sz w:val="20"/>
                <w:szCs w:val="20"/>
              </w:rPr>
              <w:t>итель</w:t>
            </w:r>
            <w:r w:rsidRPr="006D77AE">
              <w:rPr>
                <w:rFonts w:ascii="Times New Roman" w:eastAsia="Calibri" w:hAnsi="Times New Roman" w:cs="Times New Roman"/>
                <w:b/>
                <w:i/>
                <w:sz w:val="20"/>
                <w:szCs w:val="20"/>
              </w:rPr>
              <w:t xml:space="preserve">но- обобщающий урок по теме </w:t>
            </w:r>
            <w:proofErr w:type="gramStart"/>
            <w:r w:rsidRPr="006D77AE">
              <w:rPr>
                <w:rFonts w:ascii="Times New Roman" w:eastAsia="Calibri" w:hAnsi="Times New Roman" w:cs="Times New Roman"/>
                <w:b/>
                <w:i/>
                <w:sz w:val="20"/>
                <w:szCs w:val="20"/>
              </w:rPr>
              <w:t>« Личность</w:t>
            </w:r>
            <w:proofErr w:type="gramEnd"/>
            <w:r w:rsidRPr="006D77AE">
              <w:rPr>
                <w:rFonts w:ascii="Times New Roman" w:eastAsia="Calibri" w:hAnsi="Times New Roman" w:cs="Times New Roman"/>
                <w:b/>
                <w:i/>
                <w:sz w:val="20"/>
                <w:szCs w:val="20"/>
              </w:rPr>
              <w:t xml:space="preserve"> подростка»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gramEnd"/>
            <w:r w:rsidRPr="006D77AE">
              <w:rPr>
                <w:rFonts w:ascii="Times New Roman" w:eastAsia="Calibri" w:hAnsi="Times New Roman" w:cs="Times New Roman"/>
                <w:sz w:val="20"/>
                <w:szCs w:val="20"/>
              </w:rPr>
              <w:t>обобщающий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Повторение пройденного материала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материала раздела «Личность подростка», основные понятие и термины</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r w:rsidRPr="006D77AE">
              <w:rPr>
                <w:rFonts w:ascii="Times New Roman" w:eastAsia="Calibri" w:hAnsi="Times New Roman" w:cs="Times New Roman"/>
                <w:sz w:val="20"/>
                <w:szCs w:val="20"/>
              </w:rPr>
              <w:t>Синквейн</w:t>
            </w:r>
            <w:proofErr w:type="spellEnd"/>
            <w:r w:rsidRPr="006D77AE">
              <w:rPr>
                <w:rFonts w:ascii="Times New Roman" w:eastAsia="Calibri" w:hAnsi="Times New Roman" w:cs="Times New Roman"/>
                <w:sz w:val="20"/>
                <w:szCs w:val="20"/>
              </w:rPr>
              <w:t xml:space="preserve"> </w:t>
            </w:r>
          </w:p>
          <w:p w:rsidR="006D77AE" w:rsidRPr="006D77AE" w:rsidRDefault="006D77AE" w:rsidP="006D77AE">
            <w:pPr>
              <w:spacing w:after="0" w:line="240" w:lineRule="auto"/>
              <w:rPr>
                <w:rFonts w:ascii="Times New Roman" w:eastAsia="Calibri" w:hAnsi="Times New Roman" w:cs="Times New Roman"/>
                <w:sz w:val="20"/>
                <w:szCs w:val="20"/>
              </w:rPr>
            </w:pPr>
            <w:proofErr w:type="gramStart"/>
            <w:r w:rsidRPr="006D77AE">
              <w:rPr>
                <w:rFonts w:ascii="Times New Roman" w:eastAsia="Calibri" w:hAnsi="Times New Roman" w:cs="Times New Roman"/>
                <w:sz w:val="20"/>
                <w:szCs w:val="20"/>
              </w:rPr>
              <w:t>« Личность</w:t>
            </w:r>
            <w:proofErr w:type="gramEnd"/>
            <w:r w:rsidRPr="006D77AE">
              <w:rPr>
                <w:rFonts w:ascii="Times New Roman" w:eastAsia="Calibri" w:hAnsi="Times New Roman" w:cs="Times New Roman"/>
                <w:sz w:val="20"/>
                <w:szCs w:val="20"/>
              </w:rPr>
              <w:t>»</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14.11</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12</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Подросток в социальной среде (8 ч)</w:t>
            </w: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Социальная среда подростка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Понятие социальной среды, ее составляющие. Бедные и богатые семьи: особенности проблемы. Влияние школьной среды. Влияние улицы. Особенности отношения к подросткам в обществе</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Социализация индивида</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социальная среда, бедность, богатство</w:t>
            </w:r>
            <w:r w:rsidRPr="006D77AE">
              <w:rPr>
                <w:rFonts w:ascii="Times New Roman" w:eastAsia="Calibri" w:hAnsi="Times New Roman" w:cs="Times New Roman"/>
                <w:sz w:val="20"/>
                <w:szCs w:val="20"/>
              </w:rPr>
              <w:t xml:space="preserve">. </w:t>
            </w: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факторы, влияющие на социальную среду подростков.</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§10. Составить схему «Социальная среда подростка»</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21.11</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13</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Подросток в группе</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Определение группы, их классификация. Человек в группе. Законы группы. Командный дух группы. Групповое давление. Конформизм.</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 xml:space="preserve">определение </w:t>
            </w:r>
            <w:r w:rsidRPr="006D77AE">
              <w:rPr>
                <w:rFonts w:ascii="Times New Roman" w:eastAsia="Calibri" w:hAnsi="Times New Roman" w:cs="Times New Roman"/>
                <w:i/>
                <w:sz w:val="20"/>
                <w:szCs w:val="20"/>
              </w:rPr>
              <w:t>группы</w:t>
            </w:r>
            <w:r w:rsidRPr="006D77AE">
              <w:rPr>
                <w:rFonts w:ascii="Times New Roman" w:eastAsia="Calibri" w:hAnsi="Times New Roman" w:cs="Times New Roman"/>
                <w:sz w:val="20"/>
                <w:szCs w:val="20"/>
              </w:rPr>
              <w:t>, уметь классифицировать группы, уметь соотносить самооценку и влияние группы.</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§11. Рабочая тетрадь, «1-4</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28.11</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14-15</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Межличностные отношения</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Ролевая игра</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Отношения в малой группе. Определение </w:t>
            </w:r>
            <w:proofErr w:type="gramStart"/>
            <w:r w:rsidRPr="006D77AE">
              <w:rPr>
                <w:rFonts w:ascii="Times New Roman" w:eastAsia="Calibri" w:hAnsi="Times New Roman" w:cs="Times New Roman"/>
                <w:sz w:val="20"/>
                <w:szCs w:val="20"/>
              </w:rPr>
              <w:t>межличностных  отношений</w:t>
            </w:r>
            <w:proofErr w:type="gramEnd"/>
            <w:r w:rsidRPr="006D77AE">
              <w:rPr>
                <w:rFonts w:ascii="Times New Roman" w:eastAsia="Calibri" w:hAnsi="Times New Roman" w:cs="Times New Roman"/>
                <w:sz w:val="20"/>
                <w:szCs w:val="20"/>
              </w:rPr>
              <w:t xml:space="preserve">. Факторы, помогающие и мешающие развитие </w:t>
            </w:r>
            <w:r w:rsidRPr="006D77AE">
              <w:rPr>
                <w:rFonts w:ascii="Times New Roman" w:eastAsia="Calibri" w:hAnsi="Times New Roman" w:cs="Times New Roman"/>
                <w:sz w:val="20"/>
                <w:szCs w:val="20"/>
              </w:rPr>
              <w:lastRenderedPageBreak/>
              <w:t>межличностных отношений. Взаимопонимание – основа межличностных отношений. Межличностные отношения в подростковой среде.</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определение </w:t>
            </w:r>
            <w:r w:rsidRPr="006D77AE">
              <w:rPr>
                <w:rFonts w:ascii="Times New Roman" w:eastAsia="Calibri" w:hAnsi="Times New Roman" w:cs="Times New Roman"/>
                <w:i/>
                <w:sz w:val="20"/>
                <w:szCs w:val="20"/>
              </w:rPr>
              <w:t xml:space="preserve">межличностных </w:t>
            </w:r>
            <w:proofErr w:type="gramStart"/>
            <w:r w:rsidRPr="006D77AE">
              <w:rPr>
                <w:rFonts w:ascii="Times New Roman" w:eastAsia="Calibri" w:hAnsi="Times New Roman" w:cs="Times New Roman"/>
                <w:i/>
                <w:sz w:val="20"/>
                <w:szCs w:val="20"/>
              </w:rPr>
              <w:t>отношений</w:t>
            </w:r>
            <w:r w:rsidRPr="006D77AE">
              <w:rPr>
                <w:rFonts w:ascii="Times New Roman" w:eastAsia="Calibri" w:hAnsi="Times New Roman" w:cs="Times New Roman"/>
                <w:sz w:val="20"/>
                <w:szCs w:val="20"/>
              </w:rPr>
              <w:t>,  уметь</w:t>
            </w:r>
            <w:proofErr w:type="gramEnd"/>
            <w:r w:rsidRPr="006D77AE">
              <w:rPr>
                <w:rFonts w:ascii="Times New Roman" w:eastAsia="Calibri" w:hAnsi="Times New Roman" w:cs="Times New Roman"/>
                <w:sz w:val="20"/>
                <w:szCs w:val="20"/>
              </w:rPr>
              <w:t xml:space="preserve"> характеризовать факторы, помогающие  и </w:t>
            </w:r>
            <w:r w:rsidRPr="006D77AE">
              <w:rPr>
                <w:rFonts w:ascii="Times New Roman" w:eastAsia="Calibri" w:hAnsi="Times New Roman" w:cs="Times New Roman"/>
                <w:sz w:val="20"/>
                <w:szCs w:val="20"/>
              </w:rPr>
              <w:lastRenderedPageBreak/>
              <w:t>мешающие развитию межличностных отношений.</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 §12</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Рабочая тетрадь, №1 - 3</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5.12-12.12</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16</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1B548D" w:rsidP="001B548D">
            <w:pPr>
              <w:spacing w:after="0" w:line="240" w:lineRule="auto"/>
              <w:rPr>
                <w:rFonts w:ascii="Times New Roman" w:eastAsia="Calibri" w:hAnsi="Times New Roman" w:cs="Times New Roman"/>
                <w:b/>
                <w:i/>
                <w:sz w:val="20"/>
                <w:szCs w:val="20"/>
              </w:rPr>
            </w:pPr>
            <w:r>
              <w:rPr>
                <w:rFonts w:ascii="Times New Roman" w:eastAsia="Calibri" w:hAnsi="Times New Roman" w:cs="Times New Roman"/>
                <w:b/>
                <w:i/>
                <w:sz w:val="20"/>
                <w:szCs w:val="20"/>
              </w:rPr>
              <w:t>«</w:t>
            </w:r>
            <w:r w:rsidR="006D77AE" w:rsidRPr="006D77AE">
              <w:rPr>
                <w:rFonts w:ascii="Times New Roman" w:eastAsia="Calibri" w:hAnsi="Times New Roman" w:cs="Times New Roman"/>
                <w:b/>
                <w:i/>
                <w:sz w:val="20"/>
                <w:szCs w:val="20"/>
              </w:rPr>
              <w:t xml:space="preserve">Мы» и «они» </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Непосредственное окружение. Понятие» Я</w:t>
            </w:r>
            <w:proofErr w:type="gramStart"/>
            <w:r w:rsidRPr="006D77AE">
              <w:rPr>
                <w:rFonts w:ascii="Times New Roman" w:eastAsia="Calibri" w:hAnsi="Times New Roman" w:cs="Times New Roman"/>
                <w:sz w:val="20"/>
                <w:szCs w:val="20"/>
              </w:rPr>
              <w:t>» ,</w:t>
            </w:r>
            <w:proofErr w:type="gramEnd"/>
            <w:r w:rsidRPr="006D77AE">
              <w:rPr>
                <w:rFonts w:ascii="Times New Roman" w:eastAsia="Calibri" w:hAnsi="Times New Roman" w:cs="Times New Roman"/>
                <w:sz w:val="20"/>
                <w:szCs w:val="20"/>
              </w:rPr>
              <w:t xml:space="preserve"> « Мы». Понятие </w:t>
            </w:r>
            <w:proofErr w:type="gramStart"/>
            <w:r w:rsidRPr="006D77AE">
              <w:rPr>
                <w:rFonts w:ascii="Times New Roman" w:eastAsia="Calibri" w:hAnsi="Times New Roman" w:cs="Times New Roman"/>
                <w:sz w:val="20"/>
                <w:szCs w:val="20"/>
              </w:rPr>
              <w:t>« Они</w:t>
            </w:r>
            <w:proofErr w:type="gramEnd"/>
            <w:r w:rsidRPr="006D77AE">
              <w:rPr>
                <w:rFonts w:ascii="Times New Roman" w:eastAsia="Calibri" w:hAnsi="Times New Roman" w:cs="Times New Roman"/>
                <w:sz w:val="20"/>
                <w:szCs w:val="20"/>
              </w:rPr>
              <w:t xml:space="preserve">». Кто принадлежит к группе </w:t>
            </w:r>
            <w:proofErr w:type="gramStart"/>
            <w:r w:rsidRPr="006D77AE">
              <w:rPr>
                <w:rFonts w:ascii="Times New Roman" w:eastAsia="Calibri" w:hAnsi="Times New Roman" w:cs="Times New Roman"/>
                <w:sz w:val="20"/>
                <w:szCs w:val="20"/>
              </w:rPr>
              <w:t>« Мы</w:t>
            </w:r>
            <w:proofErr w:type="gramEnd"/>
            <w:r w:rsidRPr="006D77AE">
              <w:rPr>
                <w:rFonts w:ascii="Times New Roman" w:eastAsia="Calibri" w:hAnsi="Times New Roman" w:cs="Times New Roman"/>
                <w:sz w:val="20"/>
                <w:szCs w:val="20"/>
              </w:rPr>
              <w:t xml:space="preserve">». Кто принадлежит </w:t>
            </w:r>
            <w:proofErr w:type="gramStart"/>
            <w:r w:rsidRPr="006D77AE">
              <w:rPr>
                <w:rFonts w:ascii="Times New Roman" w:eastAsia="Calibri" w:hAnsi="Times New Roman" w:cs="Times New Roman"/>
                <w:sz w:val="20"/>
                <w:szCs w:val="20"/>
              </w:rPr>
              <w:t>« Они</w:t>
            </w:r>
            <w:proofErr w:type="gramEnd"/>
            <w:r w:rsidRPr="006D77AE">
              <w:rPr>
                <w:rFonts w:ascii="Times New Roman" w:eastAsia="Calibri" w:hAnsi="Times New Roman" w:cs="Times New Roman"/>
                <w:sz w:val="20"/>
                <w:szCs w:val="20"/>
              </w:rPr>
              <w:t>». Знакомство. Свои и чужие.</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«Я», </w:t>
            </w:r>
            <w:proofErr w:type="gramStart"/>
            <w:r w:rsidRPr="006D77AE">
              <w:rPr>
                <w:rFonts w:ascii="Times New Roman" w:eastAsia="Calibri" w:hAnsi="Times New Roman" w:cs="Times New Roman"/>
                <w:sz w:val="20"/>
                <w:szCs w:val="20"/>
              </w:rPr>
              <w:t>« Мы</w:t>
            </w:r>
            <w:proofErr w:type="gramEnd"/>
            <w:r w:rsidRPr="006D77AE">
              <w:rPr>
                <w:rFonts w:ascii="Times New Roman" w:eastAsia="Calibri" w:hAnsi="Times New Roman" w:cs="Times New Roman"/>
                <w:sz w:val="20"/>
                <w:szCs w:val="20"/>
              </w:rPr>
              <w:t>», « Они»</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§13</w:t>
            </w:r>
          </w:p>
          <w:p w:rsidR="006D77AE" w:rsidRPr="006D77AE" w:rsidRDefault="006D77AE" w:rsidP="006D77AE">
            <w:pPr>
              <w:spacing w:after="0" w:line="240" w:lineRule="auto"/>
              <w:rPr>
                <w:rFonts w:ascii="Times New Roman" w:eastAsia="Calibri" w:hAnsi="Times New Roman" w:cs="Times New Roman"/>
                <w:sz w:val="20"/>
                <w:szCs w:val="20"/>
              </w:rPr>
            </w:pPr>
            <w:proofErr w:type="spellStart"/>
            <w:r w:rsidRPr="006D77AE">
              <w:rPr>
                <w:rFonts w:ascii="Times New Roman" w:eastAsia="Calibri" w:hAnsi="Times New Roman" w:cs="Times New Roman"/>
                <w:sz w:val="20"/>
                <w:szCs w:val="20"/>
              </w:rPr>
              <w:t>Р.т</w:t>
            </w:r>
            <w:proofErr w:type="spellEnd"/>
            <w:r w:rsidRPr="006D77AE">
              <w:rPr>
                <w:rFonts w:ascii="Times New Roman" w:eastAsia="Calibri" w:hAnsi="Times New Roman" w:cs="Times New Roman"/>
                <w:sz w:val="20"/>
                <w:szCs w:val="20"/>
              </w:rPr>
              <w:t>. №2-3</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19.12</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17</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Мир знакомых и незнакомых людей</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Знакомые и незнакомые, различия в отношениях. Близкие знакомые, их роль в жизни человека. </w:t>
            </w:r>
            <w:proofErr w:type="gramStart"/>
            <w:r w:rsidRPr="006D77AE">
              <w:rPr>
                <w:rFonts w:ascii="Times New Roman" w:eastAsia="Calibri" w:hAnsi="Times New Roman" w:cs="Times New Roman"/>
                <w:sz w:val="20"/>
                <w:szCs w:val="20"/>
              </w:rPr>
              <w:t>« Я</w:t>
            </w:r>
            <w:proofErr w:type="gramEnd"/>
            <w:r w:rsidRPr="006D77AE">
              <w:rPr>
                <w:rFonts w:ascii="Times New Roman" w:eastAsia="Calibri" w:hAnsi="Times New Roman" w:cs="Times New Roman"/>
                <w:sz w:val="20"/>
                <w:szCs w:val="20"/>
              </w:rPr>
              <w:t>» и свои « другие»  « Свои» их защита. Родственность, солидарность.</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Моральный выбор</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 xml:space="preserve">понятие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«моральный выбор» </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§14 </w:t>
            </w:r>
            <w:proofErr w:type="spellStart"/>
            <w:r w:rsidRPr="006D77AE">
              <w:rPr>
                <w:rFonts w:ascii="Times New Roman" w:eastAsia="Calibri" w:hAnsi="Times New Roman" w:cs="Times New Roman"/>
                <w:sz w:val="20"/>
                <w:szCs w:val="20"/>
              </w:rPr>
              <w:t>Р.т</w:t>
            </w:r>
            <w:proofErr w:type="spellEnd"/>
            <w:r w:rsidRPr="006D77AE">
              <w:rPr>
                <w:rFonts w:ascii="Times New Roman" w:eastAsia="Calibri" w:hAnsi="Times New Roman" w:cs="Times New Roman"/>
                <w:sz w:val="20"/>
                <w:szCs w:val="20"/>
              </w:rPr>
              <w:t>. №1-3</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26.12</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18</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Социальный портрет молодежи</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Понятие </w:t>
            </w:r>
            <w:proofErr w:type="gramStart"/>
            <w:r w:rsidRPr="006D77AE">
              <w:rPr>
                <w:rFonts w:ascii="Times New Roman" w:eastAsia="Calibri" w:hAnsi="Times New Roman" w:cs="Times New Roman"/>
                <w:sz w:val="20"/>
                <w:szCs w:val="20"/>
              </w:rPr>
              <w:t>« большой</w:t>
            </w:r>
            <w:proofErr w:type="gramEnd"/>
            <w:r w:rsidRPr="006D77AE">
              <w:rPr>
                <w:rFonts w:ascii="Times New Roman" w:eastAsia="Calibri" w:hAnsi="Times New Roman" w:cs="Times New Roman"/>
                <w:sz w:val="20"/>
                <w:szCs w:val="20"/>
              </w:rPr>
              <w:t xml:space="preserve"> группы». Молодежь как большая группа. Проблемы молодежи в современном обществе. Снижение общественной роли, ухудшение здоровья, безработица. Меркантилизм. Зрелость современной молодежи. Российская молодежь в обществе контрастов. Ненормальное или аномальное поведение. Различия между </w:t>
            </w:r>
            <w:proofErr w:type="gramStart"/>
            <w:r w:rsidRPr="006D77AE">
              <w:rPr>
                <w:rFonts w:ascii="Times New Roman" w:eastAsia="Calibri" w:hAnsi="Times New Roman" w:cs="Times New Roman"/>
                <w:sz w:val="20"/>
                <w:szCs w:val="20"/>
              </w:rPr>
              <w:t>« своими</w:t>
            </w:r>
            <w:proofErr w:type="gramEnd"/>
            <w:r w:rsidRPr="006D77AE">
              <w:rPr>
                <w:rFonts w:ascii="Times New Roman" w:eastAsia="Calibri" w:hAnsi="Times New Roman" w:cs="Times New Roman"/>
                <w:sz w:val="20"/>
                <w:szCs w:val="20"/>
              </w:rPr>
              <w:t xml:space="preserve">» и « чужими». </w:t>
            </w:r>
            <w:proofErr w:type="spellStart"/>
            <w:r w:rsidRPr="006D77AE">
              <w:rPr>
                <w:rFonts w:ascii="Times New Roman" w:eastAsia="Calibri" w:hAnsi="Times New Roman" w:cs="Times New Roman"/>
                <w:sz w:val="20"/>
                <w:szCs w:val="20"/>
              </w:rPr>
              <w:t>Девиантное</w:t>
            </w:r>
            <w:proofErr w:type="spellEnd"/>
            <w:r w:rsidRPr="006D77AE">
              <w:rPr>
                <w:rFonts w:ascii="Times New Roman" w:eastAsia="Calibri" w:hAnsi="Times New Roman" w:cs="Times New Roman"/>
                <w:sz w:val="20"/>
                <w:szCs w:val="20"/>
              </w:rPr>
              <w:t xml:space="preserve"> поведение.</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Гуманизм. Добро и зло. Долг и совесть.</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определение </w:t>
            </w:r>
            <w:r w:rsidRPr="006D77AE">
              <w:rPr>
                <w:rFonts w:ascii="Times New Roman" w:eastAsia="Calibri" w:hAnsi="Times New Roman" w:cs="Times New Roman"/>
                <w:i/>
                <w:sz w:val="20"/>
                <w:szCs w:val="20"/>
              </w:rPr>
              <w:t>большой группы</w:t>
            </w:r>
            <w:r w:rsidRPr="006D77AE">
              <w:rPr>
                <w:rFonts w:ascii="Times New Roman" w:eastAsia="Calibri" w:hAnsi="Times New Roman" w:cs="Times New Roman"/>
                <w:sz w:val="20"/>
                <w:szCs w:val="20"/>
              </w:rPr>
              <w:t xml:space="preserve">, </w:t>
            </w: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анализировать проблемы молодежи в современном обществе, </w:t>
            </w:r>
            <w:proofErr w:type="gramStart"/>
            <w:r w:rsidRPr="006D77AE">
              <w:rPr>
                <w:rFonts w:ascii="Times New Roman" w:eastAsia="Calibri" w:hAnsi="Times New Roman" w:cs="Times New Roman"/>
                <w:sz w:val="20"/>
                <w:szCs w:val="20"/>
              </w:rPr>
              <w:t>знать</w:t>
            </w:r>
            <w:proofErr w:type="gramEnd"/>
            <w:r w:rsidRPr="006D77AE">
              <w:rPr>
                <w:rFonts w:ascii="Times New Roman" w:eastAsia="Calibri" w:hAnsi="Times New Roman" w:cs="Times New Roman"/>
                <w:sz w:val="20"/>
                <w:szCs w:val="20"/>
              </w:rPr>
              <w:t xml:space="preserve"> что такое </w:t>
            </w:r>
          </w:p>
          <w:p w:rsidR="006D77AE" w:rsidRPr="006D77AE" w:rsidRDefault="006D77AE" w:rsidP="006D77AE">
            <w:pPr>
              <w:spacing w:after="0" w:line="240" w:lineRule="auto"/>
              <w:jc w:val="both"/>
              <w:rPr>
                <w:rFonts w:ascii="Times New Roman" w:eastAsia="Calibri" w:hAnsi="Times New Roman" w:cs="Times New Roman"/>
                <w:sz w:val="20"/>
                <w:szCs w:val="20"/>
              </w:rPr>
            </w:pPr>
            <w:proofErr w:type="gramStart"/>
            <w:r w:rsidRPr="006D77AE">
              <w:rPr>
                <w:rFonts w:ascii="Times New Roman" w:eastAsia="Calibri" w:hAnsi="Times New Roman" w:cs="Times New Roman"/>
                <w:sz w:val="20"/>
                <w:szCs w:val="20"/>
              </w:rPr>
              <w:t>« ненормальное</w:t>
            </w:r>
            <w:proofErr w:type="gramEnd"/>
            <w:r w:rsidRPr="006D77AE">
              <w:rPr>
                <w:rFonts w:ascii="Times New Roman" w:eastAsia="Calibri" w:hAnsi="Times New Roman" w:cs="Times New Roman"/>
                <w:sz w:val="20"/>
                <w:szCs w:val="20"/>
              </w:rPr>
              <w:t xml:space="preserve">», </w:t>
            </w:r>
          </w:p>
          <w:p w:rsidR="006D77AE" w:rsidRPr="006D77AE" w:rsidRDefault="006D77AE" w:rsidP="006D77AE">
            <w:pPr>
              <w:spacing w:after="0" w:line="240" w:lineRule="auto"/>
              <w:jc w:val="both"/>
              <w:rPr>
                <w:rFonts w:ascii="Times New Roman" w:eastAsia="Calibri" w:hAnsi="Times New Roman" w:cs="Times New Roman"/>
                <w:sz w:val="20"/>
                <w:szCs w:val="20"/>
              </w:rPr>
            </w:pPr>
            <w:proofErr w:type="gramStart"/>
            <w:r w:rsidRPr="006D77AE">
              <w:rPr>
                <w:rFonts w:ascii="Times New Roman" w:eastAsia="Calibri" w:hAnsi="Times New Roman" w:cs="Times New Roman"/>
                <w:sz w:val="20"/>
                <w:szCs w:val="20"/>
              </w:rPr>
              <w:t>« аномальное</w:t>
            </w:r>
            <w:proofErr w:type="gramEnd"/>
            <w:r w:rsidRPr="006D77AE">
              <w:rPr>
                <w:rFonts w:ascii="Times New Roman" w:eastAsia="Calibri" w:hAnsi="Times New Roman" w:cs="Times New Roman"/>
                <w:sz w:val="20"/>
                <w:szCs w:val="20"/>
              </w:rPr>
              <w:t xml:space="preserve"> поведение», «</w:t>
            </w:r>
            <w:proofErr w:type="spellStart"/>
            <w:r w:rsidRPr="006D77AE">
              <w:rPr>
                <w:rFonts w:ascii="Times New Roman" w:eastAsia="Calibri" w:hAnsi="Times New Roman" w:cs="Times New Roman"/>
                <w:sz w:val="20"/>
                <w:szCs w:val="20"/>
              </w:rPr>
              <w:t>девиантное</w:t>
            </w:r>
            <w:proofErr w:type="spellEnd"/>
            <w:r w:rsidRPr="006D77AE">
              <w:rPr>
                <w:rFonts w:ascii="Times New Roman" w:eastAsia="Calibri" w:hAnsi="Times New Roman" w:cs="Times New Roman"/>
                <w:sz w:val="20"/>
                <w:szCs w:val="20"/>
              </w:rPr>
              <w:t xml:space="preserve"> поведение».</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§15 </w:t>
            </w:r>
            <w:proofErr w:type="spellStart"/>
            <w:r w:rsidRPr="006D77AE">
              <w:rPr>
                <w:rFonts w:ascii="Times New Roman" w:eastAsia="Calibri" w:hAnsi="Times New Roman" w:cs="Times New Roman"/>
                <w:sz w:val="20"/>
                <w:szCs w:val="20"/>
              </w:rPr>
              <w:t>Р.т</w:t>
            </w:r>
            <w:proofErr w:type="spellEnd"/>
            <w:r w:rsidRPr="006D77AE">
              <w:rPr>
                <w:rFonts w:ascii="Times New Roman" w:eastAsia="Calibri" w:hAnsi="Times New Roman" w:cs="Times New Roman"/>
                <w:sz w:val="20"/>
                <w:szCs w:val="20"/>
              </w:rPr>
              <w:t>. №1-3</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17.01</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19</w:t>
            </w:r>
          </w:p>
        </w:tc>
        <w:tc>
          <w:tcPr>
            <w:tcW w:w="3120" w:type="dxa"/>
            <w:gridSpan w:val="2"/>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Повторительно- обобщающий урок по теме </w:t>
            </w:r>
            <w:proofErr w:type="gramStart"/>
            <w:r w:rsidRPr="006D77AE">
              <w:rPr>
                <w:rFonts w:ascii="Times New Roman" w:eastAsia="Calibri" w:hAnsi="Times New Roman" w:cs="Times New Roman"/>
                <w:b/>
                <w:i/>
                <w:sz w:val="20"/>
                <w:szCs w:val="20"/>
              </w:rPr>
              <w:t>« Подросток</w:t>
            </w:r>
            <w:proofErr w:type="gramEnd"/>
            <w:r w:rsidRPr="006D77AE">
              <w:rPr>
                <w:rFonts w:ascii="Times New Roman" w:eastAsia="Calibri" w:hAnsi="Times New Roman" w:cs="Times New Roman"/>
                <w:b/>
                <w:i/>
                <w:sz w:val="20"/>
                <w:szCs w:val="20"/>
              </w:rPr>
              <w:t xml:space="preserve"> в социальной среде»</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gramEnd"/>
            <w:r w:rsidRPr="006D77AE">
              <w:rPr>
                <w:rFonts w:ascii="Times New Roman" w:eastAsia="Calibri" w:hAnsi="Times New Roman" w:cs="Times New Roman"/>
                <w:sz w:val="20"/>
                <w:szCs w:val="20"/>
              </w:rPr>
              <w:t>обобщающий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Повторение пройденного материала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материал раздела «Подросток в социальной среде», основные понятия и термины</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ТУ: эссе </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«Ценности современной молодежи»</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24.01</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20</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Подросток и закон</w:t>
            </w:r>
          </w:p>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 </w:t>
            </w:r>
            <w:proofErr w:type="gramStart"/>
            <w:r w:rsidRPr="006D77AE">
              <w:rPr>
                <w:rFonts w:ascii="Times New Roman" w:eastAsia="Calibri" w:hAnsi="Times New Roman" w:cs="Times New Roman"/>
                <w:b/>
                <w:sz w:val="20"/>
                <w:szCs w:val="20"/>
              </w:rPr>
              <w:t>( 5</w:t>
            </w:r>
            <w:proofErr w:type="gramEnd"/>
            <w:r w:rsidRPr="006D77AE">
              <w:rPr>
                <w:rFonts w:ascii="Times New Roman" w:eastAsia="Calibri" w:hAnsi="Times New Roman" w:cs="Times New Roman"/>
                <w:b/>
                <w:sz w:val="20"/>
                <w:szCs w:val="20"/>
              </w:rPr>
              <w:t>ч)</w:t>
            </w: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Юридические границы </w:t>
            </w:r>
            <w:r w:rsidRPr="006D77AE">
              <w:rPr>
                <w:rFonts w:ascii="Times New Roman" w:eastAsia="Calibri" w:hAnsi="Times New Roman" w:cs="Times New Roman"/>
                <w:b/>
                <w:i/>
                <w:sz w:val="20"/>
                <w:szCs w:val="20"/>
              </w:rPr>
              <w:lastRenderedPageBreak/>
              <w:t>подросткового возраста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w:t>
            </w:r>
            <w:r w:rsidRPr="006D77AE">
              <w:rPr>
                <w:rFonts w:ascii="Times New Roman" w:eastAsia="Calibri" w:hAnsi="Times New Roman" w:cs="Times New Roman"/>
                <w:sz w:val="20"/>
                <w:szCs w:val="20"/>
              </w:rPr>
              <w:lastRenderedPageBreak/>
              <w:t>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Понятие юридических отношений. Малолетние, их права и обязанности. </w:t>
            </w:r>
            <w:r w:rsidRPr="006D77AE">
              <w:rPr>
                <w:rFonts w:ascii="Times New Roman" w:eastAsia="Calibri" w:hAnsi="Times New Roman" w:cs="Times New Roman"/>
                <w:sz w:val="20"/>
                <w:szCs w:val="20"/>
              </w:rPr>
              <w:lastRenderedPageBreak/>
              <w:t xml:space="preserve">Получение паспорта. Несовершеннолетние, их права и обязанности. Защита прав ребенка </w:t>
            </w:r>
            <w:proofErr w:type="gramStart"/>
            <w:r w:rsidRPr="006D77AE">
              <w:rPr>
                <w:rFonts w:ascii="Times New Roman" w:eastAsia="Calibri" w:hAnsi="Times New Roman" w:cs="Times New Roman"/>
                <w:sz w:val="20"/>
                <w:szCs w:val="20"/>
              </w:rPr>
              <w:t>« Конвенция</w:t>
            </w:r>
            <w:proofErr w:type="gramEnd"/>
            <w:r w:rsidRPr="006D77AE">
              <w:rPr>
                <w:rFonts w:ascii="Times New Roman" w:eastAsia="Calibri" w:hAnsi="Times New Roman" w:cs="Times New Roman"/>
                <w:sz w:val="20"/>
                <w:szCs w:val="20"/>
              </w:rPr>
              <w:t xml:space="preserve"> ООН о правах ребенка». Законные представители прав ребенка. Ответственность за нарушение прав.</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Правовая информация</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понятие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«юридические отношения», знать права и обязанности детей и подростков</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§16</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31.01</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21</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Подросток как гражданин</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Подросток как гражданин. Российское гражданство, </w:t>
            </w:r>
            <w:proofErr w:type="gramStart"/>
            <w:r w:rsidRPr="006D77AE">
              <w:rPr>
                <w:rFonts w:ascii="Times New Roman" w:eastAsia="Calibri" w:hAnsi="Times New Roman" w:cs="Times New Roman"/>
                <w:sz w:val="20"/>
                <w:szCs w:val="20"/>
              </w:rPr>
              <w:t>пути  его</w:t>
            </w:r>
            <w:proofErr w:type="gramEnd"/>
            <w:r w:rsidRPr="006D77AE">
              <w:rPr>
                <w:rFonts w:ascii="Times New Roman" w:eastAsia="Calibri" w:hAnsi="Times New Roman" w:cs="Times New Roman"/>
                <w:sz w:val="20"/>
                <w:szCs w:val="20"/>
              </w:rPr>
              <w:t xml:space="preserve"> получения. Гражданские права и свободы. История развития гражданских прав. Основные конституционные права и их характеристика. Основные конституционные обязанности</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определение </w:t>
            </w:r>
            <w:r w:rsidRPr="006D77AE">
              <w:rPr>
                <w:rFonts w:ascii="Times New Roman" w:eastAsia="Calibri" w:hAnsi="Times New Roman" w:cs="Times New Roman"/>
                <w:i/>
                <w:sz w:val="20"/>
                <w:szCs w:val="20"/>
              </w:rPr>
              <w:t>гражданства</w:t>
            </w:r>
            <w:r w:rsidRPr="006D77AE">
              <w:rPr>
                <w:rFonts w:ascii="Times New Roman" w:eastAsia="Calibri" w:hAnsi="Times New Roman" w:cs="Times New Roman"/>
                <w:sz w:val="20"/>
                <w:szCs w:val="20"/>
              </w:rPr>
              <w:t>, пути его получения, знать основные гражданские права и свободы</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§17</w:t>
            </w:r>
          </w:p>
          <w:p w:rsidR="006D77AE" w:rsidRPr="006D77AE" w:rsidRDefault="006D77AE" w:rsidP="006D77AE">
            <w:pPr>
              <w:spacing w:after="0" w:line="240" w:lineRule="auto"/>
              <w:rPr>
                <w:rFonts w:ascii="Times New Roman" w:eastAsia="Calibri" w:hAnsi="Times New Roman" w:cs="Times New Roman"/>
                <w:sz w:val="20"/>
                <w:szCs w:val="20"/>
              </w:rPr>
            </w:pPr>
            <w:proofErr w:type="spellStart"/>
            <w:r w:rsidRPr="006D77AE">
              <w:rPr>
                <w:rFonts w:ascii="Times New Roman" w:eastAsia="Calibri" w:hAnsi="Times New Roman" w:cs="Times New Roman"/>
                <w:sz w:val="20"/>
                <w:szCs w:val="20"/>
              </w:rPr>
              <w:t>Р.т</w:t>
            </w:r>
            <w:proofErr w:type="spellEnd"/>
            <w:r w:rsidRPr="006D77AE">
              <w:rPr>
                <w:rFonts w:ascii="Times New Roman" w:eastAsia="Calibri" w:hAnsi="Times New Roman" w:cs="Times New Roman"/>
                <w:sz w:val="20"/>
                <w:szCs w:val="20"/>
              </w:rPr>
              <w:t>. №2-4, стр. 36</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6.02</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22</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Подросток и его права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Права человека. Право на жизнь. Право на жилище. Право на труд и свободный выбор профессии. Право на отдых здоровье и медицинскую помощь. Право на образование. Умение пользоваться правами.</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Конвенция о правах ребенка</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определение «права человека», знать основные положения </w:t>
            </w:r>
            <w:proofErr w:type="gramStart"/>
            <w:r w:rsidRPr="006D77AE">
              <w:rPr>
                <w:rFonts w:ascii="Times New Roman" w:eastAsia="Calibri" w:hAnsi="Times New Roman" w:cs="Times New Roman"/>
                <w:sz w:val="20"/>
                <w:szCs w:val="20"/>
              </w:rPr>
              <w:t>« Конвенции</w:t>
            </w:r>
            <w:proofErr w:type="gramEnd"/>
            <w:r w:rsidRPr="006D77AE">
              <w:rPr>
                <w:rFonts w:ascii="Times New Roman" w:eastAsia="Calibri" w:hAnsi="Times New Roman" w:cs="Times New Roman"/>
                <w:sz w:val="20"/>
                <w:szCs w:val="20"/>
              </w:rPr>
              <w:t xml:space="preserve"> о правах ребенка»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§18, вопросы</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13.02</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23</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Опасный путь преступной жизни</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Причины противоправного поведения в подростковом возрасте. Преступление. Уголовная ответственность несовершеннолетних. Наказание несовершеннолетних, его виды. Проступки, ответственность за их совершение. Задержание подростка правоохранительными органами. Правила </w:t>
            </w:r>
            <w:r w:rsidRPr="006D77AE">
              <w:rPr>
                <w:rFonts w:ascii="Times New Roman" w:eastAsia="Calibri" w:hAnsi="Times New Roman" w:cs="Times New Roman"/>
                <w:sz w:val="20"/>
                <w:szCs w:val="20"/>
              </w:rPr>
              <w:lastRenderedPageBreak/>
              <w:t>поведения и права подростка при задержании.</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Презумпция невиновности</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причины противоправного поведения в подростковом возрасте. </w:t>
            </w: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преступление, проступок, юридическая ответственность, юридическая ответственность несовершеннолетних</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§19</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Р.Т. №1-3</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20.02</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24</w:t>
            </w:r>
          </w:p>
        </w:tc>
        <w:tc>
          <w:tcPr>
            <w:tcW w:w="3120" w:type="dxa"/>
            <w:gridSpan w:val="2"/>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Повторительно- обобщающий урок по теме </w:t>
            </w:r>
            <w:proofErr w:type="gramStart"/>
            <w:r w:rsidRPr="006D77AE">
              <w:rPr>
                <w:rFonts w:ascii="Times New Roman" w:eastAsia="Calibri" w:hAnsi="Times New Roman" w:cs="Times New Roman"/>
                <w:b/>
                <w:i/>
                <w:sz w:val="20"/>
                <w:szCs w:val="20"/>
              </w:rPr>
              <w:t>« Подросток</w:t>
            </w:r>
            <w:proofErr w:type="gramEnd"/>
            <w:r w:rsidRPr="006D77AE">
              <w:rPr>
                <w:rFonts w:ascii="Times New Roman" w:eastAsia="Calibri" w:hAnsi="Times New Roman" w:cs="Times New Roman"/>
                <w:b/>
                <w:i/>
                <w:sz w:val="20"/>
                <w:szCs w:val="20"/>
              </w:rPr>
              <w:t xml:space="preserve"> и закон»</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gramEnd"/>
            <w:r w:rsidRPr="006D77AE">
              <w:rPr>
                <w:rFonts w:ascii="Times New Roman" w:eastAsia="Calibri" w:hAnsi="Times New Roman" w:cs="Times New Roman"/>
                <w:sz w:val="20"/>
                <w:szCs w:val="20"/>
              </w:rPr>
              <w:t>обобщающий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Повторение пройденного материала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материал раздела «Подросток и закон» основные понятия и термины</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КУ: таблица</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«Подросток имеет </w:t>
            </w:r>
            <w:proofErr w:type="gramStart"/>
            <w:r w:rsidRPr="006D77AE">
              <w:rPr>
                <w:rFonts w:ascii="Times New Roman" w:eastAsia="Calibri" w:hAnsi="Times New Roman" w:cs="Times New Roman"/>
                <w:sz w:val="20"/>
                <w:szCs w:val="20"/>
              </w:rPr>
              <w:t>право..</w:t>
            </w:r>
            <w:proofErr w:type="gramEnd"/>
            <w:r w:rsidRPr="006D77AE">
              <w:rPr>
                <w:rFonts w:ascii="Times New Roman" w:eastAsia="Calibri" w:hAnsi="Times New Roman" w:cs="Times New Roman"/>
                <w:sz w:val="20"/>
                <w:szCs w:val="20"/>
              </w:rPr>
              <w:t>»</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27.02</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25</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Образ жизни подростка (6ч.)</w:t>
            </w: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Подросток в обществе риска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Современное общество как источник опасности. Поведение подростка как источник опасности. Необходимость развития чувства безопасности. Источники повышения опасности: повышенный уровень шума, городской транспорт, курение, алкоголизм, наркомания, негативное влияние фильмов о насилии.</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характеризовать подростковые ситуации риска, знать источники риска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§20</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6.03</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26</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Проблема одиночества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Подростковая нервозность, раздражительность. Страхи. Защитная реакция. Одиночество. Одиночество в современном обществе. Специфика подросткового одиночества. Депрессия, ее причины и проявления. Пути выхода из депрессии.</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что такое подростковая нервозность, раздражительность, защитная агрессивность, знать причины депрессии и пути выхода из нее.</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§21</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ТУ: сочинение «Как прекрасен этот мир» </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13.03</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27</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Подростковая культура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Формальные коллективы подростков. Неформальные коллективы подростков. Подростковая культура, ее особенности. Одежда подростков. Молодежная музыка. Увлечения. Система ценностей. Место подростковой культуры. Воспитание речевого поведения.</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Подростковые субкультуры</w:t>
            </w: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что такое </w:t>
            </w:r>
            <w:r w:rsidRPr="006D77AE">
              <w:rPr>
                <w:rFonts w:ascii="Times New Roman" w:eastAsia="Calibri" w:hAnsi="Times New Roman" w:cs="Times New Roman"/>
                <w:i/>
                <w:sz w:val="20"/>
                <w:szCs w:val="20"/>
              </w:rPr>
              <w:t>формальные и неформальные коллективы</w:t>
            </w:r>
            <w:r w:rsidRPr="006D77AE">
              <w:rPr>
                <w:rFonts w:ascii="Times New Roman" w:eastAsia="Calibri" w:hAnsi="Times New Roman" w:cs="Times New Roman"/>
                <w:sz w:val="20"/>
                <w:szCs w:val="20"/>
              </w:rPr>
              <w:t xml:space="preserve"> подростков, знать определение </w:t>
            </w:r>
            <w:r w:rsidRPr="006D77AE">
              <w:rPr>
                <w:rFonts w:ascii="Times New Roman" w:eastAsia="Calibri" w:hAnsi="Times New Roman" w:cs="Times New Roman"/>
                <w:i/>
                <w:sz w:val="20"/>
                <w:szCs w:val="20"/>
              </w:rPr>
              <w:t>подростковой культуры</w:t>
            </w:r>
            <w:r w:rsidRPr="006D77AE">
              <w:rPr>
                <w:rFonts w:ascii="Times New Roman" w:eastAsia="Calibri" w:hAnsi="Times New Roman" w:cs="Times New Roman"/>
                <w:sz w:val="20"/>
                <w:szCs w:val="20"/>
              </w:rPr>
              <w:t xml:space="preserve">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характеризовать ее особенности</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§22</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20.03</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28</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Образ жизни</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w:t>
            </w:r>
            <w:r w:rsidRPr="006D77AE">
              <w:rPr>
                <w:rFonts w:ascii="Times New Roman" w:eastAsia="Calibri" w:hAnsi="Times New Roman" w:cs="Times New Roman"/>
                <w:sz w:val="20"/>
                <w:szCs w:val="20"/>
              </w:rPr>
              <w:lastRenderedPageBreak/>
              <w:t>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Понятие образа жизни. Образ жизни человека, семьи, </w:t>
            </w:r>
            <w:r w:rsidRPr="006D77AE">
              <w:rPr>
                <w:rFonts w:ascii="Times New Roman" w:eastAsia="Calibri" w:hAnsi="Times New Roman" w:cs="Times New Roman"/>
                <w:sz w:val="20"/>
                <w:szCs w:val="20"/>
              </w:rPr>
              <w:lastRenderedPageBreak/>
              <w:t>народа. Факторы, влияющие на образ жизни со временем. Образ жизни со временем. Образ жизни разных народов, его характерные черты.</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понятие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«образ жизни»,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Уметь</w:t>
            </w:r>
            <w:r w:rsidRPr="006D77AE">
              <w:rPr>
                <w:rFonts w:ascii="Times New Roman" w:eastAsia="Calibri" w:hAnsi="Times New Roman" w:cs="Times New Roman"/>
                <w:sz w:val="20"/>
                <w:szCs w:val="20"/>
              </w:rPr>
              <w:t xml:space="preserve"> характеризовать факторы, влияющие на образ жизни.</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§23, вопросы.</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Опережающие задания: сообщение «Мой досуг»</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3.04</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29</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Досуг, отдых, спорт</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Досуг и отдых- часть повседневного образа жизни. Понятие досуга. Основные характеристики досуга: продолжительность, место и способ проведения. Различные виды досуга. Культурный досуг. Свободное время россиян. Преобладание пассивного досуга. Досуг и отдых российских подростков.  Определение спорта. Спорт в различные исторические эпохи. Олимпийские игры.</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досуг, отдых, спорт</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различные виды и основные характеристики досуга.</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§24-25</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ТУ: сочинение «Моё свободное время»</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10.04</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30</w:t>
            </w:r>
          </w:p>
        </w:tc>
        <w:tc>
          <w:tcPr>
            <w:tcW w:w="3120" w:type="dxa"/>
            <w:gridSpan w:val="2"/>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Повторительно- обобщающий урок по теме </w:t>
            </w:r>
            <w:proofErr w:type="gramStart"/>
            <w:r w:rsidRPr="006D77AE">
              <w:rPr>
                <w:rFonts w:ascii="Times New Roman" w:eastAsia="Calibri" w:hAnsi="Times New Roman" w:cs="Times New Roman"/>
                <w:b/>
                <w:i/>
                <w:sz w:val="20"/>
                <w:szCs w:val="20"/>
              </w:rPr>
              <w:t>« Образ</w:t>
            </w:r>
            <w:proofErr w:type="gramEnd"/>
            <w:r w:rsidRPr="006D77AE">
              <w:rPr>
                <w:rFonts w:ascii="Times New Roman" w:eastAsia="Calibri" w:hAnsi="Times New Roman" w:cs="Times New Roman"/>
                <w:b/>
                <w:i/>
                <w:sz w:val="20"/>
                <w:szCs w:val="20"/>
              </w:rPr>
              <w:t xml:space="preserve"> жизни подростка»</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gramEnd"/>
            <w:r w:rsidRPr="006D77AE">
              <w:rPr>
                <w:rFonts w:ascii="Times New Roman" w:eastAsia="Calibri" w:hAnsi="Times New Roman" w:cs="Times New Roman"/>
                <w:sz w:val="20"/>
                <w:szCs w:val="20"/>
              </w:rPr>
              <w:t>обобщающий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Повторение пройденного материала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материал раздела «Образ жизни подростка», основные понятия и термины</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ТУ: сообщение по теме </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«Моя любимая книга»</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17.04</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31</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Подросток и его жилая среда </w:t>
            </w:r>
          </w:p>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( 3ч.)</w:t>
            </w: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Город и село</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Город и село - две основные среды обитания человека. Отличительные черты городской среды. Роль городов в развитии общества, особенности сельской среды. Труд и отдых в городе.</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Вымирающие деревни</w:t>
            </w:r>
          </w:p>
        </w:tc>
        <w:tc>
          <w:tcPr>
            <w:tcW w:w="2948" w:type="dxa"/>
          </w:tcPr>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 xml:space="preserve">город, село; </w:t>
            </w:r>
            <w:r w:rsidRPr="006D77AE">
              <w:rPr>
                <w:rFonts w:ascii="Times New Roman" w:eastAsia="Calibri" w:hAnsi="Times New Roman" w:cs="Times New Roman"/>
                <w:sz w:val="20"/>
                <w:szCs w:val="20"/>
              </w:rPr>
              <w:t>отличительные черты городской среды;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характеризовать роль городов в развитии общества, особенности сельской среды.</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§26-27</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24.04</w:t>
            </w:r>
          </w:p>
        </w:tc>
      </w:tr>
      <w:tr w:rsidR="006D77AE" w:rsidRPr="006D77AE" w:rsidTr="006D77AE">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32-33</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Мой дом, мое жилище.</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Понятие «социальное пространство». Общественная территория, поведение на общественной территории. Домашняя территория, поведение дома. Личное пространство подростков. </w:t>
            </w:r>
            <w:r w:rsidRPr="006D77AE">
              <w:rPr>
                <w:rFonts w:ascii="Times New Roman" w:eastAsia="Calibri" w:hAnsi="Times New Roman" w:cs="Times New Roman"/>
                <w:sz w:val="20"/>
                <w:szCs w:val="20"/>
              </w:rPr>
              <w:lastRenderedPageBreak/>
              <w:t>Сосуществование людей. Переселение и его последствие. Понятие «дом».  Дом в жизни человека.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 xml:space="preserve">социальное пространство, общественная территория, домашняя территория, личное пространство, социальное пространство подростков. </w:t>
            </w: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понятие </w:t>
            </w:r>
            <w:r w:rsidRPr="006D77AE">
              <w:rPr>
                <w:rFonts w:ascii="Times New Roman" w:eastAsia="Calibri" w:hAnsi="Times New Roman" w:cs="Times New Roman"/>
                <w:i/>
                <w:sz w:val="20"/>
                <w:szCs w:val="20"/>
              </w:rPr>
              <w:t>дома</w:t>
            </w:r>
            <w:r w:rsidRPr="006D77AE">
              <w:rPr>
                <w:rFonts w:ascii="Times New Roman" w:eastAsia="Calibri" w:hAnsi="Times New Roman" w:cs="Times New Roman"/>
                <w:sz w:val="20"/>
                <w:szCs w:val="20"/>
              </w:rPr>
              <w:t xml:space="preserve">, этапы его </w:t>
            </w:r>
            <w:r w:rsidRPr="006D77AE">
              <w:rPr>
                <w:rFonts w:ascii="Times New Roman" w:eastAsia="Calibri" w:hAnsi="Times New Roman" w:cs="Times New Roman"/>
                <w:sz w:val="20"/>
                <w:szCs w:val="20"/>
              </w:rPr>
              <w:lastRenderedPageBreak/>
              <w:t xml:space="preserve">эволюции, что такое современное жилище.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сопоставлять плюсы и минусы городского жилья.</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§28-29</w:t>
            </w: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15.05-22.05</w:t>
            </w:r>
          </w:p>
        </w:tc>
      </w:tr>
      <w:tr w:rsidR="006D77AE" w:rsidRPr="006D77AE" w:rsidTr="006D77AE">
        <w:trPr>
          <w:trHeight w:val="370"/>
        </w:trPr>
        <w:tc>
          <w:tcPr>
            <w:tcW w:w="567"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34</w:t>
            </w:r>
          </w:p>
        </w:tc>
        <w:tc>
          <w:tcPr>
            <w:tcW w:w="156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Итоговое занятие (1ч.)</w:t>
            </w:r>
          </w:p>
        </w:tc>
        <w:tc>
          <w:tcPr>
            <w:tcW w:w="1560"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Итоговое повторение</w:t>
            </w:r>
          </w:p>
        </w:tc>
        <w:tc>
          <w:tcPr>
            <w:tcW w:w="850"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spellStart"/>
            <w:proofErr w:type="gramEnd"/>
            <w:r w:rsidRPr="006D77AE">
              <w:rPr>
                <w:rFonts w:ascii="Times New Roman" w:eastAsia="Calibri" w:hAnsi="Times New Roman" w:cs="Times New Roman"/>
                <w:sz w:val="20"/>
                <w:szCs w:val="20"/>
              </w:rPr>
              <w:t>обобщ</w:t>
            </w:r>
            <w:proofErr w:type="spellEnd"/>
            <w:r w:rsidRPr="006D77AE">
              <w:rPr>
                <w:rFonts w:ascii="Times New Roman" w:eastAsia="Calibri" w:hAnsi="Times New Roman" w:cs="Times New Roman"/>
                <w:sz w:val="20"/>
                <w:szCs w:val="20"/>
              </w:rPr>
              <w:t>. урок</w:t>
            </w:r>
          </w:p>
        </w:tc>
        <w:tc>
          <w:tcPr>
            <w:tcW w:w="2722"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Повторение пройденного материала</w:t>
            </w:r>
          </w:p>
        </w:tc>
        <w:tc>
          <w:tcPr>
            <w:tcW w:w="1275" w:type="dxa"/>
          </w:tcPr>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948"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материал пройденных тем.</w:t>
            </w:r>
          </w:p>
        </w:tc>
        <w:tc>
          <w:tcPr>
            <w:tcW w:w="156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304"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23.05</w:t>
            </w:r>
          </w:p>
        </w:tc>
      </w:tr>
    </w:tbl>
    <w:p w:rsidR="006D77AE" w:rsidRPr="006D77AE" w:rsidRDefault="006D77AE" w:rsidP="006D77AE">
      <w:pPr>
        <w:spacing w:after="200" w:line="276" w:lineRule="auto"/>
        <w:rPr>
          <w:rFonts w:ascii="Times New Roman" w:eastAsia="Calibri" w:hAnsi="Times New Roman" w:cs="Times New Roman"/>
          <w:b/>
          <w:spacing w:val="-3"/>
          <w:sz w:val="24"/>
          <w:szCs w:val="24"/>
        </w:rPr>
      </w:pPr>
    </w:p>
    <w:p w:rsidR="006D77AE" w:rsidRPr="006D77AE" w:rsidRDefault="006D77AE" w:rsidP="006D77AE">
      <w:pPr>
        <w:spacing w:after="200" w:line="276" w:lineRule="auto"/>
        <w:rPr>
          <w:rFonts w:ascii="Times New Roman" w:eastAsia="Calibri" w:hAnsi="Times New Roman" w:cs="Times New Roman"/>
          <w:b/>
          <w:spacing w:val="-3"/>
          <w:sz w:val="24"/>
          <w:szCs w:val="24"/>
        </w:rPr>
      </w:pPr>
      <w:r w:rsidRPr="006D77AE">
        <w:rPr>
          <w:rFonts w:ascii="Times New Roman" w:eastAsia="Calibri" w:hAnsi="Times New Roman" w:cs="Times New Roman"/>
          <w:b/>
          <w:spacing w:val="-3"/>
          <w:sz w:val="24"/>
          <w:szCs w:val="24"/>
        </w:rPr>
        <w:br w:type="page"/>
      </w:r>
    </w:p>
    <w:p w:rsidR="006D77AE" w:rsidRPr="006D77AE" w:rsidRDefault="006D77AE" w:rsidP="006D77AE">
      <w:pPr>
        <w:spacing w:after="0" w:line="276" w:lineRule="auto"/>
        <w:jc w:val="center"/>
        <w:rPr>
          <w:rFonts w:ascii="Times New Roman" w:eastAsia="Calibri" w:hAnsi="Times New Roman" w:cs="Times New Roman"/>
          <w:b/>
          <w:color w:val="000000"/>
          <w:sz w:val="28"/>
          <w:szCs w:val="28"/>
        </w:rPr>
      </w:pPr>
      <w:r w:rsidRPr="006D77AE">
        <w:rPr>
          <w:rFonts w:ascii="Times New Roman" w:eastAsia="Calibri" w:hAnsi="Times New Roman" w:cs="Times New Roman"/>
          <w:b/>
          <w:color w:val="000000"/>
          <w:sz w:val="28"/>
          <w:szCs w:val="28"/>
        </w:rPr>
        <w:lastRenderedPageBreak/>
        <w:t>7. Приложение к рабочей программе по предмету «Обществознание»</w:t>
      </w:r>
    </w:p>
    <w:p w:rsidR="006D77AE" w:rsidRPr="006D77AE" w:rsidRDefault="006D77AE" w:rsidP="006D77AE">
      <w:pPr>
        <w:spacing w:after="0" w:line="276" w:lineRule="auto"/>
        <w:jc w:val="center"/>
        <w:rPr>
          <w:rFonts w:ascii="Times New Roman" w:eastAsia="Calibri" w:hAnsi="Times New Roman" w:cs="Times New Roman"/>
          <w:b/>
          <w:spacing w:val="-3"/>
          <w:sz w:val="24"/>
          <w:szCs w:val="24"/>
        </w:rPr>
      </w:pPr>
      <w:r w:rsidRPr="006D77AE">
        <w:rPr>
          <w:rFonts w:ascii="Times New Roman" w:eastAsia="Calibri" w:hAnsi="Times New Roman" w:cs="Times New Roman"/>
          <w:b/>
          <w:color w:val="000000"/>
          <w:sz w:val="24"/>
          <w:szCs w:val="24"/>
          <w:u w:val="single"/>
        </w:rPr>
        <w:t>7.1 Календарно-тематическое планирование 8 класс:</w:t>
      </w:r>
    </w:p>
    <w:tbl>
      <w:tblPr>
        <w:tblW w:w="1381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588"/>
        <w:gridCol w:w="680"/>
        <w:gridCol w:w="859"/>
        <w:gridCol w:w="842"/>
        <w:gridCol w:w="2409"/>
        <w:gridCol w:w="3715"/>
        <w:gridCol w:w="1105"/>
        <w:gridCol w:w="850"/>
        <w:gridCol w:w="993"/>
        <w:gridCol w:w="236"/>
      </w:tblGrid>
      <w:tr w:rsidR="006D77AE" w:rsidRPr="006D77AE" w:rsidTr="006D77AE">
        <w:tc>
          <w:tcPr>
            <w:tcW w:w="534" w:type="dxa"/>
            <w:vMerge w:val="restart"/>
            <w:tcBorders>
              <w:top w:val="single" w:sz="4" w:space="0" w:color="auto"/>
              <w:left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№п\п</w:t>
            </w:r>
          </w:p>
        </w:tc>
        <w:tc>
          <w:tcPr>
            <w:tcW w:w="2268" w:type="dxa"/>
            <w:gridSpan w:val="2"/>
            <w:vMerge w:val="restart"/>
            <w:tcBorders>
              <w:top w:val="single" w:sz="4" w:space="0" w:color="auto"/>
              <w:left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Наименование раздела,</w:t>
            </w:r>
          </w:p>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Тема урока.</w:t>
            </w:r>
          </w:p>
        </w:tc>
        <w:tc>
          <w:tcPr>
            <w:tcW w:w="859" w:type="dxa"/>
            <w:vMerge w:val="restart"/>
            <w:tcBorders>
              <w:top w:val="single" w:sz="4" w:space="0" w:color="auto"/>
              <w:left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Кол-во</w:t>
            </w:r>
          </w:p>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часов</w:t>
            </w:r>
          </w:p>
        </w:tc>
        <w:tc>
          <w:tcPr>
            <w:tcW w:w="842" w:type="dxa"/>
            <w:vMerge w:val="restart"/>
            <w:tcBorders>
              <w:top w:val="single" w:sz="4" w:space="0" w:color="auto"/>
              <w:left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Тип урока</w:t>
            </w:r>
          </w:p>
        </w:tc>
        <w:tc>
          <w:tcPr>
            <w:tcW w:w="2409" w:type="dxa"/>
            <w:vMerge w:val="restart"/>
            <w:tcBorders>
              <w:top w:val="single" w:sz="4" w:space="0" w:color="auto"/>
              <w:left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 xml:space="preserve">Элементы минимального содержания  </w:t>
            </w:r>
          </w:p>
        </w:tc>
        <w:tc>
          <w:tcPr>
            <w:tcW w:w="3715" w:type="dxa"/>
            <w:vMerge w:val="restart"/>
            <w:tcBorders>
              <w:top w:val="single" w:sz="4" w:space="0" w:color="auto"/>
              <w:left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Требования к уровню подготовки</w:t>
            </w:r>
          </w:p>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учащихся</w:t>
            </w:r>
          </w:p>
        </w:tc>
        <w:tc>
          <w:tcPr>
            <w:tcW w:w="1105" w:type="dxa"/>
            <w:vMerge w:val="restart"/>
            <w:tcBorders>
              <w:top w:val="single" w:sz="4" w:space="0" w:color="auto"/>
              <w:left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Д/з</w:t>
            </w:r>
          </w:p>
        </w:tc>
        <w:tc>
          <w:tcPr>
            <w:tcW w:w="1843"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Дата</w:t>
            </w: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r>
      <w:tr w:rsidR="006D77AE" w:rsidRPr="006D77AE" w:rsidTr="006D77AE">
        <w:tc>
          <w:tcPr>
            <w:tcW w:w="534" w:type="dxa"/>
            <w:vMerge/>
            <w:tcBorders>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c>
          <w:tcPr>
            <w:tcW w:w="2268" w:type="dxa"/>
            <w:gridSpan w:val="2"/>
            <w:vMerge/>
            <w:tcBorders>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c>
          <w:tcPr>
            <w:tcW w:w="859" w:type="dxa"/>
            <w:vMerge/>
            <w:tcBorders>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c>
          <w:tcPr>
            <w:tcW w:w="842" w:type="dxa"/>
            <w:vMerge/>
            <w:tcBorders>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c>
          <w:tcPr>
            <w:tcW w:w="2409" w:type="dxa"/>
            <w:vMerge/>
            <w:tcBorders>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c>
          <w:tcPr>
            <w:tcW w:w="3715" w:type="dxa"/>
            <w:vMerge/>
            <w:tcBorders>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c>
          <w:tcPr>
            <w:tcW w:w="1105" w:type="dxa"/>
            <w:vMerge/>
            <w:tcBorders>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план</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r w:rsidRPr="006D77AE">
              <w:rPr>
                <w:rFonts w:ascii="Times New Roman" w:eastAsia="Calibri" w:hAnsi="Times New Roman" w:cs="Times New Roman"/>
                <w:b/>
                <w:sz w:val="24"/>
                <w:szCs w:val="24"/>
              </w:rPr>
              <w:t>факт</w:t>
            </w: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b/>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Вводный </w:t>
            </w:r>
            <w:proofErr w:type="gramStart"/>
            <w:r w:rsidRPr="006D77AE">
              <w:rPr>
                <w:rFonts w:ascii="Times New Roman" w:eastAsia="Calibri" w:hAnsi="Times New Roman" w:cs="Times New Roman"/>
                <w:sz w:val="24"/>
                <w:szCs w:val="24"/>
              </w:rPr>
              <w:t xml:space="preserve">урок.  </w:t>
            </w:r>
            <w:proofErr w:type="gramEnd"/>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1 </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Вводный урок.</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Науки, которые изучают общество. Обществознание в школе. Учебник обществознания как источник знаний, его специфика.</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Уметь: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Называть науки, изучающие общество, их особенности, связи;</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Характеризовать учебники учебные пособия. Знать понятия и термины: социум, субъективное знание, парадокс, методы обществознания, научное знание.</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Стр.5-8</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01.09</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D350D9">
        <w:trPr>
          <w:gridAfter w:val="9"/>
          <w:wAfter w:w="11689" w:type="dxa"/>
        </w:trPr>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1588"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Что </w:t>
            </w:r>
            <w:proofErr w:type="gramStart"/>
            <w:r w:rsidRPr="006D77AE">
              <w:rPr>
                <w:rFonts w:ascii="Times New Roman" w:eastAsia="Calibri" w:hAnsi="Times New Roman" w:cs="Times New Roman"/>
                <w:sz w:val="24"/>
                <w:szCs w:val="24"/>
              </w:rPr>
              <w:t>такое  общество</w:t>
            </w:r>
            <w:proofErr w:type="gramEnd"/>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1  </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изучения нового </w:t>
            </w:r>
            <w:proofErr w:type="spellStart"/>
            <w:r w:rsidRPr="006D77AE">
              <w:rPr>
                <w:rFonts w:ascii="Times New Roman" w:eastAsia="Calibri" w:hAnsi="Times New Roman" w:cs="Times New Roman"/>
                <w:sz w:val="24"/>
                <w:szCs w:val="24"/>
              </w:rPr>
              <w:t>маетриала</w:t>
            </w:r>
            <w:proofErr w:type="spellEnd"/>
            <w:r w:rsidRPr="006D77AE">
              <w:rPr>
                <w:rFonts w:ascii="Times New Roman" w:eastAsia="Calibri" w:hAnsi="Times New Roman" w:cs="Times New Roman"/>
                <w:sz w:val="24"/>
                <w:szCs w:val="24"/>
              </w:rPr>
              <w:t>,</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урок - лекция</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Общество в узком и широком смысле слова. Общество как социальная организация страны. Основные признаки общества. Взаимосвязь четырех сфер общества. Представление о мировом сообществе и мировой системе. Процесс глобализации.</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Уметь: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Объяснять понятия: общество, государство, страна;</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Называть основные сферы жизни общества;</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Характеризовать </w:t>
            </w:r>
            <w:proofErr w:type="gramStart"/>
            <w:r w:rsidRPr="006D77AE">
              <w:rPr>
                <w:rFonts w:ascii="Times New Roman" w:eastAsia="Calibri" w:hAnsi="Times New Roman" w:cs="Times New Roman"/>
                <w:sz w:val="24"/>
                <w:szCs w:val="24"/>
              </w:rPr>
              <w:t>их,;</w:t>
            </w:r>
            <w:proofErr w:type="gramEnd"/>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Приводить примеры многообразия и единства мира.</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Общество, социальная организация страны, сферы общества, страна, государство, мировое сообщество, глобализация.</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9-16. отв. на вопросы стр. 16-17, выполнить практикум стр.17.</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08.09</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3</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Человек, природа, общество </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1  </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Урок-</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Проблемная </w:t>
            </w:r>
            <w:r w:rsidRPr="006D77AE">
              <w:rPr>
                <w:rFonts w:ascii="Times New Roman" w:eastAsia="Calibri" w:hAnsi="Times New Roman" w:cs="Times New Roman"/>
                <w:sz w:val="24"/>
                <w:szCs w:val="24"/>
              </w:rPr>
              <w:lastRenderedPageBreak/>
              <w:t>беседа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 xml:space="preserve">Природа как предпосылка выделения человека и общества. Широкое и узкое </w:t>
            </w:r>
            <w:r w:rsidRPr="006D77AE">
              <w:rPr>
                <w:rFonts w:ascii="Times New Roman" w:eastAsia="Calibri" w:hAnsi="Times New Roman" w:cs="Times New Roman"/>
                <w:sz w:val="24"/>
                <w:szCs w:val="24"/>
              </w:rPr>
              <w:lastRenderedPageBreak/>
              <w:t>значение природы. Влияние научно-технического прогресса на природу. Понятие антропогенных нагрузок. Опасность неконтролируемого изменения окружающей среды. Экологические проблемы и защита окружающей среды.</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Уметь:</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Объяснять взаимосвязь природы и общества;</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Характеризовать экологические проблемы.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Знать: способы защиты природы, организации, реализующие эти задачи; знать понятия и термины: природа, окружающая среда, антропогенные нагрузки, неконтролируемые изменения окружающей среды. Экологические программы.</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lastRenderedPageBreak/>
              <w:t>§Стр.</w:t>
            </w:r>
            <w:proofErr w:type="gramEnd"/>
            <w:r w:rsidRPr="006D77AE">
              <w:rPr>
                <w:rFonts w:ascii="Times New Roman" w:eastAsia="Calibri" w:hAnsi="Times New Roman" w:cs="Times New Roman"/>
                <w:sz w:val="24"/>
                <w:szCs w:val="24"/>
              </w:rPr>
              <w:t xml:space="preserve">17-24, отв. на вопросы </w:t>
            </w:r>
            <w:r w:rsidRPr="006D77AE">
              <w:rPr>
                <w:rFonts w:ascii="Times New Roman" w:eastAsia="Calibri" w:hAnsi="Times New Roman" w:cs="Times New Roman"/>
                <w:sz w:val="24"/>
                <w:szCs w:val="24"/>
              </w:rPr>
              <w:lastRenderedPageBreak/>
              <w:t>стр. 24-25.</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15.09</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4</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Типология обществ</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1  </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путешествие во времени</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Дописьменные и </w:t>
            </w:r>
            <w:proofErr w:type="gramStart"/>
            <w:r w:rsidRPr="006D77AE">
              <w:rPr>
                <w:rFonts w:ascii="Times New Roman" w:eastAsia="Calibri" w:hAnsi="Times New Roman" w:cs="Times New Roman"/>
                <w:sz w:val="24"/>
                <w:szCs w:val="24"/>
              </w:rPr>
              <w:t>письменные ,</w:t>
            </w:r>
            <w:proofErr w:type="gramEnd"/>
            <w:r w:rsidRPr="006D77AE">
              <w:rPr>
                <w:rFonts w:ascii="Times New Roman" w:eastAsia="Calibri" w:hAnsi="Times New Roman" w:cs="Times New Roman"/>
                <w:sz w:val="24"/>
                <w:szCs w:val="24"/>
              </w:rPr>
              <w:t xml:space="preserve"> простые и сложные общества. Общество охотников –собирателей: особенности хозяйства и образа жизни. Скотоводство и приручение животных, кочевой образ жизни. Зарождение земледелия, появление письменности, городов и возникновение государства. Традиционное, индустриальное и </w:t>
            </w:r>
            <w:r w:rsidRPr="006D77AE">
              <w:rPr>
                <w:rFonts w:ascii="Times New Roman" w:eastAsia="Calibri" w:hAnsi="Times New Roman" w:cs="Times New Roman"/>
                <w:sz w:val="24"/>
                <w:szCs w:val="24"/>
              </w:rPr>
              <w:lastRenderedPageBreak/>
              <w:t>постиндустриальное общества: их особенности и эволюция. Изменения в способах производства, формах собственности, политического устройства.</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 xml:space="preserve">Знать разные подходы к типологии обществ;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Сравнивать различные типы обществ.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анализировать характерные черты общества, определять его тип, давать определение понятий: типология общества, общественно-экономическая формация.</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Знать понятия и термины: </w:t>
            </w:r>
            <w:proofErr w:type="gramStart"/>
            <w:r w:rsidRPr="006D77AE">
              <w:rPr>
                <w:rFonts w:ascii="Times New Roman" w:eastAsia="Calibri" w:hAnsi="Times New Roman" w:cs="Times New Roman"/>
                <w:sz w:val="24"/>
                <w:szCs w:val="24"/>
              </w:rPr>
              <w:t>дописьменные,  письменные</w:t>
            </w:r>
            <w:proofErr w:type="gramEnd"/>
            <w:r w:rsidRPr="006D77AE">
              <w:rPr>
                <w:rFonts w:ascii="Times New Roman" w:eastAsia="Calibri" w:hAnsi="Times New Roman" w:cs="Times New Roman"/>
                <w:sz w:val="24"/>
                <w:szCs w:val="24"/>
              </w:rPr>
              <w:t xml:space="preserve"> общества, простые и сложные общества, эволюция, доиндустриальное,  индустриальное и постиндустриальное общество.</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25-31, практикум стр. 31-32</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22.09</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5</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Социальный прогресс и развитие общества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1  </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изучение нового материала </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Социальный прогресс и ускорение истории. Цена и последствия ускорения социального прогресса. Закон неравномерного развития обществ. Реформы и революции: постепенный и скачкообразный виды социального развития Сущность и признаки социальных реформ. Экономические и политические реформы в обществе, их роль, и значение. Прогрессивные и </w:t>
            </w:r>
            <w:r w:rsidRPr="006D77AE">
              <w:rPr>
                <w:rFonts w:ascii="Times New Roman" w:eastAsia="Calibri" w:hAnsi="Times New Roman" w:cs="Times New Roman"/>
                <w:sz w:val="24"/>
                <w:szCs w:val="24"/>
              </w:rPr>
              <w:lastRenderedPageBreak/>
              <w:t>регрессивные реформы. Классификация революций по масштабу и продолжительности.</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Выделять в тексте оценочные суждения о социальных последствиях НТР, объяснять сущность закона ускорения исторического времени, аргументировать свой ответ конкретными примерами, пояснять сущность социального прогресса.</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закон ускорения исторического времени, социальный прогресс и регресс, реформы и революции, прогрессивные и регрессивные реформы.</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32-39.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39-40</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29.09</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6</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Личность и социальная среда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1  </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Пробл</w:t>
            </w:r>
            <w:proofErr w:type="spellEnd"/>
            <w:r w:rsidRPr="006D77AE">
              <w:rPr>
                <w:rFonts w:ascii="Times New Roman" w:eastAsia="Calibri" w:hAnsi="Times New Roman" w:cs="Times New Roman"/>
                <w:sz w:val="24"/>
                <w:szCs w:val="24"/>
              </w:rPr>
              <w:t>.</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Беседа.</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груп</w:t>
            </w:r>
            <w:proofErr w:type="spellEnd"/>
            <w:r w:rsidRPr="006D77AE">
              <w:rPr>
                <w:rFonts w:ascii="Times New Roman" w:eastAsia="Calibri" w:hAnsi="Times New Roman" w:cs="Times New Roman"/>
                <w:sz w:val="24"/>
                <w:szCs w:val="24"/>
              </w:rPr>
              <w:t>. работа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Прирожденные и приобретаемые качества человека. Роль семьи и социальной среды в воспитании ребенка. Представление о человеческой личности, особенностях и противоречиях ее становления. Роль моральных норм и духовных ценностей в развитии личности.</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Уметь характеризовать понятия: человек, личность, индивид, </w:t>
            </w:r>
            <w:proofErr w:type="gramStart"/>
            <w:r w:rsidRPr="006D77AE">
              <w:rPr>
                <w:rFonts w:ascii="Times New Roman" w:eastAsia="Calibri" w:hAnsi="Times New Roman" w:cs="Times New Roman"/>
                <w:sz w:val="24"/>
                <w:szCs w:val="24"/>
              </w:rPr>
              <w:t>Объяснять</w:t>
            </w:r>
            <w:proofErr w:type="gramEnd"/>
            <w:r w:rsidRPr="006D77AE">
              <w:rPr>
                <w:rFonts w:ascii="Times New Roman" w:eastAsia="Calibri" w:hAnsi="Times New Roman" w:cs="Times New Roman"/>
                <w:sz w:val="24"/>
                <w:szCs w:val="24"/>
              </w:rPr>
              <w:t xml:space="preserve"> роль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Социальных норм в воспитании и развитии личности. Уметь определять уровень своей социальной зрелости и влияние окружающих, друзей, семьи на </w:t>
            </w:r>
            <w:proofErr w:type="gramStart"/>
            <w:r w:rsidRPr="006D77AE">
              <w:rPr>
                <w:rFonts w:ascii="Times New Roman" w:eastAsia="Calibri" w:hAnsi="Times New Roman" w:cs="Times New Roman"/>
                <w:sz w:val="24"/>
                <w:szCs w:val="24"/>
              </w:rPr>
              <w:t>поведение ,</w:t>
            </w:r>
            <w:proofErr w:type="gramEnd"/>
            <w:r w:rsidRPr="006D77AE">
              <w:rPr>
                <w:rFonts w:ascii="Times New Roman" w:eastAsia="Calibri" w:hAnsi="Times New Roman" w:cs="Times New Roman"/>
                <w:sz w:val="24"/>
                <w:szCs w:val="24"/>
              </w:rPr>
              <w:t xml:space="preserve"> принятие решений.</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социальная среда, воспитание. Человек. Индивидуальность, личность. Моральные нормы, духовные ценности.</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40-45,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45</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8.10</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7</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Потребности человека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1  </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проблемная беседа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Сущность и иерархия потребностей.</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Первичные и вторичные потребности. Процесс возвышения потребностей. Неудовлетворенные потребности. Роль духовных потребностей. Свобода выбора и </w:t>
            </w:r>
            <w:r w:rsidRPr="006D77AE">
              <w:rPr>
                <w:rFonts w:ascii="Times New Roman" w:eastAsia="Calibri" w:hAnsi="Times New Roman" w:cs="Times New Roman"/>
                <w:sz w:val="24"/>
                <w:szCs w:val="24"/>
              </w:rPr>
              <w:lastRenderedPageBreak/>
              <w:t>приобщение к духовной культуре.</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Приводить примеры потребностей человека; объяснять взаимосвязь свободы и ответственности4 приводить примеры проявления ответственности. Знать понятия и термины: потребности, первичные и вторичные потребности, неудовлетворенные потребности, духовные потребности, свобода, ответственность.</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45-50, выполнить практикум стр. 51</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15.10</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8</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Социализация и воспитание</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Пробл</w:t>
            </w:r>
            <w:proofErr w:type="spellEnd"/>
            <w:r w:rsidRPr="006D77AE">
              <w:rPr>
                <w:rFonts w:ascii="Times New Roman" w:eastAsia="Calibri" w:hAnsi="Times New Roman" w:cs="Times New Roman"/>
                <w:sz w:val="24"/>
                <w:szCs w:val="24"/>
              </w:rPr>
              <w:t>.</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Беседа. </w:t>
            </w:r>
            <w:proofErr w:type="spellStart"/>
            <w:r w:rsidRPr="006D77AE">
              <w:rPr>
                <w:rFonts w:ascii="Times New Roman" w:eastAsia="Calibri" w:hAnsi="Times New Roman" w:cs="Times New Roman"/>
                <w:sz w:val="24"/>
                <w:szCs w:val="24"/>
              </w:rPr>
              <w:t>Груп</w:t>
            </w:r>
            <w:proofErr w:type="spellEnd"/>
            <w:r w:rsidRPr="006D77AE">
              <w:rPr>
                <w:rFonts w:ascii="Times New Roman" w:eastAsia="Calibri" w:hAnsi="Times New Roman" w:cs="Times New Roman"/>
                <w:sz w:val="24"/>
                <w:szCs w:val="24"/>
              </w:rPr>
              <w:t>.</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Раб.</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Содержание и стадии процесса социализации. Негативное влияние социальной изоляции на развитие человеческой личности. Воспитание и социализация, сходство и различия. Составные элементы воспитания. Социализация и воспитание в подростковом возрасте. Последствия недостаточного воспитания в семье.</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Характеризовать понятия социализация и воспитание; сравнивать воспитание и самовоспитание; объяснять их значение в развитии личности.</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социализация. Последствия социальной изоляции. Воспитание и его формы. Жизненный цикл человека.</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52-57,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57-58</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22.10</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9</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Общение </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лекция с элементами дискуссии</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Общение как социально-психологический процесс. Виды общения: речевое и неречевое. Основные формы общения: служебное, повседневное, убеждающее, ритуальное, </w:t>
            </w:r>
            <w:r w:rsidRPr="006D77AE">
              <w:rPr>
                <w:rFonts w:ascii="Times New Roman" w:eastAsia="Calibri" w:hAnsi="Times New Roman" w:cs="Times New Roman"/>
                <w:sz w:val="24"/>
                <w:szCs w:val="24"/>
              </w:rPr>
              <w:lastRenderedPageBreak/>
              <w:t>межкультурное. Эмоциональная сторона общения. Проблемы общения дома.</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Характеризовать общение; сравнивать виды межличностных отношений; анализировать различные формы общения; иметь навыки культурного. Грамотного общения в деловых, бытовых и иных жизненных ситуациях.</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Знать понятия и термины: общение, речевое и неречевое </w:t>
            </w:r>
            <w:r w:rsidRPr="006D77AE">
              <w:rPr>
                <w:rFonts w:ascii="Times New Roman" w:eastAsia="Calibri" w:hAnsi="Times New Roman" w:cs="Times New Roman"/>
                <w:sz w:val="24"/>
                <w:szCs w:val="24"/>
              </w:rPr>
              <w:lastRenderedPageBreak/>
              <w:t>общение. Этикет, ритуал, межкультурное общение.</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lastRenderedPageBreak/>
              <w:t>§Стр.</w:t>
            </w:r>
            <w:proofErr w:type="gramEnd"/>
            <w:r w:rsidRPr="006D77AE">
              <w:rPr>
                <w:rFonts w:ascii="Times New Roman" w:eastAsia="Calibri" w:hAnsi="Times New Roman" w:cs="Times New Roman"/>
                <w:sz w:val="24"/>
                <w:szCs w:val="24"/>
              </w:rPr>
              <w:t xml:space="preserve">58-62,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62</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29.10</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10</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Обобщающий </w:t>
            </w:r>
            <w:proofErr w:type="gramStart"/>
            <w:r w:rsidRPr="006D77AE">
              <w:rPr>
                <w:rFonts w:ascii="Times New Roman" w:eastAsia="Calibri" w:hAnsi="Times New Roman" w:cs="Times New Roman"/>
                <w:sz w:val="24"/>
                <w:szCs w:val="24"/>
              </w:rPr>
              <w:t>урок  по</w:t>
            </w:r>
            <w:proofErr w:type="gramEnd"/>
            <w:r w:rsidRPr="006D77AE">
              <w:rPr>
                <w:rFonts w:ascii="Times New Roman" w:eastAsia="Calibri" w:hAnsi="Times New Roman" w:cs="Times New Roman"/>
                <w:sz w:val="24"/>
                <w:szCs w:val="24"/>
              </w:rPr>
              <w:t xml:space="preserve"> теме «Общество и человек».</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Повт</w:t>
            </w:r>
            <w:proofErr w:type="spellEnd"/>
            <w:r w:rsidRPr="006D77AE">
              <w:rPr>
                <w:rFonts w:ascii="Times New Roman" w:eastAsia="Calibri" w:hAnsi="Times New Roman" w:cs="Times New Roman"/>
                <w:sz w:val="24"/>
                <w:szCs w:val="24"/>
              </w:rPr>
              <w:t>.</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Обобщ</w:t>
            </w:r>
            <w:proofErr w:type="spellEnd"/>
            <w:r w:rsidRPr="006D77AE">
              <w:rPr>
                <w:rFonts w:ascii="Times New Roman" w:eastAsia="Calibri" w:hAnsi="Times New Roman" w:cs="Times New Roman"/>
                <w:sz w:val="24"/>
                <w:szCs w:val="24"/>
              </w:rPr>
              <w:t>.</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Урок.</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основные понятия темы, внутреннее устройство современного общества, что такое мировое сообщество. Различать виды и типы общества, давать их характеристики.</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Анализировать позиции исследователей по вопросу взаимодействия и взаимовлияния общества и человека; характеризовать особенности общества. Менталитет жителя страны.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человек, личность, социум, социализация, коммуникабельность.</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§Стр. 63-69,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69</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12.11</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D350D9">
        <w:trPr>
          <w:gridAfter w:val="9"/>
          <w:wAfter w:w="11689" w:type="dxa"/>
        </w:trPr>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1588"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11</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Что такое экономика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Изучение нового материала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Влияние экономики на поведение людей. Основные ресурсы экономики. Роль труда и капитала в развитии экономики. Понятие инвестирования капитала. Представление об информационных ресурсах. Человеческие ресурсы и их разновидности. Основные агенты </w:t>
            </w:r>
            <w:r w:rsidRPr="006D77AE">
              <w:rPr>
                <w:rFonts w:ascii="Times New Roman" w:eastAsia="Calibri" w:hAnsi="Times New Roman" w:cs="Times New Roman"/>
                <w:sz w:val="24"/>
                <w:szCs w:val="24"/>
              </w:rPr>
              <w:lastRenderedPageBreak/>
              <w:t xml:space="preserve">рыночной экономики.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Понятие структуры экономики. Производство, потребление, распределение и обмен как основные экономические функции общества. Фирмы и рынок. Отрасль и промышленные предприятия.</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Уметь характеризовать понятия; объяснять роль экономики в жизни общества4 разъяснять структуру экономики. Знать понятия и термины: рыночная экономика, ресурсы, производство, потребление, распределение, фирма, рынок.</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70-74,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74-75</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Инд. Сообщение </w:t>
            </w:r>
            <w:proofErr w:type="gramStart"/>
            <w:r w:rsidRPr="006D77AE">
              <w:rPr>
                <w:rFonts w:ascii="Times New Roman" w:eastAsia="Calibri" w:hAnsi="Times New Roman" w:cs="Times New Roman"/>
                <w:sz w:val="24"/>
                <w:szCs w:val="24"/>
              </w:rPr>
              <w:t xml:space="preserve">   «</w:t>
            </w:r>
            <w:proofErr w:type="gramEnd"/>
            <w:r w:rsidRPr="006D77AE">
              <w:rPr>
                <w:rFonts w:ascii="Times New Roman" w:eastAsia="Calibri" w:hAnsi="Times New Roman" w:cs="Times New Roman"/>
                <w:sz w:val="24"/>
                <w:szCs w:val="24"/>
              </w:rPr>
              <w:t>Экономика Челябинской области»</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19.11</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12</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Товар и деньги</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с элементами лекции</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Понятие о товаре, его роль в экономической жизни общества. Коммерческие институты. Отличие товаров, услуг и продуктов. Деньги, их функции в экономике и исторические формы. Основные свойства денег. </w:t>
            </w:r>
            <w:proofErr w:type="gramStart"/>
            <w:r w:rsidRPr="006D77AE">
              <w:rPr>
                <w:rFonts w:ascii="Times New Roman" w:eastAsia="Calibri" w:hAnsi="Times New Roman" w:cs="Times New Roman"/>
                <w:sz w:val="24"/>
                <w:szCs w:val="24"/>
              </w:rPr>
              <w:t>Формула  «</w:t>
            </w:r>
            <w:proofErr w:type="gramEnd"/>
            <w:r w:rsidRPr="006D77AE">
              <w:rPr>
                <w:rFonts w:ascii="Times New Roman" w:eastAsia="Calibri" w:hAnsi="Times New Roman" w:cs="Times New Roman"/>
                <w:sz w:val="24"/>
                <w:szCs w:val="24"/>
              </w:rPr>
              <w:t>деньги - товар- деньги». Основной закон бизнеса. Начальная цена и прибыль в бизнесе.</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сравнивать понятия: товар и услуги; называть функции денег и их исторические формы; характеризовать прибыль. Знать понятия и термины: товар, услуги, деньги, цена.</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70-74, выполнить практикум стр. стр.75</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26.11</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13</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Спрос и предложение</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изучения нового материала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Спрос и предложение как факторы рыночной экономики. Понятие о величине спроса и величине предложения. Зависимость между спросом и предложением. Роль маркетинга в рыночной экономике. Цены как регулятор спроса и предложения. Плановая и рыночная экономика.</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объяснять связь спроса и предложения; называть факторы рыночной экономики; сравнивать рыночную экономику с планово-директивной; характеризовать рыночную экономику. Знать понятия и термины: спрос, величина спроса, предложение, величина предложения, маркетинг, цена.</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75-78,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78-79</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3.12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14</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Рынок, цена, конкуренция.</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 практикум</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Взаимосвязь обмена и рынка.  Формы и виды рынков. Историческая эволюция рынка. Экономическая сущность конкуренции. Основные функции цены. Влияние цены на производство. Колебания спроса и предложения. Механизм выравнивания цен. Идеальная модель </w:t>
            </w:r>
            <w:r w:rsidRPr="006D77AE">
              <w:rPr>
                <w:rFonts w:ascii="Times New Roman" w:eastAsia="Calibri" w:hAnsi="Times New Roman" w:cs="Times New Roman"/>
                <w:sz w:val="24"/>
                <w:szCs w:val="24"/>
              </w:rPr>
              <w:lastRenderedPageBreak/>
              <w:t xml:space="preserve">рынка и совершенная конкуренция. </w:t>
            </w:r>
            <w:proofErr w:type="gramStart"/>
            <w:r w:rsidRPr="006D77AE">
              <w:rPr>
                <w:rFonts w:ascii="Times New Roman" w:eastAsia="Calibri" w:hAnsi="Times New Roman" w:cs="Times New Roman"/>
                <w:sz w:val="24"/>
                <w:szCs w:val="24"/>
              </w:rPr>
              <w:t>Олигополия  и</w:t>
            </w:r>
            <w:proofErr w:type="gramEnd"/>
            <w:r w:rsidRPr="006D77AE">
              <w:rPr>
                <w:rFonts w:ascii="Times New Roman" w:eastAsia="Calibri" w:hAnsi="Times New Roman" w:cs="Times New Roman"/>
                <w:sz w:val="24"/>
                <w:szCs w:val="24"/>
              </w:rPr>
              <w:t xml:space="preserve"> монополия. Конкуренция производителей и продавцов.</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Характеризовать рынок, рыночную экономику; называть основные функции цены; новые функции цены; сравнивать понятия конкуренция, монополия, олигополия.</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Знать понятия и </w:t>
            </w:r>
            <w:proofErr w:type="gramStart"/>
            <w:r w:rsidRPr="006D77AE">
              <w:rPr>
                <w:rFonts w:ascii="Times New Roman" w:eastAsia="Calibri" w:hAnsi="Times New Roman" w:cs="Times New Roman"/>
                <w:sz w:val="24"/>
                <w:szCs w:val="24"/>
              </w:rPr>
              <w:t>термины:  рынок</w:t>
            </w:r>
            <w:proofErr w:type="gramEnd"/>
            <w:r w:rsidRPr="006D77AE">
              <w:rPr>
                <w:rFonts w:ascii="Times New Roman" w:eastAsia="Calibri" w:hAnsi="Times New Roman" w:cs="Times New Roman"/>
                <w:sz w:val="24"/>
                <w:szCs w:val="24"/>
              </w:rPr>
              <w:t>, биржа, банк, конкуренция, механизм выравнивания цен, олигополия, монополия.</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79-83, выполнить практикум стр. 84</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10.11</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15</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Предпринимательство</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Урок исследование, закрепление знаний</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Экономическое содержание и функции предпринимательства. Механизм получения прибыли в бизнесе. Экономический статус предпринимателя. Отличительные черты экономического поведения и функции предпринимателя. Менеджер, предприниматель и наемные работники. Понятие о предпринимательском и профессиональном риске. Экономическая </w:t>
            </w:r>
            <w:r w:rsidRPr="006D77AE">
              <w:rPr>
                <w:rFonts w:ascii="Times New Roman" w:eastAsia="Calibri" w:hAnsi="Times New Roman" w:cs="Times New Roman"/>
                <w:sz w:val="24"/>
                <w:szCs w:val="24"/>
              </w:rPr>
              <w:lastRenderedPageBreak/>
              <w:t>сущность малого бизнеса, его роль в экономике. Проблемы российских «челноков».</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Уметь приводить примеры предпринимательской деятельности, характеризовать предпринимательскую этику, высказывать суждения о роли малого бизнеса. Знать понятия и термины: предпринимательство, бизнес, механизм получения прибыли, менеджер, предприниматель, наемный работник, риск в бизнесе, челноки.</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84-88,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89-90</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17.12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16</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Роль государства в экономике</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изучения нового материала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Экономическая роль государства. Поддержание государством общественных институтов. Представление о социальном государстве. Способы воздействия государства на экономику. Налоги как источник доходов федерального правительства. Экономический. Социальный, психологический и юридический аспекты налогообложения. Прямые и косвенные налоги. Подоходный и прогрессивный налог.</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называть способы воздействия государства на экономику; сравнивать государственное и рыночное регулирование экономики.</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государство, экономическая роль государства, налоги, источник доходов государства, налогообложение, прямые и косвенные налоги, подоходный налог и прогрессивный налог.</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90-97,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97. Составление характеристики экономических систем</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24.12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17</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Бюджет государства и семьи.</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Практикум.</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Бюджет как финансовый документ. Составление бюджета. Долг и кредит. Основные статьи государственных расходов. Внешний и внутренний государственный долг. Проблема дефицита государственного бюджета. Сокращение бюджетных расходов и его социальные последствия.</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Характеризовать бюджет семьи. Знать понятия и термины: государственный бюджет, бюджет семьи, доходы и расходы, внешний и внутренний долг, дефицит бюджета.</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§Стр. 97-104, </w:t>
            </w:r>
          </w:p>
          <w:p w:rsidR="006D77AE" w:rsidRPr="006D77AE" w:rsidRDefault="006D77AE" w:rsidP="006D77AE">
            <w:pPr>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выполнить практикум стр. 104</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31.12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18</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Труд, занятость, безработица.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проблемная беседа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Сущность и виды труда. Труд и досуг. Формы и виды вознаграждения. Заработная плата и индивидуальный доход. Понятие о рабочей силе. Занятость и безработица. Причины и социальные последствия безработицы. </w:t>
            </w:r>
            <w:r w:rsidRPr="006D77AE">
              <w:rPr>
                <w:rFonts w:ascii="Times New Roman" w:eastAsia="Calibri" w:hAnsi="Times New Roman" w:cs="Times New Roman"/>
                <w:sz w:val="24"/>
                <w:szCs w:val="24"/>
              </w:rPr>
              <w:lastRenderedPageBreak/>
              <w:t xml:space="preserve">Уровень и масштабы безработицы. Государственное регулирование занятости и помощь безработным. Подготовка и переподготовка рабочей силы, создание дополнительных рабочих мест, содействие найму, страхование безработицы. </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Уметь: называть нормы правового регулирования трудовых отношений, нормы трудовой этики, объяснять понятия занятость и безработица. Знать понятия и термины: труд, заработная плата, безработица, рабочая сила. Занятость, страхование безработицы.</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105-109,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109</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Подготовиться  к</w:t>
            </w:r>
            <w:proofErr w:type="gramEnd"/>
            <w:r w:rsidRPr="006D77AE">
              <w:rPr>
                <w:rFonts w:ascii="Times New Roman" w:eastAsia="Calibri" w:hAnsi="Times New Roman" w:cs="Times New Roman"/>
                <w:sz w:val="24"/>
                <w:szCs w:val="24"/>
              </w:rPr>
              <w:t xml:space="preserve"> обобщающему уроку</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15.01</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19</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Обобщающий урок по теме: «Экономическая сфера общества»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Повт.обобщ.урок</w:t>
            </w:r>
            <w:proofErr w:type="spellEnd"/>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основные понятия темы. Экономический базис рыночного общества. Материальное производство. Структура экономики. Вопросы работы и безработицы.</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объяснять роль экономики в жизни общества, характеризовать сущность и структуру экономики, приводить примеры действия государства на экономику. Знать понятия и термины: рыночная экономика, государственное регулирование экономики, социальные программы</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22.01</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D350D9">
        <w:trPr>
          <w:gridAfter w:val="9"/>
          <w:wAfter w:w="11689" w:type="dxa"/>
        </w:trPr>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1588"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20</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Социальная структура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изучение нового </w:t>
            </w:r>
            <w:r w:rsidRPr="006D77AE">
              <w:rPr>
                <w:rFonts w:ascii="Times New Roman" w:eastAsia="Calibri" w:hAnsi="Times New Roman" w:cs="Times New Roman"/>
                <w:sz w:val="24"/>
                <w:szCs w:val="24"/>
              </w:rPr>
              <w:lastRenderedPageBreak/>
              <w:t>материала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 xml:space="preserve">Социальная структура как анатомический скелет общества. Статус как ячейка в социальной структуре общества. </w:t>
            </w:r>
            <w:r w:rsidRPr="006D77AE">
              <w:rPr>
                <w:rFonts w:ascii="Times New Roman" w:eastAsia="Calibri" w:hAnsi="Times New Roman" w:cs="Times New Roman"/>
                <w:sz w:val="24"/>
                <w:szCs w:val="24"/>
              </w:rPr>
              <w:lastRenderedPageBreak/>
              <w:t>Взаимосвязь статуса и роли. Влияние социального положения на поведение и образ жизни человека. Определение и значение социальной группы. Ее влияние на поведение человека. Статусные символы и знаки отличия.</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lastRenderedPageBreak/>
              <w:t>Уметь :</w:t>
            </w:r>
            <w:proofErr w:type="gramEnd"/>
            <w:r w:rsidRPr="006D77AE">
              <w:rPr>
                <w:rFonts w:ascii="Times New Roman" w:eastAsia="Calibri" w:hAnsi="Times New Roman" w:cs="Times New Roman"/>
                <w:sz w:val="24"/>
                <w:szCs w:val="24"/>
              </w:rPr>
              <w:t xml:space="preserve"> объяснять сущность социальной структуры . характеризовать социальную структуру, социальный статус и социальные отношения, выделять в тексте оценочные суждения о социальном статусе. Знать </w:t>
            </w:r>
            <w:r w:rsidRPr="006D77AE">
              <w:rPr>
                <w:rFonts w:ascii="Times New Roman" w:eastAsia="Calibri" w:hAnsi="Times New Roman" w:cs="Times New Roman"/>
                <w:sz w:val="24"/>
                <w:szCs w:val="24"/>
              </w:rPr>
              <w:lastRenderedPageBreak/>
              <w:t>понятия и термины: социальная структура, социальная группа, социальные отношения, статус, роль, социальная мобильность.</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lastRenderedPageBreak/>
              <w:t>§Стр.</w:t>
            </w:r>
            <w:proofErr w:type="gramEnd"/>
            <w:r w:rsidRPr="006D77AE">
              <w:rPr>
                <w:rFonts w:ascii="Times New Roman" w:eastAsia="Calibri" w:hAnsi="Times New Roman" w:cs="Times New Roman"/>
                <w:sz w:val="24"/>
                <w:szCs w:val="24"/>
              </w:rPr>
              <w:t xml:space="preserve"> 111-117.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стр.117</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29.01</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21</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Социальная стратификация</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Практ</w:t>
            </w:r>
            <w:proofErr w:type="spellEnd"/>
            <w:r w:rsidRPr="006D77AE">
              <w:rPr>
                <w:rFonts w:ascii="Times New Roman" w:eastAsia="Calibri" w:hAnsi="Times New Roman" w:cs="Times New Roman"/>
                <w:sz w:val="24"/>
                <w:szCs w:val="24"/>
              </w:rPr>
              <w:t>. урок</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Социальная стратификация и социальное неравенство. Понятие о социальной страте и критерии ее выделения. Социальное расслоение и </w:t>
            </w:r>
            <w:proofErr w:type="gramStart"/>
            <w:r w:rsidRPr="006D77AE">
              <w:rPr>
                <w:rFonts w:ascii="Times New Roman" w:eastAsia="Calibri" w:hAnsi="Times New Roman" w:cs="Times New Roman"/>
                <w:sz w:val="24"/>
                <w:szCs w:val="24"/>
              </w:rPr>
              <w:t>дифференциация .</w:t>
            </w:r>
            <w:proofErr w:type="gramEnd"/>
            <w:r w:rsidRPr="006D77AE">
              <w:rPr>
                <w:rFonts w:ascii="Times New Roman" w:eastAsia="Calibri" w:hAnsi="Times New Roman" w:cs="Times New Roman"/>
                <w:sz w:val="24"/>
                <w:szCs w:val="24"/>
              </w:rPr>
              <w:t xml:space="preserve"> поляризация общества и имущественные различия людей. Классы как основа стратификации современного общества. Историческое происхождение и </w:t>
            </w:r>
            <w:r w:rsidRPr="006D77AE">
              <w:rPr>
                <w:rFonts w:ascii="Times New Roman" w:eastAsia="Calibri" w:hAnsi="Times New Roman" w:cs="Times New Roman"/>
                <w:sz w:val="24"/>
                <w:szCs w:val="24"/>
              </w:rPr>
              <w:lastRenderedPageBreak/>
              <w:t xml:space="preserve">типология классов. Влияние классового положения на образ и уровень жизни человека. Российская интеллигенция и средний класс. </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 xml:space="preserve">Уметь характеризовать социальную </w:t>
            </w:r>
            <w:proofErr w:type="gramStart"/>
            <w:r w:rsidRPr="006D77AE">
              <w:rPr>
                <w:rFonts w:ascii="Times New Roman" w:eastAsia="Calibri" w:hAnsi="Times New Roman" w:cs="Times New Roman"/>
                <w:sz w:val="24"/>
                <w:szCs w:val="24"/>
              </w:rPr>
              <w:t>дифференциацию ;</w:t>
            </w:r>
            <w:proofErr w:type="gramEnd"/>
            <w:r w:rsidRPr="006D77AE">
              <w:rPr>
                <w:rFonts w:ascii="Times New Roman" w:eastAsia="Calibri" w:hAnsi="Times New Roman" w:cs="Times New Roman"/>
                <w:sz w:val="24"/>
                <w:szCs w:val="24"/>
              </w:rPr>
              <w:t xml:space="preserve"> выделять в тексте оценочные суждения о социальной дифференциации.  Знать понятия и термины: стратификация, социальное неравенство.</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118-125. практикум стр. 125</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5.02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22</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Богатые .</w:t>
            </w:r>
            <w:proofErr w:type="gramEnd"/>
            <w:r w:rsidRPr="006D77AE">
              <w:rPr>
                <w:rFonts w:ascii="Times New Roman" w:eastAsia="Calibri" w:hAnsi="Times New Roman" w:cs="Times New Roman"/>
                <w:sz w:val="24"/>
                <w:szCs w:val="24"/>
              </w:rPr>
              <w:t xml:space="preserve"> Определение и измерение богатства</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Урок размышление</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Неравенство: богатство и бедность. определение и измерение богатства. Расточительный образ жизни. Источники доходов класса богатых. Средний класс и приличествующий образ жизни.</w:t>
            </w:r>
          </w:p>
          <w:p w:rsidR="006D77AE" w:rsidRPr="006D77AE" w:rsidRDefault="006D77AE" w:rsidP="006D77AE">
            <w:pPr>
              <w:spacing w:after="0" w:line="240" w:lineRule="auto"/>
              <w:rPr>
                <w:rFonts w:ascii="Times New Roman" w:eastAsia="Calibri" w:hAnsi="Times New Roman" w:cs="Times New Roman"/>
                <w:sz w:val="24"/>
                <w:szCs w:val="24"/>
              </w:rPr>
            </w:pP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Уметь характеризовать социальные отношения, социальный статус, выделять в тексте оценочные суждения об уровне </w:t>
            </w:r>
            <w:proofErr w:type="gramStart"/>
            <w:r w:rsidRPr="006D77AE">
              <w:rPr>
                <w:rFonts w:ascii="Times New Roman" w:eastAsia="Calibri" w:hAnsi="Times New Roman" w:cs="Times New Roman"/>
                <w:sz w:val="24"/>
                <w:szCs w:val="24"/>
              </w:rPr>
              <w:t xml:space="preserve">жизни,   </w:t>
            </w:r>
            <w:proofErr w:type="gramEnd"/>
            <w:r w:rsidRPr="006D77AE">
              <w:rPr>
                <w:rFonts w:ascii="Times New Roman" w:eastAsia="Calibri" w:hAnsi="Times New Roman" w:cs="Times New Roman"/>
                <w:sz w:val="24"/>
                <w:szCs w:val="24"/>
              </w:rPr>
              <w:t xml:space="preserve">соотносить образ жизни со способом достижения богатства; формулировать жизненные цели, соотносить их с нравственными нормами. Знать понятия и термины: неравенство, </w:t>
            </w:r>
            <w:proofErr w:type="gramStart"/>
            <w:r w:rsidRPr="006D77AE">
              <w:rPr>
                <w:rFonts w:ascii="Times New Roman" w:eastAsia="Calibri" w:hAnsi="Times New Roman" w:cs="Times New Roman"/>
                <w:sz w:val="24"/>
                <w:szCs w:val="24"/>
              </w:rPr>
              <w:t xml:space="preserve">богатство,   </w:t>
            </w:r>
            <w:proofErr w:type="gramEnd"/>
            <w:r w:rsidRPr="006D77AE">
              <w:rPr>
                <w:rFonts w:ascii="Times New Roman" w:eastAsia="Calibri" w:hAnsi="Times New Roman" w:cs="Times New Roman"/>
                <w:sz w:val="24"/>
                <w:szCs w:val="24"/>
              </w:rPr>
              <w:t xml:space="preserve">расточительный образ жизни, новые русские,  средний класс. Уровень жизни. </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125-130,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130</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12.02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23</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Бедность как экономическое, культурное и социальное явление</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Урок </w:t>
            </w:r>
            <w:proofErr w:type="spellStart"/>
            <w:r w:rsidRPr="006D77AE">
              <w:rPr>
                <w:rFonts w:ascii="Times New Roman" w:eastAsia="Calibri" w:hAnsi="Times New Roman" w:cs="Times New Roman"/>
                <w:sz w:val="24"/>
                <w:szCs w:val="24"/>
              </w:rPr>
              <w:t>размыщление</w:t>
            </w:r>
            <w:proofErr w:type="spellEnd"/>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Бедность как экономическое, культурное и социальное явление. Состав бедных. Масштабы, уровень и порог бедности. Колебание масштабов бедности по историческим эпохам. Прожиточный минимум. </w:t>
            </w:r>
            <w:r w:rsidRPr="006D77AE">
              <w:rPr>
                <w:rFonts w:ascii="Times New Roman" w:eastAsia="Calibri" w:hAnsi="Times New Roman" w:cs="Times New Roman"/>
                <w:sz w:val="24"/>
                <w:szCs w:val="24"/>
              </w:rPr>
              <w:lastRenderedPageBreak/>
              <w:t>Абсолютная и относительная бедность. «Новые русские» и «новые бедные» в России.</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Уметь характеризовать социальные отношения, социальный статус, выделять в тексте оценочные суждения об уровне жизни, богатстве и бедности, масштабы и порог бедности, прожиточный минимум, абсолютная и относительная бедность.</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t>§Стр.</w:t>
            </w:r>
            <w:proofErr w:type="gramEnd"/>
            <w:r w:rsidRPr="006D77AE">
              <w:rPr>
                <w:rFonts w:ascii="Times New Roman" w:eastAsia="Calibri" w:hAnsi="Times New Roman" w:cs="Times New Roman"/>
                <w:sz w:val="24"/>
                <w:szCs w:val="24"/>
              </w:rPr>
              <w:t xml:space="preserve"> 131-134,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стр.135</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19.02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24-25</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Этнос: нации и народности.</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проблемная беседа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Признаки и эволюция этноса. Этническое самосознание. Меж поколенная связь и поколение. Перемещение этносов и миграция. Семья, род и клан как разновидности кровнородственных групп. Племена, народности и нации, их историческая эволюция. Формирование нации и ее отличительные черты.</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приводить примеры больших и малых социальных групп, их взаимодействия, находить в учебной литературе оценочные суждения о национальных проблемах.</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Знать понятия и термины: этнос, этническое самосознание, семья, род, клан, племя, народность, </w:t>
            </w:r>
            <w:proofErr w:type="gramStart"/>
            <w:r w:rsidRPr="006D77AE">
              <w:rPr>
                <w:rFonts w:ascii="Times New Roman" w:eastAsia="Calibri" w:hAnsi="Times New Roman" w:cs="Times New Roman"/>
                <w:sz w:val="24"/>
                <w:szCs w:val="24"/>
              </w:rPr>
              <w:t>нация..</w:t>
            </w:r>
            <w:proofErr w:type="gramEnd"/>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Стр. 136-143, отв.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стр.143.</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26.02</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26</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Конфликты в обществе.</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проблемная беседа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Предмет, субъекты, повод, причины, цель и масштаб конфликта. Формы конфликта. Классификация конфликтов по способам протекания. Наиболее типичные </w:t>
            </w:r>
            <w:r w:rsidRPr="006D77AE">
              <w:rPr>
                <w:rFonts w:ascii="Times New Roman" w:eastAsia="Calibri" w:hAnsi="Times New Roman" w:cs="Times New Roman"/>
                <w:sz w:val="24"/>
                <w:szCs w:val="24"/>
              </w:rPr>
              <w:lastRenderedPageBreak/>
              <w:t>конфликты и противоречия в 90 годы в России. Особенности семейных конфликтов. Их влияние на детей и родителей. Способы решения конфликтов.</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gramStart"/>
            <w:r w:rsidRPr="006D77AE">
              <w:rPr>
                <w:rFonts w:ascii="Times New Roman" w:eastAsia="Calibri" w:hAnsi="Times New Roman" w:cs="Times New Roman"/>
                <w:sz w:val="24"/>
                <w:szCs w:val="24"/>
              </w:rPr>
              <w:lastRenderedPageBreak/>
              <w:t>Уметь :</w:t>
            </w:r>
            <w:proofErr w:type="gramEnd"/>
            <w:r w:rsidRPr="006D77AE">
              <w:rPr>
                <w:rFonts w:ascii="Times New Roman" w:eastAsia="Calibri" w:hAnsi="Times New Roman" w:cs="Times New Roman"/>
                <w:sz w:val="24"/>
                <w:szCs w:val="24"/>
              </w:rPr>
              <w:t xml:space="preserve"> называть основные социальные нормы, сравнивать пути решения социальных конфликтов, классифицировать конфликты. </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предмет конфликта, субъекты, повод, причины, цель, масштаб. Формы конфликта, типичный конфликт.</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Стр.151-156, выполнить практикум стр. 157</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5.03</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27</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Семья</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 Урок- изучение нового материала</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Семья как фундаментальный институт общества и малая группа. Жизненный цикл семьи. Представление о </w:t>
            </w:r>
            <w:proofErr w:type="spellStart"/>
            <w:r w:rsidRPr="006D77AE">
              <w:rPr>
                <w:rFonts w:ascii="Times New Roman" w:eastAsia="Calibri" w:hAnsi="Times New Roman" w:cs="Times New Roman"/>
                <w:sz w:val="24"/>
                <w:szCs w:val="24"/>
              </w:rPr>
              <w:t>нуклеарной</w:t>
            </w:r>
            <w:proofErr w:type="spellEnd"/>
            <w:r w:rsidRPr="006D77AE">
              <w:rPr>
                <w:rFonts w:ascii="Times New Roman" w:eastAsia="Calibri" w:hAnsi="Times New Roman" w:cs="Times New Roman"/>
                <w:sz w:val="24"/>
                <w:szCs w:val="24"/>
              </w:rPr>
              <w:t xml:space="preserve"> семье. Многопоколенная семья. Эволюция форм семьи. Удовлетворенность браком. Причины, повод и мотивы развода. Последствия развода, его социальная роль.</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характеризовать основные нормы правовых основ брака, называть основные нормы этики семейных отношений, характеризовать семью как малую группу.</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семья, брак, развод, малая социальная группа.</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Стр. 158-</w:t>
            </w:r>
            <w:proofErr w:type="gramStart"/>
            <w:r w:rsidRPr="006D77AE">
              <w:rPr>
                <w:rFonts w:ascii="Times New Roman" w:eastAsia="Calibri" w:hAnsi="Times New Roman" w:cs="Times New Roman"/>
                <w:sz w:val="24"/>
                <w:szCs w:val="24"/>
              </w:rPr>
              <w:t>162,отв.</w:t>
            </w:r>
            <w:proofErr w:type="gramEnd"/>
            <w:r w:rsidRPr="006D77AE">
              <w:rPr>
                <w:rFonts w:ascii="Times New Roman" w:eastAsia="Calibri" w:hAnsi="Times New Roman" w:cs="Times New Roman"/>
                <w:sz w:val="24"/>
                <w:szCs w:val="24"/>
              </w:rPr>
              <w:t xml:space="preserve"> на </w:t>
            </w:r>
            <w:proofErr w:type="spellStart"/>
            <w:r w:rsidRPr="006D77AE">
              <w:rPr>
                <w:rFonts w:ascii="Times New Roman" w:eastAsia="Calibri" w:hAnsi="Times New Roman" w:cs="Times New Roman"/>
                <w:sz w:val="24"/>
                <w:szCs w:val="24"/>
              </w:rPr>
              <w:t>вопр</w:t>
            </w:r>
            <w:proofErr w:type="spellEnd"/>
            <w:r w:rsidRPr="006D77AE">
              <w:rPr>
                <w:rFonts w:ascii="Times New Roman" w:eastAsia="Calibri" w:hAnsi="Times New Roman" w:cs="Times New Roman"/>
                <w:sz w:val="24"/>
                <w:szCs w:val="24"/>
              </w:rPr>
              <w:t>. стр. 163</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12.03</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28</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Обобщающий </w:t>
            </w:r>
            <w:proofErr w:type="gramStart"/>
            <w:r w:rsidRPr="006D77AE">
              <w:rPr>
                <w:rFonts w:ascii="Times New Roman" w:eastAsia="Calibri" w:hAnsi="Times New Roman" w:cs="Times New Roman"/>
                <w:sz w:val="24"/>
                <w:szCs w:val="24"/>
              </w:rPr>
              <w:t>урок  по</w:t>
            </w:r>
            <w:proofErr w:type="gramEnd"/>
            <w:r w:rsidRPr="006D77AE">
              <w:rPr>
                <w:rFonts w:ascii="Times New Roman" w:eastAsia="Calibri" w:hAnsi="Times New Roman" w:cs="Times New Roman"/>
                <w:sz w:val="24"/>
                <w:szCs w:val="24"/>
              </w:rPr>
              <w:t xml:space="preserve"> теме:  «Социальная сфера».                                   </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Урок- зачет</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Социальная сфера общества. Охват повседневной жизни граждан без политики. Формирование </w:t>
            </w:r>
            <w:r w:rsidRPr="006D77AE">
              <w:rPr>
                <w:rFonts w:ascii="Times New Roman" w:eastAsia="Calibri" w:hAnsi="Times New Roman" w:cs="Times New Roman"/>
                <w:sz w:val="24"/>
                <w:szCs w:val="24"/>
              </w:rPr>
              <w:lastRenderedPageBreak/>
              <w:t>социальной и классовой структуры, распределение ролей и статусов, социальная мобильность. Увеличение и снижение бедности и богатства, рост социального неравенства.</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 xml:space="preserve">Уметь: называть основные направления социальной политики современного российского общества, характеризовать социальные </w:t>
            </w:r>
            <w:proofErr w:type="gramStart"/>
            <w:r w:rsidRPr="006D77AE">
              <w:rPr>
                <w:rFonts w:ascii="Times New Roman" w:eastAsia="Calibri" w:hAnsi="Times New Roman" w:cs="Times New Roman"/>
                <w:sz w:val="24"/>
                <w:szCs w:val="24"/>
              </w:rPr>
              <w:lastRenderedPageBreak/>
              <w:t>отношения ,называть</w:t>
            </w:r>
            <w:proofErr w:type="gramEnd"/>
            <w:r w:rsidRPr="006D77AE">
              <w:rPr>
                <w:rFonts w:ascii="Times New Roman" w:eastAsia="Calibri" w:hAnsi="Times New Roman" w:cs="Times New Roman"/>
                <w:sz w:val="24"/>
                <w:szCs w:val="24"/>
              </w:rPr>
              <w:t xml:space="preserve"> причины социального неравенства.</w:t>
            </w:r>
          </w:p>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Знать понятия и термины: социально-демографическая структура. Этническая общность, социальная программа, правовой статус несовершеннолетних.</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 xml:space="preserve">Подготовка к </w:t>
            </w:r>
            <w:proofErr w:type="spellStart"/>
            <w:r w:rsidRPr="006D77AE">
              <w:rPr>
                <w:rFonts w:ascii="Times New Roman" w:eastAsia="Calibri" w:hAnsi="Times New Roman" w:cs="Times New Roman"/>
                <w:sz w:val="24"/>
                <w:szCs w:val="24"/>
              </w:rPr>
              <w:t>обощающему</w:t>
            </w:r>
            <w:proofErr w:type="spellEnd"/>
            <w:r w:rsidRPr="006D77AE">
              <w:rPr>
                <w:rFonts w:ascii="Times New Roman" w:eastAsia="Calibri" w:hAnsi="Times New Roman" w:cs="Times New Roman"/>
                <w:sz w:val="24"/>
                <w:szCs w:val="24"/>
              </w:rPr>
              <w:t xml:space="preserve"> уроку </w:t>
            </w: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19.03</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lastRenderedPageBreak/>
              <w:t>29, 30, 31</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Повторение</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3</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1,8,15. 04</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32</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 xml:space="preserve">Итоговое занятие по </w:t>
            </w:r>
            <w:proofErr w:type="gramStart"/>
            <w:r w:rsidRPr="006D77AE">
              <w:rPr>
                <w:rFonts w:ascii="Times New Roman" w:eastAsia="Calibri" w:hAnsi="Times New Roman" w:cs="Times New Roman"/>
                <w:sz w:val="24"/>
                <w:szCs w:val="24"/>
              </w:rPr>
              <w:t>курсу  «</w:t>
            </w:r>
            <w:proofErr w:type="gramEnd"/>
            <w:r w:rsidRPr="006D77AE">
              <w:rPr>
                <w:rFonts w:ascii="Times New Roman" w:eastAsia="Calibri" w:hAnsi="Times New Roman" w:cs="Times New Roman"/>
                <w:sz w:val="24"/>
                <w:szCs w:val="24"/>
              </w:rPr>
              <w:t>Обществознание.8 класс»</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1 час</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roofErr w:type="spellStart"/>
            <w:r w:rsidRPr="006D77AE">
              <w:rPr>
                <w:rFonts w:ascii="Times New Roman" w:eastAsia="Calibri" w:hAnsi="Times New Roman" w:cs="Times New Roman"/>
                <w:sz w:val="24"/>
                <w:szCs w:val="24"/>
              </w:rPr>
              <w:t>Повт</w:t>
            </w:r>
            <w:proofErr w:type="spellEnd"/>
            <w:r w:rsidRPr="006D77AE">
              <w:rPr>
                <w:rFonts w:ascii="Times New Roman" w:eastAsia="Calibri" w:hAnsi="Times New Roman" w:cs="Times New Roman"/>
                <w:sz w:val="24"/>
                <w:szCs w:val="24"/>
              </w:rPr>
              <w:t xml:space="preserve">. </w:t>
            </w:r>
            <w:proofErr w:type="spellStart"/>
            <w:r w:rsidRPr="006D77AE">
              <w:rPr>
                <w:rFonts w:ascii="Times New Roman" w:eastAsia="Calibri" w:hAnsi="Times New Roman" w:cs="Times New Roman"/>
                <w:sz w:val="24"/>
                <w:szCs w:val="24"/>
              </w:rPr>
              <w:t>Обобщ</w:t>
            </w:r>
            <w:proofErr w:type="spellEnd"/>
            <w:r w:rsidRPr="006D77AE">
              <w:rPr>
                <w:rFonts w:ascii="Times New Roman" w:eastAsia="Calibri" w:hAnsi="Times New Roman" w:cs="Times New Roman"/>
                <w:sz w:val="24"/>
                <w:szCs w:val="24"/>
              </w:rPr>
              <w:t>. Урок.</w:t>
            </w: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Повторение пройденного по курсу 8 класса.</w:t>
            </w: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Уметь отвечать на сквозные вопросы по пройденному материалу, знать понятия и термины.</w:t>
            </w: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22.04</w:t>
            </w: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r w:rsidR="006D77AE" w:rsidRPr="006D77AE" w:rsidTr="006D77AE">
        <w:tc>
          <w:tcPr>
            <w:tcW w:w="534"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33,34</w:t>
            </w:r>
          </w:p>
        </w:tc>
        <w:tc>
          <w:tcPr>
            <w:tcW w:w="2268" w:type="dxa"/>
            <w:gridSpan w:val="2"/>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Резерв</w:t>
            </w:r>
          </w:p>
        </w:tc>
        <w:tc>
          <w:tcPr>
            <w:tcW w:w="85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r w:rsidRPr="006D77AE">
              <w:rPr>
                <w:rFonts w:ascii="Times New Roman" w:eastAsia="Calibri" w:hAnsi="Times New Roman" w:cs="Times New Roman"/>
                <w:sz w:val="24"/>
                <w:szCs w:val="24"/>
              </w:rPr>
              <w:t>2 часа</w:t>
            </w:r>
          </w:p>
        </w:tc>
        <w:tc>
          <w:tcPr>
            <w:tcW w:w="842"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371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1105"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c>
          <w:tcPr>
            <w:tcW w:w="236" w:type="dxa"/>
            <w:tcBorders>
              <w:top w:val="single" w:sz="4" w:space="0" w:color="auto"/>
              <w:left w:val="single" w:sz="4" w:space="0" w:color="auto"/>
              <w:bottom w:val="single" w:sz="4" w:space="0" w:color="auto"/>
              <w:right w:val="single" w:sz="4" w:space="0" w:color="auto"/>
            </w:tcBorders>
          </w:tcPr>
          <w:p w:rsidR="006D77AE" w:rsidRPr="006D77AE" w:rsidRDefault="006D77AE" w:rsidP="006D77AE">
            <w:pPr>
              <w:tabs>
                <w:tab w:val="left" w:pos="1755"/>
              </w:tabs>
              <w:spacing w:after="0" w:line="240" w:lineRule="auto"/>
              <w:rPr>
                <w:rFonts w:ascii="Times New Roman" w:eastAsia="Calibri" w:hAnsi="Times New Roman" w:cs="Times New Roman"/>
                <w:sz w:val="24"/>
                <w:szCs w:val="24"/>
              </w:rPr>
            </w:pPr>
          </w:p>
        </w:tc>
      </w:tr>
    </w:tbl>
    <w:p w:rsidR="006D77AE" w:rsidRPr="006D77AE" w:rsidRDefault="006D77AE" w:rsidP="006D77AE">
      <w:pPr>
        <w:spacing w:after="200" w:line="276" w:lineRule="auto"/>
        <w:rPr>
          <w:rFonts w:ascii="Times New Roman" w:eastAsia="Calibri" w:hAnsi="Times New Roman" w:cs="Times New Roman"/>
          <w:b/>
          <w:spacing w:val="-3"/>
          <w:sz w:val="24"/>
          <w:szCs w:val="24"/>
        </w:rPr>
      </w:pPr>
    </w:p>
    <w:p w:rsidR="006D77AE" w:rsidRPr="006D77AE" w:rsidRDefault="006D77AE" w:rsidP="006D77AE">
      <w:pPr>
        <w:spacing w:after="200" w:line="276" w:lineRule="auto"/>
        <w:rPr>
          <w:rFonts w:ascii="Times New Roman" w:eastAsia="Calibri" w:hAnsi="Times New Roman" w:cs="Times New Roman"/>
          <w:b/>
          <w:spacing w:val="-3"/>
          <w:sz w:val="24"/>
          <w:szCs w:val="24"/>
        </w:rPr>
      </w:pPr>
      <w:r w:rsidRPr="006D77AE">
        <w:rPr>
          <w:rFonts w:ascii="Times New Roman" w:eastAsia="Calibri" w:hAnsi="Times New Roman" w:cs="Times New Roman"/>
          <w:b/>
          <w:spacing w:val="-3"/>
          <w:sz w:val="24"/>
          <w:szCs w:val="24"/>
        </w:rPr>
        <w:br w:type="page"/>
      </w:r>
    </w:p>
    <w:p w:rsidR="006D77AE" w:rsidRPr="006D77AE" w:rsidRDefault="006D77AE" w:rsidP="006D77AE">
      <w:pPr>
        <w:spacing w:after="0" w:line="276" w:lineRule="auto"/>
        <w:jc w:val="center"/>
        <w:rPr>
          <w:rFonts w:ascii="Times New Roman" w:eastAsia="Calibri" w:hAnsi="Times New Roman" w:cs="Times New Roman"/>
          <w:b/>
          <w:color w:val="000000"/>
          <w:sz w:val="28"/>
          <w:szCs w:val="28"/>
        </w:rPr>
      </w:pPr>
      <w:r w:rsidRPr="006D77AE">
        <w:rPr>
          <w:rFonts w:ascii="Times New Roman" w:eastAsia="Calibri" w:hAnsi="Times New Roman" w:cs="Times New Roman"/>
          <w:b/>
          <w:color w:val="000000"/>
          <w:sz w:val="28"/>
          <w:szCs w:val="28"/>
        </w:rPr>
        <w:lastRenderedPageBreak/>
        <w:t>7. Приложение к рабочей программе по предмету «Обществознание»</w:t>
      </w:r>
    </w:p>
    <w:p w:rsidR="006D77AE" w:rsidRPr="006D77AE" w:rsidRDefault="006D77AE" w:rsidP="006D77AE">
      <w:pPr>
        <w:spacing w:after="0" w:line="276" w:lineRule="auto"/>
        <w:jc w:val="center"/>
        <w:rPr>
          <w:rFonts w:ascii="Times New Roman" w:eastAsia="Times New Roman" w:hAnsi="Times New Roman" w:cs="Times New Roman"/>
          <w:b/>
          <w:color w:val="000000"/>
          <w:sz w:val="24"/>
          <w:szCs w:val="24"/>
          <w:u w:val="single"/>
          <w:lang w:eastAsia="ru-RU"/>
        </w:rPr>
      </w:pPr>
      <w:r w:rsidRPr="006D77AE">
        <w:rPr>
          <w:rFonts w:ascii="Times New Roman" w:eastAsia="Calibri" w:hAnsi="Times New Roman" w:cs="Times New Roman"/>
          <w:b/>
          <w:color w:val="000000"/>
          <w:sz w:val="24"/>
          <w:szCs w:val="24"/>
          <w:u w:val="single"/>
        </w:rPr>
        <w:t>7.1 Календарно-тематическое планирование 9 класс:</w:t>
      </w:r>
    </w:p>
    <w:tbl>
      <w:tblPr>
        <w:tblW w:w="13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
        <w:gridCol w:w="1330"/>
        <w:gridCol w:w="1134"/>
        <w:gridCol w:w="709"/>
        <w:gridCol w:w="851"/>
        <w:gridCol w:w="2976"/>
        <w:gridCol w:w="2694"/>
        <w:gridCol w:w="1275"/>
        <w:gridCol w:w="851"/>
        <w:gridCol w:w="851"/>
      </w:tblGrid>
      <w:tr w:rsidR="006D77AE" w:rsidRPr="006D77AE" w:rsidTr="001B548D">
        <w:tc>
          <w:tcPr>
            <w:tcW w:w="479"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п\п</w:t>
            </w:r>
          </w:p>
        </w:tc>
        <w:tc>
          <w:tcPr>
            <w:tcW w:w="1330"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Название раздела программы</w:t>
            </w:r>
          </w:p>
        </w:tc>
        <w:tc>
          <w:tcPr>
            <w:tcW w:w="1134"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Тема урока</w:t>
            </w:r>
          </w:p>
        </w:tc>
        <w:tc>
          <w:tcPr>
            <w:tcW w:w="709"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Кол-во часов</w:t>
            </w:r>
          </w:p>
        </w:tc>
        <w:tc>
          <w:tcPr>
            <w:tcW w:w="851"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Тип урока</w:t>
            </w:r>
          </w:p>
        </w:tc>
        <w:tc>
          <w:tcPr>
            <w:tcW w:w="2976"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Элементы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минимального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содержания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образования</w:t>
            </w:r>
          </w:p>
        </w:tc>
        <w:tc>
          <w:tcPr>
            <w:tcW w:w="2694" w:type="dxa"/>
          </w:tcPr>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Требования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к уровню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подготовки </w:t>
            </w:r>
          </w:p>
          <w:p w:rsidR="006D77AE" w:rsidRPr="006D77AE" w:rsidRDefault="006D77AE" w:rsidP="006D77AE">
            <w:pPr>
              <w:spacing w:after="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обучающихся</w:t>
            </w:r>
          </w:p>
        </w:tc>
        <w:tc>
          <w:tcPr>
            <w:tcW w:w="1275"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Домашнее задание</w:t>
            </w:r>
          </w:p>
        </w:tc>
        <w:tc>
          <w:tcPr>
            <w:tcW w:w="851"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Дата</w:t>
            </w:r>
          </w:p>
        </w:tc>
        <w:tc>
          <w:tcPr>
            <w:tcW w:w="851" w:type="dxa"/>
          </w:tcPr>
          <w:p w:rsidR="006D77AE" w:rsidRPr="006D77AE" w:rsidRDefault="006D77AE" w:rsidP="006D77AE">
            <w:pPr>
              <w:spacing w:after="200" w:line="240" w:lineRule="auto"/>
              <w:jc w:val="center"/>
              <w:rPr>
                <w:rFonts w:ascii="Times New Roman" w:eastAsia="Calibri" w:hAnsi="Times New Roman" w:cs="Times New Roman"/>
                <w:b/>
                <w:sz w:val="20"/>
                <w:szCs w:val="20"/>
              </w:rPr>
            </w:pPr>
            <w:r w:rsidRPr="006D77AE">
              <w:rPr>
                <w:rFonts w:ascii="Times New Roman" w:eastAsia="Calibri" w:hAnsi="Times New Roman" w:cs="Times New Roman"/>
                <w:b/>
                <w:sz w:val="20"/>
                <w:szCs w:val="20"/>
              </w:rPr>
              <w:t>Дата с корр.</w:t>
            </w: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133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Политическая сфера (13ч.)</w:t>
            </w: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Власть </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Тематическая лекция</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Влияние: понятие, формы, способы.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Власть: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 Понятие, история возникновения и развития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Б. Формы, методы. политическая властью</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Пирамида легитимности.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Разделение властей.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влияние, власть, авторитет, господство, диктатура, руководство, гегемония, управление, иерархия, легитимность, оппозиция, разделение властей.</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анализировать конкретные жизненные ситуации, связанные с деятельностью власти.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 xml:space="preserve">понятия: </w:t>
            </w:r>
            <w:r w:rsidRPr="006D77AE">
              <w:rPr>
                <w:rFonts w:ascii="Times New Roman" w:eastAsia="Calibri" w:hAnsi="Times New Roman" w:cs="Times New Roman"/>
                <w:i/>
                <w:sz w:val="20"/>
                <w:szCs w:val="20"/>
              </w:rPr>
              <w:t>влияние, власть, авторитет, господство, диктатура, руководство, гегемония, управление, иерархия, легитимность, оппозиция, разделение властей.</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§1</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ТУ: написать сочинение </w:t>
            </w:r>
            <w:proofErr w:type="gramStart"/>
            <w:r w:rsidRPr="006D77AE">
              <w:rPr>
                <w:rFonts w:ascii="Times New Roman" w:eastAsia="Calibri" w:hAnsi="Times New Roman" w:cs="Times New Roman"/>
                <w:sz w:val="20"/>
                <w:szCs w:val="20"/>
              </w:rPr>
              <w:t>« Я</w:t>
            </w:r>
            <w:proofErr w:type="gramEnd"/>
            <w:r w:rsidRPr="006D77AE">
              <w:rPr>
                <w:rFonts w:ascii="Times New Roman" w:eastAsia="Calibri" w:hAnsi="Times New Roman" w:cs="Times New Roman"/>
                <w:sz w:val="20"/>
                <w:szCs w:val="20"/>
              </w:rPr>
              <w:t xml:space="preserve"> и власть»</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2.09</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Государство</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Государство- элемент политической системы общества. Причины возникновения государства. Признаки функции государства. суверенитет. Понятия: взаимодействия, взаимовлияние общества и государства, общество делегирует часть прав государству.</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Термины: государство, </w:t>
            </w:r>
            <w:proofErr w:type="gramStart"/>
            <w:r w:rsidRPr="006D77AE">
              <w:rPr>
                <w:rFonts w:ascii="Times New Roman" w:eastAsia="Calibri" w:hAnsi="Times New Roman" w:cs="Times New Roman"/>
                <w:sz w:val="20"/>
                <w:szCs w:val="20"/>
              </w:rPr>
              <w:t>суверенитет,  внутренние</w:t>
            </w:r>
            <w:proofErr w:type="gramEnd"/>
            <w:r w:rsidRPr="006D77AE">
              <w:rPr>
                <w:rFonts w:ascii="Times New Roman" w:eastAsia="Calibri" w:hAnsi="Times New Roman" w:cs="Times New Roman"/>
                <w:sz w:val="20"/>
                <w:szCs w:val="20"/>
              </w:rPr>
              <w:t>, внешние функции, политическая система, монополии государства.</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причины зарождения государства, его функции их анализировать, основные признаки государства.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анализировать виды монополии государства: объяснять закономерности развития процессов.</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термины: </w:t>
            </w:r>
            <w:r w:rsidRPr="006D77AE">
              <w:rPr>
                <w:rFonts w:ascii="Times New Roman" w:eastAsia="Calibri" w:hAnsi="Times New Roman" w:cs="Times New Roman"/>
                <w:i/>
                <w:sz w:val="20"/>
                <w:szCs w:val="20"/>
              </w:rPr>
              <w:t xml:space="preserve">государство, </w:t>
            </w:r>
            <w:proofErr w:type="gramStart"/>
            <w:r w:rsidRPr="006D77AE">
              <w:rPr>
                <w:rFonts w:ascii="Times New Roman" w:eastAsia="Calibri" w:hAnsi="Times New Roman" w:cs="Times New Roman"/>
                <w:i/>
                <w:sz w:val="20"/>
                <w:szCs w:val="20"/>
              </w:rPr>
              <w:t>суверенитет,  внутренние</w:t>
            </w:r>
            <w:proofErr w:type="gramEnd"/>
            <w:r w:rsidRPr="006D77AE">
              <w:rPr>
                <w:rFonts w:ascii="Times New Roman" w:eastAsia="Calibri" w:hAnsi="Times New Roman" w:cs="Times New Roman"/>
                <w:i/>
                <w:sz w:val="20"/>
                <w:szCs w:val="20"/>
              </w:rPr>
              <w:t xml:space="preserve">, внешние функции, политическая система, монополии </w:t>
            </w:r>
            <w:proofErr w:type="spellStart"/>
            <w:r w:rsidRPr="006D77AE">
              <w:rPr>
                <w:rFonts w:ascii="Times New Roman" w:eastAsia="Calibri" w:hAnsi="Times New Roman" w:cs="Times New Roman"/>
                <w:i/>
                <w:sz w:val="20"/>
                <w:szCs w:val="20"/>
              </w:rPr>
              <w:t>го-сударства</w:t>
            </w:r>
            <w:proofErr w:type="spellEnd"/>
            <w:r w:rsidRPr="006D77AE">
              <w:rPr>
                <w:rFonts w:ascii="Times New Roman" w:eastAsia="Calibri" w:hAnsi="Times New Roman" w:cs="Times New Roman"/>
                <w:i/>
                <w:sz w:val="20"/>
                <w:szCs w:val="20"/>
              </w:rPr>
              <w:t>.</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Доработать таблицу «Государство»</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9.09</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Национально- государст</w:t>
            </w:r>
            <w:r w:rsidRPr="006D77AE">
              <w:rPr>
                <w:rFonts w:ascii="Times New Roman" w:eastAsia="Calibri" w:hAnsi="Times New Roman" w:cs="Times New Roman"/>
                <w:b/>
                <w:i/>
                <w:sz w:val="20"/>
                <w:szCs w:val="20"/>
              </w:rPr>
              <w:lastRenderedPageBreak/>
              <w:t>венное устройство</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w:t>
            </w:r>
            <w:r w:rsidRPr="006D77AE">
              <w:rPr>
                <w:rFonts w:ascii="Times New Roman" w:eastAsia="Calibri" w:hAnsi="Times New Roman" w:cs="Times New Roman"/>
                <w:sz w:val="20"/>
                <w:szCs w:val="20"/>
              </w:rPr>
              <w:lastRenderedPageBreak/>
              <w:t>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Две тенденции в межнациональных отношениях. Централизованное государство. </w:t>
            </w:r>
            <w:r w:rsidRPr="006D77AE">
              <w:rPr>
                <w:rFonts w:ascii="Times New Roman" w:eastAsia="Calibri" w:hAnsi="Times New Roman" w:cs="Times New Roman"/>
                <w:sz w:val="20"/>
                <w:szCs w:val="20"/>
              </w:rPr>
              <w:lastRenderedPageBreak/>
              <w:t>Общенациональное государство. Причина распада национальных государств.</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Понятие «</w:t>
            </w:r>
            <w:proofErr w:type="spellStart"/>
            <w:r w:rsidRPr="006D77AE">
              <w:rPr>
                <w:rFonts w:ascii="Times New Roman" w:eastAsia="Calibri" w:hAnsi="Times New Roman" w:cs="Times New Roman"/>
                <w:sz w:val="20"/>
                <w:szCs w:val="20"/>
              </w:rPr>
              <w:t>многовариантность</w:t>
            </w:r>
            <w:proofErr w:type="spellEnd"/>
            <w:r w:rsidRPr="006D77AE">
              <w:rPr>
                <w:rFonts w:ascii="Times New Roman" w:eastAsia="Calibri" w:hAnsi="Times New Roman" w:cs="Times New Roman"/>
                <w:sz w:val="20"/>
                <w:szCs w:val="20"/>
              </w:rPr>
              <w:t xml:space="preserve"> государственного строительства».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Повторение понятия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«межнациональные отношения»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Новые понятия и термины: интеграция, дифференциация, сепаратизм, централизованное государство, общенационально государство, империя</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Знать:</w:t>
            </w:r>
            <w:r w:rsidRPr="006D77AE">
              <w:rPr>
                <w:rFonts w:ascii="Times New Roman" w:eastAsia="Calibri" w:hAnsi="Times New Roman" w:cs="Times New Roman"/>
                <w:sz w:val="20"/>
                <w:szCs w:val="20"/>
              </w:rPr>
              <w:t xml:space="preserve"> конкретные факты, подтверждающие процесс </w:t>
            </w:r>
            <w:r w:rsidRPr="006D77AE">
              <w:rPr>
                <w:rFonts w:ascii="Times New Roman" w:eastAsia="Calibri" w:hAnsi="Times New Roman" w:cs="Times New Roman"/>
                <w:sz w:val="20"/>
                <w:szCs w:val="20"/>
              </w:rPr>
              <w:lastRenderedPageBreak/>
              <w:t>объединения наций и их отделения.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У</w:t>
            </w:r>
            <w:r w:rsidRPr="006D77AE">
              <w:rPr>
                <w:rFonts w:ascii="Times New Roman" w:eastAsia="Calibri" w:hAnsi="Times New Roman" w:cs="Times New Roman"/>
                <w:b/>
                <w:i/>
                <w:sz w:val="20"/>
                <w:szCs w:val="20"/>
              </w:rPr>
              <w:t>меть:</w:t>
            </w:r>
            <w:r w:rsidRPr="006D77AE">
              <w:rPr>
                <w:rFonts w:ascii="Times New Roman" w:eastAsia="Calibri" w:hAnsi="Times New Roman" w:cs="Times New Roman"/>
                <w:sz w:val="20"/>
                <w:szCs w:val="20"/>
              </w:rPr>
              <w:t xml:space="preserve"> объяснять процесс создания централизованных государств;</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объяснять причины и особенности распада национальных государств.</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термины: </w:t>
            </w:r>
            <w:r w:rsidRPr="006D77AE">
              <w:rPr>
                <w:rFonts w:ascii="Times New Roman" w:eastAsia="Calibri" w:hAnsi="Times New Roman" w:cs="Times New Roman"/>
                <w:i/>
                <w:sz w:val="20"/>
                <w:szCs w:val="20"/>
              </w:rPr>
              <w:t>интеграция, дифференциация, сепаратизм, централизованное государство, общенационально государство, империя.</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§3</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16.09</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4</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Формы правления</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Тематическая лекция</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Формы правления: понятие и виды. Монархия и республика- различные форы правления. Демократия, ее основные признаки.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республиканская форма правления, основанная на демократии, способствует наиболее гармоническому развитию личности. Термины: монархия, республика, демократия, аристократия, тирания, олигархия, охлократия, импичмент, принципы демократии</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сравнивать две формы правления: республику и монархию;</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разъяснять сущность </w:t>
            </w:r>
            <w:proofErr w:type="gramStart"/>
            <w:r w:rsidRPr="006D77AE">
              <w:rPr>
                <w:rFonts w:ascii="Times New Roman" w:eastAsia="Calibri" w:hAnsi="Times New Roman" w:cs="Times New Roman"/>
                <w:sz w:val="20"/>
                <w:szCs w:val="20"/>
              </w:rPr>
              <w:t>демократической  формы</w:t>
            </w:r>
            <w:proofErr w:type="gramEnd"/>
            <w:r w:rsidRPr="006D77AE">
              <w:rPr>
                <w:rFonts w:ascii="Times New Roman" w:eastAsia="Calibri" w:hAnsi="Times New Roman" w:cs="Times New Roman"/>
                <w:sz w:val="20"/>
                <w:szCs w:val="20"/>
              </w:rPr>
              <w:t xml:space="preserve"> правления;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анализировать политическую систему государства.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республиканская форма правления, основанная на демократии, способствует наиболее гармоническому развитию личности</w:t>
            </w:r>
            <w:r w:rsidRPr="006D77AE">
              <w:rPr>
                <w:rFonts w:ascii="Times New Roman" w:eastAsia="Calibri" w:hAnsi="Times New Roman" w:cs="Times New Roman"/>
                <w:sz w:val="20"/>
                <w:szCs w:val="20"/>
              </w:rPr>
              <w:t xml:space="preserve">; термины: </w:t>
            </w:r>
            <w:r w:rsidRPr="006D77AE">
              <w:rPr>
                <w:rFonts w:ascii="Times New Roman" w:eastAsia="Calibri" w:hAnsi="Times New Roman" w:cs="Times New Roman"/>
                <w:i/>
                <w:sz w:val="20"/>
                <w:szCs w:val="20"/>
              </w:rPr>
              <w:t>монархия, республика, демократия, аристократия, тирания, олигархия, охлократия, импичмент, принципы демократии</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§4</w:t>
            </w:r>
          </w:p>
          <w:p w:rsidR="006D77AE" w:rsidRPr="006D77AE" w:rsidRDefault="006D77AE" w:rsidP="006D77AE">
            <w:pPr>
              <w:spacing w:after="0" w:line="240" w:lineRule="auto"/>
              <w:rPr>
                <w:rFonts w:ascii="Times New Roman" w:eastAsia="Calibri" w:hAnsi="Times New Roman" w:cs="Times New Roman"/>
                <w:sz w:val="20"/>
                <w:szCs w:val="20"/>
              </w:rPr>
            </w:pP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23.09</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5</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Политические режимы</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Политический </w:t>
            </w:r>
            <w:proofErr w:type="gramStart"/>
            <w:r w:rsidRPr="006D77AE">
              <w:rPr>
                <w:rFonts w:ascii="Times New Roman" w:eastAsia="Calibri" w:hAnsi="Times New Roman" w:cs="Times New Roman"/>
                <w:sz w:val="20"/>
                <w:szCs w:val="20"/>
              </w:rPr>
              <w:t>режим :</w:t>
            </w:r>
            <w:proofErr w:type="gramEnd"/>
            <w:r w:rsidRPr="006D77AE">
              <w:rPr>
                <w:rFonts w:ascii="Times New Roman" w:eastAsia="Calibri" w:hAnsi="Times New Roman" w:cs="Times New Roman"/>
                <w:sz w:val="20"/>
                <w:szCs w:val="20"/>
              </w:rPr>
              <w:t xml:space="preserve"> понятие, типы и формы политических режимов. Демократические и недемократические режимы. </w:t>
            </w:r>
            <w:r w:rsidRPr="006D77AE">
              <w:rPr>
                <w:rFonts w:ascii="Times New Roman" w:eastAsia="Calibri" w:hAnsi="Times New Roman" w:cs="Times New Roman"/>
                <w:sz w:val="20"/>
                <w:szCs w:val="20"/>
              </w:rPr>
              <w:lastRenderedPageBreak/>
              <w:t xml:space="preserve">Политический режим Российской Федерации. Понятия: статус личности </w:t>
            </w:r>
            <w:proofErr w:type="gramStart"/>
            <w:r w:rsidRPr="006D77AE">
              <w:rPr>
                <w:rFonts w:ascii="Times New Roman" w:eastAsia="Calibri" w:hAnsi="Times New Roman" w:cs="Times New Roman"/>
                <w:sz w:val="20"/>
                <w:szCs w:val="20"/>
              </w:rPr>
              <w:t>как  субъекта</w:t>
            </w:r>
            <w:proofErr w:type="gramEnd"/>
            <w:r w:rsidRPr="006D77AE">
              <w:rPr>
                <w:rFonts w:ascii="Times New Roman" w:eastAsia="Calibri" w:hAnsi="Times New Roman" w:cs="Times New Roman"/>
                <w:sz w:val="20"/>
                <w:szCs w:val="20"/>
              </w:rPr>
              <w:t xml:space="preserve"> или объекта политики определяется политическим режимом.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Термины: политический режим, демократический, недемократический режимы, авторитарный, тоталитарный режимы, фашизм, деспотия, тирания, либерально-демократический режим</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Уметь:</w:t>
            </w:r>
            <w:r w:rsidRPr="006D77AE">
              <w:rPr>
                <w:rFonts w:ascii="Times New Roman" w:eastAsia="Calibri" w:hAnsi="Times New Roman" w:cs="Times New Roman"/>
                <w:sz w:val="20"/>
                <w:szCs w:val="20"/>
              </w:rPr>
              <w:t xml:space="preserve"> объяснять особенности политических режимов.</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Знать</w:t>
            </w:r>
            <w:r w:rsidRPr="006D77AE">
              <w:rPr>
                <w:rFonts w:ascii="Times New Roman" w:eastAsia="Calibri" w:hAnsi="Times New Roman" w:cs="Times New Roman"/>
                <w:sz w:val="20"/>
                <w:szCs w:val="20"/>
              </w:rPr>
              <w:t xml:space="preserve"> термины: </w:t>
            </w:r>
            <w:r w:rsidRPr="006D77AE">
              <w:rPr>
                <w:rFonts w:ascii="Times New Roman" w:eastAsia="Calibri" w:hAnsi="Times New Roman" w:cs="Times New Roman"/>
                <w:i/>
                <w:sz w:val="20"/>
                <w:szCs w:val="20"/>
              </w:rPr>
              <w:t>политический режим, демократический, недемократический режимы, авторитарный, тоталитарный режимы, фашизм, деспотия, тирания, либерально- демократический режим</w:t>
            </w:r>
            <w:r w:rsidRPr="006D77AE">
              <w:rPr>
                <w:rFonts w:ascii="Times New Roman" w:eastAsia="Calibri" w:hAnsi="Times New Roman" w:cs="Times New Roman"/>
                <w:sz w:val="20"/>
                <w:szCs w:val="20"/>
              </w:rPr>
              <w:t xml:space="preserve"> </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§5 Материал СМИ</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30.09</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6</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Гражданское общество и правовое государство</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Понятие гражданского общества. Пути становления гражданского общества. институт </w:t>
            </w:r>
            <w:proofErr w:type="gramStart"/>
            <w:r w:rsidRPr="006D77AE">
              <w:rPr>
                <w:rFonts w:ascii="Times New Roman" w:eastAsia="Calibri" w:hAnsi="Times New Roman" w:cs="Times New Roman"/>
                <w:sz w:val="20"/>
                <w:szCs w:val="20"/>
              </w:rPr>
              <w:t>гражданства  (</w:t>
            </w:r>
            <w:proofErr w:type="gramEnd"/>
            <w:r w:rsidRPr="006D77AE">
              <w:rPr>
                <w:rFonts w:ascii="Times New Roman" w:eastAsia="Calibri" w:hAnsi="Times New Roman" w:cs="Times New Roman"/>
                <w:sz w:val="20"/>
                <w:szCs w:val="20"/>
              </w:rPr>
              <w:t>гражданин- гражданство).</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Правовое государство и его основные признаки.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Понятия: </w:t>
            </w:r>
            <w:proofErr w:type="spellStart"/>
            <w:r w:rsidRPr="006D77AE">
              <w:rPr>
                <w:rFonts w:ascii="Times New Roman" w:eastAsia="Calibri" w:hAnsi="Times New Roman" w:cs="Times New Roman"/>
                <w:sz w:val="20"/>
                <w:szCs w:val="20"/>
              </w:rPr>
              <w:t>многовариативность</w:t>
            </w:r>
            <w:proofErr w:type="spellEnd"/>
            <w:r w:rsidRPr="006D77AE">
              <w:rPr>
                <w:rFonts w:ascii="Times New Roman" w:eastAsia="Calibri" w:hAnsi="Times New Roman" w:cs="Times New Roman"/>
                <w:sz w:val="20"/>
                <w:szCs w:val="20"/>
              </w:rPr>
              <w:t xml:space="preserve"> взаимосвязей общества и государства </w:t>
            </w:r>
            <w:proofErr w:type="gramStart"/>
            <w:r w:rsidRPr="006D77AE">
              <w:rPr>
                <w:rFonts w:ascii="Times New Roman" w:eastAsia="Calibri" w:hAnsi="Times New Roman" w:cs="Times New Roman"/>
                <w:sz w:val="20"/>
                <w:szCs w:val="20"/>
              </w:rPr>
              <w:t>( гражданское</w:t>
            </w:r>
            <w:proofErr w:type="gramEnd"/>
            <w:r w:rsidRPr="006D77AE">
              <w:rPr>
                <w:rFonts w:ascii="Times New Roman" w:eastAsia="Calibri" w:hAnsi="Times New Roman" w:cs="Times New Roman"/>
                <w:sz w:val="20"/>
                <w:szCs w:val="20"/>
              </w:rPr>
              <w:t xml:space="preserve"> общество- основа для правового демократического государства, верховенства права) гражданское общество, правовое государство, гражданин, гражданство</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proofErr w:type="gramStart"/>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объяснять</w:t>
            </w:r>
            <w:proofErr w:type="gramEnd"/>
            <w:r w:rsidRPr="006D77AE">
              <w:rPr>
                <w:rFonts w:ascii="Times New Roman" w:eastAsia="Calibri" w:hAnsi="Times New Roman" w:cs="Times New Roman"/>
                <w:sz w:val="20"/>
                <w:szCs w:val="20"/>
              </w:rPr>
              <w:t xml:space="preserve"> сущность явлений, процессов ( гражданское общество, правовое государство);</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формулировать и отстаивать свою позицию.</w:t>
            </w:r>
          </w:p>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sz w:val="20"/>
                <w:szCs w:val="20"/>
              </w:rPr>
              <w:t xml:space="preserve"> </w:t>
            </w: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понятие </w:t>
            </w:r>
            <w:r w:rsidRPr="006D77AE">
              <w:rPr>
                <w:rFonts w:ascii="Times New Roman" w:eastAsia="Calibri" w:hAnsi="Times New Roman" w:cs="Times New Roman"/>
                <w:i/>
                <w:sz w:val="20"/>
                <w:szCs w:val="20"/>
              </w:rPr>
              <w:t>гражданского общества, пути становления гражданского общества, институт гражданства (гражданин- гражданство).</w:t>
            </w:r>
          </w:p>
          <w:p w:rsidR="006D77AE" w:rsidRPr="006D77AE" w:rsidRDefault="006D77AE" w:rsidP="006D77AE">
            <w:pPr>
              <w:spacing w:after="0" w:line="240" w:lineRule="auto"/>
              <w:jc w:val="both"/>
              <w:rPr>
                <w:rFonts w:ascii="Times New Roman" w:eastAsia="Calibri" w:hAnsi="Times New Roman" w:cs="Times New Roman"/>
                <w:sz w:val="20"/>
                <w:szCs w:val="20"/>
              </w:rPr>
            </w:pPr>
          </w:p>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§6</w:t>
            </w:r>
          </w:p>
          <w:p w:rsidR="006D77AE" w:rsidRPr="006D77AE" w:rsidRDefault="006D77AE" w:rsidP="006D77AE">
            <w:pPr>
              <w:spacing w:after="0" w:line="240" w:lineRule="auto"/>
              <w:rPr>
                <w:rFonts w:ascii="Times New Roman" w:eastAsia="Calibri" w:hAnsi="Times New Roman" w:cs="Times New Roman"/>
                <w:sz w:val="20"/>
                <w:szCs w:val="20"/>
              </w:rPr>
            </w:pP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7.10</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7</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Голосование, выборы, референдум</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Тематическая лекция</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Основные формы участия граждан в политической жизни страны. Голосование. Процедура выборов. Референдум в общественной жизни страны. Понятия: реализация прав граждан на участие в политической жизни страны- важная составляющая гражданской политической культуры.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Активное избирательное право, пассивное избирательное право, избирательная система, электорат, референдум.</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Собрания, митинги, шествия, пикетирование, предложение, заявление, жалоба, голосование, свободные выборы</w:t>
            </w:r>
          </w:p>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694" w:type="dxa"/>
          </w:tcPr>
          <w:p w:rsidR="006D77AE" w:rsidRPr="006D77AE" w:rsidRDefault="006D77AE" w:rsidP="006D77AE">
            <w:pPr>
              <w:spacing w:after="0" w:line="240" w:lineRule="auto"/>
              <w:jc w:val="both"/>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lastRenderedPageBreak/>
              <w:t xml:space="preserve">Уметь: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объяснять особенности форм участия граждан в политической жизни страны;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высказывать суждения о поведении разных социальных групп в политической жизни страны и крае. </w:t>
            </w:r>
          </w:p>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 xml:space="preserve">реализация прав граждан на участие в политической жизни </w:t>
            </w:r>
            <w:r w:rsidRPr="006D77AE">
              <w:rPr>
                <w:rFonts w:ascii="Times New Roman" w:eastAsia="Calibri" w:hAnsi="Times New Roman" w:cs="Times New Roman"/>
                <w:i/>
                <w:sz w:val="20"/>
                <w:szCs w:val="20"/>
              </w:rPr>
              <w:lastRenderedPageBreak/>
              <w:t>страны- важная составляющая гражданской политической культуры;</w:t>
            </w:r>
          </w:p>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i/>
                <w:sz w:val="20"/>
                <w:szCs w:val="20"/>
              </w:rPr>
              <w:t>активное избирательное право, пассивное избирательное право, избирательная система, электорат, референдум;</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i/>
                <w:sz w:val="20"/>
                <w:szCs w:val="20"/>
              </w:rPr>
              <w:t>собрания, митинги, шествия, пикетирование, предложение, заявление, жалоба, голосование, свободные выборы.</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§7 Подготовить материал о политических партиях современной России</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14.10</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8-9</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Политические партии</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семинар</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Политическая партия и ее основные признаки. Роль политических партий в обществе. Функции политических партий. Особенности содержания программ. Классификация политических партий.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наличие легальной политической оппозиции как важнейший признак демократии;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политическая партия, политическая социализация граждан, партийная система, политическая программа,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партии: парламентские и массовые, правящие и оппозиционные, открытые и закрытые, революционные, реформистские, </w:t>
            </w:r>
            <w:proofErr w:type="gramStart"/>
            <w:r w:rsidRPr="006D77AE">
              <w:rPr>
                <w:rFonts w:ascii="Times New Roman" w:eastAsia="Calibri" w:hAnsi="Times New Roman" w:cs="Times New Roman"/>
                <w:sz w:val="20"/>
                <w:szCs w:val="20"/>
              </w:rPr>
              <w:t>реакционные  и</w:t>
            </w:r>
            <w:proofErr w:type="gramEnd"/>
            <w:r w:rsidRPr="006D77AE">
              <w:rPr>
                <w:rFonts w:ascii="Times New Roman" w:eastAsia="Calibri" w:hAnsi="Times New Roman" w:cs="Times New Roman"/>
                <w:sz w:val="20"/>
                <w:szCs w:val="20"/>
              </w:rPr>
              <w:t xml:space="preserve"> консервативные, левые и правые центрические партии, многопартийность.</w:t>
            </w:r>
          </w:p>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694" w:type="dxa"/>
          </w:tcPr>
          <w:p w:rsidR="006D77AE" w:rsidRPr="006D77AE" w:rsidRDefault="006D77AE" w:rsidP="006D77AE">
            <w:pPr>
              <w:spacing w:after="0" w:line="240" w:lineRule="auto"/>
              <w:jc w:val="both"/>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Уметь: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сопоставлять и систематизировать материал, связанный с особенностями различных политических партий; формулировать и отстаивать </w:t>
            </w:r>
            <w:proofErr w:type="gramStart"/>
            <w:r w:rsidRPr="006D77AE">
              <w:rPr>
                <w:rFonts w:ascii="Times New Roman" w:eastAsia="Calibri" w:hAnsi="Times New Roman" w:cs="Times New Roman"/>
                <w:sz w:val="20"/>
                <w:szCs w:val="20"/>
              </w:rPr>
              <w:t>свою  гражданскую</w:t>
            </w:r>
            <w:proofErr w:type="gramEnd"/>
            <w:r w:rsidRPr="006D77AE">
              <w:rPr>
                <w:rFonts w:ascii="Times New Roman" w:eastAsia="Calibri" w:hAnsi="Times New Roman" w:cs="Times New Roman"/>
                <w:sz w:val="20"/>
                <w:szCs w:val="20"/>
              </w:rPr>
              <w:t xml:space="preserve"> позицию.</w:t>
            </w:r>
          </w:p>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наличие легальной политической оппозиции как важнейший признак демократии;</w:t>
            </w:r>
          </w:p>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i/>
                <w:sz w:val="20"/>
                <w:szCs w:val="20"/>
              </w:rPr>
              <w:t>- политическая партия, политическая социализация граждан, партийная система, политическая программа,</w:t>
            </w:r>
          </w:p>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i/>
                <w:sz w:val="20"/>
                <w:szCs w:val="20"/>
              </w:rPr>
              <w:t>- партии: парламентские и массовые, правящие и оппозиционные, открытые и закрытые, революционные, реформистские, реакционные консервативные, левые и правые центрические партии, многопартийность.</w:t>
            </w:r>
          </w:p>
          <w:p w:rsidR="006D77AE" w:rsidRPr="006D77AE" w:rsidRDefault="006D77AE" w:rsidP="006D77AE">
            <w:pPr>
              <w:spacing w:after="0" w:line="240" w:lineRule="auto"/>
              <w:jc w:val="both"/>
              <w:rPr>
                <w:rFonts w:ascii="Times New Roman" w:eastAsia="Calibri" w:hAnsi="Times New Roman" w:cs="Times New Roman"/>
                <w:sz w:val="20"/>
                <w:szCs w:val="20"/>
              </w:rPr>
            </w:pPr>
          </w:p>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 §8</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21.10-28.10</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10-11</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Политическая жизнь современной России</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gramEnd"/>
            <w:r w:rsidRPr="006D77AE">
              <w:rPr>
                <w:rFonts w:ascii="Times New Roman" w:eastAsia="Calibri" w:hAnsi="Times New Roman" w:cs="Times New Roman"/>
                <w:sz w:val="20"/>
                <w:szCs w:val="20"/>
              </w:rPr>
              <w:t xml:space="preserve"> </w:t>
            </w:r>
            <w:proofErr w:type="spellStart"/>
            <w:r w:rsidRPr="006D77AE">
              <w:rPr>
                <w:rFonts w:ascii="Times New Roman" w:eastAsia="Calibri" w:hAnsi="Times New Roman" w:cs="Times New Roman"/>
                <w:sz w:val="20"/>
                <w:szCs w:val="20"/>
              </w:rPr>
              <w:t>обобщ</w:t>
            </w:r>
            <w:proofErr w:type="spellEnd"/>
            <w:r w:rsidRPr="006D77AE">
              <w:rPr>
                <w:rFonts w:ascii="Times New Roman" w:eastAsia="Calibri" w:hAnsi="Times New Roman" w:cs="Times New Roman"/>
                <w:sz w:val="20"/>
                <w:szCs w:val="20"/>
              </w:rPr>
              <w:t>.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Политическая система современной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Внутриполитические проблемы России и пути их решения.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 Властные отношения, социальная иерархия и борьба за власть.</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Б. Национальные отношения в России. Проблема сепаратизма.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В. политическая культура.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идеальная модель политического устройства России, отражена в Конституции РФ.</w:t>
            </w:r>
          </w:p>
        </w:tc>
        <w:tc>
          <w:tcPr>
            <w:tcW w:w="2694" w:type="dxa"/>
          </w:tcPr>
          <w:p w:rsidR="006D77AE" w:rsidRPr="006D77AE" w:rsidRDefault="006D77AE" w:rsidP="006D77AE">
            <w:pPr>
              <w:spacing w:after="0" w:line="240" w:lineRule="auto"/>
              <w:jc w:val="both"/>
              <w:rPr>
                <w:rFonts w:ascii="Times New Roman" w:eastAsia="Calibri" w:hAnsi="Times New Roman" w:cs="Times New Roman"/>
                <w:i/>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идеальная модель политического устройства России, отражена в Конституции РФ.</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называть формы правления, формы национально- государственного устройства;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объяснять роль политики в жизни общества;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характеризовать государство,</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приводить примеры участия граждан в политической жизни.</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ТУ: написать реферат на тему: </w:t>
            </w:r>
          </w:p>
          <w:p w:rsidR="006D77AE" w:rsidRPr="006D77AE" w:rsidRDefault="006D77AE" w:rsidP="006D77AE">
            <w:pPr>
              <w:spacing w:after="0" w:line="240" w:lineRule="auto"/>
              <w:rPr>
                <w:rFonts w:ascii="Times New Roman" w:eastAsia="Calibri" w:hAnsi="Times New Roman" w:cs="Times New Roman"/>
                <w:sz w:val="20"/>
                <w:szCs w:val="20"/>
              </w:rPr>
            </w:pPr>
            <w:proofErr w:type="gramStart"/>
            <w:r w:rsidRPr="006D77AE">
              <w:rPr>
                <w:rFonts w:ascii="Times New Roman" w:eastAsia="Calibri" w:hAnsi="Times New Roman" w:cs="Times New Roman"/>
                <w:sz w:val="20"/>
                <w:szCs w:val="20"/>
              </w:rPr>
              <w:t>« Политическая</w:t>
            </w:r>
            <w:proofErr w:type="gramEnd"/>
            <w:r w:rsidRPr="006D77AE">
              <w:rPr>
                <w:rFonts w:ascii="Times New Roman" w:eastAsia="Calibri" w:hAnsi="Times New Roman" w:cs="Times New Roman"/>
                <w:sz w:val="20"/>
                <w:szCs w:val="20"/>
              </w:rPr>
              <w:t xml:space="preserve"> социализация молодежи»</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11.11-18.11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12-13</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Политическая жизнь нашей стране</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Урок-конференция</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Общественно- политические движения на территории области.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Политические организации, их программа, практическая деятельность и влияние на общественную жизнью</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 xml:space="preserve">термины: </w:t>
            </w:r>
            <w:r w:rsidRPr="006D77AE">
              <w:rPr>
                <w:rFonts w:ascii="Times New Roman" w:eastAsia="Calibri" w:hAnsi="Times New Roman" w:cs="Times New Roman"/>
                <w:i/>
                <w:sz w:val="20"/>
                <w:szCs w:val="20"/>
              </w:rPr>
              <w:t>политические организации, общественно- политические движения</w:t>
            </w:r>
            <w:r w:rsidRPr="006D77AE">
              <w:rPr>
                <w:rFonts w:ascii="Times New Roman" w:eastAsia="Calibri" w:hAnsi="Times New Roman" w:cs="Times New Roman"/>
                <w:sz w:val="20"/>
                <w:szCs w:val="20"/>
              </w:rPr>
              <w:t>.</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приводить примеры участия населения в политической жизни края.</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Повторить понятия, термины.</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25.11-2.12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14-15</w:t>
            </w:r>
          </w:p>
        </w:tc>
        <w:tc>
          <w:tcPr>
            <w:tcW w:w="133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 xml:space="preserve">Человек и его права </w:t>
            </w:r>
            <w:proofErr w:type="gramStart"/>
            <w:r w:rsidRPr="006D77AE">
              <w:rPr>
                <w:rFonts w:ascii="Times New Roman" w:eastAsia="Calibri" w:hAnsi="Times New Roman" w:cs="Times New Roman"/>
                <w:b/>
                <w:sz w:val="20"/>
                <w:szCs w:val="20"/>
              </w:rPr>
              <w:t>( 12</w:t>
            </w:r>
            <w:proofErr w:type="gramEnd"/>
            <w:r w:rsidRPr="006D77AE">
              <w:rPr>
                <w:rFonts w:ascii="Times New Roman" w:eastAsia="Calibri" w:hAnsi="Times New Roman" w:cs="Times New Roman"/>
                <w:b/>
                <w:sz w:val="20"/>
                <w:szCs w:val="20"/>
              </w:rPr>
              <w:t>ч.)</w:t>
            </w: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Право, его сущность и особенности</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Вводная лекция</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Право в системе социальных норм. Права и обязанности. Нормы права. отрасли права. Отрасли права. правовая культура. Понятия: социальные нормы, нормы права, отрасль права, правовая культура личности, юриспруденция, юридическая ответственность, обязанность, нормативно- правовой акт, международное гуманитарное право</w:t>
            </w:r>
          </w:p>
        </w:tc>
        <w:tc>
          <w:tcPr>
            <w:tcW w:w="2694" w:type="dxa"/>
          </w:tcPr>
          <w:p w:rsidR="006D77AE" w:rsidRPr="006D77AE" w:rsidRDefault="006D77AE" w:rsidP="006D77AE">
            <w:pPr>
              <w:spacing w:after="0" w:line="240" w:lineRule="auto"/>
              <w:jc w:val="both"/>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Уметь:</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объяснять особый статус права в системе социальных норм;</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сравнивать нормы морали и нормы права.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 xml:space="preserve">социальные нормы, нормы права, отрасль права, правовая культура личности, юриспруденция, юридическая ответственность, обязанность, нормативно- правовой акт, </w:t>
            </w:r>
            <w:r w:rsidRPr="006D77AE">
              <w:rPr>
                <w:rFonts w:ascii="Times New Roman" w:eastAsia="Calibri" w:hAnsi="Times New Roman" w:cs="Times New Roman"/>
                <w:i/>
                <w:sz w:val="20"/>
                <w:szCs w:val="20"/>
              </w:rPr>
              <w:lastRenderedPageBreak/>
              <w:t>международное гуманитарное право</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 §9 </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ТУ:</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мини- сочинение «Право в моей жизни»</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9.12-16.12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16</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Закон и власть</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Лекция с элементами беседы</w:t>
            </w:r>
          </w:p>
          <w:p w:rsidR="006D77AE" w:rsidRPr="006D77AE" w:rsidRDefault="006D77AE" w:rsidP="006D77AE">
            <w:pPr>
              <w:spacing w:after="0" w:line="240" w:lineRule="auto"/>
              <w:rPr>
                <w:rFonts w:ascii="Times New Roman" w:eastAsia="Calibri" w:hAnsi="Times New Roman" w:cs="Times New Roman"/>
                <w:sz w:val="20"/>
                <w:szCs w:val="20"/>
              </w:rPr>
            </w:pP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Власть и закон история отношений. Система высших органов государственной власти РФ. Принципы разделения властей.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Понятия: Федеральное собрание, Правительство РФ, Президент РФ, Совет РФ, Государственная дума, Конституционный суд, Совет безопасности РФ, суды общей юрисдикции, военные суды, суд присяжных, истец, ответчик, состязательность сторон, прокурор, адвокат, арбитражный суд, правоохранительные </w:t>
            </w:r>
            <w:proofErr w:type="gramStart"/>
            <w:r w:rsidRPr="006D77AE">
              <w:rPr>
                <w:rFonts w:ascii="Times New Roman" w:eastAsia="Calibri" w:hAnsi="Times New Roman" w:cs="Times New Roman"/>
                <w:sz w:val="20"/>
                <w:szCs w:val="20"/>
              </w:rPr>
              <w:t>органы,  криминальная</w:t>
            </w:r>
            <w:proofErr w:type="gramEnd"/>
            <w:r w:rsidRPr="006D77AE">
              <w:rPr>
                <w:rFonts w:ascii="Times New Roman" w:eastAsia="Calibri" w:hAnsi="Times New Roman" w:cs="Times New Roman"/>
                <w:sz w:val="20"/>
                <w:szCs w:val="20"/>
              </w:rPr>
              <w:t xml:space="preserve"> полиция.</w:t>
            </w:r>
          </w:p>
          <w:p w:rsidR="006D77AE" w:rsidRPr="006D77AE" w:rsidRDefault="006D77AE" w:rsidP="006D77AE">
            <w:pPr>
              <w:spacing w:after="0" w:line="240" w:lineRule="auto"/>
              <w:jc w:val="both"/>
              <w:rPr>
                <w:rFonts w:ascii="Times New Roman" w:eastAsia="Calibri" w:hAnsi="Times New Roman" w:cs="Times New Roman"/>
                <w:sz w:val="20"/>
                <w:szCs w:val="20"/>
              </w:rPr>
            </w:pPr>
          </w:p>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давать оценку изученных политико- правовых явлений; формулировать и отстаивать свою позицию по поводу необходимости разделения властей; объяснять сущность разделения властей.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 xml:space="preserve">Федеральное собрание, Правительство РФ, Президент РФ, Совет РФ, Государственная дума, Конституционный суд, Совет безопасности РФ, суды общей юрисдикции, военные суды, суд присяжных, истец, ответчик, состязательность сторон, прокурор, адвокат, арбитражный суд, правоохранительные </w:t>
            </w:r>
            <w:proofErr w:type="gramStart"/>
            <w:r w:rsidRPr="006D77AE">
              <w:rPr>
                <w:rFonts w:ascii="Times New Roman" w:eastAsia="Calibri" w:hAnsi="Times New Roman" w:cs="Times New Roman"/>
                <w:i/>
                <w:sz w:val="20"/>
                <w:szCs w:val="20"/>
              </w:rPr>
              <w:t>органы,  криминальная</w:t>
            </w:r>
            <w:proofErr w:type="gramEnd"/>
            <w:r w:rsidRPr="006D77AE">
              <w:rPr>
                <w:rFonts w:ascii="Times New Roman" w:eastAsia="Calibri" w:hAnsi="Times New Roman" w:cs="Times New Roman"/>
                <w:i/>
                <w:sz w:val="20"/>
                <w:szCs w:val="20"/>
              </w:rPr>
              <w:t xml:space="preserve"> полиция</w:t>
            </w:r>
            <w:r w:rsidRPr="006D77AE">
              <w:rPr>
                <w:rFonts w:ascii="Times New Roman" w:eastAsia="Calibri" w:hAnsi="Times New Roman" w:cs="Times New Roman"/>
                <w:sz w:val="20"/>
                <w:szCs w:val="20"/>
              </w:rPr>
              <w:t>.</w:t>
            </w:r>
          </w:p>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§10</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23.12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17</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Конституция-основной закон государства</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Конституция: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 Понятие, структура.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Б. Первые конституции и их значение. Правовой статус человека и гражданина России. Проблема прав человека в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Конституция РФ- правовая основа политической и правовой системы России, гражданин РФ умеет защитить свои права и обязанности</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proofErr w:type="gramStart"/>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объяснять</w:t>
            </w:r>
            <w:proofErr w:type="gramEnd"/>
            <w:r w:rsidRPr="006D77AE">
              <w:rPr>
                <w:rFonts w:ascii="Times New Roman" w:eastAsia="Calibri" w:hAnsi="Times New Roman" w:cs="Times New Roman"/>
                <w:sz w:val="20"/>
                <w:szCs w:val="20"/>
              </w:rPr>
              <w:t xml:space="preserve"> особенности правового статуса гражданина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соотносить правовой статус жителя области с правовым статусом гражданина России. </w:t>
            </w:r>
          </w:p>
          <w:p w:rsidR="006D77AE" w:rsidRPr="006D77AE" w:rsidRDefault="006D77AE" w:rsidP="006D77AE">
            <w:pPr>
              <w:spacing w:after="0" w:line="240" w:lineRule="auto"/>
              <w:jc w:val="both"/>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 xml:space="preserve">понятия: </w:t>
            </w:r>
            <w:r w:rsidRPr="006D77AE">
              <w:rPr>
                <w:rFonts w:ascii="Times New Roman" w:eastAsia="Calibri" w:hAnsi="Times New Roman" w:cs="Times New Roman"/>
                <w:i/>
                <w:sz w:val="20"/>
                <w:szCs w:val="20"/>
              </w:rPr>
              <w:t>Конституция РФ, статус гражданина</w:t>
            </w:r>
          </w:p>
          <w:p w:rsidR="006D77AE" w:rsidRPr="006D77AE" w:rsidRDefault="006D77AE" w:rsidP="006D77AE">
            <w:pPr>
              <w:spacing w:after="0" w:line="240" w:lineRule="auto"/>
              <w:jc w:val="both"/>
              <w:rPr>
                <w:rFonts w:ascii="Times New Roman" w:eastAsia="Calibri" w:hAnsi="Times New Roman" w:cs="Times New Roman"/>
                <w:i/>
                <w:sz w:val="20"/>
                <w:szCs w:val="20"/>
              </w:rPr>
            </w:pPr>
          </w:p>
          <w:p w:rsidR="006D77AE" w:rsidRPr="006D77AE" w:rsidRDefault="006D77AE" w:rsidP="006D77AE">
            <w:pPr>
              <w:spacing w:after="0" w:line="240" w:lineRule="auto"/>
              <w:jc w:val="both"/>
              <w:rPr>
                <w:rFonts w:ascii="Times New Roman" w:eastAsia="Calibri" w:hAnsi="Times New Roman" w:cs="Times New Roman"/>
                <w:sz w:val="20"/>
                <w:szCs w:val="20"/>
              </w:rPr>
            </w:pP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ТУ: подготовить сообщение на тему </w:t>
            </w:r>
            <w:proofErr w:type="gramStart"/>
            <w:r w:rsidRPr="006D77AE">
              <w:rPr>
                <w:rFonts w:ascii="Times New Roman" w:eastAsia="Calibri" w:hAnsi="Times New Roman" w:cs="Times New Roman"/>
                <w:sz w:val="20"/>
                <w:szCs w:val="20"/>
              </w:rPr>
              <w:t>« Права</w:t>
            </w:r>
            <w:proofErr w:type="gramEnd"/>
            <w:r w:rsidRPr="006D77AE">
              <w:rPr>
                <w:rFonts w:ascii="Times New Roman" w:eastAsia="Calibri" w:hAnsi="Times New Roman" w:cs="Times New Roman"/>
                <w:sz w:val="20"/>
                <w:szCs w:val="20"/>
              </w:rPr>
              <w:t>, записанные в Конституции: формальность или действительность?»</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30.12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18-19</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Право и имущественные отношения. потребитель и его права</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Тематическая лекция</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Правовая регуляция имущественных отношений.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 Субъекты и объекты гражданского права.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Б. Институт права собственности.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В. Сделки и договоры.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Права потребителя в РФ.</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Понятия: имущественные отношения, право собственности, </w:t>
            </w:r>
            <w:proofErr w:type="gramStart"/>
            <w:r w:rsidRPr="006D77AE">
              <w:rPr>
                <w:rFonts w:ascii="Times New Roman" w:eastAsia="Calibri" w:hAnsi="Times New Roman" w:cs="Times New Roman"/>
                <w:sz w:val="20"/>
                <w:szCs w:val="20"/>
              </w:rPr>
              <w:t>сделка,  договор</w:t>
            </w:r>
            <w:proofErr w:type="gramEnd"/>
            <w:r w:rsidRPr="006D77AE">
              <w:rPr>
                <w:rFonts w:ascii="Times New Roman" w:eastAsia="Calibri" w:hAnsi="Times New Roman" w:cs="Times New Roman"/>
                <w:sz w:val="20"/>
                <w:szCs w:val="20"/>
              </w:rPr>
              <w:t>, иск, права потребителя, исполнитель, изготовитель, срок годности, Федеральный антимонопольный комитет.</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 xml:space="preserve">понятия: </w:t>
            </w:r>
            <w:r w:rsidRPr="006D77AE">
              <w:rPr>
                <w:rFonts w:ascii="Times New Roman" w:eastAsia="Calibri" w:hAnsi="Times New Roman" w:cs="Times New Roman"/>
                <w:i/>
                <w:sz w:val="20"/>
                <w:szCs w:val="20"/>
              </w:rPr>
              <w:t xml:space="preserve">имущественные отношения, право собственности, </w:t>
            </w:r>
            <w:proofErr w:type="gramStart"/>
            <w:r w:rsidRPr="006D77AE">
              <w:rPr>
                <w:rFonts w:ascii="Times New Roman" w:eastAsia="Calibri" w:hAnsi="Times New Roman" w:cs="Times New Roman"/>
                <w:i/>
                <w:sz w:val="20"/>
                <w:szCs w:val="20"/>
              </w:rPr>
              <w:t>сделка,  договор</w:t>
            </w:r>
            <w:proofErr w:type="gramEnd"/>
            <w:r w:rsidRPr="006D77AE">
              <w:rPr>
                <w:rFonts w:ascii="Times New Roman" w:eastAsia="Calibri" w:hAnsi="Times New Roman" w:cs="Times New Roman"/>
                <w:i/>
                <w:sz w:val="20"/>
                <w:szCs w:val="20"/>
              </w:rPr>
              <w:t>, иск, права потребителя, исполнитель, изготовитель, срок годности, Федеральный антимонопольный комитет.</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§12-13</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14.01-21.01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20</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Труд и право</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Предмет трудового права. Трудовой договор: заключение и прекращение. Особенности трудовых отношений в области.  Труд несовершеннолетних, Охрана труда несовершеннолетних.</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Понятия: трудовое право, детский труд, трудовой договор </w:t>
            </w:r>
            <w:proofErr w:type="gramStart"/>
            <w:r w:rsidRPr="006D77AE">
              <w:rPr>
                <w:rFonts w:ascii="Times New Roman" w:eastAsia="Calibri" w:hAnsi="Times New Roman" w:cs="Times New Roman"/>
                <w:sz w:val="20"/>
                <w:szCs w:val="20"/>
              </w:rPr>
              <w:t>( контракт</w:t>
            </w:r>
            <w:proofErr w:type="gramEnd"/>
            <w:r w:rsidRPr="006D77AE">
              <w:rPr>
                <w:rFonts w:ascii="Times New Roman" w:eastAsia="Calibri" w:hAnsi="Times New Roman" w:cs="Times New Roman"/>
                <w:sz w:val="20"/>
                <w:szCs w:val="20"/>
              </w:rPr>
              <w:t xml:space="preserve">), безработный, льготы и гарантии, трудовая книжка, испытательный срок, время работы, увольнение, время отдыха, отпуск. </w:t>
            </w:r>
          </w:p>
        </w:tc>
        <w:tc>
          <w:tcPr>
            <w:tcW w:w="2694" w:type="dxa"/>
          </w:tcPr>
          <w:p w:rsidR="006D77AE" w:rsidRPr="006D77AE" w:rsidRDefault="006D77AE" w:rsidP="006D77AE">
            <w:pPr>
              <w:spacing w:after="0" w:line="240" w:lineRule="auto"/>
              <w:jc w:val="both"/>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 xml:space="preserve">Уметь: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характеризовать трудовое </w:t>
            </w:r>
            <w:proofErr w:type="gramStart"/>
            <w:r w:rsidRPr="006D77AE">
              <w:rPr>
                <w:rFonts w:ascii="Times New Roman" w:eastAsia="Calibri" w:hAnsi="Times New Roman" w:cs="Times New Roman"/>
                <w:sz w:val="20"/>
                <w:szCs w:val="20"/>
              </w:rPr>
              <w:t>право</w:t>
            </w:r>
            <w:proofErr w:type="gramEnd"/>
            <w:r w:rsidRPr="006D77AE">
              <w:rPr>
                <w:rFonts w:ascii="Times New Roman" w:eastAsia="Calibri" w:hAnsi="Times New Roman" w:cs="Times New Roman"/>
                <w:sz w:val="20"/>
                <w:szCs w:val="20"/>
              </w:rPr>
              <w:t xml:space="preserve"> как отрасль, трудовой контракт;</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характеризовать правовой статус несовершеннолетних в трудовых отношениях;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называть виды трудовых договоров, условия заключения и прекращения отношений.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трудовое право, детский труд, трудовой договор (контракт), безработный, льготы и гарантии, трудовая книжка, испытательный срок, время работы, увольнение, время отдыха, отпуск.</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§14 Сообщение «Трудовой кодекс РФ»</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28.01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21</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Правовые основы брака и семьи</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Деловая игра</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Семейное право отрасль, регулирующая брачно- семейные отношения. Семья, жизненный цикл семьи. заключение и </w:t>
            </w:r>
            <w:proofErr w:type="gramStart"/>
            <w:r w:rsidRPr="006D77AE">
              <w:rPr>
                <w:rFonts w:ascii="Times New Roman" w:eastAsia="Calibri" w:hAnsi="Times New Roman" w:cs="Times New Roman"/>
                <w:sz w:val="20"/>
                <w:szCs w:val="20"/>
              </w:rPr>
              <w:t>расторжение  брака</w:t>
            </w:r>
            <w:proofErr w:type="gramEnd"/>
            <w:r w:rsidRPr="006D77AE">
              <w:rPr>
                <w:rFonts w:ascii="Times New Roman" w:eastAsia="Calibri" w:hAnsi="Times New Roman" w:cs="Times New Roman"/>
                <w:sz w:val="20"/>
                <w:szCs w:val="20"/>
              </w:rPr>
              <w:t xml:space="preserve">. Права и обязанности </w:t>
            </w:r>
            <w:proofErr w:type="gramStart"/>
            <w:r w:rsidRPr="006D77AE">
              <w:rPr>
                <w:rFonts w:ascii="Times New Roman" w:eastAsia="Calibri" w:hAnsi="Times New Roman" w:cs="Times New Roman"/>
                <w:sz w:val="20"/>
                <w:szCs w:val="20"/>
              </w:rPr>
              <w:lastRenderedPageBreak/>
              <w:t>супругов .</w:t>
            </w:r>
            <w:proofErr w:type="gramEnd"/>
            <w:r w:rsidRPr="006D77AE">
              <w:rPr>
                <w:rFonts w:ascii="Times New Roman" w:eastAsia="Calibri" w:hAnsi="Times New Roman" w:cs="Times New Roman"/>
                <w:sz w:val="20"/>
                <w:szCs w:val="20"/>
              </w:rPr>
              <w:t xml:space="preserve"> Права и обязанности родителей и детей.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брачный контракт, правоспособность, дееспособность, семья, супруги, свидетельство о браке, совместная собственность, ЗАГС, ребенок, его права, права и обязанности подростка</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 xml:space="preserve">Уметь </w:t>
            </w:r>
            <w:r w:rsidRPr="006D77AE">
              <w:rPr>
                <w:rFonts w:ascii="Times New Roman" w:eastAsia="Calibri" w:hAnsi="Times New Roman" w:cs="Times New Roman"/>
                <w:sz w:val="20"/>
                <w:szCs w:val="20"/>
              </w:rPr>
              <w:t>давать правовую характеристику брачно- семейных отношений;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приводить примеры правового регулирования семейных отношений.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 xml:space="preserve">Знать </w:t>
            </w:r>
            <w:r w:rsidRPr="006D77AE">
              <w:rPr>
                <w:rFonts w:ascii="Times New Roman" w:eastAsia="Calibri" w:hAnsi="Times New Roman" w:cs="Times New Roman"/>
                <w:sz w:val="20"/>
                <w:szCs w:val="20"/>
              </w:rPr>
              <w:t xml:space="preserve">понятия: </w:t>
            </w:r>
            <w:r w:rsidRPr="006D77AE">
              <w:rPr>
                <w:rFonts w:ascii="Times New Roman" w:eastAsia="Calibri" w:hAnsi="Times New Roman" w:cs="Times New Roman"/>
                <w:i/>
                <w:sz w:val="20"/>
                <w:szCs w:val="20"/>
              </w:rPr>
              <w:t>брачный контракт, правоспособность, дееспособность, семья, супруги, свидетельство о браке, совместная собственность, ЗАГС, ребенок, его права. права и обязанности подростка</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 §15</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4.02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22</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Правонарушения и виды юридической ответственности</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Преступление и его состав. признаки, формы вины. Основные виды юридической ответственности. Уголовная ответственность. Особенности наказания несовершеннолетних. Правоохранительные органы области. Понятия: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преступление, состав преступления, действие, ответственность и ее виды. бездействия, деяние, вина и ее </w:t>
            </w:r>
            <w:proofErr w:type="gramStart"/>
            <w:r w:rsidRPr="006D77AE">
              <w:rPr>
                <w:rFonts w:ascii="Times New Roman" w:eastAsia="Calibri" w:hAnsi="Times New Roman" w:cs="Times New Roman"/>
                <w:sz w:val="20"/>
                <w:szCs w:val="20"/>
              </w:rPr>
              <w:t>формы,  проступок</w:t>
            </w:r>
            <w:proofErr w:type="gramEnd"/>
            <w:r w:rsidRPr="006D77AE">
              <w:rPr>
                <w:rFonts w:ascii="Times New Roman" w:eastAsia="Calibri" w:hAnsi="Times New Roman" w:cs="Times New Roman"/>
                <w:sz w:val="20"/>
                <w:szCs w:val="20"/>
              </w:rPr>
              <w:t xml:space="preserve"> и его виды. презумпция невиновности, хулиганство, обвиняемый, следствие, следователь, суд, наказание и особенности наказания несовершеннолетних, приговор.</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что собой представляют проступки и преступления, совершаемые людьми.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анализировать состав преступления и определять, является ли деяние, или </w:t>
            </w:r>
            <w:proofErr w:type="spellStart"/>
            <w:r w:rsidRPr="006D77AE">
              <w:rPr>
                <w:rFonts w:ascii="Times New Roman" w:eastAsia="Calibri" w:hAnsi="Times New Roman" w:cs="Times New Roman"/>
                <w:sz w:val="20"/>
                <w:szCs w:val="20"/>
              </w:rPr>
              <w:t>содеяние</w:t>
            </w:r>
            <w:proofErr w:type="spellEnd"/>
            <w:r w:rsidRPr="006D77AE">
              <w:rPr>
                <w:rFonts w:ascii="Times New Roman" w:eastAsia="Calibri" w:hAnsi="Times New Roman" w:cs="Times New Roman"/>
                <w:sz w:val="20"/>
                <w:szCs w:val="20"/>
              </w:rPr>
              <w:t xml:space="preserve"> преступление;</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давать оценку изученным правовым явлениям.</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что </w:t>
            </w:r>
            <w:proofErr w:type="gramStart"/>
            <w:r w:rsidRPr="006D77AE">
              <w:rPr>
                <w:rFonts w:ascii="Times New Roman" w:eastAsia="Calibri" w:hAnsi="Times New Roman" w:cs="Times New Roman"/>
                <w:sz w:val="20"/>
                <w:szCs w:val="20"/>
              </w:rPr>
              <w:t>такое  юридическая</w:t>
            </w:r>
            <w:proofErr w:type="gramEnd"/>
            <w:r w:rsidRPr="006D77AE">
              <w:rPr>
                <w:rFonts w:ascii="Times New Roman" w:eastAsia="Calibri" w:hAnsi="Times New Roman" w:cs="Times New Roman"/>
                <w:sz w:val="20"/>
                <w:szCs w:val="20"/>
              </w:rPr>
              <w:t xml:space="preserve"> ответственность и какие виды ответственности существуют, что представляет собой принцип презумпции невиновности.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Знать понятия: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i/>
                <w:sz w:val="20"/>
                <w:szCs w:val="20"/>
              </w:rPr>
              <w:t xml:space="preserve">преступление, состав преступления, действие, ответственность и ее виды. бездействия, деяние, вина и ее </w:t>
            </w:r>
            <w:proofErr w:type="gramStart"/>
            <w:r w:rsidRPr="006D77AE">
              <w:rPr>
                <w:rFonts w:ascii="Times New Roman" w:eastAsia="Calibri" w:hAnsi="Times New Roman" w:cs="Times New Roman"/>
                <w:i/>
                <w:sz w:val="20"/>
                <w:szCs w:val="20"/>
              </w:rPr>
              <w:t>формы,  проступок</w:t>
            </w:r>
            <w:proofErr w:type="gramEnd"/>
            <w:r w:rsidRPr="006D77AE">
              <w:rPr>
                <w:rFonts w:ascii="Times New Roman" w:eastAsia="Calibri" w:hAnsi="Times New Roman" w:cs="Times New Roman"/>
                <w:i/>
                <w:sz w:val="20"/>
                <w:szCs w:val="20"/>
              </w:rPr>
              <w:t xml:space="preserve"> и его виды. презумпция невиновности, хулиганство, обвиняемый, следствие, следователь, суд, наказание и особенности наказания несовершеннолетних, приговор</w:t>
            </w:r>
            <w:r w:rsidRPr="006D77AE">
              <w:rPr>
                <w:rFonts w:ascii="Times New Roman" w:eastAsia="Calibri" w:hAnsi="Times New Roman" w:cs="Times New Roman"/>
                <w:sz w:val="20"/>
                <w:szCs w:val="20"/>
              </w:rPr>
              <w:t>.</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§16</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Сообщение «Уголовный кодекс РФ»</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11.02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23</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Правовая и социальная защита несовершеннолетних в РФ</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gramEnd"/>
            <w:r w:rsidRPr="006D77AE">
              <w:rPr>
                <w:rFonts w:ascii="Times New Roman" w:eastAsia="Calibri" w:hAnsi="Times New Roman" w:cs="Times New Roman"/>
                <w:sz w:val="20"/>
                <w:szCs w:val="20"/>
              </w:rPr>
              <w:t xml:space="preserve">. </w:t>
            </w:r>
            <w:proofErr w:type="spellStart"/>
            <w:r w:rsidRPr="006D77AE">
              <w:rPr>
                <w:rFonts w:ascii="Times New Roman" w:eastAsia="Calibri" w:hAnsi="Times New Roman" w:cs="Times New Roman"/>
                <w:sz w:val="20"/>
                <w:szCs w:val="20"/>
              </w:rPr>
              <w:t>обобщ.урок</w:t>
            </w:r>
            <w:proofErr w:type="spellEnd"/>
            <w:r w:rsidRPr="006D77AE">
              <w:rPr>
                <w:rFonts w:ascii="Times New Roman" w:eastAsia="Calibri" w:hAnsi="Times New Roman" w:cs="Times New Roman"/>
                <w:sz w:val="20"/>
                <w:szCs w:val="20"/>
              </w:rPr>
              <w:t xml:space="preserve"> </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Правовая база по защите прав ребенка в области. Современное состояние правовой и социальной защиты детства в крае. Деятельность государственных и общественных организаций, осуществляющих правовую и социальную защиту несовершеннолетних в регионе.</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особая необходимость в социальной и правовой защите детства в стране и области.</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называть основные документы по защите прав детства;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характеризовать современное состояние правовой и социальной защиты ребенка в крае.</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особая необходимость в социальной и правовой защите детства в стране и области.</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Знать правовые источники по защите прав детства и государственные органы по защите прав ребенка.</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18.02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24</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Местное самоуправление</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Урок- практикум</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Законодательство России, области и города о местном самоуправлении. Система органов местного самоуправления. Роль органов местного самоуправления в общественной жизни.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Понятия: устав области, города, областная дума, губернатор, правительство области, муниципальное образование, мэр города, администрация, бюджет области, города, дотация. </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работать с документами;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сравнивать сопоставлять федеральное и региональное законодательство;</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характеризовать систему органов местного самоуправления.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устав области, города, областная дума, губернатор, правительство области, муниципальное образование, мэр города, администрация, бюджет области, города, дотация</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Знать основные понятия: Конституция РФ, ст.71-73</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25.02</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25</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Человек и его права</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roofErr w:type="spellStart"/>
            <w:proofErr w:type="gramStart"/>
            <w:r w:rsidRPr="006D77AE">
              <w:rPr>
                <w:rFonts w:ascii="Times New Roman" w:eastAsia="Calibri" w:hAnsi="Times New Roman" w:cs="Times New Roman"/>
                <w:sz w:val="20"/>
                <w:szCs w:val="20"/>
              </w:rPr>
              <w:t>Повт</w:t>
            </w:r>
            <w:proofErr w:type="spellEnd"/>
            <w:r w:rsidRPr="006D77AE">
              <w:rPr>
                <w:rFonts w:ascii="Times New Roman" w:eastAsia="Calibri" w:hAnsi="Times New Roman" w:cs="Times New Roman"/>
                <w:sz w:val="20"/>
                <w:szCs w:val="20"/>
              </w:rPr>
              <w:t>.-</w:t>
            </w:r>
            <w:proofErr w:type="spellStart"/>
            <w:proofErr w:type="gramEnd"/>
            <w:r w:rsidRPr="006D77AE">
              <w:rPr>
                <w:rFonts w:ascii="Times New Roman" w:eastAsia="Calibri" w:hAnsi="Times New Roman" w:cs="Times New Roman"/>
                <w:sz w:val="20"/>
                <w:szCs w:val="20"/>
              </w:rPr>
              <w:t>обобщ.урок</w:t>
            </w:r>
            <w:proofErr w:type="spellEnd"/>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Правовая система. Право в современной России</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обобщать и систематизировать изученный материал по теме.</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proofErr w:type="gramStart"/>
            <w:r w:rsidRPr="006D77AE">
              <w:rPr>
                <w:rFonts w:ascii="Times New Roman" w:eastAsia="Calibri" w:hAnsi="Times New Roman" w:cs="Times New Roman"/>
                <w:sz w:val="20"/>
                <w:szCs w:val="20"/>
              </w:rPr>
              <w:t>ТУ:  написать</w:t>
            </w:r>
            <w:proofErr w:type="gramEnd"/>
            <w:r w:rsidRPr="006D77AE">
              <w:rPr>
                <w:rFonts w:ascii="Times New Roman" w:eastAsia="Calibri" w:hAnsi="Times New Roman" w:cs="Times New Roman"/>
                <w:sz w:val="20"/>
                <w:szCs w:val="20"/>
              </w:rPr>
              <w:t xml:space="preserve"> реферат « Я- гражданин России»</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4.03</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26</w:t>
            </w:r>
          </w:p>
        </w:tc>
        <w:tc>
          <w:tcPr>
            <w:tcW w:w="1330"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Духовная сфера (8ч)</w:t>
            </w: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Культура</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Культура: </w:t>
            </w:r>
            <w:proofErr w:type="gramStart"/>
            <w:r w:rsidRPr="006D77AE">
              <w:rPr>
                <w:rFonts w:ascii="Times New Roman" w:eastAsia="Calibri" w:hAnsi="Times New Roman" w:cs="Times New Roman"/>
                <w:sz w:val="20"/>
                <w:szCs w:val="20"/>
              </w:rPr>
              <w:t>многозначность  понятия</w:t>
            </w:r>
            <w:proofErr w:type="gramEnd"/>
            <w:r w:rsidRPr="006D77AE">
              <w:rPr>
                <w:rFonts w:ascii="Times New Roman" w:eastAsia="Calibri" w:hAnsi="Times New Roman" w:cs="Times New Roman"/>
                <w:sz w:val="20"/>
                <w:szCs w:val="20"/>
              </w:rPr>
              <w:t>. Что такое культурный комплекс?</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Культурное наследие.</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Понятия: культура, общая культура, элементы культуры, </w:t>
            </w:r>
            <w:r w:rsidRPr="006D77AE">
              <w:rPr>
                <w:rFonts w:ascii="Times New Roman" w:eastAsia="Calibri" w:hAnsi="Times New Roman" w:cs="Times New Roman"/>
                <w:sz w:val="20"/>
                <w:szCs w:val="20"/>
              </w:rPr>
              <w:lastRenderedPageBreak/>
              <w:t>артефакты культуры, духовная и материальная культура, культурный комплекс, этикет, культурное наследие, культурные универсалии.</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Уметь:</w:t>
            </w:r>
            <w:r w:rsidRPr="006D77AE">
              <w:rPr>
                <w:rFonts w:ascii="Times New Roman" w:eastAsia="Calibri" w:hAnsi="Times New Roman" w:cs="Times New Roman"/>
                <w:sz w:val="20"/>
                <w:szCs w:val="20"/>
              </w:rPr>
              <w:t xml:space="preserve"> характеризовать духовную жизнь человека и общества;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разъяснять сущность понимания культуры у различных народов.</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Знать</w:t>
            </w:r>
            <w:r w:rsidRPr="006D77AE">
              <w:rPr>
                <w:rFonts w:ascii="Times New Roman" w:eastAsia="Calibri" w:hAnsi="Times New Roman" w:cs="Times New Roman"/>
                <w:sz w:val="20"/>
                <w:szCs w:val="20"/>
              </w:rPr>
              <w:t xml:space="preserve"> правила этикета.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анализировать особенности некоторых культурных ценностей, объяснять сущность культурного наследия.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культура, общая культура, элементы культуры, артефакты культуры, духовная и материальная культура, культурный комплекс, этикет, культурное наследие, культурные универсалии.</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§17</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КУ: анализ культурного наследия своей семьи </w:t>
            </w:r>
            <w:r w:rsidRPr="006D77AE">
              <w:rPr>
                <w:rFonts w:ascii="Times New Roman" w:eastAsia="Calibri" w:hAnsi="Times New Roman" w:cs="Times New Roman"/>
                <w:sz w:val="20"/>
                <w:szCs w:val="20"/>
              </w:rPr>
              <w:lastRenderedPageBreak/>
              <w:t>(в форме таблицы)</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11.03</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27</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Культурные нормы</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Понятие культурной нормы. виды культурных норм. Мораль, ее основные ценности, моральный </w:t>
            </w:r>
            <w:proofErr w:type="gramStart"/>
            <w:r w:rsidRPr="006D77AE">
              <w:rPr>
                <w:rFonts w:ascii="Times New Roman" w:eastAsia="Calibri" w:hAnsi="Times New Roman" w:cs="Times New Roman"/>
                <w:sz w:val="20"/>
                <w:szCs w:val="20"/>
              </w:rPr>
              <w:t>выбор .</w:t>
            </w:r>
            <w:proofErr w:type="gramEnd"/>
            <w:r w:rsidRPr="006D77AE">
              <w:rPr>
                <w:rFonts w:ascii="Times New Roman" w:eastAsia="Calibri" w:hAnsi="Times New Roman" w:cs="Times New Roman"/>
                <w:sz w:val="20"/>
                <w:szCs w:val="20"/>
              </w:rPr>
              <w:t xml:space="preserve"> Санкции в обществе. Понятия: культурные нормы, манеры, обычаи, традиции, обряды, ритуал, привычки, мода, этикет, нравы, мораль, обычное право, санкции.</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что такое культурные нормы и чем они определяются.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анализировать привычки, манеры людей, знать их отличие от традиций, обычаев; разъяснять понятия вкусов, увлечений людей, </w:t>
            </w:r>
            <w:proofErr w:type="gramStart"/>
            <w:r w:rsidRPr="006D77AE">
              <w:rPr>
                <w:rFonts w:ascii="Times New Roman" w:eastAsia="Calibri" w:hAnsi="Times New Roman" w:cs="Times New Roman"/>
                <w:sz w:val="20"/>
                <w:szCs w:val="20"/>
              </w:rPr>
              <w:t>обрядов  и</w:t>
            </w:r>
            <w:proofErr w:type="gramEnd"/>
            <w:r w:rsidRPr="006D77AE">
              <w:rPr>
                <w:rFonts w:ascii="Times New Roman" w:eastAsia="Calibri" w:hAnsi="Times New Roman" w:cs="Times New Roman"/>
                <w:sz w:val="20"/>
                <w:szCs w:val="20"/>
              </w:rPr>
              <w:t xml:space="preserve"> церемоний, ритуалов,  </w:t>
            </w:r>
            <w:proofErr w:type="spellStart"/>
            <w:r w:rsidRPr="006D77AE">
              <w:rPr>
                <w:rFonts w:ascii="Times New Roman" w:eastAsia="Calibri" w:hAnsi="Times New Roman" w:cs="Times New Roman"/>
                <w:sz w:val="20"/>
                <w:szCs w:val="20"/>
              </w:rPr>
              <w:t>нравов,разъяснять</w:t>
            </w:r>
            <w:proofErr w:type="spellEnd"/>
            <w:r w:rsidRPr="006D77AE">
              <w:rPr>
                <w:rFonts w:ascii="Times New Roman" w:eastAsia="Calibri" w:hAnsi="Times New Roman" w:cs="Times New Roman"/>
                <w:sz w:val="20"/>
                <w:szCs w:val="20"/>
              </w:rPr>
              <w:t xml:space="preserve"> понятие « мораль общества»;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объяснять назначение тех   или иных санкций в обществе.</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культурные нормы, манеры, обычаи, традиции, обряды, ритуал, привычки, мода, этикет, нравы, мораль, обычное право, санкций.</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§18 Подготовить материал об известных обрядах, ритуалах, традициях</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18.03</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28</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Формы культуры</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Элитарная, народная, массовая культура, их взаимосвязь и взаимопроникновение. Субкультура. Молодежная культура. Контркультура.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Понятия: элитарная, народная, массовая культура, субкультура, контркультура, доминирующая культура, молодежная культура.</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Знать:</w:t>
            </w:r>
            <w:r w:rsidRPr="006D77AE">
              <w:rPr>
                <w:rFonts w:ascii="Times New Roman" w:eastAsia="Calibri" w:hAnsi="Times New Roman" w:cs="Times New Roman"/>
                <w:sz w:val="20"/>
                <w:szCs w:val="20"/>
              </w:rPr>
              <w:t xml:space="preserve"> сущность основных форм культуры и ее разновидностей; </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особенности молодежной субкультуры.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Уметь:</w:t>
            </w:r>
            <w:r w:rsidRPr="006D77AE">
              <w:rPr>
                <w:rFonts w:ascii="Times New Roman" w:eastAsia="Calibri" w:hAnsi="Times New Roman" w:cs="Times New Roman"/>
                <w:sz w:val="20"/>
                <w:szCs w:val="20"/>
              </w:rPr>
              <w:t xml:space="preserve"> анализировать формы </w:t>
            </w:r>
            <w:proofErr w:type="gramStart"/>
            <w:r w:rsidRPr="006D77AE">
              <w:rPr>
                <w:rFonts w:ascii="Times New Roman" w:eastAsia="Calibri" w:hAnsi="Times New Roman" w:cs="Times New Roman"/>
                <w:sz w:val="20"/>
                <w:szCs w:val="20"/>
              </w:rPr>
              <w:t>культуры :</w:t>
            </w:r>
            <w:proofErr w:type="gramEnd"/>
            <w:r w:rsidRPr="006D77AE">
              <w:rPr>
                <w:rFonts w:ascii="Times New Roman" w:eastAsia="Calibri" w:hAnsi="Times New Roman" w:cs="Times New Roman"/>
                <w:sz w:val="20"/>
                <w:szCs w:val="20"/>
              </w:rPr>
              <w:t xml:space="preserve"> высказывания, суждения,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 xml:space="preserve">элитарная, народная, </w:t>
            </w:r>
            <w:proofErr w:type="gramStart"/>
            <w:r w:rsidRPr="006D77AE">
              <w:rPr>
                <w:rFonts w:ascii="Times New Roman" w:eastAsia="Calibri" w:hAnsi="Times New Roman" w:cs="Times New Roman"/>
                <w:i/>
                <w:sz w:val="20"/>
                <w:szCs w:val="20"/>
              </w:rPr>
              <w:t>массовая  культура</w:t>
            </w:r>
            <w:proofErr w:type="gramEnd"/>
            <w:r w:rsidRPr="006D77AE">
              <w:rPr>
                <w:rFonts w:ascii="Times New Roman" w:eastAsia="Calibri" w:hAnsi="Times New Roman" w:cs="Times New Roman"/>
                <w:i/>
                <w:sz w:val="20"/>
                <w:szCs w:val="20"/>
              </w:rPr>
              <w:t>, субкультура, контркультура, доминирующая культура, молодежная культура.</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 §19</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8.04</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29</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Религия</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Религия: многоплановость понятия. Виды религий. архаичные и мировые религии. Свобода совести и вероисповедания в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религия, верование, миф, мифология, тотемизм, фетишизм, анимизм, куль, символ, мировые религии, культурный символ, ислам, христианство, буддизм.</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что такое культура.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Иметь представление о фетишизме, мифологии, анимизме, и их проявлении в истории человечества.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некоторые особенности мировых религий.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сравнивать мировые религии, выделять общие черты и различия.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 xml:space="preserve">Знать </w:t>
            </w:r>
            <w:r w:rsidRPr="006D77AE">
              <w:rPr>
                <w:rFonts w:ascii="Times New Roman" w:eastAsia="Calibri" w:hAnsi="Times New Roman" w:cs="Times New Roman"/>
                <w:sz w:val="20"/>
                <w:szCs w:val="20"/>
              </w:rPr>
              <w:t xml:space="preserve">понятия: </w:t>
            </w:r>
            <w:r w:rsidRPr="006D77AE">
              <w:rPr>
                <w:rFonts w:ascii="Times New Roman" w:eastAsia="Calibri" w:hAnsi="Times New Roman" w:cs="Times New Roman"/>
                <w:i/>
                <w:sz w:val="20"/>
                <w:szCs w:val="20"/>
              </w:rPr>
              <w:t>религия, верование, миф, мифология, тотемизм, фетишизм, анимизм, куль, символ, мировые религии, культурный символ, ислам, христианство, буддизм</w:t>
            </w:r>
            <w:r w:rsidRPr="006D77AE">
              <w:rPr>
                <w:rFonts w:ascii="Times New Roman" w:eastAsia="Calibri" w:hAnsi="Times New Roman" w:cs="Times New Roman"/>
                <w:sz w:val="20"/>
                <w:szCs w:val="20"/>
              </w:rPr>
              <w:t>.</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 §20</w:t>
            </w:r>
          </w:p>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ТУ: рефераты по теме «Религии мира»</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15.04</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30</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Искусство</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Что такое искусство? Объекты и субъекты художественной культуры и искусства. Функции художественной культуры и искусства. Влияние искусства на современное общество.</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искусство, художественная культура, фольклор, «свободное искусство», истина, красота, добро</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что такое искусство и как оно соотносится с художественной культурой.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пояснять, кто является субъектом художественной культуры;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анализировать произведения искусства, определяя ценности, которыми они обладают.</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 xml:space="preserve">искусство, художественная культура, фольклор, «свободное </w:t>
            </w:r>
            <w:r w:rsidRPr="006D77AE">
              <w:rPr>
                <w:rFonts w:ascii="Times New Roman" w:eastAsia="Calibri" w:hAnsi="Times New Roman" w:cs="Times New Roman"/>
                <w:i/>
                <w:sz w:val="20"/>
                <w:szCs w:val="20"/>
              </w:rPr>
              <w:lastRenderedPageBreak/>
              <w:t>искусство», истина, красота, добро</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 §21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22.04</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31</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Образование</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Образование-важнейший институт общества. Образование в современной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 Структура современного образования.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Б. Права и обязанности участников учебного процесса.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образование, начальное, основное, среднее образование, школа, устав школы, юридический статус ребенка.</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что представляет собой образование как институт общества.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разъяснять</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эволюцию системы образования с древнейших времен до наших дней;</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особенности правового статуса ученика современной школы.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образование, начальное, основное, среднее образование, школа, устав школы, юридический статус ребенка.</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П §22</w:t>
            </w:r>
          </w:p>
          <w:p w:rsidR="006D77AE" w:rsidRPr="006D77AE" w:rsidRDefault="006D77AE" w:rsidP="006D77AE">
            <w:pPr>
              <w:spacing w:after="0" w:line="240" w:lineRule="auto"/>
              <w:rPr>
                <w:rFonts w:ascii="Times New Roman" w:eastAsia="Calibri" w:hAnsi="Times New Roman" w:cs="Times New Roman"/>
                <w:sz w:val="20"/>
                <w:szCs w:val="20"/>
              </w:rPr>
            </w:pPr>
            <w:proofErr w:type="gramStart"/>
            <w:r w:rsidRPr="006D77AE">
              <w:rPr>
                <w:rFonts w:ascii="Times New Roman" w:eastAsia="Calibri" w:hAnsi="Times New Roman" w:cs="Times New Roman"/>
                <w:sz w:val="20"/>
                <w:szCs w:val="20"/>
              </w:rPr>
              <w:t>Сообщение  о</w:t>
            </w:r>
            <w:proofErr w:type="gramEnd"/>
            <w:r w:rsidRPr="006D77AE">
              <w:rPr>
                <w:rFonts w:ascii="Times New Roman" w:eastAsia="Calibri" w:hAnsi="Times New Roman" w:cs="Times New Roman"/>
                <w:sz w:val="20"/>
                <w:szCs w:val="20"/>
              </w:rPr>
              <w:t xml:space="preserve"> законе «Об образовании</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29.04</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32</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sz w:val="20"/>
                <w:szCs w:val="20"/>
              </w:rPr>
            </w:pPr>
            <w:r w:rsidRPr="006D77AE">
              <w:rPr>
                <w:rFonts w:ascii="Times New Roman" w:eastAsia="Calibri" w:hAnsi="Times New Roman" w:cs="Times New Roman"/>
                <w:b/>
                <w:sz w:val="20"/>
                <w:szCs w:val="20"/>
              </w:rPr>
              <w:t>Наука</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Комбинированный урок</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Наука- самая сложная </w:t>
            </w:r>
            <w:proofErr w:type="gramStart"/>
            <w:r w:rsidRPr="006D77AE">
              <w:rPr>
                <w:rFonts w:ascii="Times New Roman" w:eastAsia="Calibri" w:hAnsi="Times New Roman" w:cs="Times New Roman"/>
                <w:sz w:val="20"/>
                <w:szCs w:val="20"/>
              </w:rPr>
              <w:t>область  интеллектуальной</w:t>
            </w:r>
            <w:proofErr w:type="gramEnd"/>
            <w:r w:rsidRPr="006D77AE">
              <w:rPr>
                <w:rFonts w:ascii="Times New Roman" w:eastAsia="Calibri" w:hAnsi="Times New Roman" w:cs="Times New Roman"/>
                <w:sz w:val="20"/>
                <w:szCs w:val="20"/>
              </w:rPr>
              <w:t xml:space="preserve"> деятельности. Функции науки. классификация наук. Особенности современной науки, ее структура.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наука, Российская Академия наук, наука как социальный институт, виды научного знания, академия, научно- исследовательский институт.</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что такое наука, каковы ее функции в обществе, какие существуют учреждения науки; что собой представляет высшая школа, какие виды высших учебных заведений есть в РФ.</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осознанно выбирать высшую школу для продолжения обучения.</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наука, Российская Академия наук, наука как социальный институт, виды научного знания, академия, научно- исследовательский институт.</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П. §23</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6.05</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33</w:t>
            </w:r>
          </w:p>
        </w:tc>
        <w:tc>
          <w:tcPr>
            <w:tcW w:w="1330"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Духовная сфера общества</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 xml:space="preserve">Обобщающий урок </w:t>
            </w:r>
          </w:p>
          <w:p w:rsidR="006D77AE" w:rsidRPr="006D77AE" w:rsidRDefault="006D77AE" w:rsidP="006D77AE">
            <w:pPr>
              <w:spacing w:after="0" w:line="240" w:lineRule="auto"/>
              <w:rPr>
                <w:rFonts w:ascii="Times New Roman" w:eastAsia="Calibri" w:hAnsi="Times New Roman" w:cs="Times New Roman"/>
                <w:sz w:val="20"/>
                <w:szCs w:val="20"/>
              </w:rPr>
            </w:pP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Культура как многоуровневое явление. Нормы и формы культуры. Духовная жизнь человека. Культура современной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Понятия: культура, мораль, искусство, наука, религия, образование, система ценностей, культурный комплекс, этикет, менталитет россиянина</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lastRenderedPageBreak/>
              <w:t>Знать:</w:t>
            </w:r>
            <w:r w:rsidRPr="006D77AE">
              <w:rPr>
                <w:rFonts w:ascii="Times New Roman" w:eastAsia="Calibri" w:hAnsi="Times New Roman" w:cs="Times New Roman"/>
                <w:sz w:val="20"/>
                <w:szCs w:val="20"/>
              </w:rPr>
              <w:t xml:space="preserve"> основные понятия темы.</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сопоставлять сравнивать уровни культуры в разные периоды истории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систематизировать и обобщать материал по теме </w:t>
            </w:r>
            <w:proofErr w:type="gramStart"/>
            <w:r w:rsidRPr="006D77AE">
              <w:rPr>
                <w:rFonts w:ascii="Times New Roman" w:eastAsia="Calibri" w:hAnsi="Times New Roman" w:cs="Times New Roman"/>
                <w:sz w:val="20"/>
                <w:szCs w:val="20"/>
              </w:rPr>
              <w:t>« Духовная</w:t>
            </w:r>
            <w:proofErr w:type="gramEnd"/>
            <w:r w:rsidRPr="006D77AE">
              <w:rPr>
                <w:rFonts w:ascii="Times New Roman" w:eastAsia="Calibri" w:hAnsi="Times New Roman" w:cs="Times New Roman"/>
                <w:sz w:val="20"/>
                <w:szCs w:val="20"/>
              </w:rPr>
              <w:t xml:space="preserve"> сфера общества».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понятия: </w:t>
            </w:r>
            <w:r w:rsidRPr="006D77AE">
              <w:rPr>
                <w:rFonts w:ascii="Times New Roman" w:eastAsia="Calibri" w:hAnsi="Times New Roman" w:cs="Times New Roman"/>
                <w:i/>
                <w:sz w:val="20"/>
                <w:szCs w:val="20"/>
              </w:rPr>
              <w:t>культура, мораль, искусство, наука, религия, образование, система ценностей, культурный комплекс, этикет, менталитет россиянина</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 xml:space="preserve">ТУ: составить таблицу </w:t>
            </w:r>
            <w:proofErr w:type="gramStart"/>
            <w:r w:rsidRPr="006D77AE">
              <w:rPr>
                <w:rFonts w:ascii="Times New Roman" w:eastAsia="Calibri" w:hAnsi="Times New Roman" w:cs="Times New Roman"/>
                <w:sz w:val="20"/>
                <w:szCs w:val="20"/>
              </w:rPr>
              <w:t>« Духовная</w:t>
            </w:r>
            <w:proofErr w:type="gramEnd"/>
            <w:r w:rsidRPr="006D77AE">
              <w:rPr>
                <w:rFonts w:ascii="Times New Roman" w:eastAsia="Calibri" w:hAnsi="Times New Roman" w:cs="Times New Roman"/>
                <w:sz w:val="20"/>
                <w:szCs w:val="20"/>
              </w:rPr>
              <w:t xml:space="preserve"> сфера </w:t>
            </w:r>
            <w:r w:rsidRPr="006D77AE">
              <w:rPr>
                <w:rFonts w:ascii="Times New Roman" w:eastAsia="Calibri" w:hAnsi="Times New Roman" w:cs="Times New Roman"/>
                <w:sz w:val="20"/>
                <w:szCs w:val="20"/>
              </w:rPr>
              <w:lastRenderedPageBreak/>
              <w:t>российского общества»</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13.05</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r w:rsidR="006D77AE" w:rsidRPr="006D77AE" w:rsidTr="001B548D">
        <w:tc>
          <w:tcPr>
            <w:tcW w:w="47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lastRenderedPageBreak/>
              <w:t>34</w:t>
            </w:r>
          </w:p>
        </w:tc>
        <w:tc>
          <w:tcPr>
            <w:tcW w:w="1330" w:type="dxa"/>
          </w:tcPr>
          <w:p w:rsidR="006D77AE" w:rsidRPr="006D77AE" w:rsidRDefault="006D77AE" w:rsidP="006D77AE">
            <w:pPr>
              <w:spacing w:after="0" w:line="240" w:lineRule="auto"/>
              <w:rPr>
                <w:rFonts w:ascii="Times New Roman" w:eastAsia="Calibri" w:hAnsi="Times New Roman" w:cs="Times New Roman"/>
                <w:b/>
                <w:sz w:val="20"/>
                <w:szCs w:val="20"/>
              </w:rPr>
            </w:pPr>
            <w:bookmarkStart w:id="0" w:name="_GoBack"/>
            <w:r w:rsidRPr="006D77AE">
              <w:rPr>
                <w:rFonts w:ascii="Times New Roman" w:eastAsia="Calibri" w:hAnsi="Times New Roman" w:cs="Times New Roman"/>
                <w:b/>
                <w:sz w:val="20"/>
                <w:szCs w:val="20"/>
              </w:rPr>
              <w:t xml:space="preserve">Итоговое повторение и обобщение </w:t>
            </w:r>
            <w:bookmarkEnd w:id="0"/>
            <w:r w:rsidRPr="006D77AE">
              <w:rPr>
                <w:rFonts w:ascii="Times New Roman" w:eastAsia="Calibri" w:hAnsi="Times New Roman" w:cs="Times New Roman"/>
                <w:b/>
                <w:sz w:val="20"/>
                <w:szCs w:val="20"/>
              </w:rPr>
              <w:t>(1ч.)</w:t>
            </w:r>
          </w:p>
        </w:tc>
        <w:tc>
          <w:tcPr>
            <w:tcW w:w="1134" w:type="dxa"/>
          </w:tcPr>
          <w:p w:rsidR="006D77AE" w:rsidRPr="006D77AE" w:rsidRDefault="006D77AE" w:rsidP="006D77AE">
            <w:pPr>
              <w:spacing w:after="0" w:line="240" w:lineRule="auto"/>
              <w:rPr>
                <w:rFonts w:ascii="Times New Roman" w:eastAsia="Calibri" w:hAnsi="Times New Roman" w:cs="Times New Roman"/>
                <w:b/>
                <w:i/>
                <w:sz w:val="20"/>
                <w:szCs w:val="20"/>
              </w:rPr>
            </w:pPr>
            <w:r w:rsidRPr="006D77AE">
              <w:rPr>
                <w:rFonts w:ascii="Times New Roman" w:eastAsia="Calibri" w:hAnsi="Times New Roman" w:cs="Times New Roman"/>
                <w:b/>
                <w:i/>
                <w:sz w:val="20"/>
                <w:szCs w:val="20"/>
              </w:rPr>
              <w:t>Взаимосвязь права, политики и культуры</w:t>
            </w:r>
          </w:p>
        </w:tc>
        <w:tc>
          <w:tcPr>
            <w:tcW w:w="709"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1</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Итоговый урок по курсу</w:t>
            </w:r>
          </w:p>
        </w:tc>
        <w:tc>
          <w:tcPr>
            <w:tcW w:w="2976"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Роль политики в нашей жизни. Правовая организация политического процесса.</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А. Правовая и политическая культура человека в России.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Б. Защита прав, духовная культура общества, влияние духовной культуры на личность, ее социализацию.</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Понятия: основные спорные понятия по темам курса.</w:t>
            </w:r>
          </w:p>
        </w:tc>
        <w:tc>
          <w:tcPr>
            <w:tcW w:w="2694" w:type="dxa"/>
          </w:tcPr>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Знать:</w:t>
            </w:r>
            <w:r w:rsidRPr="006D77AE">
              <w:rPr>
                <w:rFonts w:ascii="Times New Roman" w:eastAsia="Calibri" w:hAnsi="Times New Roman" w:cs="Times New Roman"/>
                <w:sz w:val="20"/>
                <w:szCs w:val="20"/>
              </w:rPr>
              <w:t xml:space="preserve"> высшие органы власти правовые основы организации власти.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b/>
                <w:i/>
                <w:sz w:val="20"/>
                <w:szCs w:val="20"/>
              </w:rPr>
              <w:t>Уметь:</w:t>
            </w:r>
            <w:r w:rsidRPr="006D77AE">
              <w:rPr>
                <w:rFonts w:ascii="Times New Roman" w:eastAsia="Calibri" w:hAnsi="Times New Roman" w:cs="Times New Roman"/>
                <w:sz w:val="20"/>
                <w:szCs w:val="20"/>
              </w:rPr>
              <w:t xml:space="preserve"> объяснять взаимосвязь права и политики;</w:t>
            </w:r>
          </w:p>
          <w:p w:rsidR="006D77AE" w:rsidRPr="006D77AE" w:rsidRDefault="006D77AE" w:rsidP="006D77AE">
            <w:pPr>
              <w:spacing w:after="0" w:line="240" w:lineRule="auto"/>
              <w:jc w:val="both"/>
              <w:rPr>
                <w:rFonts w:ascii="Times New Roman" w:eastAsia="Calibri" w:hAnsi="Times New Roman" w:cs="Times New Roman"/>
                <w:sz w:val="20"/>
                <w:szCs w:val="20"/>
              </w:rPr>
            </w:pPr>
            <w:r w:rsidRPr="006D77AE">
              <w:rPr>
                <w:rFonts w:ascii="Times New Roman" w:eastAsia="Calibri" w:hAnsi="Times New Roman" w:cs="Times New Roman"/>
                <w:sz w:val="20"/>
                <w:szCs w:val="20"/>
              </w:rPr>
              <w:t>соотносить духовную культуру с правовой и политической.</w:t>
            </w:r>
          </w:p>
        </w:tc>
        <w:tc>
          <w:tcPr>
            <w:tcW w:w="1275" w:type="dxa"/>
          </w:tcPr>
          <w:p w:rsidR="006D77AE" w:rsidRPr="006D77AE" w:rsidRDefault="006D77AE" w:rsidP="006D77AE">
            <w:pPr>
              <w:spacing w:after="0" w:line="240" w:lineRule="auto"/>
              <w:rPr>
                <w:rFonts w:ascii="Times New Roman" w:eastAsia="Calibri" w:hAnsi="Times New Roman" w:cs="Times New Roman"/>
                <w:sz w:val="20"/>
                <w:szCs w:val="20"/>
              </w:rPr>
            </w:pP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r w:rsidRPr="006D77AE">
              <w:rPr>
                <w:rFonts w:ascii="Times New Roman" w:eastAsia="Calibri" w:hAnsi="Times New Roman" w:cs="Times New Roman"/>
                <w:sz w:val="20"/>
                <w:szCs w:val="20"/>
              </w:rPr>
              <w:t>20.05</w:t>
            </w:r>
          </w:p>
        </w:tc>
        <w:tc>
          <w:tcPr>
            <w:tcW w:w="851" w:type="dxa"/>
          </w:tcPr>
          <w:p w:rsidR="006D77AE" w:rsidRPr="006D77AE" w:rsidRDefault="006D77AE" w:rsidP="006D77AE">
            <w:pPr>
              <w:spacing w:after="0" w:line="240" w:lineRule="auto"/>
              <w:rPr>
                <w:rFonts w:ascii="Times New Roman" w:eastAsia="Calibri" w:hAnsi="Times New Roman" w:cs="Times New Roman"/>
                <w:sz w:val="20"/>
                <w:szCs w:val="20"/>
              </w:rPr>
            </w:pPr>
          </w:p>
        </w:tc>
      </w:tr>
    </w:tbl>
    <w:p w:rsidR="006D77AE" w:rsidRPr="006D77AE" w:rsidRDefault="006D77AE" w:rsidP="006D77AE">
      <w:pPr>
        <w:spacing w:after="200" w:line="276" w:lineRule="auto"/>
        <w:rPr>
          <w:rFonts w:ascii="Times New Roman" w:eastAsia="Calibri" w:hAnsi="Times New Roman" w:cs="Times New Roman"/>
          <w:b/>
          <w:spacing w:val="-3"/>
          <w:sz w:val="24"/>
          <w:szCs w:val="24"/>
        </w:rPr>
      </w:pPr>
    </w:p>
    <w:p w:rsidR="00871791" w:rsidRPr="006D77AE" w:rsidRDefault="00871791" w:rsidP="006D77AE">
      <w:pPr>
        <w:spacing w:after="200" w:line="276" w:lineRule="auto"/>
        <w:rPr>
          <w:rFonts w:ascii="Times New Roman" w:eastAsia="Calibri" w:hAnsi="Times New Roman" w:cs="Times New Roman"/>
          <w:b/>
          <w:spacing w:val="-3"/>
          <w:sz w:val="24"/>
          <w:szCs w:val="24"/>
        </w:rPr>
      </w:pPr>
    </w:p>
    <w:sectPr w:rsidR="00871791" w:rsidRPr="006D77AE" w:rsidSect="006D77AE">
      <w:pgSz w:w="16838" w:h="11906" w:orient="landscape"/>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choolBookC">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A35AB"/>
    <w:multiLevelType w:val="hybridMultilevel"/>
    <w:tmpl w:val="79089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5662BB"/>
    <w:multiLevelType w:val="multilevel"/>
    <w:tmpl w:val="B7C0C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767C8A"/>
    <w:multiLevelType w:val="multilevel"/>
    <w:tmpl w:val="014E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DB6E93"/>
    <w:multiLevelType w:val="multilevel"/>
    <w:tmpl w:val="7596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96B42C7"/>
    <w:multiLevelType w:val="multilevel"/>
    <w:tmpl w:val="26FC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E50DD7"/>
    <w:multiLevelType w:val="multilevel"/>
    <w:tmpl w:val="B4549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911A6D"/>
    <w:multiLevelType w:val="hybridMultilevel"/>
    <w:tmpl w:val="217E583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7">
    <w:nsid w:val="30375C56"/>
    <w:multiLevelType w:val="multilevel"/>
    <w:tmpl w:val="2252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D16D30"/>
    <w:multiLevelType w:val="hybridMultilevel"/>
    <w:tmpl w:val="BAB66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D55E89"/>
    <w:multiLevelType w:val="multilevel"/>
    <w:tmpl w:val="FF5AC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0062EB"/>
    <w:multiLevelType w:val="hybridMultilevel"/>
    <w:tmpl w:val="581CB100"/>
    <w:lvl w:ilvl="0" w:tplc="B616F6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3B87254"/>
    <w:multiLevelType w:val="multilevel"/>
    <w:tmpl w:val="7900830E"/>
    <w:lvl w:ilvl="0">
      <w:start w:val="1"/>
      <w:numFmt w:val="decimal"/>
      <w:lvlText w:val="%1."/>
      <w:lvlJc w:val="left"/>
      <w:pPr>
        <w:tabs>
          <w:tab w:val="num" w:pos="720"/>
        </w:tabs>
        <w:ind w:left="720" w:hanging="360"/>
      </w:pPr>
      <w:rPr>
        <w:rFonts w:ascii="Times New Roman" w:eastAsiaTheme="min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93058DA"/>
    <w:multiLevelType w:val="multilevel"/>
    <w:tmpl w:val="B956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693B14"/>
    <w:multiLevelType w:val="hybridMultilevel"/>
    <w:tmpl w:val="6158DD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A6E56AF"/>
    <w:multiLevelType w:val="hybridMultilevel"/>
    <w:tmpl w:val="A78AD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1B32112"/>
    <w:multiLevelType w:val="hybridMultilevel"/>
    <w:tmpl w:val="BAB66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81503B8"/>
    <w:multiLevelType w:val="hybridMultilevel"/>
    <w:tmpl w:val="1DEC267A"/>
    <w:lvl w:ilvl="0" w:tplc="80887298">
      <w:start w:val="1"/>
      <w:numFmt w:val="bullet"/>
      <w:lvlText w:val=""/>
      <w:lvlJc w:val="left"/>
      <w:pPr>
        <w:ind w:left="720" w:hanging="360"/>
      </w:pPr>
      <w:rPr>
        <w:rFonts w:ascii="Symbo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8547678"/>
    <w:multiLevelType w:val="multilevel"/>
    <w:tmpl w:val="480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983677"/>
    <w:multiLevelType w:val="multilevel"/>
    <w:tmpl w:val="864A4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B9020CF"/>
    <w:multiLevelType w:val="hybridMultilevel"/>
    <w:tmpl w:val="39AE2D66"/>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19"/>
  </w:num>
  <w:num w:numId="2">
    <w:abstractNumId w:val="14"/>
  </w:num>
  <w:num w:numId="3">
    <w:abstractNumId w:val="10"/>
  </w:num>
  <w:num w:numId="4">
    <w:abstractNumId w:val="6"/>
  </w:num>
  <w:num w:numId="5">
    <w:abstractNumId w:val="0"/>
  </w:num>
  <w:num w:numId="6">
    <w:abstractNumId w:val="13"/>
  </w:num>
  <w:num w:numId="7">
    <w:abstractNumId w:val="16"/>
  </w:num>
  <w:num w:numId="8">
    <w:abstractNumId w:val="4"/>
  </w:num>
  <w:num w:numId="9">
    <w:abstractNumId w:val="3"/>
  </w:num>
  <w:num w:numId="10">
    <w:abstractNumId w:val="7"/>
  </w:num>
  <w:num w:numId="11">
    <w:abstractNumId w:val="17"/>
  </w:num>
  <w:num w:numId="12">
    <w:abstractNumId w:val="12"/>
  </w:num>
  <w:num w:numId="13">
    <w:abstractNumId w:val="2"/>
  </w:num>
  <w:num w:numId="14">
    <w:abstractNumId w:val="5"/>
  </w:num>
  <w:num w:numId="15">
    <w:abstractNumId w:val="9"/>
  </w:num>
  <w:num w:numId="16">
    <w:abstractNumId w:val="18"/>
  </w:num>
  <w:num w:numId="17">
    <w:abstractNumId w:val="11"/>
  </w:num>
  <w:num w:numId="18">
    <w:abstractNumId w:val="1"/>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D60"/>
    <w:rsid w:val="001B548D"/>
    <w:rsid w:val="002E6FB3"/>
    <w:rsid w:val="005A4D60"/>
    <w:rsid w:val="006D77AE"/>
    <w:rsid w:val="00871791"/>
    <w:rsid w:val="00D350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FC1A6-79F0-4D30-9542-31425ECA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6D77AE"/>
    <w:pPr>
      <w:keepNext/>
      <w:spacing w:after="0" w:line="276" w:lineRule="auto"/>
      <w:ind w:firstLine="709"/>
      <w:jc w:val="both"/>
      <w:outlineLvl w:val="0"/>
    </w:pPr>
    <w:rPr>
      <w:rFonts w:ascii="Times New Roman" w:eastAsia="Times New Roman" w:hAnsi="Times New Roman" w:cs="Times New Roman"/>
      <w:b/>
      <w:bCs/>
      <w:i/>
      <w:iCs/>
      <w:sz w:val="28"/>
      <w:szCs w:val="24"/>
      <w:u w:val="single"/>
      <w:lang w:eastAsia="ru-RU"/>
    </w:rPr>
  </w:style>
  <w:style w:type="paragraph" w:styleId="2">
    <w:name w:val="heading 2"/>
    <w:basedOn w:val="a"/>
    <w:next w:val="a"/>
    <w:link w:val="20"/>
    <w:unhideWhenUsed/>
    <w:qFormat/>
    <w:rsid w:val="006D77AE"/>
    <w:pPr>
      <w:keepNext/>
      <w:spacing w:before="240" w:after="60" w:line="276"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qFormat/>
    <w:rsid w:val="006D77AE"/>
    <w:pPr>
      <w:keepNext/>
      <w:spacing w:after="0" w:line="360" w:lineRule="auto"/>
      <w:jc w:val="center"/>
      <w:outlineLvl w:val="2"/>
    </w:pPr>
    <w:rPr>
      <w:rFonts w:ascii="Times New Roman" w:eastAsia="Times New Roman" w:hAnsi="Times New Roman" w:cs="Times New Roman"/>
      <w:b/>
      <w:bCs/>
      <w:sz w:val="32"/>
      <w:szCs w:val="24"/>
      <w:lang w:eastAsia="ru-RU"/>
    </w:rPr>
  </w:style>
  <w:style w:type="paragraph" w:styleId="4">
    <w:name w:val="heading 4"/>
    <w:basedOn w:val="a"/>
    <w:next w:val="a"/>
    <w:link w:val="40"/>
    <w:qFormat/>
    <w:rsid w:val="006D77AE"/>
    <w:pPr>
      <w:keepNext/>
      <w:spacing w:after="0" w:line="360" w:lineRule="auto"/>
      <w:jc w:val="center"/>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qFormat/>
    <w:rsid w:val="006D77AE"/>
    <w:pPr>
      <w:keepNext/>
      <w:spacing w:after="0" w:line="240" w:lineRule="auto"/>
      <w:jc w:val="center"/>
      <w:outlineLvl w:val="4"/>
    </w:pPr>
    <w:rPr>
      <w:rFonts w:ascii="Times New Roman" w:eastAsia="Times New Roman" w:hAnsi="Times New Roman" w:cs="Times New Roman"/>
      <w:b/>
      <w:bCs/>
      <w:sz w:val="24"/>
      <w:szCs w:val="24"/>
      <w:u w:val="single"/>
      <w:lang w:eastAsia="ru-RU"/>
    </w:rPr>
  </w:style>
  <w:style w:type="paragraph" w:styleId="6">
    <w:name w:val="heading 6"/>
    <w:basedOn w:val="a"/>
    <w:next w:val="a"/>
    <w:link w:val="60"/>
    <w:qFormat/>
    <w:rsid w:val="006D77AE"/>
    <w:pPr>
      <w:keepNext/>
      <w:spacing w:after="0" w:line="240" w:lineRule="auto"/>
      <w:jc w:val="center"/>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D77AE"/>
    <w:rPr>
      <w:rFonts w:ascii="Times New Roman" w:eastAsia="Times New Roman" w:hAnsi="Times New Roman" w:cs="Times New Roman"/>
      <w:b/>
      <w:bCs/>
      <w:i/>
      <w:iCs/>
      <w:sz w:val="28"/>
      <w:szCs w:val="24"/>
      <w:u w:val="single"/>
      <w:lang w:eastAsia="ru-RU"/>
    </w:rPr>
  </w:style>
  <w:style w:type="character" w:customStyle="1" w:styleId="20">
    <w:name w:val="Заголовок 2 Знак"/>
    <w:basedOn w:val="a0"/>
    <w:link w:val="2"/>
    <w:rsid w:val="006D77AE"/>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6D77AE"/>
    <w:rPr>
      <w:rFonts w:ascii="Times New Roman" w:eastAsia="Times New Roman" w:hAnsi="Times New Roman" w:cs="Times New Roman"/>
      <w:b/>
      <w:bCs/>
      <w:sz w:val="32"/>
      <w:szCs w:val="24"/>
      <w:lang w:eastAsia="ru-RU"/>
    </w:rPr>
  </w:style>
  <w:style w:type="character" w:customStyle="1" w:styleId="40">
    <w:name w:val="Заголовок 4 Знак"/>
    <w:basedOn w:val="a0"/>
    <w:link w:val="4"/>
    <w:rsid w:val="006D77AE"/>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6D77AE"/>
    <w:rPr>
      <w:rFonts w:ascii="Times New Roman" w:eastAsia="Times New Roman" w:hAnsi="Times New Roman" w:cs="Times New Roman"/>
      <w:b/>
      <w:bCs/>
      <w:sz w:val="24"/>
      <w:szCs w:val="24"/>
      <w:u w:val="single"/>
      <w:lang w:eastAsia="ru-RU"/>
    </w:rPr>
  </w:style>
  <w:style w:type="character" w:customStyle="1" w:styleId="60">
    <w:name w:val="Заголовок 6 Знак"/>
    <w:basedOn w:val="a0"/>
    <w:link w:val="6"/>
    <w:rsid w:val="006D77AE"/>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6D77AE"/>
  </w:style>
  <w:style w:type="paragraph" w:customStyle="1" w:styleId="12">
    <w:name w:val="Текст сноски1"/>
    <w:basedOn w:val="a"/>
    <w:next w:val="a3"/>
    <w:link w:val="a4"/>
    <w:autoRedefine/>
    <w:uiPriority w:val="99"/>
    <w:unhideWhenUsed/>
    <w:qFormat/>
    <w:rsid w:val="006D77AE"/>
    <w:pPr>
      <w:spacing w:after="0" w:line="240" w:lineRule="auto"/>
      <w:jc w:val="both"/>
    </w:pPr>
    <w:rPr>
      <w:rFonts w:eastAsia="Times New Roman"/>
      <w:sz w:val="24"/>
      <w:szCs w:val="24"/>
      <w:shd w:val="clear" w:color="auto" w:fill="FFFFFF"/>
      <w:lang w:eastAsia="ru-RU"/>
    </w:rPr>
  </w:style>
  <w:style w:type="character" w:customStyle="1" w:styleId="a4">
    <w:name w:val="Текст сноски Знак"/>
    <w:basedOn w:val="a0"/>
    <w:link w:val="12"/>
    <w:uiPriority w:val="99"/>
    <w:rsid w:val="006D77AE"/>
    <w:rPr>
      <w:rFonts w:eastAsia="Times New Roman"/>
      <w:sz w:val="24"/>
      <w:szCs w:val="24"/>
      <w:lang w:eastAsia="ru-RU"/>
    </w:rPr>
  </w:style>
  <w:style w:type="paragraph" w:styleId="a5">
    <w:name w:val="No Spacing"/>
    <w:link w:val="a6"/>
    <w:uiPriority w:val="1"/>
    <w:qFormat/>
    <w:rsid w:val="006D77AE"/>
    <w:pPr>
      <w:spacing w:after="0" w:line="240" w:lineRule="auto"/>
    </w:pPr>
    <w:rPr>
      <w:rFonts w:ascii="Times New Roman" w:eastAsia="Times New Roman" w:hAnsi="Times New Roman" w:cs="Times New Roman"/>
      <w:color w:val="000000"/>
      <w:sz w:val="28"/>
      <w:szCs w:val="16"/>
      <w:lang w:eastAsia="ru-RU"/>
    </w:rPr>
  </w:style>
  <w:style w:type="paragraph" w:customStyle="1" w:styleId="Style3">
    <w:name w:val="Style3"/>
    <w:basedOn w:val="a"/>
    <w:uiPriority w:val="99"/>
    <w:rsid w:val="006D77AE"/>
    <w:pPr>
      <w:widowControl w:val="0"/>
      <w:autoSpaceDE w:val="0"/>
      <w:autoSpaceDN w:val="0"/>
      <w:adjustRightInd w:val="0"/>
      <w:spacing w:after="0" w:line="259" w:lineRule="exact"/>
      <w:jc w:val="center"/>
    </w:pPr>
    <w:rPr>
      <w:rFonts w:ascii="Segoe UI" w:eastAsia="Times New Roman" w:hAnsi="Segoe UI" w:cs="Segoe UI"/>
      <w:sz w:val="24"/>
      <w:szCs w:val="24"/>
      <w:lang w:eastAsia="ru-RU"/>
    </w:rPr>
  </w:style>
  <w:style w:type="paragraph" w:customStyle="1" w:styleId="Style4">
    <w:name w:val="Style4"/>
    <w:basedOn w:val="a"/>
    <w:uiPriority w:val="99"/>
    <w:rsid w:val="006D77AE"/>
    <w:pPr>
      <w:widowControl w:val="0"/>
      <w:autoSpaceDE w:val="0"/>
      <w:autoSpaceDN w:val="0"/>
      <w:adjustRightInd w:val="0"/>
      <w:spacing w:after="0" w:line="240" w:lineRule="auto"/>
    </w:pPr>
    <w:rPr>
      <w:rFonts w:ascii="Segoe UI" w:eastAsia="Times New Roman" w:hAnsi="Segoe UI" w:cs="Segoe UI"/>
      <w:sz w:val="24"/>
      <w:szCs w:val="24"/>
      <w:lang w:eastAsia="ru-RU"/>
    </w:rPr>
  </w:style>
  <w:style w:type="paragraph" w:customStyle="1" w:styleId="Style5">
    <w:name w:val="Style5"/>
    <w:basedOn w:val="a"/>
    <w:uiPriority w:val="99"/>
    <w:rsid w:val="006D77AE"/>
    <w:pPr>
      <w:widowControl w:val="0"/>
      <w:autoSpaceDE w:val="0"/>
      <w:autoSpaceDN w:val="0"/>
      <w:adjustRightInd w:val="0"/>
      <w:spacing w:after="0" w:line="259" w:lineRule="exact"/>
      <w:ind w:firstLine="350"/>
      <w:jc w:val="both"/>
    </w:pPr>
    <w:rPr>
      <w:rFonts w:ascii="Segoe UI" w:eastAsia="Times New Roman" w:hAnsi="Segoe UI" w:cs="Segoe UI"/>
      <w:sz w:val="24"/>
      <w:szCs w:val="24"/>
      <w:lang w:eastAsia="ru-RU"/>
    </w:rPr>
  </w:style>
  <w:style w:type="paragraph" w:customStyle="1" w:styleId="Style6">
    <w:name w:val="Style6"/>
    <w:basedOn w:val="a"/>
    <w:uiPriority w:val="99"/>
    <w:rsid w:val="006D77AE"/>
    <w:pPr>
      <w:widowControl w:val="0"/>
      <w:autoSpaceDE w:val="0"/>
      <w:autoSpaceDN w:val="0"/>
      <w:adjustRightInd w:val="0"/>
      <w:spacing w:after="0" w:line="240" w:lineRule="auto"/>
    </w:pPr>
    <w:rPr>
      <w:rFonts w:ascii="Segoe UI" w:eastAsia="Times New Roman" w:hAnsi="Segoe UI" w:cs="Segoe UI"/>
      <w:sz w:val="24"/>
      <w:szCs w:val="24"/>
      <w:lang w:eastAsia="ru-RU"/>
    </w:rPr>
  </w:style>
  <w:style w:type="character" w:customStyle="1" w:styleId="FontStyle11">
    <w:name w:val="Font Style11"/>
    <w:basedOn w:val="a0"/>
    <w:uiPriority w:val="99"/>
    <w:rsid w:val="006D77AE"/>
    <w:rPr>
      <w:rFonts w:ascii="Segoe UI" w:hAnsi="Segoe UI" w:cs="Segoe UI"/>
      <w:b/>
      <w:bCs/>
      <w:sz w:val="24"/>
      <w:szCs w:val="24"/>
    </w:rPr>
  </w:style>
  <w:style w:type="character" w:customStyle="1" w:styleId="FontStyle12">
    <w:name w:val="Font Style12"/>
    <w:basedOn w:val="a0"/>
    <w:uiPriority w:val="99"/>
    <w:rsid w:val="006D77AE"/>
    <w:rPr>
      <w:rFonts w:ascii="Segoe UI" w:hAnsi="Segoe UI" w:cs="Segoe UI"/>
      <w:b/>
      <w:bCs/>
      <w:sz w:val="18"/>
      <w:szCs w:val="18"/>
    </w:rPr>
  </w:style>
  <w:style w:type="character" w:customStyle="1" w:styleId="FontStyle13">
    <w:name w:val="Font Style13"/>
    <w:basedOn w:val="a0"/>
    <w:uiPriority w:val="99"/>
    <w:rsid w:val="006D77AE"/>
    <w:rPr>
      <w:rFonts w:ascii="Times New Roman" w:hAnsi="Times New Roman" w:cs="Times New Roman"/>
      <w:sz w:val="20"/>
      <w:szCs w:val="20"/>
    </w:rPr>
  </w:style>
  <w:style w:type="character" w:customStyle="1" w:styleId="FontStyle14">
    <w:name w:val="Font Style14"/>
    <w:basedOn w:val="a0"/>
    <w:uiPriority w:val="99"/>
    <w:rsid w:val="006D77AE"/>
    <w:rPr>
      <w:rFonts w:ascii="Times New Roman" w:hAnsi="Times New Roman" w:cs="Times New Roman"/>
      <w:b/>
      <w:bCs/>
      <w:sz w:val="22"/>
      <w:szCs w:val="22"/>
    </w:rPr>
  </w:style>
  <w:style w:type="character" w:customStyle="1" w:styleId="FontStyle15">
    <w:name w:val="Font Style15"/>
    <w:basedOn w:val="a0"/>
    <w:uiPriority w:val="99"/>
    <w:rsid w:val="006D77AE"/>
    <w:rPr>
      <w:rFonts w:ascii="Times New Roman" w:hAnsi="Times New Roman" w:cs="Times New Roman"/>
      <w:b/>
      <w:bCs/>
      <w:sz w:val="20"/>
      <w:szCs w:val="20"/>
    </w:rPr>
  </w:style>
  <w:style w:type="paragraph" w:customStyle="1" w:styleId="Style7">
    <w:name w:val="Style7"/>
    <w:basedOn w:val="a"/>
    <w:uiPriority w:val="99"/>
    <w:rsid w:val="006D77AE"/>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9">
    <w:name w:val="Font Style19"/>
    <w:basedOn w:val="a0"/>
    <w:uiPriority w:val="99"/>
    <w:rsid w:val="006D77AE"/>
    <w:rPr>
      <w:rFonts w:ascii="Segoe UI" w:hAnsi="Segoe UI" w:cs="Segoe UI"/>
      <w:b/>
      <w:bCs/>
      <w:sz w:val="24"/>
      <w:szCs w:val="24"/>
    </w:rPr>
  </w:style>
  <w:style w:type="character" w:customStyle="1" w:styleId="FontStyle21">
    <w:name w:val="Font Style21"/>
    <w:basedOn w:val="a0"/>
    <w:uiPriority w:val="99"/>
    <w:rsid w:val="006D77AE"/>
    <w:rPr>
      <w:rFonts w:ascii="Times New Roman" w:hAnsi="Times New Roman" w:cs="Times New Roman"/>
      <w:sz w:val="20"/>
      <w:szCs w:val="20"/>
    </w:rPr>
  </w:style>
  <w:style w:type="character" w:customStyle="1" w:styleId="FontStyle22">
    <w:name w:val="Font Style22"/>
    <w:basedOn w:val="a0"/>
    <w:uiPriority w:val="99"/>
    <w:rsid w:val="006D77AE"/>
    <w:rPr>
      <w:rFonts w:ascii="Times New Roman" w:hAnsi="Times New Roman" w:cs="Times New Roman"/>
      <w:b/>
      <w:bCs/>
      <w:sz w:val="22"/>
      <w:szCs w:val="22"/>
    </w:rPr>
  </w:style>
  <w:style w:type="character" w:customStyle="1" w:styleId="FontStyle23">
    <w:name w:val="Font Style23"/>
    <w:basedOn w:val="a0"/>
    <w:uiPriority w:val="99"/>
    <w:rsid w:val="006D77AE"/>
    <w:rPr>
      <w:rFonts w:ascii="Times New Roman" w:hAnsi="Times New Roman" w:cs="Times New Roman"/>
      <w:b/>
      <w:bCs/>
      <w:sz w:val="20"/>
      <w:szCs w:val="20"/>
    </w:rPr>
  </w:style>
  <w:style w:type="paragraph" w:customStyle="1" w:styleId="Style2">
    <w:name w:val="Style2"/>
    <w:basedOn w:val="a"/>
    <w:uiPriority w:val="99"/>
    <w:rsid w:val="006D77A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Normal (Web)"/>
    <w:basedOn w:val="a"/>
    <w:unhideWhenUsed/>
    <w:rsid w:val="006D77A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Style14">
    <w:name w:val="Style14"/>
    <w:basedOn w:val="a"/>
    <w:uiPriority w:val="99"/>
    <w:rsid w:val="006D77A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6D77AE"/>
    <w:pPr>
      <w:spacing w:after="120" w:line="480" w:lineRule="auto"/>
      <w:ind w:left="283"/>
    </w:pPr>
    <w:rPr>
      <w:rFonts w:ascii="Calibri" w:eastAsia="Calibri" w:hAnsi="Calibri" w:cs="Times New Roman"/>
    </w:rPr>
  </w:style>
  <w:style w:type="character" w:customStyle="1" w:styleId="22">
    <w:name w:val="Основной текст с отступом 2 Знак"/>
    <w:basedOn w:val="a0"/>
    <w:link w:val="21"/>
    <w:uiPriority w:val="99"/>
    <w:semiHidden/>
    <w:rsid w:val="006D77AE"/>
    <w:rPr>
      <w:rFonts w:ascii="Calibri" w:eastAsia="Calibri" w:hAnsi="Calibri" w:cs="Times New Roman"/>
    </w:rPr>
  </w:style>
  <w:style w:type="paragraph" w:styleId="a8">
    <w:name w:val="Plain Text"/>
    <w:basedOn w:val="a"/>
    <w:link w:val="a9"/>
    <w:uiPriority w:val="99"/>
    <w:rsid w:val="006D77AE"/>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uiPriority w:val="99"/>
    <w:rsid w:val="006D77AE"/>
    <w:rPr>
      <w:rFonts w:ascii="Courier New" w:eastAsia="Times New Roman" w:hAnsi="Courier New" w:cs="Times New Roman"/>
      <w:sz w:val="20"/>
      <w:szCs w:val="20"/>
      <w:lang w:eastAsia="ru-RU"/>
    </w:rPr>
  </w:style>
  <w:style w:type="paragraph" w:styleId="23">
    <w:name w:val="Body Text 2"/>
    <w:basedOn w:val="a"/>
    <w:link w:val="24"/>
    <w:unhideWhenUsed/>
    <w:rsid w:val="006D77AE"/>
    <w:pPr>
      <w:spacing w:after="120" w:line="480" w:lineRule="auto"/>
    </w:pPr>
  </w:style>
  <w:style w:type="character" w:customStyle="1" w:styleId="24">
    <w:name w:val="Основной текст 2 Знак"/>
    <w:basedOn w:val="a0"/>
    <w:link w:val="23"/>
    <w:rsid w:val="006D77AE"/>
  </w:style>
  <w:style w:type="paragraph" w:styleId="aa">
    <w:name w:val="Block Text"/>
    <w:basedOn w:val="a"/>
    <w:uiPriority w:val="99"/>
    <w:unhideWhenUsed/>
    <w:rsid w:val="006D77AE"/>
    <w:pPr>
      <w:spacing w:before="240" w:after="0" w:line="240" w:lineRule="auto"/>
      <w:ind w:left="540" w:right="2551" w:firstLine="540"/>
      <w:jc w:val="both"/>
    </w:pPr>
    <w:rPr>
      <w:rFonts w:ascii="Arial" w:eastAsia="Times New Roman" w:hAnsi="Arial" w:cs="Arial"/>
      <w:b/>
      <w:bCs/>
      <w:lang w:eastAsia="ru-RU"/>
    </w:rPr>
  </w:style>
  <w:style w:type="paragraph" w:styleId="ab">
    <w:name w:val="List Paragraph"/>
    <w:basedOn w:val="a"/>
    <w:uiPriority w:val="34"/>
    <w:qFormat/>
    <w:rsid w:val="006D77AE"/>
    <w:pPr>
      <w:spacing w:after="0" w:line="240" w:lineRule="auto"/>
      <w:ind w:left="708"/>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6D77A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D77AE"/>
    <w:rPr>
      <w:rFonts w:ascii="Tahoma" w:hAnsi="Tahoma" w:cs="Tahoma"/>
      <w:sz w:val="16"/>
      <w:szCs w:val="16"/>
    </w:rPr>
  </w:style>
  <w:style w:type="paragraph" w:customStyle="1" w:styleId="13">
    <w:name w:val="Основной 1 см"/>
    <w:basedOn w:val="a"/>
    <w:rsid w:val="006D77AE"/>
    <w:pPr>
      <w:spacing w:after="0" w:line="240" w:lineRule="auto"/>
      <w:ind w:firstLine="567"/>
      <w:jc w:val="both"/>
    </w:pPr>
    <w:rPr>
      <w:rFonts w:ascii="Times New Roman" w:eastAsia="Times New Roman" w:hAnsi="Times New Roman" w:cs="Times New Roman"/>
      <w:sz w:val="28"/>
      <w:szCs w:val="20"/>
      <w:lang w:eastAsia="ru-RU"/>
    </w:rPr>
  </w:style>
  <w:style w:type="character" w:styleId="ae">
    <w:name w:val="Hyperlink"/>
    <w:basedOn w:val="a0"/>
    <w:unhideWhenUsed/>
    <w:rsid w:val="006D77AE"/>
    <w:rPr>
      <w:color w:val="0000FF"/>
      <w:u w:val="single"/>
    </w:rPr>
  </w:style>
  <w:style w:type="character" w:customStyle="1" w:styleId="apple-converted-space">
    <w:name w:val="apple-converted-space"/>
    <w:basedOn w:val="a0"/>
    <w:rsid w:val="006D77AE"/>
  </w:style>
  <w:style w:type="character" w:customStyle="1" w:styleId="submenu-table">
    <w:name w:val="submenu-table"/>
    <w:basedOn w:val="a0"/>
    <w:rsid w:val="006D77AE"/>
  </w:style>
  <w:style w:type="character" w:customStyle="1" w:styleId="butback">
    <w:name w:val="butback"/>
    <w:basedOn w:val="a0"/>
    <w:rsid w:val="006D77AE"/>
  </w:style>
  <w:style w:type="character" w:styleId="af">
    <w:name w:val="Emphasis"/>
    <w:basedOn w:val="a0"/>
    <w:uiPriority w:val="20"/>
    <w:qFormat/>
    <w:rsid w:val="006D77AE"/>
    <w:rPr>
      <w:i/>
      <w:iCs/>
    </w:rPr>
  </w:style>
  <w:style w:type="paragraph" w:customStyle="1" w:styleId="ajus">
    <w:name w:val="ajus"/>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D77AE"/>
  </w:style>
  <w:style w:type="character" w:customStyle="1" w:styleId="c2">
    <w:name w:val="c2"/>
    <w:basedOn w:val="a0"/>
    <w:rsid w:val="006D77AE"/>
  </w:style>
  <w:style w:type="table" w:customStyle="1" w:styleId="14">
    <w:name w:val="Сетка таблицы1"/>
    <w:basedOn w:val="a1"/>
    <w:next w:val="af0"/>
    <w:uiPriority w:val="59"/>
    <w:rsid w:val="006D77AE"/>
    <w:pPr>
      <w:spacing w:after="0" w:line="240" w:lineRule="auto"/>
    </w:pPr>
    <w:rPr>
      <w:rFonts w:ascii="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11">
    <w:name w:val="c11"/>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D77AE"/>
  </w:style>
  <w:style w:type="paragraph" w:customStyle="1" w:styleId="c6">
    <w:name w:val="c6"/>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w:basedOn w:val="a"/>
    <w:link w:val="af2"/>
    <w:unhideWhenUsed/>
    <w:rsid w:val="006D77AE"/>
    <w:pPr>
      <w:spacing w:after="120" w:line="276" w:lineRule="auto"/>
    </w:pPr>
  </w:style>
  <w:style w:type="character" w:customStyle="1" w:styleId="af2">
    <w:name w:val="Основной текст Знак"/>
    <w:basedOn w:val="a0"/>
    <w:link w:val="af1"/>
    <w:rsid w:val="006D77AE"/>
  </w:style>
  <w:style w:type="paragraph" w:customStyle="1" w:styleId="af3">
    <w:name w:val="Знак"/>
    <w:basedOn w:val="a"/>
    <w:rsid w:val="006D77AE"/>
    <w:pPr>
      <w:spacing w:line="240" w:lineRule="exact"/>
    </w:pPr>
    <w:rPr>
      <w:rFonts w:ascii="Verdana" w:eastAsia="Times New Roman" w:hAnsi="Verdana" w:cs="Times New Roman"/>
      <w:sz w:val="20"/>
      <w:szCs w:val="20"/>
      <w:lang w:val="en-US"/>
    </w:rPr>
  </w:style>
  <w:style w:type="paragraph" w:customStyle="1" w:styleId="af4">
    <w:name w:val="[Без стиля]"/>
    <w:rsid w:val="006D77AE"/>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paragraph" w:customStyle="1" w:styleId="R">
    <w:name w:val="R"/>
    <w:basedOn w:val="a"/>
    <w:rsid w:val="006D77AE"/>
    <w:pPr>
      <w:widowControl w:val="0"/>
      <w:autoSpaceDE w:val="0"/>
      <w:autoSpaceDN w:val="0"/>
      <w:adjustRightInd w:val="0"/>
      <w:spacing w:before="397" w:after="113" w:line="270" w:lineRule="atLeast"/>
      <w:jc w:val="center"/>
      <w:textAlignment w:val="center"/>
    </w:pPr>
    <w:rPr>
      <w:rFonts w:ascii="SchoolBookC" w:eastAsia="Times New Roman" w:hAnsi="SchoolBookC" w:cs="SchoolBookC"/>
      <w:b/>
      <w:bCs/>
      <w:color w:val="000000"/>
      <w:sz w:val="21"/>
      <w:szCs w:val="21"/>
      <w:lang w:eastAsia="ru-RU"/>
    </w:rPr>
  </w:style>
  <w:style w:type="paragraph" w:customStyle="1" w:styleId="220">
    <w:name w:val="22"/>
    <w:basedOn w:val="af4"/>
    <w:rsid w:val="006D77AE"/>
    <w:pPr>
      <w:spacing w:before="113" w:after="57" w:line="254" w:lineRule="atLeast"/>
      <w:ind w:firstLine="283"/>
      <w:jc w:val="both"/>
    </w:pPr>
    <w:rPr>
      <w:rFonts w:ascii="SchoolBookC" w:hAnsi="SchoolBookC" w:cs="SchoolBookC"/>
      <w:b/>
      <w:bCs/>
      <w:sz w:val="21"/>
      <w:szCs w:val="21"/>
    </w:rPr>
  </w:style>
  <w:style w:type="character" w:customStyle="1" w:styleId="bold">
    <w:name w:val="bold"/>
    <w:rsid w:val="006D77AE"/>
    <w:rPr>
      <w:b/>
      <w:bCs/>
    </w:rPr>
  </w:style>
  <w:style w:type="paragraph" w:customStyle="1" w:styleId="CharCharCharCharCharChar">
    <w:name w:val="Char Char Знак Знак Char Char Знак Знак Char Char Знак Знак Знак"/>
    <w:basedOn w:val="a"/>
    <w:rsid w:val="006D77AE"/>
    <w:pPr>
      <w:spacing w:line="240" w:lineRule="exact"/>
    </w:pPr>
    <w:rPr>
      <w:rFonts w:ascii="Verdana" w:eastAsia="Times New Roman" w:hAnsi="Verdana" w:cs="Times New Roman"/>
      <w:sz w:val="20"/>
      <w:szCs w:val="20"/>
      <w:lang w:val="en-US"/>
    </w:rPr>
  </w:style>
  <w:style w:type="paragraph" w:styleId="31">
    <w:name w:val="Body Text 3"/>
    <w:basedOn w:val="a"/>
    <w:link w:val="32"/>
    <w:rsid w:val="006D77AE"/>
    <w:pPr>
      <w:spacing w:after="0" w:line="240" w:lineRule="auto"/>
    </w:pPr>
    <w:rPr>
      <w:rFonts w:ascii="Times New Roman" w:eastAsia="Times New Roman" w:hAnsi="Times New Roman" w:cs="Times New Roman"/>
      <w:b/>
      <w:bCs/>
      <w:sz w:val="24"/>
      <w:szCs w:val="24"/>
      <w:u w:val="single"/>
      <w:lang w:eastAsia="ru-RU"/>
    </w:rPr>
  </w:style>
  <w:style w:type="character" w:customStyle="1" w:styleId="32">
    <w:name w:val="Основной текст 3 Знак"/>
    <w:basedOn w:val="a0"/>
    <w:link w:val="31"/>
    <w:rsid w:val="006D77AE"/>
    <w:rPr>
      <w:rFonts w:ascii="Times New Roman" w:eastAsia="Times New Roman" w:hAnsi="Times New Roman" w:cs="Times New Roman"/>
      <w:b/>
      <w:bCs/>
      <w:sz w:val="24"/>
      <w:szCs w:val="24"/>
      <w:u w:val="single"/>
      <w:lang w:eastAsia="ru-RU"/>
    </w:rPr>
  </w:style>
  <w:style w:type="paragraph" w:customStyle="1" w:styleId="15">
    <w:name w:val="Без интервала1"/>
    <w:uiPriority w:val="99"/>
    <w:rsid w:val="006D77AE"/>
    <w:pPr>
      <w:spacing w:after="0" w:line="240" w:lineRule="auto"/>
    </w:pPr>
    <w:rPr>
      <w:rFonts w:ascii="Calibri" w:eastAsia="Calibri" w:hAnsi="Calibri" w:cs="Times New Roman"/>
      <w:lang w:eastAsia="ru-RU"/>
    </w:rPr>
  </w:style>
  <w:style w:type="paragraph" w:styleId="af5">
    <w:name w:val="Body Text Indent"/>
    <w:basedOn w:val="a"/>
    <w:link w:val="af6"/>
    <w:uiPriority w:val="99"/>
    <w:semiHidden/>
    <w:unhideWhenUsed/>
    <w:rsid w:val="006D77AE"/>
    <w:pPr>
      <w:spacing w:after="120" w:line="276" w:lineRule="auto"/>
      <w:ind w:left="283"/>
    </w:pPr>
  </w:style>
  <w:style w:type="character" w:customStyle="1" w:styleId="af6">
    <w:name w:val="Основной текст с отступом Знак"/>
    <w:basedOn w:val="a0"/>
    <w:link w:val="af5"/>
    <w:uiPriority w:val="99"/>
    <w:semiHidden/>
    <w:rsid w:val="006D77AE"/>
  </w:style>
  <w:style w:type="paragraph" w:customStyle="1" w:styleId="af7">
    <w:name w:val="Новый"/>
    <w:basedOn w:val="a"/>
    <w:rsid w:val="006D77AE"/>
    <w:pPr>
      <w:spacing w:after="0" w:line="360" w:lineRule="auto"/>
      <w:ind w:firstLine="454"/>
      <w:jc w:val="both"/>
    </w:pPr>
    <w:rPr>
      <w:rFonts w:ascii="Times New Roman" w:eastAsia="Times New Roman" w:hAnsi="Times New Roman" w:cs="Times New Roman"/>
      <w:sz w:val="28"/>
      <w:szCs w:val="24"/>
      <w:lang w:bidi="en-US"/>
    </w:rPr>
  </w:style>
  <w:style w:type="paragraph" w:customStyle="1" w:styleId="Abstract">
    <w:name w:val="Abstract"/>
    <w:basedOn w:val="a"/>
    <w:link w:val="Abstract0"/>
    <w:rsid w:val="006D77AE"/>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lang w:eastAsia="ru-RU"/>
    </w:rPr>
  </w:style>
  <w:style w:type="character" w:customStyle="1" w:styleId="Abstract0">
    <w:name w:val="Abstract Знак"/>
    <w:basedOn w:val="a0"/>
    <w:link w:val="Abstract"/>
    <w:rsid w:val="006D77AE"/>
    <w:rPr>
      <w:rFonts w:ascii="Times New Roman" w:eastAsia="@Arial Unicode MS" w:hAnsi="Times New Roman" w:cs="Times New Roman"/>
      <w:sz w:val="28"/>
      <w:szCs w:val="28"/>
      <w:lang w:eastAsia="ru-RU"/>
    </w:rPr>
  </w:style>
  <w:style w:type="numbering" w:customStyle="1" w:styleId="110">
    <w:name w:val="Нет списка11"/>
    <w:next w:val="a2"/>
    <w:uiPriority w:val="99"/>
    <w:semiHidden/>
    <w:unhideWhenUsed/>
    <w:rsid w:val="006D77AE"/>
  </w:style>
  <w:style w:type="character" w:customStyle="1" w:styleId="c2c1">
    <w:name w:val="c2 c1"/>
    <w:basedOn w:val="a0"/>
    <w:rsid w:val="006D77AE"/>
  </w:style>
  <w:style w:type="paragraph" w:customStyle="1" w:styleId="c21c50c18c67">
    <w:name w:val="c21 c50 c18 c67"/>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4c1">
    <w:name w:val="c2 c4 c1"/>
    <w:basedOn w:val="a0"/>
    <w:rsid w:val="006D77AE"/>
  </w:style>
  <w:style w:type="paragraph" w:customStyle="1" w:styleId="c12">
    <w:name w:val="c12"/>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
    <w:name w:val="Сетка таблицы11"/>
    <w:basedOn w:val="a1"/>
    <w:next w:val="af0"/>
    <w:uiPriority w:val="59"/>
    <w:rsid w:val="006D77A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6">
    <w:name w:val="Без интервала Знак"/>
    <w:basedOn w:val="a0"/>
    <w:link w:val="a5"/>
    <w:uiPriority w:val="1"/>
    <w:rsid w:val="006D77AE"/>
    <w:rPr>
      <w:rFonts w:ascii="Times New Roman" w:eastAsia="Times New Roman" w:hAnsi="Times New Roman" w:cs="Times New Roman"/>
      <w:color w:val="000000"/>
      <w:sz w:val="28"/>
      <w:szCs w:val="16"/>
      <w:lang w:eastAsia="ru-RU"/>
    </w:rPr>
  </w:style>
  <w:style w:type="paragraph" w:customStyle="1" w:styleId="c29c18">
    <w:name w:val="c29 c18"/>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4c1c34">
    <w:name w:val="c2 c4 c1 c34"/>
    <w:basedOn w:val="a0"/>
    <w:rsid w:val="006D77AE"/>
  </w:style>
  <w:style w:type="character" w:customStyle="1" w:styleId="c2c1c34">
    <w:name w:val="c2 c1 c34"/>
    <w:basedOn w:val="a0"/>
    <w:rsid w:val="006D77AE"/>
  </w:style>
  <w:style w:type="character" w:customStyle="1" w:styleId="c1c2">
    <w:name w:val="c1 c2"/>
    <w:basedOn w:val="a0"/>
    <w:rsid w:val="006D77AE"/>
  </w:style>
  <w:style w:type="paragraph" w:customStyle="1" w:styleId="c12c35">
    <w:name w:val="c12 c35"/>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6D77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footnote text"/>
    <w:basedOn w:val="a"/>
    <w:link w:val="16"/>
    <w:uiPriority w:val="99"/>
    <w:semiHidden/>
    <w:unhideWhenUsed/>
    <w:rsid w:val="006D77AE"/>
    <w:pPr>
      <w:spacing w:after="0" w:line="240" w:lineRule="auto"/>
    </w:pPr>
    <w:rPr>
      <w:sz w:val="20"/>
      <w:szCs w:val="20"/>
    </w:rPr>
  </w:style>
  <w:style w:type="character" w:customStyle="1" w:styleId="16">
    <w:name w:val="Текст сноски Знак1"/>
    <w:basedOn w:val="a0"/>
    <w:link w:val="a3"/>
    <w:uiPriority w:val="99"/>
    <w:semiHidden/>
    <w:rsid w:val="006D77AE"/>
    <w:rPr>
      <w:sz w:val="20"/>
      <w:szCs w:val="20"/>
    </w:rPr>
  </w:style>
  <w:style w:type="table" w:styleId="af0">
    <w:name w:val="Table Grid"/>
    <w:basedOn w:val="a1"/>
    <w:uiPriority w:val="39"/>
    <w:rsid w:val="006D77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8077</Words>
  <Characters>46044</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4</cp:revision>
  <dcterms:created xsi:type="dcterms:W3CDTF">2016-09-07T07:38:00Z</dcterms:created>
  <dcterms:modified xsi:type="dcterms:W3CDTF">2016-09-29T10:33:00Z</dcterms:modified>
</cp:coreProperties>
</file>