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1"/>
        <w:tblpPr w:leftFromText="180" w:rightFromText="180" w:vertAnchor="page" w:horzAnchor="margin" w:tblpY="899"/>
        <w:tblW w:w="10881" w:type="dxa"/>
        <w:tblLayout w:type="fixed"/>
        <w:tblLook w:val="04A0"/>
      </w:tblPr>
      <w:tblGrid>
        <w:gridCol w:w="2376"/>
        <w:gridCol w:w="4253"/>
        <w:gridCol w:w="1843"/>
        <w:gridCol w:w="2409"/>
      </w:tblGrid>
      <w:tr w:rsidR="00CE3DEE" w:rsidRPr="00CE3DEE" w:rsidTr="00FE344E">
        <w:trPr>
          <w:trHeight w:val="1833"/>
        </w:trPr>
        <w:tc>
          <w:tcPr>
            <w:tcW w:w="10881" w:type="dxa"/>
            <w:gridSpan w:val="4"/>
          </w:tcPr>
          <w:p w:rsidR="00CE3DEE" w:rsidRDefault="00CE3DEE" w:rsidP="00FE344E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CE3DEE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Социальное п</w:t>
            </w:r>
            <w:r w:rsidR="00623048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артнерство в системе образования</w:t>
            </w:r>
          </w:p>
          <w:p w:rsidR="00CE3DEE" w:rsidRDefault="00CE3DEE" w:rsidP="00FE344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E3DEE" w:rsidRDefault="00CE3DEE" w:rsidP="00FE344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E3DEE">
              <w:rPr>
                <w:rFonts w:ascii="Times New Roman" w:hAnsi="Times New Roman" w:cs="Times New Roman"/>
                <w:sz w:val="28"/>
                <w:szCs w:val="28"/>
              </w:rPr>
              <w:t xml:space="preserve"> − </w:t>
            </w:r>
            <w:r w:rsidR="00623048">
              <w:rPr>
                <w:rFonts w:ascii="Times New Roman" w:hAnsi="Times New Roman" w:cs="Times New Roman"/>
                <w:sz w:val="28"/>
                <w:szCs w:val="28"/>
              </w:rPr>
              <w:t xml:space="preserve">это </w:t>
            </w:r>
            <w:r w:rsidRPr="00CE3DEE">
              <w:rPr>
                <w:rFonts w:ascii="Times New Roman" w:hAnsi="Times New Roman" w:cs="Times New Roman"/>
                <w:sz w:val="28"/>
                <w:szCs w:val="28"/>
              </w:rPr>
              <w:t xml:space="preserve">партнерство внутри системы образования между социальными группами данной профессиональной общности; </w:t>
            </w:r>
          </w:p>
          <w:p w:rsidR="00CE3DEE" w:rsidRDefault="00CE3DEE" w:rsidP="00FE344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E3DEE" w:rsidRDefault="00CE3DEE" w:rsidP="00FE344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E3DEE">
              <w:rPr>
                <w:rFonts w:ascii="Times New Roman" w:hAnsi="Times New Roman" w:cs="Times New Roman"/>
                <w:sz w:val="28"/>
                <w:szCs w:val="28"/>
              </w:rPr>
              <w:t>− партнерство, в которое вступают работники системы образования, контактируя с представителями иных сфер общественного воспроизводства;</w:t>
            </w:r>
          </w:p>
          <w:p w:rsidR="00CE3DEE" w:rsidRDefault="00CE3DEE" w:rsidP="00FE344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E3DEE" w:rsidRDefault="00CE3DEE" w:rsidP="00FE344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E3DEE">
              <w:rPr>
                <w:rFonts w:ascii="Times New Roman" w:hAnsi="Times New Roman" w:cs="Times New Roman"/>
                <w:sz w:val="28"/>
                <w:szCs w:val="28"/>
              </w:rPr>
              <w:t xml:space="preserve"> − партнерство, которое инициирует система образования как особая сфера социальной жизни, делающая вклад в становление гражданского общества.</w:t>
            </w:r>
          </w:p>
          <w:p w:rsidR="00CE3DEE" w:rsidRDefault="00CE3DEE" w:rsidP="00FE344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E3DEE" w:rsidRDefault="00CE3DEE" w:rsidP="00FE344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</w:t>
            </w:r>
            <w:r w:rsidRPr="00CE3DEE">
              <w:rPr>
                <w:rFonts w:ascii="Times New Roman" w:hAnsi="Times New Roman" w:cs="Times New Roman"/>
                <w:sz w:val="28"/>
                <w:szCs w:val="28"/>
              </w:rPr>
              <w:t>Открытость образовательного учреждения выражается в построении, прежде всего, системы социального партнерства: кооперативных связей с другими сферами общества: учреждениями образования, культуры и науки, направленной на взаимовыгодное сотрудничество в тактическом и стратегическом плане,</w:t>
            </w:r>
          </w:p>
          <w:p w:rsidR="00CE3DEE" w:rsidRDefault="00CE3DEE" w:rsidP="00FE344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E3DEE">
              <w:rPr>
                <w:rFonts w:ascii="Times New Roman" w:hAnsi="Times New Roman" w:cs="Times New Roman"/>
                <w:sz w:val="28"/>
                <w:szCs w:val="28"/>
              </w:rPr>
              <w:t xml:space="preserve"> совместную деятельность образовательного учреждения и социальных партнеров. </w:t>
            </w:r>
          </w:p>
          <w:p w:rsidR="00CE3DEE" w:rsidRDefault="00CE3DEE" w:rsidP="00FE344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</w:t>
            </w:r>
          </w:p>
          <w:p w:rsidR="00CE3DEE" w:rsidRDefault="00CE3DEE" w:rsidP="00FE344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</w:t>
            </w:r>
            <w:r w:rsidRPr="00CE3DEE">
              <w:rPr>
                <w:rFonts w:ascii="Times New Roman" w:hAnsi="Times New Roman" w:cs="Times New Roman"/>
                <w:sz w:val="28"/>
                <w:szCs w:val="28"/>
              </w:rPr>
              <w:t>Социальное партнерство не ограничивается разовыми акциями, а строится на долгосрочной основе и взаимном доверии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CE3DEE" w:rsidRPr="00CE3DEE" w:rsidRDefault="00CE3DEE" w:rsidP="00FE344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E3DEE" w:rsidRPr="00CE3DEE" w:rsidRDefault="00CE3DEE" w:rsidP="00FE344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</w:t>
            </w:r>
            <w:r w:rsidRPr="00CE3DEE">
              <w:rPr>
                <w:rFonts w:ascii="Times New Roman" w:hAnsi="Times New Roman" w:cs="Times New Roman"/>
                <w:sz w:val="28"/>
                <w:szCs w:val="28"/>
              </w:rPr>
              <w:t>Задача создания различных моделей взаимодействия социальных партнеров решается вовлечением в образовательную сферу различных сегментов общественного устройства:</w:t>
            </w:r>
          </w:p>
          <w:p w:rsidR="008B7034" w:rsidRPr="00CE3DEE" w:rsidRDefault="008B7034" w:rsidP="00FE344E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CE3DEE" w:rsidRPr="00CE3DEE" w:rsidTr="00FE344E">
        <w:trPr>
          <w:trHeight w:val="1833"/>
        </w:trPr>
        <w:tc>
          <w:tcPr>
            <w:tcW w:w="2376" w:type="dxa"/>
          </w:tcPr>
          <w:p w:rsidR="00CE3DEE" w:rsidRPr="00CE3DEE" w:rsidRDefault="00CE3DEE" w:rsidP="00FE344E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E3DEE">
              <w:rPr>
                <w:rFonts w:ascii="Times New Roman" w:eastAsia="Times New Roman" w:hAnsi="Times New Roman" w:cs="Times New Roman"/>
                <w:sz w:val="28"/>
                <w:szCs w:val="28"/>
              </w:rPr>
              <w:t>Социальные партнёры гимназии</w:t>
            </w:r>
          </w:p>
        </w:tc>
        <w:tc>
          <w:tcPr>
            <w:tcW w:w="4253" w:type="dxa"/>
          </w:tcPr>
          <w:p w:rsidR="00CE3DEE" w:rsidRPr="00CE3DEE" w:rsidRDefault="00CE3DEE" w:rsidP="00FE344E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E3DEE">
              <w:rPr>
                <w:rFonts w:ascii="Times New Roman" w:eastAsia="Times New Roman" w:hAnsi="Times New Roman" w:cs="Times New Roman"/>
                <w:sz w:val="28"/>
                <w:szCs w:val="28"/>
              </w:rPr>
              <w:t>Формы  сотрудничества</w:t>
            </w:r>
          </w:p>
        </w:tc>
        <w:tc>
          <w:tcPr>
            <w:tcW w:w="1843" w:type="dxa"/>
          </w:tcPr>
          <w:p w:rsidR="00CE3DEE" w:rsidRPr="00CE3DEE" w:rsidRDefault="00CE3DEE" w:rsidP="00FE344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E3DEE">
              <w:rPr>
                <w:rFonts w:ascii="Times New Roman" w:eastAsia="Times New Roman" w:hAnsi="Times New Roman" w:cs="Times New Roman"/>
                <w:sz w:val="28"/>
                <w:szCs w:val="28"/>
              </w:rPr>
              <w:t>Период взаимодействия</w:t>
            </w:r>
          </w:p>
        </w:tc>
        <w:tc>
          <w:tcPr>
            <w:tcW w:w="2409" w:type="dxa"/>
          </w:tcPr>
          <w:p w:rsidR="00CE3DEE" w:rsidRPr="00CE3DEE" w:rsidRDefault="00CE3DEE" w:rsidP="00FE344E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E3DEE">
              <w:rPr>
                <w:rFonts w:ascii="Times New Roman" w:eastAsia="Times New Roman" w:hAnsi="Times New Roman" w:cs="Times New Roman"/>
                <w:sz w:val="28"/>
                <w:szCs w:val="28"/>
              </w:rPr>
              <w:t>Ответственные лица</w:t>
            </w:r>
          </w:p>
        </w:tc>
      </w:tr>
      <w:tr w:rsidR="00CE3DEE" w:rsidRPr="00CE3DEE" w:rsidTr="00FE344E">
        <w:tc>
          <w:tcPr>
            <w:tcW w:w="2376" w:type="dxa"/>
          </w:tcPr>
          <w:p w:rsidR="00CE3DEE" w:rsidRPr="00CE3DEE" w:rsidRDefault="00CE3DEE" w:rsidP="00FE344E">
            <w:pPr>
              <w:spacing w:after="3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E3DEE">
              <w:rPr>
                <w:rFonts w:ascii="Times New Roman" w:hAnsi="Times New Roman" w:cs="Times New Roman"/>
                <w:sz w:val="28"/>
                <w:szCs w:val="28"/>
              </w:rPr>
              <w:t xml:space="preserve">МБУЗ  Центр медицинской профилактики. </w:t>
            </w:r>
          </w:p>
          <w:p w:rsidR="00CE3DEE" w:rsidRPr="00CE3DEE" w:rsidRDefault="00CE3DEE" w:rsidP="00FE344E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3" w:type="dxa"/>
          </w:tcPr>
          <w:p w:rsidR="00CE3DEE" w:rsidRPr="00CE3DEE" w:rsidRDefault="00CE3DEE" w:rsidP="00FE344E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E3DEE">
              <w:rPr>
                <w:rFonts w:ascii="Times New Roman" w:eastAsia="Times New Roman" w:hAnsi="Times New Roman" w:cs="Times New Roman"/>
                <w:sz w:val="28"/>
                <w:szCs w:val="28"/>
              </w:rPr>
              <w:t>Специалистами центральной городской больницы проводится цикл бесед, встреч с учащимися, педагогами, родителями на темы: «Рациональное питание», «Здоровый образ жизни».</w:t>
            </w:r>
          </w:p>
        </w:tc>
        <w:tc>
          <w:tcPr>
            <w:tcW w:w="1843" w:type="dxa"/>
          </w:tcPr>
          <w:p w:rsidR="00CE3DEE" w:rsidRPr="00CE3DEE" w:rsidRDefault="00CE3DEE" w:rsidP="00FE344E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E3DEE">
              <w:rPr>
                <w:rFonts w:ascii="Times New Roman" w:eastAsia="Times New Roman" w:hAnsi="Times New Roman" w:cs="Times New Roman"/>
                <w:sz w:val="28"/>
                <w:szCs w:val="28"/>
              </w:rPr>
              <w:t>Ежемесячно</w:t>
            </w:r>
          </w:p>
        </w:tc>
        <w:tc>
          <w:tcPr>
            <w:tcW w:w="2409" w:type="dxa"/>
          </w:tcPr>
          <w:p w:rsidR="00CE3DEE" w:rsidRPr="00CE3DEE" w:rsidRDefault="00CE3DEE" w:rsidP="00FE344E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E3DEE">
              <w:rPr>
                <w:rFonts w:ascii="Times New Roman" w:eastAsia="Times New Roman" w:hAnsi="Times New Roman" w:cs="Times New Roman"/>
                <w:sz w:val="28"/>
                <w:szCs w:val="28"/>
              </w:rPr>
              <w:t>Специалисты Центра медицинской профилактики: Домочук Н.В, Губарева Л.В., Иванова Н.С.</w:t>
            </w:r>
          </w:p>
        </w:tc>
      </w:tr>
      <w:tr w:rsidR="00CE3DEE" w:rsidRPr="00CE3DEE" w:rsidTr="00FE344E">
        <w:tc>
          <w:tcPr>
            <w:tcW w:w="2376" w:type="dxa"/>
          </w:tcPr>
          <w:p w:rsidR="00CE3DEE" w:rsidRPr="00CE3DEE" w:rsidRDefault="00CE3DEE" w:rsidP="00FE344E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E3DEE">
              <w:rPr>
                <w:rFonts w:ascii="Times New Roman" w:eastAsia="Times New Roman" w:hAnsi="Times New Roman" w:cs="Times New Roman"/>
                <w:sz w:val="28"/>
                <w:szCs w:val="28"/>
              </w:rPr>
              <w:t>ОГИБДД  ОМВД России по г.Нефтеюганску</w:t>
            </w:r>
          </w:p>
        </w:tc>
        <w:tc>
          <w:tcPr>
            <w:tcW w:w="4253" w:type="dxa"/>
          </w:tcPr>
          <w:p w:rsidR="00CE3DEE" w:rsidRPr="00CE3DEE" w:rsidRDefault="00CE3DEE" w:rsidP="00FE344E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E3DEE">
              <w:rPr>
                <w:rFonts w:ascii="Times New Roman" w:eastAsia="Times New Roman" w:hAnsi="Times New Roman" w:cs="Times New Roman"/>
                <w:sz w:val="28"/>
                <w:szCs w:val="28"/>
              </w:rPr>
              <w:t>Проведение классных часов, бесед «Безопасность на дороге», создание и организация отряда ЮИД, конкурсы и викторины по ПДД «Светофорик», выставки рисунков и плакатов, информационно-профилактические стенды для гимназистов и родителей по профилактике ДТП.</w:t>
            </w:r>
          </w:p>
        </w:tc>
        <w:tc>
          <w:tcPr>
            <w:tcW w:w="1843" w:type="dxa"/>
          </w:tcPr>
          <w:p w:rsidR="00CE3DEE" w:rsidRPr="00CE3DEE" w:rsidRDefault="00CE3DEE" w:rsidP="00FE344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E3DEE">
              <w:rPr>
                <w:rFonts w:ascii="Times New Roman" w:hAnsi="Times New Roman" w:cs="Times New Roman"/>
                <w:sz w:val="28"/>
                <w:szCs w:val="28"/>
              </w:rPr>
              <w:t>Ежемесячно</w:t>
            </w:r>
          </w:p>
        </w:tc>
        <w:tc>
          <w:tcPr>
            <w:tcW w:w="2409" w:type="dxa"/>
          </w:tcPr>
          <w:p w:rsidR="00CE3DEE" w:rsidRPr="00CE3DEE" w:rsidRDefault="00CE3DEE" w:rsidP="00FE344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E3DEE">
              <w:rPr>
                <w:rFonts w:ascii="Times New Roman" w:hAnsi="Times New Roman" w:cs="Times New Roman"/>
                <w:sz w:val="28"/>
                <w:szCs w:val="28"/>
              </w:rPr>
              <w:t>Инспекторы  ГИБДД, Радищева Наталья Владимировна, Зеленский Игорь Владимирович</w:t>
            </w:r>
          </w:p>
          <w:p w:rsidR="00CE3DEE" w:rsidRPr="00CE3DEE" w:rsidRDefault="00CE3DEE" w:rsidP="00FE344E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CE3DEE" w:rsidRPr="00CE3DEE" w:rsidTr="00FE344E">
        <w:tc>
          <w:tcPr>
            <w:tcW w:w="2376" w:type="dxa"/>
          </w:tcPr>
          <w:p w:rsidR="00CE3DEE" w:rsidRPr="00CE3DEE" w:rsidRDefault="00CE3DEE" w:rsidP="00FE344E">
            <w:pPr>
              <w:spacing w:after="3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E3DE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Центральная  городская библиотека  г.Нефтеюганска</w:t>
            </w:r>
          </w:p>
          <w:p w:rsidR="00CE3DEE" w:rsidRPr="00CE3DEE" w:rsidRDefault="00CE3DEE" w:rsidP="00FE344E">
            <w:pPr>
              <w:spacing w:after="3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3" w:type="dxa"/>
          </w:tcPr>
          <w:p w:rsidR="00CE3DEE" w:rsidRPr="00CE3DEE" w:rsidRDefault="00CE3DEE" w:rsidP="00FE344E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E3DEE">
              <w:rPr>
                <w:rFonts w:ascii="Times New Roman" w:eastAsia="Times New Roman" w:hAnsi="Times New Roman" w:cs="Times New Roman"/>
                <w:sz w:val="28"/>
                <w:szCs w:val="28"/>
              </w:rPr>
              <w:t>Участие детей, родителей и педагогов</w:t>
            </w:r>
          </w:p>
          <w:p w:rsidR="00CE3DEE" w:rsidRPr="00CE3DEE" w:rsidRDefault="00CE3DEE" w:rsidP="00FE344E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E3DEE">
              <w:rPr>
                <w:rFonts w:ascii="Times New Roman" w:eastAsia="Times New Roman" w:hAnsi="Times New Roman" w:cs="Times New Roman"/>
                <w:sz w:val="28"/>
                <w:szCs w:val="28"/>
              </w:rPr>
              <w:t>ПРОЕКТ сотрудничества</w:t>
            </w:r>
          </w:p>
        </w:tc>
        <w:tc>
          <w:tcPr>
            <w:tcW w:w="1843" w:type="dxa"/>
          </w:tcPr>
          <w:p w:rsidR="00CE3DEE" w:rsidRPr="00CE3DEE" w:rsidRDefault="00CE3DEE" w:rsidP="00FE344E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E3DEE">
              <w:rPr>
                <w:rFonts w:ascii="Times New Roman" w:eastAsia="Times New Roman" w:hAnsi="Times New Roman" w:cs="Times New Roman"/>
                <w:sz w:val="28"/>
                <w:szCs w:val="28"/>
              </w:rPr>
              <w:t>Ежемесячно</w:t>
            </w:r>
          </w:p>
        </w:tc>
        <w:tc>
          <w:tcPr>
            <w:tcW w:w="2409" w:type="dxa"/>
          </w:tcPr>
          <w:p w:rsidR="00CE3DEE" w:rsidRPr="00CE3DEE" w:rsidRDefault="00CE3DEE" w:rsidP="00FE344E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E3DEE">
              <w:rPr>
                <w:rFonts w:ascii="Times New Roman" w:eastAsia="Times New Roman" w:hAnsi="Times New Roman" w:cs="Times New Roman"/>
                <w:sz w:val="28"/>
                <w:szCs w:val="28"/>
              </w:rPr>
              <w:t>Директор МБУЦ Симонова Г.Н. , Библиотекарь Яникеева Т.Г.</w:t>
            </w:r>
          </w:p>
        </w:tc>
      </w:tr>
      <w:tr w:rsidR="00CE3DEE" w:rsidRPr="00CE3DEE" w:rsidTr="00FE344E">
        <w:tc>
          <w:tcPr>
            <w:tcW w:w="2376" w:type="dxa"/>
          </w:tcPr>
          <w:p w:rsidR="00CE3DEE" w:rsidRPr="00CE3DEE" w:rsidRDefault="00CE3DEE" w:rsidP="00FE344E">
            <w:pPr>
              <w:spacing w:after="3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E3DEE">
              <w:rPr>
                <w:rFonts w:ascii="Times New Roman" w:hAnsi="Times New Roman" w:cs="Times New Roman"/>
                <w:sz w:val="28"/>
                <w:szCs w:val="28"/>
              </w:rPr>
              <w:t xml:space="preserve"> МБУК «Культурно-досуговый комплекс» КЦ «Обь»;  Д/К «Юность»; </w:t>
            </w:r>
          </w:p>
          <w:p w:rsidR="00CE3DEE" w:rsidRPr="00CE3DEE" w:rsidRDefault="00CE3DEE" w:rsidP="00FE344E">
            <w:pPr>
              <w:spacing w:after="3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E3DEE">
              <w:rPr>
                <w:rFonts w:ascii="Times New Roman" w:hAnsi="Times New Roman" w:cs="Times New Roman"/>
                <w:sz w:val="28"/>
                <w:szCs w:val="28"/>
              </w:rPr>
              <w:t xml:space="preserve"> Д /К «Строитель»</w:t>
            </w:r>
          </w:p>
          <w:p w:rsidR="00CE3DEE" w:rsidRPr="00CE3DEE" w:rsidRDefault="00CE3DEE" w:rsidP="00FE344E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3" w:type="dxa"/>
          </w:tcPr>
          <w:p w:rsidR="00CE3DEE" w:rsidRPr="00CE3DEE" w:rsidRDefault="00CE3DEE" w:rsidP="00FE344E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E3DEE">
              <w:rPr>
                <w:rFonts w:ascii="Times New Roman" w:eastAsia="Times New Roman" w:hAnsi="Times New Roman" w:cs="Times New Roman"/>
                <w:sz w:val="28"/>
                <w:szCs w:val="28"/>
              </w:rPr>
              <w:t>Выступление учащихся в рождественских и пасхальных концертах для жителей города, ветеранов ВОВ, ветеранов – ликвидаторов Чернобыльской АС, старожилов города и т.д., участие учащихся в творческих конкурсах города, художественных выставках, выставках прикладного искусства</w:t>
            </w:r>
          </w:p>
        </w:tc>
        <w:tc>
          <w:tcPr>
            <w:tcW w:w="1843" w:type="dxa"/>
          </w:tcPr>
          <w:p w:rsidR="00CE3DEE" w:rsidRPr="00CE3DEE" w:rsidRDefault="00CE3DEE" w:rsidP="00FE344E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E3DEE">
              <w:rPr>
                <w:rFonts w:ascii="Times New Roman" w:eastAsia="Times New Roman" w:hAnsi="Times New Roman" w:cs="Times New Roman"/>
                <w:sz w:val="28"/>
                <w:szCs w:val="28"/>
              </w:rPr>
              <w:t>Ежеквартально</w:t>
            </w:r>
          </w:p>
        </w:tc>
        <w:tc>
          <w:tcPr>
            <w:tcW w:w="2409" w:type="dxa"/>
          </w:tcPr>
          <w:p w:rsidR="00CE3DEE" w:rsidRPr="00CE3DEE" w:rsidRDefault="00CE3DEE" w:rsidP="00FE344E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E3DEE">
              <w:rPr>
                <w:rFonts w:ascii="Times New Roman" w:eastAsia="Times New Roman" w:hAnsi="Times New Roman" w:cs="Times New Roman"/>
                <w:sz w:val="28"/>
                <w:szCs w:val="28"/>
              </w:rPr>
              <w:t>Педагог-организатор Хасанова И.Н.,</w:t>
            </w:r>
          </w:p>
          <w:p w:rsidR="00CE3DEE" w:rsidRPr="00CE3DEE" w:rsidRDefault="00CE3DEE" w:rsidP="00FE344E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CE3DEE" w:rsidRPr="00CE3DEE" w:rsidTr="00FE344E">
        <w:tc>
          <w:tcPr>
            <w:tcW w:w="2376" w:type="dxa"/>
          </w:tcPr>
          <w:p w:rsidR="00CE3DEE" w:rsidRPr="00CE3DEE" w:rsidRDefault="00CE3DEE" w:rsidP="00FE344E">
            <w:pPr>
              <w:spacing w:after="3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E3DEE">
              <w:rPr>
                <w:rFonts w:ascii="Times New Roman" w:hAnsi="Times New Roman" w:cs="Times New Roman"/>
                <w:sz w:val="28"/>
                <w:szCs w:val="28"/>
              </w:rPr>
              <w:t xml:space="preserve">МБОУ ДОД ЦДОД Центр дополнительного образования детей  «Поиск»; </w:t>
            </w:r>
          </w:p>
          <w:p w:rsidR="00CE3DEE" w:rsidRPr="00CE3DEE" w:rsidRDefault="00CE3DEE" w:rsidP="00FE344E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3" w:type="dxa"/>
          </w:tcPr>
          <w:p w:rsidR="00CE3DEE" w:rsidRPr="00CE3DEE" w:rsidRDefault="00CE3DEE" w:rsidP="00FE344E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E3DEE">
              <w:rPr>
                <w:rFonts w:ascii="Times New Roman" w:eastAsia="Times New Roman" w:hAnsi="Times New Roman" w:cs="Times New Roman"/>
                <w:sz w:val="28"/>
                <w:szCs w:val="28"/>
              </w:rPr>
              <w:t>Участие учащихся и родителей в муниципальных и региональных творческих проектах и конкурсах</w:t>
            </w:r>
          </w:p>
        </w:tc>
        <w:tc>
          <w:tcPr>
            <w:tcW w:w="1843" w:type="dxa"/>
          </w:tcPr>
          <w:p w:rsidR="00CE3DEE" w:rsidRPr="00CE3DEE" w:rsidRDefault="00CE3DEE" w:rsidP="00FE344E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E3DEE">
              <w:rPr>
                <w:rFonts w:ascii="Times New Roman" w:eastAsia="Times New Roman" w:hAnsi="Times New Roman" w:cs="Times New Roman"/>
                <w:sz w:val="28"/>
                <w:szCs w:val="28"/>
              </w:rPr>
              <w:t>Еженедельно</w:t>
            </w:r>
          </w:p>
        </w:tc>
        <w:tc>
          <w:tcPr>
            <w:tcW w:w="2409" w:type="dxa"/>
          </w:tcPr>
          <w:p w:rsidR="00CE3DEE" w:rsidRPr="00CE3DEE" w:rsidRDefault="00CE3DEE" w:rsidP="00FE344E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E3DEE">
              <w:rPr>
                <w:rFonts w:ascii="Times New Roman" w:eastAsia="Times New Roman" w:hAnsi="Times New Roman" w:cs="Times New Roman"/>
                <w:sz w:val="28"/>
                <w:szCs w:val="28"/>
              </w:rPr>
              <w:t>Хореограф Гракова Н.А., педагог дополнительного образования (руководитель кружка «Рукодельница») Маричева Т.Д., педагог доп.образования (руководитель кружка «Театрализация») Путненко В.Е., руководитель кружка «Робототехника» Лыкова Е.М.</w:t>
            </w:r>
          </w:p>
        </w:tc>
      </w:tr>
      <w:tr w:rsidR="00CE3DEE" w:rsidRPr="00CE3DEE" w:rsidTr="00FE344E">
        <w:tc>
          <w:tcPr>
            <w:tcW w:w="2376" w:type="dxa"/>
          </w:tcPr>
          <w:p w:rsidR="00CE3DEE" w:rsidRPr="00CE3DEE" w:rsidRDefault="00CE3DEE" w:rsidP="00FE344E">
            <w:pPr>
              <w:spacing w:after="3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E3DEE">
              <w:rPr>
                <w:rFonts w:ascii="Times New Roman" w:hAnsi="Times New Roman" w:cs="Times New Roman"/>
                <w:sz w:val="28"/>
                <w:szCs w:val="28"/>
              </w:rPr>
              <w:t>Историко-художественный музейный комплекс «Музей реки Обь», культурно-выставочный центр «Усть-Балык», художественная галерея «Метаморфоза»</w:t>
            </w:r>
          </w:p>
          <w:p w:rsidR="00CE3DEE" w:rsidRPr="00CE3DEE" w:rsidRDefault="00CE3DEE" w:rsidP="00FE344E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3" w:type="dxa"/>
          </w:tcPr>
          <w:p w:rsidR="00CE3DEE" w:rsidRPr="00CE3DEE" w:rsidRDefault="00CE3DEE" w:rsidP="00FE344E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E3DEE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 xml:space="preserve">Проведение для учащихся и родителей экскурсий (знакомство с предметами историко-культурного и природного наследия Нефтеюганского региона),  выставок, массовых мероприятий, викторин, олимпиады «Природа и мы»,  проведение встреч, мероприятий с ветеранами ВОВ, с нефтеюганским обществом </w:t>
            </w:r>
            <w:r w:rsidRPr="00CE3DEE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старожилов города.</w:t>
            </w:r>
          </w:p>
          <w:p w:rsidR="00CE3DEE" w:rsidRPr="00CE3DEE" w:rsidRDefault="00CE3DEE" w:rsidP="00FE344E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E3DEE">
              <w:rPr>
                <w:rFonts w:ascii="Times New Roman" w:eastAsia="Times New Roman" w:hAnsi="Times New Roman" w:cs="Times New Roman"/>
                <w:sz w:val="28"/>
                <w:szCs w:val="28"/>
              </w:rPr>
              <w:t>Участие учащихся и родителей в детских музейных программах: «Здравствуй, музей!», «Природа нашего края», «Краеведы», «Юный музейщик».</w:t>
            </w:r>
          </w:p>
        </w:tc>
        <w:tc>
          <w:tcPr>
            <w:tcW w:w="1843" w:type="dxa"/>
          </w:tcPr>
          <w:p w:rsidR="00CE3DEE" w:rsidRPr="00CE3DEE" w:rsidRDefault="00CE3DEE" w:rsidP="00FE344E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E3DEE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Ежеквартально</w:t>
            </w:r>
          </w:p>
        </w:tc>
        <w:tc>
          <w:tcPr>
            <w:tcW w:w="2409" w:type="dxa"/>
          </w:tcPr>
          <w:p w:rsidR="00CE3DEE" w:rsidRPr="00CE3DEE" w:rsidRDefault="00CE3DEE" w:rsidP="00FE344E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E3DEE">
              <w:rPr>
                <w:rFonts w:ascii="Times New Roman" w:eastAsia="Times New Roman" w:hAnsi="Times New Roman" w:cs="Times New Roman"/>
                <w:sz w:val="28"/>
                <w:szCs w:val="28"/>
              </w:rPr>
              <w:t>Директор историко-художественного музейного комплекса г.НефтеюганскаАстрелина Н.В.</w:t>
            </w:r>
          </w:p>
        </w:tc>
      </w:tr>
      <w:tr w:rsidR="00CE3DEE" w:rsidRPr="00CE3DEE" w:rsidTr="00FE344E">
        <w:tc>
          <w:tcPr>
            <w:tcW w:w="2376" w:type="dxa"/>
          </w:tcPr>
          <w:p w:rsidR="00CE3DEE" w:rsidRPr="00CE3DEE" w:rsidRDefault="00CE3DEE" w:rsidP="00FE344E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E3DEE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 xml:space="preserve">Школьный музей «Боевой славы» МБОУ СОШ № 4 </w:t>
            </w:r>
          </w:p>
        </w:tc>
        <w:tc>
          <w:tcPr>
            <w:tcW w:w="4253" w:type="dxa"/>
          </w:tcPr>
          <w:p w:rsidR="00CE3DEE" w:rsidRPr="00CE3DEE" w:rsidRDefault="00CE3DEE" w:rsidP="00FE344E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E3DEE">
              <w:rPr>
                <w:rFonts w:ascii="Times New Roman" w:eastAsia="Times New Roman" w:hAnsi="Times New Roman" w:cs="Times New Roman"/>
                <w:sz w:val="28"/>
                <w:szCs w:val="28"/>
              </w:rPr>
              <w:t>Проведение встреч, экскурсий, литературных композиций с учащимися и родителями, участие в проекте «Живая память» организация выставок и экспозиций в гимназии, проведение конкурсов «ВОВ в истории моей семьи», викторин о ВОВ</w:t>
            </w:r>
          </w:p>
        </w:tc>
        <w:tc>
          <w:tcPr>
            <w:tcW w:w="1843" w:type="dxa"/>
          </w:tcPr>
          <w:p w:rsidR="00CE3DEE" w:rsidRPr="00CE3DEE" w:rsidRDefault="00CE3DEE" w:rsidP="00FE344E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E3DEE">
              <w:rPr>
                <w:rFonts w:ascii="Times New Roman" w:eastAsia="Times New Roman" w:hAnsi="Times New Roman" w:cs="Times New Roman"/>
                <w:sz w:val="28"/>
                <w:szCs w:val="28"/>
              </w:rPr>
              <w:t>Ежеквартально</w:t>
            </w:r>
          </w:p>
        </w:tc>
        <w:tc>
          <w:tcPr>
            <w:tcW w:w="2409" w:type="dxa"/>
          </w:tcPr>
          <w:p w:rsidR="00CE3DEE" w:rsidRPr="00CE3DEE" w:rsidRDefault="00CE3DEE" w:rsidP="00FE344E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E3DEE">
              <w:rPr>
                <w:rFonts w:ascii="Times New Roman" w:eastAsia="Times New Roman" w:hAnsi="Times New Roman" w:cs="Times New Roman"/>
                <w:sz w:val="28"/>
                <w:szCs w:val="28"/>
              </w:rPr>
              <w:t>Руководитель школьного музея Дятлова А.М.</w:t>
            </w:r>
          </w:p>
        </w:tc>
      </w:tr>
      <w:tr w:rsidR="00CE3DEE" w:rsidRPr="00CE3DEE" w:rsidTr="00FE344E">
        <w:tc>
          <w:tcPr>
            <w:tcW w:w="2376" w:type="dxa"/>
          </w:tcPr>
          <w:p w:rsidR="00CE3DEE" w:rsidRPr="00CE3DEE" w:rsidRDefault="00CE3DEE" w:rsidP="00FE344E">
            <w:pPr>
              <w:spacing w:after="3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E3DEE">
              <w:rPr>
                <w:rFonts w:ascii="Times New Roman" w:hAnsi="Times New Roman" w:cs="Times New Roman"/>
                <w:sz w:val="28"/>
                <w:szCs w:val="28"/>
              </w:rPr>
              <w:t xml:space="preserve">МОУ ДОД Детская музыкальная школа им. В.В. Андреева; Филармония «Твой друг музыка» </w:t>
            </w:r>
          </w:p>
          <w:p w:rsidR="00CE3DEE" w:rsidRPr="00CE3DEE" w:rsidRDefault="00CE3DEE" w:rsidP="00FE344E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3" w:type="dxa"/>
          </w:tcPr>
          <w:p w:rsidR="00CE3DEE" w:rsidRPr="00CE3DEE" w:rsidRDefault="00CE3DEE" w:rsidP="00FE344E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E3DEE">
              <w:rPr>
                <w:rFonts w:ascii="Times New Roman" w:eastAsia="Times New Roman" w:hAnsi="Times New Roman" w:cs="Times New Roman"/>
                <w:sz w:val="28"/>
                <w:szCs w:val="28"/>
              </w:rPr>
              <w:t>Деятельность  гимназического хора, выступление  гимназистов в хоровых ассамблеях, региональных и муниципальных конкурсах хоровых и музыкальных коллективов.</w:t>
            </w:r>
          </w:p>
        </w:tc>
        <w:tc>
          <w:tcPr>
            <w:tcW w:w="1843" w:type="dxa"/>
          </w:tcPr>
          <w:p w:rsidR="00CE3DEE" w:rsidRPr="00CE3DEE" w:rsidRDefault="00CE3DEE" w:rsidP="00FE344E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E3DEE">
              <w:rPr>
                <w:rFonts w:ascii="Times New Roman" w:eastAsia="Times New Roman" w:hAnsi="Times New Roman" w:cs="Times New Roman"/>
                <w:sz w:val="28"/>
                <w:szCs w:val="28"/>
              </w:rPr>
              <w:t>Ежеквартально</w:t>
            </w:r>
          </w:p>
        </w:tc>
        <w:tc>
          <w:tcPr>
            <w:tcW w:w="2409" w:type="dxa"/>
          </w:tcPr>
          <w:p w:rsidR="00CE3DEE" w:rsidRPr="00CE3DEE" w:rsidRDefault="00CE3DEE" w:rsidP="00FE344E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E3DE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Директор Харченко Н.А., преподаватели Курносова А.Ю., Салихова О.Г.,  Березина Л.В.,Денисов М.Н., Точилова Т.В., Яниогло Н.Ю., Севостьянова Ю.В., Валеева Г.Ш., Кузьмина Л.П. </w:t>
            </w:r>
          </w:p>
        </w:tc>
      </w:tr>
      <w:tr w:rsidR="00CE3DEE" w:rsidRPr="00CE3DEE" w:rsidTr="00FE344E">
        <w:tc>
          <w:tcPr>
            <w:tcW w:w="2376" w:type="dxa"/>
          </w:tcPr>
          <w:p w:rsidR="00CE3DEE" w:rsidRPr="00CE3DEE" w:rsidRDefault="00CE3DEE" w:rsidP="00FE344E">
            <w:pPr>
              <w:spacing w:after="3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E3DEE">
              <w:rPr>
                <w:rFonts w:ascii="Times New Roman" w:hAnsi="Times New Roman" w:cs="Times New Roman"/>
                <w:sz w:val="28"/>
                <w:szCs w:val="28"/>
              </w:rPr>
              <w:t>МБОУ ДОД «СДЮСШОР по биатлону» (биатлон, лыжные гонки, хоккей)</w:t>
            </w:r>
          </w:p>
          <w:p w:rsidR="00CE3DEE" w:rsidRPr="00CE3DEE" w:rsidRDefault="00CE3DEE" w:rsidP="00FE344E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3" w:type="dxa"/>
          </w:tcPr>
          <w:p w:rsidR="00CE3DEE" w:rsidRPr="00CE3DEE" w:rsidRDefault="00CE3DEE" w:rsidP="00FE344E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E3DEE">
              <w:rPr>
                <w:rFonts w:ascii="Times New Roman" w:eastAsia="Times New Roman" w:hAnsi="Times New Roman" w:cs="Times New Roman"/>
                <w:sz w:val="28"/>
                <w:szCs w:val="28"/>
              </w:rPr>
              <w:t>Спортивное развитие учащихся, организация и проведение массовых спортивных мероприятий, ежегодные открытые соревнования по лыжным гонкам.</w:t>
            </w:r>
          </w:p>
        </w:tc>
        <w:tc>
          <w:tcPr>
            <w:tcW w:w="1843" w:type="dxa"/>
          </w:tcPr>
          <w:p w:rsidR="00CE3DEE" w:rsidRPr="00CE3DEE" w:rsidRDefault="00CE3DEE" w:rsidP="00FE344E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E3DEE">
              <w:rPr>
                <w:rFonts w:ascii="Times New Roman" w:eastAsia="Times New Roman" w:hAnsi="Times New Roman" w:cs="Times New Roman"/>
                <w:sz w:val="28"/>
                <w:szCs w:val="28"/>
              </w:rPr>
              <w:t>Еженедельно</w:t>
            </w:r>
          </w:p>
        </w:tc>
        <w:tc>
          <w:tcPr>
            <w:tcW w:w="2409" w:type="dxa"/>
          </w:tcPr>
          <w:p w:rsidR="00CE3DEE" w:rsidRPr="00CE3DEE" w:rsidRDefault="00CE3DEE" w:rsidP="00FE344E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E3DEE">
              <w:rPr>
                <w:rFonts w:ascii="Times New Roman" w:eastAsia="Times New Roman" w:hAnsi="Times New Roman" w:cs="Times New Roman"/>
                <w:sz w:val="28"/>
                <w:szCs w:val="28"/>
              </w:rPr>
              <w:t>Директор Черных К.С.</w:t>
            </w:r>
          </w:p>
          <w:p w:rsidR="00CE3DEE" w:rsidRPr="00CE3DEE" w:rsidRDefault="00CE3DEE" w:rsidP="00FE344E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E3DEE">
              <w:rPr>
                <w:rFonts w:ascii="Times New Roman" w:eastAsia="Times New Roman" w:hAnsi="Times New Roman" w:cs="Times New Roman"/>
                <w:sz w:val="28"/>
                <w:szCs w:val="28"/>
              </w:rPr>
              <w:t>Тренеры Мальчиков М.В., Лепилова Н.Н.</w:t>
            </w:r>
          </w:p>
        </w:tc>
      </w:tr>
      <w:tr w:rsidR="00CE3DEE" w:rsidRPr="00CE3DEE" w:rsidTr="00FE344E">
        <w:tc>
          <w:tcPr>
            <w:tcW w:w="2376" w:type="dxa"/>
          </w:tcPr>
          <w:p w:rsidR="00CE3DEE" w:rsidRPr="00CE3DEE" w:rsidRDefault="00CE3DEE" w:rsidP="00FE344E">
            <w:pPr>
              <w:spacing w:after="3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E3DEE">
              <w:rPr>
                <w:rFonts w:ascii="Times New Roman" w:hAnsi="Times New Roman" w:cs="Times New Roman"/>
                <w:sz w:val="28"/>
                <w:szCs w:val="28"/>
              </w:rPr>
              <w:t>МБОУ ДОД  «Детская школа искусств»</w:t>
            </w:r>
          </w:p>
        </w:tc>
        <w:tc>
          <w:tcPr>
            <w:tcW w:w="4253" w:type="dxa"/>
          </w:tcPr>
          <w:p w:rsidR="00CE3DEE" w:rsidRPr="00CE3DEE" w:rsidRDefault="00CE3DEE" w:rsidP="00FE344E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E3DEE">
              <w:rPr>
                <w:rFonts w:ascii="Times New Roman" w:eastAsia="Times New Roman" w:hAnsi="Times New Roman" w:cs="Times New Roman"/>
                <w:sz w:val="28"/>
                <w:szCs w:val="28"/>
              </w:rPr>
              <w:t>Организация и проведение творческих мероприятий, фестивалей, конкурсов, выставок, концертов, «мастерских талантов». Эстетическое развитие учащихся и родителей через   основные виды искусств: музыка, театр, изобразительное искусство, хореография.</w:t>
            </w:r>
          </w:p>
        </w:tc>
        <w:tc>
          <w:tcPr>
            <w:tcW w:w="1843" w:type="dxa"/>
          </w:tcPr>
          <w:p w:rsidR="00CE3DEE" w:rsidRPr="00CE3DEE" w:rsidRDefault="00CE3DEE" w:rsidP="00FE344E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E3DEE">
              <w:rPr>
                <w:rFonts w:ascii="Times New Roman" w:eastAsia="Times New Roman" w:hAnsi="Times New Roman" w:cs="Times New Roman"/>
                <w:sz w:val="28"/>
                <w:szCs w:val="28"/>
              </w:rPr>
              <w:t>Еженедельно</w:t>
            </w:r>
          </w:p>
        </w:tc>
        <w:tc>
          <w:tcPr>
            <w:tcW w:w="2409" w:type="dxa"/>
          </w:tcPr>
          <w:p w:rsidR="00CE3DEE" w:rsidRPr="00CE3DEE" w:rsidRDefault="00CE3DEE" w:rsidP="00FE344E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E3DEE">
              <w:rPr>
                <w:rFonts w:ascii="Times New Roman" w:eastAsia="Times New Roman" w:hAnsi="Times New Roman" w:cs="Times New Roman"/>
                <w:sz w:val="28"/>
                <w:szCs w:val="28"/>
              </w:rPr>
              <w:t>Директор Любимова Н.Н.</w:t>
            </w:r>
          </w:p>
          <w:p w:rsidR="00CE3DEE" w:rsidRPr="00CE3DEE" w:rsidRDefault="00CE3DEE" w:rsidP="00FE344E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E3DEE">
              <w:rPr>
                <w:rFonts w:ascii="Times New Roman" w:eastAsia="Times New Roman" w:hAnsi="Times New Roman" w:cs="Times New Roman"/>
                <w:sz w:val="28"/>
                <w:szCs w:val="28"/>
              </w:rPr>
              <w:t>Преподаватели Цыганова И.Е., Березина Л.В., Кускунова Л.В.</w:t>
            </w:r>
          </w:p>
        </w:tc>
      </w:tr>
      <w:tr w:rsidR="00CE3DEE" w:rsidRPr="00CE3DEE" w:rsidTr="00FE344E">
        <w:tc>
          <w:tcPr>
            <w:tcW w:w="2376" w:type="dxa"/>
          </w:tcPr>
          <w:p w:rsidR="00CE3DEE" w:rsidRPr="00CE3DEE" w:rsidRDefault="00CE3DEE" w:rsidP="00FE344E">
            <w:pPr>
              <w:spacing w:after="3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E3DEE">
              <w:rPr>
                <w:rFonts w:ascii="Times New Roman" w:hAnsi="Times New Roman" w:cs="Times New Roman"/>
                <w:sz w:val="28"/>
                <w:szCs w:val="28"/>
              </w:rPr>
              <w:t xml:space="preserve">Взаимодействие </w:t>
            </w:r>
            <w:r w:rsidRPr="00CE3DE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со структурами  прихода Храма Святого Духа г.Нефтеюганска</w:t>
            </w:r>
          </w:p>
        </w:tc>
        <w:tc>
          <w:tcPr>
            <w:tcW w:w="4253" w:type="dxa"/>
          </w:tcPr>
          <w:p w:rsidR="00CE3DEE" w:rsidRPr="00CE3DEE" w:rsidRDefault="00CE3DEE" w:rsidP="00FE344E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E3DEE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 xml:space="preserve">Проведение родительских </w:t>
            </w:r>
            <w:r w:rsidRPr="00CE3DEE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собраний, мероприятий совместно со священнослужителями Храма, встречи с ветеранами ВОВ, реализация духовно-нравственного воспитания гимназистов и родителей через традиции и ценности Православия</w:t>
            </w:r>
          </w:p>
        </w:tc>
        <w:tc>
          <w:tcPr>
            <w:tcW w:w="1843" w:type="dxa"/>
          </w:tcPr>
          <w:p w:rsidR="00CE3DEE" w:rsidRPr="00CE3DEE" w:rsidRDefault="00CE3DEE" w:rsidP="00FE344E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E3DEE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Еженедельно</w:t>
            </w:r>
          </w:p>
        </w:tc>
        <w:tc>
          <w:tcPr>
            <w:tcW w:w="2409" w:type="dxa"/>
          </w:tcPr>
          <w:p w:rsidR="00CE3DEE" w:rsidRPr="00CE3DEE" w:rsidRDefault="00CE3DEE" w:rsidP="00FE344E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E3DE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Настоятель </w:t>
            </w:r>
            <w:r w:rsidRPr="00CE3DEE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прихода Храма Святого Духа Протоиерей Матвийчук Н.У., духовник гимназии Мелешкин М.В.,</w:t>
            </w:r>
          </w:p>
          <w:p w:rsidR="00CE3DEE" w:rsidRPr="00CE3DEE" w:rsidRDefault="00CE3DEE" w:rsidP="00FE344E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E3DEE">
              <w:rPr>
                <w:rFonts w:ascii="Times New Roman" w:eastAsia="Times New Roman" w:hAnsi="Times New Roman" w:cs="Times New Roman"/>
                <w:sz w:val="28"/>
                <w:szCs w:val="28"/>
              </w:rPr>
              <w:t>Администрация, преподаватели гимназии</w:t>
            </w:r>
          </w:p>
        </w:tc>
      </w:tr>
      <w:tr w:rsidR="00CE3DEE" w:rsidRPr="00CE3DEE" w:rsidTr="00FE344E">
        <w:tc>
          <w:tcPr>
            <w:tcW w:w="2376" w:type="dxa"/>
          </w:tcPr>
          <w:p w:rsidR="00CE3DEE" w:rsidRPr="00CE3DEE" w:rsidRDefault="00CE3DEE" w:rsidP="00FE344E">
            <w:pPr>
              <w:spacing w:after="3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E3DE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 Дошкольная группа «Лучик» воскресной школы прихода Храма Святого Духа</w:t>
            </w:r>
          </w:p>
          <w:p w:rsidR="00CE3DEE" w:rsidRPr="00CE3DEE" w:rsidRDefault="00CE3DEE" w:rsidP="00FE344E">
            <w:pPr>
              <w:spacing w:after="3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E3DEE" w:rsidRPr="00CE3DEE" w:rsidRDefault="00CE3DEE" w:rsidP="00FE344E">
            <w:pPr>
              <w:spacing w:after="3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E3DEE" w:rsidRPr="00CE3DEE" w:rsidRDefault="00CE3DEE" w:rsidP="00FE344E">
            <w:pPr>
              <w:spacing w:after="3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E3DEE" w:rsidRPr="00CE3DEE" w:rsidRDefault="00CE3DEE" w:rsidP="00FE344E">
            <w:pPr>
              <w:spacing w:after="3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3" w:type="dxa"/>
          </w:tcPr>
          <w:p w:rsidR="00CE3DEE" w:rsidRPr="00CE3DEE" w:rsidRDefault="00CE3DEE" w:rsidP="00FE344E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E3DE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Для успешной социально-психологической адаптации будущих первоклассников гимназии проводятся  совместные мероприятия, проекты, встречи для родителей ,   адаптационные занятия «Мир деятельности» для воспитанников дошкольной группы воскресной школы  «Лучик». С 1995г ежегодно  действует в летний период оздоровительный лагерь «Родник». Основной контингент  оздоровительного лагеря «Родник» -  это дети 6,6 лет и обучающиеся  начальных классов гимназии.  Особое внимание уделяется будущим гимназистам, идущим в 1 класс. Цель организации лагеря -  передача традиций гимназии выпускникам группы «Лучик», будущим гимназистам. </w:t>
            </w:r>
          </w:p>
        </w:tc>
        <w:tc>
          <w:tcPr>
            <w:tcW w:w="1843" w:type="dxa"/>
          </w:tcPr>
          <w:p w:rsidR="00CE3DEE" w:rsidRPr="00CE3DEE" w:rsidRDefault="00CE3DEE" w:rsidP="00FE344E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E3DEE">
              <w:rPr>
                <w:rFonts w:ascii="Times New Roman" w:eastAsia="Times New Roman" w:hAnsi="Times New Roman" w:cs="Times New Roman"/>
                <w:sz w:val="28"/>
                <w:szCs w:val="28"/>
              </w:rPr>
              <w:t>Ежемесячно</w:t>
            </w:r>
          </w:p>
        </w:tc>
        <w:tc>
          <w:tcPr>
            <w:tcW w:w="2409" w:type="dxa"/>
          </w:tcPr>
          <w:p w:rsidR="00CE3DEE" w:rsidRPr="00CE3DEE" w:rsidRDefault="00CE3DEE" w:rsidP="00FE344E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E3DEE">
              <w:rPr>
                <w:rFonts w:ascii="Times New Roman" w:eastAsia="Times New Roman" w:hAnsi="Times New Roman" w:cs="Times New Roman"/>
                <w:sz w:val="28"/>
                <w:szCs w:val="28"/>
              </w:rPr>
              <w:t>Администрация гимназии, преподаватели гимназии, воспитатели дошкольной группы воскресной школы «Лучик» Резничук А.В., Ситуллина Т.А., Лушникова О.Е.</w:t>
            </w:r>
          </w:p>
        </w:tc>
      </w:tr>
      <w:tr w:rsidR="00CE3DEE" w:rsidRPr="00CE3DEE" w:rsidTr="00FE344E">
        <w:tc>
          <w:tcPr>
            <w:tcW w:w="2376" w:type="dxa"/>
          </w:tcPr>
          <w:p w:rsidR="00CE3DEE" w:rsidRPr="00CE3DEE" w:rsidRDefault="00CE3DEE" w:rsidP="00FE344E">
            <w:pPr>
              <w:spacing w:after="3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E3DEE">
              <w:rPr>
                <w:rFonts w:ascii="Times New Roman" w:hAnsi="Times New Roman" w:cs="Times New Roman"/>
                <w:sz w:val="28"/>
                <w:szCs w:val="28"/>
              </w:rPr>
              <w:t>Родители  гимназистов</w:t>
            </w:r>
          </w:p>
        </w:tc>
        <w:tc>
          <w:tcPr>
            <w:tcW w:w="4253" w:type="dxa"/>
          </w:tcPr>
          <w:p w:rsidR="00CE3DEE" w:rsidRPr="00CE3DEE" w:rsidRDefault="00CE3DEE" w:rsidP="00FE344E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E3DEE">
              <w:rPr>
                <w:rFonts w:ascii="Times New Roman" w:eastAsia="Times New Roman" w:hAnsi="Times New Roman" w:cs="Times New Roman"/>
                <w:sz w:val="28"/>
                <w:szCs w:val="28"/>
              </w:rPr>
              <w:t>Обсуждение стратегии и тактики образовательного процесса, совместное проектирование образовательного процесса, реализация образовательного процесса, взаимоподдержка (благотворительная, коммерческая, трудовая, творческая и т.д.)</w:t>
            </w:r>
          </w:p>
        </w:tc>
        <w:tc>
          <w:tcPr>
            <w:tcW w:w="1843" w:type="dxa"/>
          </w:tcPr>
          <w:p w:rsidR="00CE3DEE" w:rsidRPr="00CE3DEE" w:rsidRDefault="00CE3DEE" w:rsidP="00FE344E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E3DEE">
              <w:rPr>
                <w:rFonts w:ascii="Times New Roman" w:eastAsia="Times New Roman" w:hAnsi="Times New Roman" w:cs="Times New Roman"/>
                <w:sz w:val="28"/>
                <w:szCs w:val="28"/>
              </w:rPr>
              <w:t>Ежедневно</w:t>
            </w:r>
          </w:p>
        </w:tc>
        <w:tc>
          <w:tcPr>
            <w:tcW w:w="2409" w:type="dxa"/>
          </w:tcPr>
          <w:p w:rsidR="00CE3DEE" w:rsidRPr="00CE3DEE" w:rsidRDefault="00CE3DEE" w:rsidP="00FE344E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E3DE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Родительский комитет, попечительский совет гимназии </w:t>
            </w:r>
          </w:p>
        </w:tc>
      </w:tr>
      <w:tr w:rsidR="00CE3DEE" w:rsidRPr="00CE3DEE" w:rsidTr="00FE344E">
        <w:tc>
          <w:tcPr>
            <w:tcW w:w="2376" w:type="dxa"/>
          </w:tcPr>
          <w:p w:rsidR="00CE3DEE" w:rsidRPr="00CE3DEE" w:rsidRDefault="00CE3DEE" w:rsidP="00FE344E">
            <w:pPr>
              <w:spacing w:after="3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E3DEE">
              <w:rPr>
                <w:rFonts w:ascii="Times New Roman" w:hAnsi="Times New Roman" w:cs="Times New Roman"/>
                <w:sz w:val="28"/>
                <w:szCs w:val="28"/>
              </w:rPr>
              <w:t>Воскресная школа прихода Святого Духа</w:t>
            </w:r>
          </w:p>
        </w:tc>
        <w:tc>
          <w:tcPr>
            <w:tcW w:w="4253" w:type="dxa"/>
          </w:tcPr>
          <w:p w:rsidR="00CE3DEE" w:rsidRPr="00CE3DEE" w:rsidRDefault="00CE3DEE" w:rsidP="00FE344E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E3DEE">
              <w:rPr>
                <w:rFonts w:ascii="Times New Roman" w:eastAsia="Times New Roman" w:hAnsi="Times New Roman" w:cs="Times New Roman"/>
                <w:sz w:val="28"/>
                <w:szCs w:val="28"/>
              </w:rPr>
              <w:t>Совместные спортивно-оздоровительные, творческие, духовно-нравственные мероприятия</w:t>
            </w:r>
          </w:p>
        </w:tc>
        <w:tc>
          <w:tcPr>
            <w:tcW w:w="1843" w:type="dxa"/>
          </w:tcPr>
          <w:p w:rsidR="00CE3DEE" w:rsidRPr="00CE3DEE" w:rsidRDefault="00CE3DEE" w:rsidP="00FE344E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E3DEE">
              <w:rPr>
                <w:rFonts w:ascii="Times New Roman" w:eastAsia="Times New Roman" w:hAnsi="Times New Roman" w:cs="Times New Roman"/>
                <w:sz w:val="28"/>
                <w:szCs w:val="28"/>
              </w:rPr>
              <w:t>Ежемесячно</w:t>
            </w:r>
          </w:p>
        </w:tc>
        <w:tc>
          <w:tcPr>
            <w:tcW w:w="2409" w:type="dxa"/>
          </w:tcPr>
          <w:p w:rsidR="00CE3DEE" w:rsidRPr="00CE3DEE" w:rsidRDefault="00CE3DEE" w:rsidP="00FE344E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E3DEE">
              <w:rPr>
                <w:rFonts w:ascii="Times New Roman" w:eastAsia="Times New Roman" w:hAnsi="Times New Roman" w:cs="Times New Roman"/>
                <w:sz w:val="28"/>
                <w:szCs w:val="28"/>
              </w:rPr>
              <w:t>Директор ВШ Лыкова Е.М.</w:t>
            </w:r>
          </w:p>
        </w:tc>
      </w:tr>
      <w:tr w:rsidR="00CE3DEE" w:rsidRPr="00CE3DEE" w:rsidTr="00FE344E">
        <w:tc>
          <w:tcPr>
            <w:tcW w:w="2376" w:type="dxa"/>
          </w:tcPr>
          <w:p w:rsidR="00CE3DEE" w:rsidRPr="00CE3DEE" w:rsidRDefault="00CE3DEE" w:rsidP="00FE344E">
            <w:pPr>
              <w:spacing w:after="3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E3DE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«Шахматная школа»</w:t>
            </w:r>
          </w:p>
        </w:tc>
        <w:tc>
          <w:tcPr>
            <w:tcW w:w="4253" w:type="dxa"/>
          </w:tcPr>
          <w:p w:rsidR="00CE3DEE" w:rsidRPr="00CE3DEE" w:rsidRDefault="00CE3DEE" w:rsidP="00FE344E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E3DEE">
              <w:rPr>
                <w:rFonts w:ascii="Times New Roman" w:eastAsia="Times New Roman" w:hAnsi="Times New Roman" w:cs="Times New Roman"/>
                <w:sz w:val="28"/>
                <w:szCs w:val="28"/>
              </w:rPr>
              <w:t>Шахматный  клуб</w:t>
            </w:r>
          </w:p>
        </w:tc>
        <w:tc>
          <w:tcPr>
            <w:tcW w:w="1843" w:type="dxa"/>
          </w:tcPr>
          <w:p w:rsidR="00CE3DEE" w:rsidRPr="00CE3DEE" w:rsidRDefault="00CE3DEE" w:rsidP="00FE344E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E3DEE">
              <w:rPr>
                <w:rFonts w:ascii="Times New Roman" w:eastAsia="Times New Roman" w:hAnsi="Times New Roman" w:cs="Times New Roman"/>
                <w:sz w:val="28"/>
                <w:szCs w:val="28"/>
              </w:rPr>
              <w:t>Еженедельно</w:t>
            </w:r>
          </w:p>
        </w:tc>
        <w:tc>
          <w:tcPr>
            <w:tcW w:w="2409" w:type="dxa"/>
          </w:tcPr>
          <w:p w:rsidR="00CE3DEE" w:rsidRPr="00CE3DEE" w:rsidRDefault="00CE3DEE" w:rsidP="00FE344E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E3DEE">
              <w:rPr>
                <w:rFonts w:ascii="Times New Roman" w:eastAsia="Times New Roman" w:hAnsi="Times New Roman" w:cs="Times New Roman"/>
                <w:sz w:val="28"/>
                <w:szCs w:val="28"/>
              </w:rPr>
              <w:t>Руководитель Отт И.И.</w:t>
            </w:r>
          </w:p>
        </w:tc>
      </w:tr>
    </w:tbl>
    <w:p w:rsidR="00CE3DEE" w:rsidRDefault="00CE3DEE">
      <w:pPr>
        <w:rPr>
          <w:rFonts w:ascii="Times New Roman" w:hAnsi="Times New Roman" w:cs="Times New Roman"/>
          <w:sz w:val="28"/>
          <w:szCs w:val="28"/>
        </w:rPr>
      </w:pPr>
    </w:p>
    <w:p w:rsidR="00CE3DEE" w:rsidRPr="00CE3DEE" w:rsidRDefault="00CE3DEE">
      <w:pPr>
        <w:rPr>
          <w:rFonts w:ascii="Times New Roman" w:hAnsi="Times New Roman" w:cs="Times New Roman"/>
          <w:sz w:val="28"/>
          <w:szCs w:val="28"/>
        </w:rPr>
      </w:pPr>
    </w:p>
    <w:sectPr w:rsidR="00CE3DEE" w:rsidRPr="00CE3DEE" w:rsidSect="00CE3DEE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B0161" w:rsidRDefault="006B0161" w:rsidP="00CE3DEE">
      <w:pPr>
        <w:spacing w:after="0" w:line="240" w:lineRule="auto"/>
      </w:pPr>
      <w:r>
        <w:separator/>
      </w:r>
    </w:p>
  </w:endnote>
  <w:endnote w:type="continuationSeparator" w:id="1">
    <w:p w:rsidR="006B0161" w:rsidRDefault="006B0161" w:rsidP="00CE3DE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B0161" w:rsidRDefault="006B0161" w:rsidP="00CE3DEE">
      <w:pPr>
        <w:spacing w:after="0" w:line="240" w:lineRule="auto"/>
      </w:pPr>
      <w:r>
        <w:separator/>
      </w:r>
    </w:p>
  </w:footnote>
  <w:footnote w:type="continuationSeparator" w:id="1">
    <w:p w:rsidR="006B0161" w:rsidRDefault="006B0161" w:rsidP="00CE3DE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CE3DEE"/>
    <w:rsid w:val="00623048"/>
    <w:rsid w:val="006B0161"/>
    <w:rsid w:val="008B7034"/>
    <w:rsid w:val="00A96345"/>
    <w:rsid w:val="00CE3DEE"/>
    <w:rsid w:val="00FE344E"/>
    <w:rsid w:val="00FF426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F426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uiPriority w:val="59"/>
    <w:rsid w:val="00CE3DE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3">
    <w:name w:val="header"/>
    <w:basedOn w:val="a"/>
    <w:link w:val="a4"/>
    <w:uiPriority w:val="99"/>
    <w:semiHidden/>
    <w:unhideWhenUsed/>
    <w:rsid w:val="00CE3DE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CE3DEE"/>
  </w:style>
  <w:style w:type="paragraph" w:styleId="a5">
    <w:name w:val="footer"/>
    <w:basedOn w:val="a"/>
    <w:link w:val="a6"/>
    <w:uiPriority w:val="99"/>
    <w:semiHidden/>
    <w:unhideWhenUsed/>
    <w:rsid w:val="00CE3DE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CE3DEE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5</Pages>
  <Words>1017</Words>
  <Characters>5798</Characters>
  <Application>Microsoft Office Word</Application>
  <DocSecurity>0</DocSecurity>
  <Lines>48</Lines>
  <Paragraphs>13</Paragraphs>
  <ScaleCrop>false</ScaleCrop>
  <Company>Your Company Name</Company>
  <LinksUpToDate>false</LinksUpToDate>
  <CharactersWithSpaces>6802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dcterms:created xsi:type="dcterms:W3CDTF">2016-10-14T13:17:00Z</dcterms:created>
  <dcterms:modified xsi:type="dcterms:W3CDTF">2016-10-14T13:51:00Z</dcterms:modified>
</cp:coreProperties>
</file>