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894" w:rsidRDefault="00792894" w:rsidP="00792894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Пояснительная записка</w:t>
      </w:r>
    </w:p>
    <w:p w:rsidR="00792894" w:rsidRPr="008727DC" w:rsidRDefault="00792894" w:rsidP="00792894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727DC">
        <w:rPr>
          <w:rFonts w:ascii="Times New Roman" w:hAnsi="Times New Roman"/>
          <w:sz w:val="24"/>
          <w:szCs w:val="24"/>
        </w:rPr>
        <w:t xml:space="preserve">Рабочая программа по математике адресована </w:t>
      </w:r>
      <w:proofErr w:type="gramStart"/>
      <w:r w:rsidRPr="008727DC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бучающимся</w:t>
      </w:r>
      <w:proofErr w:type="gramEnd"/>
      <w:r>
        <w:rPr>
          <w:rFonts w:ascii="Times New Roman" w:hAnsi="Times New Roman"/>
          <w:sz w:val="24"/>
          <w:szCs w:val="24"/>
        </w:rPr>
        <w:t xml:space="preserve"> 1 ступени обучения 1 </w:t>
      </w:r>
      <w:r w:rsidRPr="008727DC">
        <w:rPr>
          <w:rFonts w:ascii="Times New Roman" w:hAnsi="Times New Roman"/>
          <w:sz w:val="24"/>
          <w:szCs w:val="24"/>
        </w:rPr>
        <w:t>класса.</w:t>
      </w:r>
    </w:p>
    <w:p w:rsidR="00792894" w:rsidRPr="008727DC" w:rsidRDefault="00792894" w:rsidP="00792894">
      <w:pPr>
        <w:autoSpaceDE w:val="0"/>
        <w:autoSpaceDN w:val="0"/>
        <w:adjustRightInd w:val="0"/>
        <w:spacing w:after="0" w:line="240" w:lineRule="auto"/>
        <w:ind w:right="41"/>
        <w:jc w:val="both"/>
        <w:rPr>
          <w:rFonts w:ascii="Times New Roman" w:eastAsia="Calibri" w:hAnsi="Times New Roman"/>
          <w:color w:val="FF0000"/>
          <w:sz w:val="24"/>
          <w:szCs w:val="24"/>
          <w:highlight w:val="white"/>
        </w:rPr>
      </w:pPr>
    </w:p>
    <w:p w:rsidR="00792894" w:rsidRPr="008727DC" w:rsidRDefault="00792894" w:rsidP="00792894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727DC">
        <w:rPr>
          <w:rFonts w:ascii="Times New Roman" w:hAnsi="Times New Roman"/>
          <w:sz w:val="24"/>
          <w:szCs w:val="24"/>
        </w:rPr>
        <w:t xml:space="preserve"> Программа базовая, разработана на основе:</w:t>
      </w:r>
    </w:p>
    <w:p w:rsidR="00792894" w:rsidRPr="008727DC" w:rsidRDefault="00792894" w:rsidP="0079289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727DC">
        <w:rPr>
          <w:rFonts w:ascii="Times New Roman" w:hAnsi="Times New Roman"/>
          <w:sz w:val="24"/>
          <w:szCs w:val="24"/>
        </w:rPr>
        <w:t>Федерального государственного образовательного стандарта начального общего образования;</w:t>
      </w:r>
    </w:p>
    <w:p w:rsidR="00792894" w:rsidRPr="008727DC" w:rsidRDefault="00792894" w:rsidP="0079289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727DC">
        <w:rPr>
          <w:rFonts w:ascii="Times New Roman" w:hAnsi="Times New Roman"/>
          <w:sz w:val="24"/>
          <w:szCs w:val="24"/>
        </w:rPr>
        <w:t>Основной образовательной программы начального общего образования М</w:t>
      </w:r>
      <w:r>
        <w:rPr>
          <w:rFonts w:ascii="Times New Roman" w:hAnsi="Times New Roman"/>
          <w:sz w:val="24"/>
          <w:szCs w:val="24"/>
        </w:rPr>
        <w:t xml:space="preserve">ОАУ </w:t>
      </w:r>
      <w:r w:rsidRPr="008727DC">
        <w:rPr>
          <w:rFonts w:ascii="Times New Roman" w:hAnsi="Times New Roman"/>
          <w:sz w:val="24"/>
          <w:szCs w:val="24"/>
        </w:rPr>
        <w:t xml:space="preserve">СОШ с. Светиловки </w:t>
      </w:r>
    </w:p>
    <w:p w:rsidR="00792894" w:rsidRPr="008727DC" w:rsidRDefault="00792894" w:rsidP="0079289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727DC">
        <w:rPr>
          <w:rFonts w:ascii="Times New Roman" w:hAnsi="Times New Roman"/>
          <w:sz w:val="24"/>
          <w:szCs w:val="24"/>
        </w:rPr>
        <w:t>Концепции духовно-нравственного развития и воспитания личности гражданина России;</w:t>
      </w:r>
    </w:p>
    <w:p w:rsidR="00792894" w:rsidRPr="00565D7C" w:rsidRDefault="00792894" w:rsidP="0079289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727DC">
        <w:rPr>
          <w:rFonts w:ascii="Times New Roman" w:hAnsi="Times New Roman"/>
          <w:sz w:val="24"/>
          <w:szCs w:val="24"/>
        </w:rPr>
        <w:t>Планируемых результатов начального общего образования.</w:t>
      </w:r>
    </w:p>
    <w:p w:rsidR="00792894" w:rsidRPr="00565D7C" w:rsidRDefault="00792894" w:rsidP="00792894">
      <w:pPr>
        <w:spacing w:after="0" w:line="240" w:lineRule="auto"/>
        <w:ind w:left="1260"/>
        <w:jc w:val="both"/>
        <w:rPr>
          <w:rFonts w:ascii="Times New Roman" w:hAnsi="Times New Roman"/>
          <w:b/>
          <w:sz w:val="24"/>
          <w:szCs w:val="24"/>
        </w:rPr>
      </w:pPr>
    </w:p>
    <w:p w:rsidR="00792894" w:rsidRDefault="00792894" w:rsidP="00792894">
      <w:pPr>
        <w:pStyle w:val="a6"/>
        <w:spacing w:after="0" w:line="240" w:lineRule="auto"/>
        <w:ind w:left="1260"/>
        <w:jc w:val="both"/>
        <w:rPr>
          <w:rFonts w:ascii="Times New Roman" w:hAnsi="Times New Roman"/>
          <w:sz w:val="24"/>
          <w:szCs w:val="24"/>
        </w:rPr>
      </w:pPr>
    </w:p>
    <w:p w:rsidR="00792894" w:rsidRPr="008727DC" w:rsidRDefault="00792894" w:rsidP="00792894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727DC">
        <w:rPr>
          <w:rFonts w:ascii="Times New Roman" w:hAnsi="Times New Roman"/>
          <w:sz w:val="24"/>
          <w:szCs w:val="24"/>
        </w:rPr>
        <w:t>Обучение математике является важнейшей составляющей начального общего образования. Этот предмет играет важную роль в формировании у младших школьников умения учиться.</w:t>
      </w:r>
    </w:p>
    <w:p w:rsidR="00792894" w:rsidRPr="008727DC" w:rsidRDefault="00792894" w:rsidP="00792894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8727DC">
        <w:rPr>
          <w:rFonts w:ascii="Times New Roman" w:hAnsi="Times New Roman"/>
          <w:sz w:val="24"/>
          <w:szCs w:val="24"/>
        </w:rPr>
        <w:t xml:space="preserve">Начальное обучение математике закладывает основы для формирования приёмов умственной деятельности: школьники учатся проводить анализ, сравнение, классификацию объектов, устанавливать причинно-следственные связи, закономерности, выстраивать логические цепочки рассуждений. Изучая математику, они усваивают определённые обобщённые знания и способы действий. </w:t>
      </w:r>
      <w:r w:rsidRPr="008727DC">
        <w:rPr>
          <w:rFonts w:ascii="Times New Roman" w:hAnsi="Times New Roman"/>
          <w:color w:val="000000"/>
          <w:sz w:val="24"/>
          <w:szCs w:val="24"/>
        </w:rPr>
        <w:t xml:space="preserve">Универсальные математические способы познания </w:t>
      </w:r>
      <w:r w:rsidRPr="008727DC">
        <w:rPr>
          <w:rFonts w:ascii="Times New Roman" w:hAnsi="Times New Roman"/>
          <w:sz w:val="24"/>
          <w:szCs w:val="24"/>
        </w:rPr>
        <w:t>способствуют целостному восприятию мира, позволяют выстраивать модели его отдельных процессов и явлений, а также</w:t>
      </w:r>
      <w:r w:rsidRPr="008727D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727DC">
        <w:rPr>
          <w:rFonts w:ascii="Times New Roman" w:hAnsi="Times New Roman"/>
          <w:color w:val="000000"/>
          <w:sz w:val="24"/>
          <w:szCs w:val="24"/>
        </w:rPr>
        <w:t>являются основой формирования универсальных учебных действий. Универсальные учебные действия обеспечивают усвоение предметных знаний и интеллектуальное развитие учащихся, формируют способность к самостоятельному поиску и усвоению новой информации, новых знаний и способов действий, что составляет основу умения учиться.</w:t>
      </w:r>
    </w:p>
    <w:p w:rsidR="00792894" w:rsidRPr="008727DC" w:rsidRDefault="00792894" w:rsidP="00792894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727DC">
        <w:rPr>
          <w:rFonts w:ascii="Times New Roman" w:hAnsi="Times New Roman"/>
          <w:sz w:val="24"/>
          <w:szCs w:val="24"/>
        </w:rPr>
        <w:t>Усвоенные в начальном курсе математики знания и способы действий необходимы не только</w:t>
      </w:r>
      <w:r w:rsidRPr="008727D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727DC">
        <w:rPr>
          <w:rFonts w:ascii="Times New Roman" w:hAnsi="Times New Roman"/>
          <w:sz w:val="24"/>
          <w:szCs w:val="24"/>
        </w:rPr>
        <w:t xml:space="preserve">для дальнейшего успешного изучения математики и других школьных дисциплин, но и для решения многих практических задач во взрослой жизни. </w:t>
      </w:r>
    </w:p>
    <w:p w:rsidR="00792894" w:rsidRDefault="00792894" w:rsidP="0079289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27DC">
        <w:rPr>
          <w:rFonts w:ascii="Times New Roman" w:hAnsi="Times New Roman"/>
          <w:sz w:val="24"/>
          <w:szCs w:val="24"/>
        </w:rPr>
        <w:t>Предмет математика входит в образовательную область «</w:t>
      </w:r>
      <w:r w:rsidRPr="008727DC">
        <w:rPr>
          <w:rFonts w:ascii="Times New Roman" w:hAnsi="Times New Roman"/>
          <w:bCs/>
          <w:sz w:val="24"/>
          <w:szCs w:val="24"/>
        </w:rPr>
        <w:t>Математика и информатика»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разработана в целях конкретизации содержания образовательного стандарта с учетом межпредметных и внутрипредметных связей, логики учебного процесса и возрастных особенностей младших школьников.</w:t>
      </w:r>
    </w:p>
    <w:p w:rsidR="00792894" w:rsidRDefault="00792894" w:rsidP="007928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целями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начального обучения математике являются:</w:t>
      </w:r>
    </w:p>
    <w:p w:rsidR="00792894" w:rsidRDefault="00792894" w:rsidP="00792894">
      <w:pPr>
        <w:spacing w:after="0" w:line="240" w:lineRule="auto"/>
        <w:ind w:left="1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Математическое развитие младших школьников.</w:t>
      </w:r>
    </w:p>
    <w:p w:rsidR="00792894" w:rsidRDefault="00792894" w:rsidP="00792894">
      <w:pPr>
        <w:spacing w:after="0" w:line="240" w:lineRule="auto"/>
        <w:ind w:left="1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Формирование системы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начальных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математических знаний.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</w:t>
      </w:r>
      <w:r w:rsidRPr="00565D7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интереса к математике</w:t>
      </w:r>
      <w:r w:rsidRPr="00565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565D7C">
        <w:rPr>
          <w:rFonts w:ascii="Times New Roman" w:eastAsia="Times New Roman" w:hAnsi="Times New Roman" w:cs="Times New Roman"/>
          <w:sz w:val="24"/>
          <w:szCs w:val="24"/>
          <w:lang w:eastAsia="ru-RU"/>
        </w:rPr>
        <w:t>к умственной деятельности.</w:t>
      </w:r>
    </w:p>
    <w:p w:rsidR="00792894" w:rsidRPr="00565D7C" w:rsidRDefault="00792894" w:rsidP="00792894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27DC">
        <w:rPr>
          <w:rFonts w:ascii="Times New Roman" w:hAnsi="Times New Roman"/>
          <w:sz w:val="24"/>
          <w:szCs w:val="24"/>
        </w:rPr>
        <w:t xml:space="preserve">Программа определяет ряд </w:t>
      </w:r>
      <w:r w:rsidRPr="008727DC">
        <w:rPr>
          <w:rFonts w:ascii="Times New Roman" w:hAnsi="Times New Roman"/>
          <w:b/>
          <w:sz w:val="24"/>
          <w:szCs w:val="24"/>
        </w:rPr>
        <w:t>задач</w:t>
      </w:r>
      <w:r w:rsidRPr="008727DC">
        <w:rPr>
          <w:rFonts w:ascii="Times New Roman" w:hAnsi="Times New Roman"/>
          <w:sz w:val="24"/>
          <w:szCs w:val="24"/>
        </w:rPr>
        <w:t>, решение которых направлено на достижение основных целей начального математического образования: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26BD4">
        <w:rPr>
          <w:rFonts w:ascii="Times New Roman" w:hAnsi="Times New Roman" w:cs="Times New Roman"/>
          <w:sz w:val="24"/>
          <w:szCs w:val="24"/>
        </w:rPr>
        <w:t> </w:t>
      </w:r>
      <w:r w:rsidRPr="00326BD4">
        <w:rPr>
          <w:rFonts w:ascii="Times New Roman" w:hAnsi="Times New Roman" w:cs="Times New Roman"/>
          <w:bCs/>
          <w:sz w:val="24"/>
          <w:szCs w:val="24"/>
        </w:rPr>
        <w:t>развитие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образного и логического мышления, воображения, математической речи; 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Pr="00326BD4">
        <w:rPr>
          <w:rFonts w:ascii="Times New Roman" w:hAnsi="Times New Roman" w:cs="Times New Roman"/>
          <w:sz w:val="24"/>
          <w:szCs w:val="24"/>
        </w:rPr>
        <w:t> </w:t>
      </w:r>
      <w:r w:rsidRPr="00326BD4">
        <w:rPr>
          <w:rFonts w:ascii="Times New Roman" w:hAnsi="Times New Roman" w:cs="Times New Roman"/>
          <w:bCs/>
          <w:sz w:val="24"/>
          <w:szCs w:val="24"/>
        </w:rPr>
        <w:t>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предметных умений и навыков, необходимых для успешного решения учебных и практических задач и продолжения образования;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26BD4">
        <w:rPr>
          <w:rFonts w:ascii="Times New Roman" w:hAnsi="Times New Roman" w:cs="Times New Roman"/>
          <w:sz w:val="24"/>
          <w:szCs w:val="24"/>
        </w:rPr>
        <w:t> </w:t>
      </w:r>
      <w:r w:rsidRPr="00326BD4">
        <w:rPr>
          <w:rFonts w:ascii="Times New Roman" w:hAnsi="Times New Roman" w:cs="Times New Roman"/>
          <w:bCs/>
          <w:sz w:val="24"/>
          <w:szCs w:val="24"/>
        </w:rPr>
        <w:t>освоение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 математических знаний, формирование первоначальных представлений о математике как части общечеловеческой культуры.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92894" w:rsidRDefault="00792894" w:rsidP="00792894">
      <w:pPr>
        <w:tabs>
          <w:tab w:val="left" w:pos="2235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сформировать набор необходимых для дальнейшего обучения предметных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умений   на основе решения как предметных, так и интегрированных жизненных задач.</w:t>
      </w:r>
    </w:p>
    <w:p w:rsidR="00792894" w:rsidRDefault="00792894" w:rsidP="00792894">
      <w:pPr>
        <w:tabs>
          <w:tab w:val="left" w:pos="2235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обеспечить прочное и сознательное овладение системой математических знаний и умений, необходимых для применения в практической деятельности, сформировать качества мышления,  характерные для математической деятельности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сформировать представление о математике как части общечеловеческой культуры,  понимание значимости математики для общественного прогресса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сформировать устойчивый интерес к математике на основе дифференцированного подхода к учащимся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выявить и развивать математические и творческие способности на  основе знаний носящий нестандартный, занимательный характер.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Начальный курс математики – интегрированный: в нём объединены арифметический,  алгебраический и геометрический материалы.</w:t>
      </w:r>
      <w:proofErr w:type="gramEnd"/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Концентрическое построение курса, связанное с последовательным расширением области чисел, позволяет соблюсти необходимую постепенность  в нарастании трудности учебного материала и создаёт хорошие условия для совершенствования  формируемых знаний, умений и навыков.                                          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white"/>
        </w:rPr>
        <w:t xml:space="preserve">Сроки реализации </w:t>
      </w:r>
      <w:r>
        <w:rPr>
          <w:rFonts w:ascii="Times New Roman" w:eastAsia="Calibri" w:hAnsi="Times New Roman" w:cs="Times New Roman"/>
          <w:b/>
          <w:sz w:val="24"/>
          <w:szCs w:val="24"/>
          <w:highlight w:val="white"/>
        </w:rPr>
        <w:t>программы 201</w:t>
      </w:r>
      <w:r>
        <w:rPr>
          <w:rFonts w:ascii="Times New Roman" w:eastAsia="Calibri" w:hAnsi="Times New Roman" w:cs="Times New Roman"/>
          <w:b/>
          <w:sz w:val="24"/>
          <w:szCs w:val="24"/>
          <w:highlight w:val="white"/>
        </w:rPr>
        <w:t>6</w:t>
      </w:r>
      <w:bookmarkStart w:id="0" w:name="_GoBack"/>
      <w:bookmarkEnd w:id="0"/>
      <w:r>
        <w:rPr>
          <w:rFonts w:ascii="Times New Roman" w:eastAsia="Calibri" w:hAnsi="Times New Roman" w:cs="Times New Roman"/>
          <w:b/>
          <w:sz w:val="24"/>
          <w:szCs w:val="24"/>
          <w:highlight w:val="white"/>
        </w:rPr>
        <w:t>-2017 учебный год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Основное содержание</w:t>
      </w:r>
      <w:r>
        <w:rPr>
          <w:rFonts w:ascii="Times New Roman" w:hAnsi="Times New Roman" w:cs="Times New Roman"/>
          <w:sz w:val="24"/>
          <w:szCs w:val="24"/>
        </w:rPr>
        <w:t xml:space="preserve"> обучения в программе представлено крупными разделами: «Пространственные и временные представления»,  «Числа от 1 до 10 . Число 0», «Числа от 1 до 20», «Повторение. Что узнали и чему научились 1 </w:t>
      </w:r>
      <w:proofErr w:type="gramStart"/>
      <w:r>
        <w:rPr>
          <w:rFonts w:ascii="Times New Roman" w:hAnsi="Times New Roman" w:cs="Times New Roman"/>
          <w:sz w:val="24"/>
          <w:szCs w:val="24"/>
        </w:rPr>
        <w:t>классе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».  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Такое построение программы позволяет создавать различные модели курса математики, по-разному распределять учебный материал.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понятий о натуральном числе и арифметических действиях начинается с первых уроков и проводится на основе практических действий с  различными группами предметов. Такой подход даёт возможность использовать ранее накопленный детьми опыт, их первоначальные знания  о числе и счёте. Это позволяет с самого начала вести обучение в тесной связи с жизнью.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Вместе с тем с самого начала обучения формируются некоторые важные обобщения. В результате освоения предметного содержания математики у учащихся формируются общие учебные умения, навыки и способы познавательной деятельности. Школьники учатся выделять признаки и свойства объектов, выявлять изменения, происходящие с объектами и устанавливать зависимости между ними в процессе измерений, поиска решения текстовых задач, анализа информации, определять с помощью сравнения (сопоставления) характерные признаки математических объектов (чисел, числовых выражений, геометрических фигур, зависимостей, отношений). Учащиеся используют простейшие предметные, знаковые модели, строят и преобразовывают их в соответствии с содержанием задания (задачи).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процессе изучения математики осуществляется знакомство с математическим языком, формируются речевые умения и навыки: ученики знакомятся с названиями действий, их компонентов и результатов, терминами «равенство» и «неравенство».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Помимо терминологии, обучающиеся усваивают и некоторые элементы математической символики: знаки действий, знаки отношений; они учатся читать  и записывать простейшие математические выражения.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программе предусмотрено ознакомление с некоторыми свойствами арифметических действий и основанными на них приёмами вычислений. Учащиеся практически знакомятся с сочетательным свойством сложения, которое во 2 классе будет специально рассмотрено. Ознакомление со связью между сложением и вычитанием даёт возможность находить разность, опираясь на знание состава чисел и соответствующих случаев сложения. 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Математическое содержание позволяет развивать и организационные умения: планировать этапы предстоящей работы, определять последовательность учебных действий, осуществлять контроль и оценку их правильности, поиск путей преодоления ошибок. В процессе обучения математике школьник учится участвовать в совместной </w:t>
      </w:r>
      <w:r>
        <w:rPr>
          <w:rFonts w:ascii="Times New Roman" w:hAnsi="Times New Roman" w:cs="Times New Roman"/>
          <w:sz w:val="24"/>
          <w:szCs w:val="24"/>
        </w:rPr>
        <w:lastRenderedPageBreak/>
        <w:t>деятельности при решении математических задач (распределять поручения для поиска доказательств, выбора рационального способа, поиска и анализа информации), проявлять инициативу и самостоятельность.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Младший школьник получит представление о натуральном числе, числе нуль, о нумерации чисел в десятичной системе счисления, величинах. Научится выполнять устно и письменно арифметические действия с числами; находить неизвестный компонент арифметического действия; составлять числовые выражения; усвоит смысл отношений «больше (меньше) на…»; получит представление о геометрических величинах, геометрических фигурах; научится решать несложные текстовые задачи.</w:t>
      </w:r>
    </w:p>
    <w:p w:rsidR="00792894" w:rsidRPr="008727DC" w:rsidRDefault="00792894" w:rsidP="00792894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727DC">
        <w:rPr>
          <w:rFonts w:ascii="Times New Roman" w:hAnsi="Times New Roman"/>
          <w:sz w:val="24"/>
          <w:szCs w:val="24"/>
        </w:rPr>
        <w:t>Программой предусмотрено целенаправленное формирование совокупности умений работать с информацией. Эти умения формируются как на уроках, так и во внеурочной деятельности — на факультативных и кружковых занятиях. Освоение содержания курса связано не только с поиском, обработкой, представлением новой информации, но и с созданием информационных объектов: стенгазет, книг, справочников. Новые информационные объекты создаются в основном в рамках проектной деятельности. Проектная деятельность позволяет закрепить, расширить и углубить полученные на уроках знания, создаёт условия для творческого развития детей, формирования позитивной самооценки, навыков совместной деятельности с взрослыми и сверстниками, умений сотрудничать друг с другом, совместно планировать свои действия и реализовывать планы, вести поиск и систематизировать нужную информацию.</w:t>
      </w:r>
    </w:p>
    <w:p w:rsidR="00792894" w:rsidRDefault="00792894" w:rsidP="00792894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727DC">
        <w:rPr>
          <w:rFonts w:ascii="Times New Roman" w:hAnsi="Times New Roman"/>
          <w:sz w:val="24"/>
          <w:szCs w:val="24"/>
        </w:rPr>
        <w:t xml:space="preserve">Предметное содержание программы направлено на последовательное формирование и отработку универсальных учебных действий, развитие логического и алгоритмического мышления, пространственного воображения и математической речи. </w:t>
      </w:r>
    </w:p>
    <w:p w:rsidR="00792894" w:rsidRPr="008727DC" w:rsidRDefault="00792894" w:rsidP="00792894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727DC">
        <w:rPr>
          <w:rFonts w:ascii="Times New Roman" w:hAnsi="Times New Roman"/>
          <w:sz w:val="24"/>
          <w:szCs w:val="24"/>
        </w:rPr>
        <w:t xml:space="preserve">Изучение математики способствует развитию алгоритмического мышления младших школьников. Программа предусматривает формирование умений действовать по предложенному алгоритму, самостоятельно составлять план действий и следовать ему при решении учебных и практических задач, осуществлять поиск нужной информации, дополнять ею решаемую задачу, делать прикидку и оценивать реальность предполагаемого результата. </w:t>
      </w:r>
      <w:r w:rsidRPr="008727DC">
        <w:rPr>
          <w:rFonts w:ascii="Times New Roman" w:hAnsi="Times New Roman"/>
          <w:color w:val="000000"/>
          <w:sz w:val="24"/>
          <w:szCs w:val="24"/>
        </w:rPr>
        <w:t>Развитие а</w:t>
      </w:r>
      <w:r w:rsidRPr="008727DC">
        <w:rPr>
          <w:rFonts w:ascii="Times New Roman" w:hAnsi="Times New Roman"/>
          <w:sz w:val="24"/>
          <w:szCs w:val="24"/>
        </w:rPr>
        <w:t>лгоритмическо</w:t>
      </w:r>
      <w:r w:rsidRPr="008727DC">
        <w:rPr>
          <w:rFonts w:ascii="Times New Roman" w:hAnsi="Times New Roman"/>
          <w:color w:val="000000"/>
          <w:sz w:val="24"/>
          <w:szCs w:val="24"/>
        </w:rPr>
        <w:t>го</w:t>
      </w:r>
      <w:r w:rsidRPr="008727DC">
        <w:rPr>
          <w:rFonts w:ascii="Times New Roman" w:hAnsi="Times New Roman"/>
          <w:sz w:val="24"/>
          <w:szCs w:val="24"/>
        </w:rPr>
        <w:t xml:space="preserve"> мышлени</w:t>
      </w:r>
      <w:r w:rsidRPr="008727DC">
        <w:rPr>
          <w:rFonts w:ascii="Times New Roman" w:hAnsi="Times New Roman"/>
          <w:color w:val="000000"/>
          <w:sz w:val="24"/>
          <w:szCs w:val="24"/>
        </w:rPr>
        <w:t>я</w:t>
      </w:r>
      <w:r w:rsidRPr="008727DC">
        <w:rPr>
          <w:rFonts w:ascii="Times New Roman" w:hAnsi="Times New Roman"/>
          <w:sz w:val="24"/>
          <w:szCs w:val="24"/>
        </w:rPr>
        <w:t xml:space="preserve"> </w:t>
      </w:r>
      <w:r w:rsidRPr="008727DC">
        <w:rPr>
          <w:rFonts w:ascii="Times New Roman" w:hAnsi="Times New Roman"/>
          <w:color w:val="000000"/>
          <w:sz w:val="24"/>
          <w:szCs w:val="24"/>
        </w:rPr>
        <w:t>послужит базой</w:t>
      </w:r>
      <w:r w:rsidRPr="008727D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727DC">
        <w:rPr>
          <w:rFonts w:ascii="Times New Roman" w:hAnsi="Times New Roman"/>
          <w:sz w:val="24"/>
          <w:szCs w:val="24"/>
        </w:rPr>
        <w:t>для успешного овладения компьютерной грамотностью.</w:t>
      </w:r>
    </w:p>
    <w:p w:rsidR="00792894" w:rsidRPr="008727DC" w:rsidRDefault="00792894" w:rsidP="00792894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727DC">
        <w:rPr>
          <w:rFonts w:ascii="Times New Roman" w:hAnsi="Times New Roman"/>
          <w:sz w:val="24"/>
          <w:szCs w:val="24"/>
        </w:rPr>
        <w:t>В процессе освоения программного материала младшие школьники знакомятся с языком математики, осваивают некоторые математические термины, учатся читать математический текст, высказывать суждения с использованием математических терминов и понятий, задавать вопросы по ходу выполнения задани</w:t>
      </w:r>
      <w:r w:rsidRPr="008727DC">
        <w:rPr>
          <w:rFonts w:ascii="Times New Roman" w:hAnsi="Times New Roman"/>
          <w:color w:val="000000"/>
          <w:sz w:val="24"/>
          <w:szCs w:val="24"/>
        </w:rPr>
        <w:t>й</w:t>
      </w:r>
      <w:r w:rsidRPr="008727DC">
        <w:rPr>
          <w:rFonts w:ascii="Times New Roman" w:hAnsi="Times New Roman"/>
          <w:sz w:val="24"/>
          <w:szCs w:val="24"/>
        </w:rPr>
        <w:t>, обосновывать правильность выполненных действий, характеризовать результаты своего учебного труда и свои достижения в изучении этого предмета.</w:t>
      </w:r>
    </w:p>
    <w:p w:rsidR="00792894" w:rsidRPr="008727DC" w:rsidRDefault="00792894" w:rsidP="00792894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727DC">
        <w:rPr>
          <w:rFonts w:ascii="Times New Roman" w:hAnsi="Times New Roman"/>
          <w:sz w:val="24"/>
          <w:szCs w:val="24"/>
        </w:rPr>
        <w:t xml:space="preserve">Овладение математическим языком, усвоение алгоритмов выполнения действий, умения строить планы решения различных задач и прогнозировать результат являются основой для формирования умений рассуждать, обосновывать свою точку зрения, аргументированно подтверждать или опровергать истинность высказанного предположения. Освоение математического содержания создаёт условия для повышения логической культуры и совершенствования коммуникативной деятельности учащихся. </w:t>
      </w:r>
    </w:p>
    <w:p w:rsidR="00792894" w:rsidRPr="008727DC" w:rsidRDefault="00792894" w:rsidP="00792894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727DC">
        <w:rPr>
          <w:rFonts w:ascii="Times New Roman" w:hAnsi="Times New Roman"/>
          <w:sz w:val="24"/>
          <w:szCs w:val="24"/>
        </w:rPr>
        <w:t xml:space="preserve">Содержание программы предоставляет значительные возможности для развития умений работать в паре или в группе. Формированию умений распределять роли и обязанности, сотрудничать и согласовывать свои действия с действиями одноклассников, оценивать собственные действия и действия отдельных учеников (пар, групп) в большой степени способствует содержание, связанное с поиском и сбором информации. </w:t>
      </w:r>
    </w:p>
    <w:p w:rsidR="00792894" w:rsidRPr="008727DC" w:rsidRDefault="00792894" w:rsidP="0079289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8727DC">
        <w:rPr>
          <w:rFonts w:ascii="Times New Roman" w:hAnsi="Times New Roman"/>
          <w:sz w:val="24"/>
          <w:szCs w:val="24"/>
        </w:rPr>
        <w:t>Программа ориентирована на формирование умений использовать полученные знания для самостоятельного поиска новых знаний, для решения задач, возникающих в процессе различных видов деятельности, в том числе и в ходе изучения других школьных дисциплин.</w:t>
      </w:r>
    </w:p>
    <w:p w:rsidR="00792894" w:rsidRPr="008727DC" w:rsidRDefault="00792894" w:rsidP="00792894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727DC">
        <w:rPr>
          <w:rFonts w:ascii="Times New Roman" w:hAnsi="Times New Roman"/>
          <w:sz w:val="24"/>
          <w:szCs w:val="24"/>
        </w:rPr>
        <w:lastRenderedPageBreak/>
        <w:t>Математические знания и представления о числах, величинах,</w:t>
      </w:r>
      <w:r w:rsidRPr="008727DC">
        <w:rPr>
          <w:rFonts w:ascii="Times New Roman" w:hAnsi="Times New Roman"/>
          <w:sz w:val="24"/>
          <w:szCs w:val="24"/>
        </w:rPr>
        <w:br/>
        <w:t xml:space="preserve">геометрических фигурах лежат в основе формирования общей картины мира и познания законов его развития. Именно эти знания и представления необходимы для целостного восприятия объектов и явлений природы, многочисленных памятников культуры, сокровищ искусства. </w:t>
      </w:r>
    </w:p>
    <w:p w:rsidR="00792894" w:rsidRPr="008727DC" w:rsidRDefault="00792894" w:rsidP="00792894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727DC">
        <w:rPr>
          <w:rFonts w:ascii="Times New Roman" w:hAnsi="Times New Roman"/>
          <w:sz w:val="24"/>
          <w:szCs w:val="24"/>
        </w:rPr>
        <w:t>Обучение младших школьников математике на основе данной программы способствует развитию и совершенствованию основных познавательных процессов (включая воображение и мышление, память и речь). Дети научатся не только самостоятельно решать поставленные задачи математическими способами, но и описывать на языке математики выполненные действия и их результаты, планировать,</w:t>
      </w:r>
      <w:r w:rsidRPr="00326BD4">
        <w:rPr>
          <w:rFonts w:ascii="Times New Roman" w:hAnsi="Times New Roman"/>
          <w:sz w:val="24"/>
          <w:szCs w:val="24"/>
        </w:rPr>
        <w:t xml:space="preserve"> </w:t>
      </w:r>
      <w:r w:rsidRPr="008727DC">
        <w:rPr>
          <w:rFonts w:ascii="Times New Roman" w:hAnsi="Times New Roman"/>
          <w:sz w:val="24"/>
          <w:szCs w:val="24"/>
        </w:rPr>
        <w:t>контролировать и оценивать способы действий и сами действия, делать выводы и обобщения, доказывать их правильность. Освоение курса обеспечивает развитие творческих способностей, формирует интерес к математическим знаниям и потребность в их расширении, способствует продвижению учащихся начальных классов в познании окружающего мира.</w:t>
      </w:r>
    </w:p>
    <w:p w:rsidR="00792894" w:rsidRPr="008727DC" w:rsidRDefault="00792894" w:rsidP="00792894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727DC">
        <w:rPr>
          <w:rFonts w:ascii="Times New Roman" w:hAnsi="Times New Roman"/>
          <w:sz w:val="24"/>
          <w:szCs w:val="24"/>
        </w:rPr>
        <w:t>Содержание курса имеет концентрическое строение, отражающее последовательное расширение области чисел. Такая структура позволяет соблюдать необходимую постепенность в нарастании сложности учебного материала, создаёт хорошие условия для углубления формируемых знаний, отработки умений и навыков, для увеличения степени самостоятельности (при освоении новых знаний, проведении обобщений, формулировании выводов), для постоянного совершенствования универсальных учебных действий.</w:t>
      </w:r>
    </w:p>
    <w:p w:rsidR="00792894" w:rsidRPr="008727DC" w:rsidRDefault="00792894" w:rsidP="00792894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727DC">
        <w:rPr>
          <w:rFonts w:ascii="Times New Roman" w:hAnsi="Times New Roman"/>
          <w:sz w:val="24"/>
          <w:szCs w:val="24"/>
        </w:rPr>
        <w:t xml:space="preserve">Структура содержания определяет такую последовательность изучения учебного материала, которая обеспечивает не только формирование осознанных и прочных, во многих случаях доведённых до автоматизма навыков вычислений, но и доступное для младших школьников обобщение учебного материала, понимание общих принципов и законов, лежащих в основе изучаемых математических фактов, осознание связей между рассматриваемыми явлениями. Сближенное во времени изучение связанных между собой понятий, действий, задач даёт возможность сопоставлять, сравнивать, противопоставлять их в учебном процессе, выявлять сходства и различия в рассматриваемых фактах. </w:t>
      </w:r>
    </w:p>
    <w:p w:rsidR="00792894" w:rsidRDefault="00792894" w:rsidP="0079289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35A">
        <w:rPr>
          <w:rFonts w:ascii="Times New Roman" w:hAnsi="Times New Roman"/>
          <w:b/>
          <w:sz w:val="24"/>
          <w:szCs w:val="24"/>
        </w:rPr>
        <w:t>Данный предмет логически связан с предметами</w:t>
      </w:r>
      <w:r w:rsidRPr="008727DC">
        <w:rPr>
          <w:rFonts w:ascii="Times New Roman" w:hAnsi="Times New Roman"/>
          <w:sz w:val="24"/>
          <w:szCs w:val="24"/>
        </w:rPr>
        <w:t xml:space="preserve">: информатикой, геометрией, русским  </w:t>
      </w:r>
      <w:proofErr w:type="spellStart"/>
      <w:r w:rsidRPr="008727DC">
        <w:rPr>
          <w:rFonts w:ascii="Times New Roman" w:hAnsi="Times New Roman"/>
          <w:sz w:val="24"/>
          <w:szCs w:val="24"/>
        </w:rPr>
        <w:t>языком</w:t>
      </w:r>
      <w:proofErr w:type="gramStart"/>
      <w:r>
        <w:rPr>
          <w:rFonts w:ascii="Times New Roman" w:hAnsi="Times New Roman"/>
          <w:sz w:val="24"/>
          <w:szCs w:val="24"/>
        </w:rPr>
        <w:t>,т</w:t>
      </w:r>
      <w:proofErr w:type="gramEnd"/>
      <w:r>
        <w:rPr>
          <w:rFonts w:ascii="Times New Roman" w:hAnsi="Times New Roman"/>
          <w:sz w:val="24"/>
          <w:szCs w:val="24"/>
        </w:rPr>
        <w:t>ехнологией</w:t>
      </w:r>
      <w:proofErr w:type="spellEnd"/>
      <w:r w:rsidRPr="008727DC">
        <w:rPr>
          <w:rFonts w:ascii="Times New Roman" w:hAnsi="Times New Roman"/>
          <w:sz w:val="24"/>
          <w:szCs w:val="24"/>
        </w:rPr>
        <w:t>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Место учебного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предмета в учебном плане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изучение математики в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классе отводится 4 часа в неделю, всего – 132 ч.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На первой ступени школьного обучения в ходе освоения математического содержания обеспечиваются условия для достижения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обучающимися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следующих личностных, метапредметных и предметных результатов.</w:t>
      </w:r>
    </w:p>
    <w:p w:rsidR="00792894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Личностными результатами</w:t>
      </w:r>
      <w:r>
        <w:rPr>
          <w:rFonts w:ascii="Times New Roman" w:hAnsi="Times New Roman" w:cs="Times New Roman"/>
          <w:bCs/>
          <w:sz w:val="24"/>
          <w:szCs w:val="24"/>
        </w:rPr>
        <w:t xml:space="preserve"> обучающихся в 1 классе является формирование следующих умений:</w:t>
      </w:r>
    </w:p>
    <w:p w:rsidR="00792894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Определять и высказывать под руководством педагога самые простые общие для всех  людей правила поведения при сотрудничестве (этические нормы).</w:t>
      </w:r>
    </w:p>
    <w:p w:rsidR="00792894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предложенных педагогом ситуациях общения и сотрудничества, опираясь на общие для всех простые правила поведения, делать выбор,  при поддержке других участников группы и педагога, как поступить.</w:t>
      </w:r>
    </w:p>
    <w:p w:rsidR="00792894" w:rsidRPr="004B5171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B5171">
        <w:rPr>
          <w:rFonts w:ascii="Times New Roman" w:hAnsi="Times New Roman" w:cs="Times New Roman"/>
          <w:b/>
          <w:bCs/>
          <w:sz w:val="24"/>
          <w:szCs w:val="24"/>
        </w:rPr>
        <w:t xml:space="preserve">Метапредметными </w:t>
      </w:r>
      <w:r w:rsidRPr="004B5171">
        <w:rPr>
          <w:rFonts w:ascii="Times New Roman" w:hAnsi="Times New Roman" w:cs="Times New Roman"/>
          <w:bCs/>
          <w:sz w:val="24"/>
          <w:szCs w:val="24"/>
        </w:rPr>
        <w:t>результатами изучения курса  является формирование  следующих универсальных учебных действий (УУД):</w:t>
      </w:r>
    </w:p>
    <w:p w:rsidR="00792894" w:rsidRPr="004B5171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5171">
        <w:rPr>
          <w:rFonts w:ascii="Times New Roman" w:hAnsi="Times New Roman" w:cs="Times New Roman"/>
          <w:b/>
          <w:bCs/>
          <w:sz w:val="24"/>
          <w:szCs w:val="24"/>
        </w:rPr>
        <w:t>Регулятивные УУД:</w:t>
      </w:r>
    </w:p>
    <w:p w:rsidR="00792894" w:rsidRPr="004B5171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B5171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4B5171">
        <w:rPr>
          <w:rFonts w:ascii="Times New Roman" w:hAnsi="Times New Roman" w:cs="Times New Roman"/>
          <w:bCs/>
          <w:sz w:val="24"/>
          <w:szCs w:val="24"/>
        </w:rPr>
        <w:t>готовность ученика целенаправленно использовать знания в учении и в повседневной жизни для исследования математической сущности предмета (явления, события, факта);</w:t>
      </w:r>
    </w:p>
    <w:p w:rsidR="00792894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- определять и формировать цель деятельности на уроке с помощью учителя</w:t>
      </w:r>
    </w:p>
    <w:p w:rsidR="00792894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проговаривать последовательность действий на уроке</w:t>
      </w:r>
    </w:p>
    <w:p w:rsidR="00792894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учить высказывать своё предположение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версию) на основе работы с иллюстрацией учебника</w:t>
      </w:r>
    </w:p>
    <w:p w:rsidR="00792894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учиться работать по предложенному учителем плану</w:t>
      </w:r>
    </w:p>
    <w:p w:rsidR="00792894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учиться отличать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верно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выполненное задание от неверного</w:t>
      </w:r>
    </w:p>
    <w:p w:rsidR="00792894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учиться совместно с учителем и другими учениками давать эмоциональную оценку деятельности  класса на уроке.</w:t>
      </w:r>
    </w:p>
    <w:p w:rsidR="00792894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Познавательные УУД:</w:t>
      </w:r>
    </w:p>
    <w:p w:rsidR="00792894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</w:rPr>
        <w:t xml:space="preserve"> способность характеризовать собственные знания по предмету, формулировать вопросы, устанавливать,  какие из предложенных математических задач могут быть им успешно решены</w:t>
      </w:r>
    </w:p>
    <w:p w:rsidR="00792894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ориентироваться в своей системе знаний: отличать новое от уже известного с помощью учителя</w:t>
      </w:r>
    </w:p>
    <w:p w:rsidR="00792894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делать предварительный отбор источников информации: ориентироваться  в учебнике (на развороте, в оглавлении, в словаре)</w:t>
      </w:r>
    </w:p>
    <w:p w:rsidR="00792894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добывать новые знания: находить ответы на вопросы, используя учебник, свой жизненный опыт и информацию, полученную на уроке</w:t>
      </w:r>
    </w:p>
    <w:p w:rsidR="00792894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перерабатывать полученную информацию: делать выводы в результате совместной работы всего класса</w:t>
      </w:r>
    </w:p>
    <w:p w:rsidR="00792894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  перерабатывать полученную информацию: сравнивать и группировать такие математические объекты, как числа, числовые выражения, равенства, неравенства, плоские геометрические фигуры</w:t>
      </w:r>
    </w:p>
    <w:p w:rsidR="00792894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преобразовывать информацию из одной формы в другую:  составлять математические рассказы и задачи на основе простейших математических моделей (предметных, рисунков, схематических рисунков, схем)</w:t>
      </w:r>
    </w:p>
    <w:p w:rsidR="00792894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познавательный интерес к математической науке</w:t>
      </w:r>
    </w:p>
    <w:p w:rsidR="00792894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осуществлять поиск необходимой информации для выполнения учебных заданий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с</w:t>
      </w:r>
      <w:proofErr w:type="gramEnd"/>
    </w:p>
    <w:p w:rsidR="00792894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использованием учебной литературы, энциклопедий, справочников. </w:t>
      </w:r>
    </w:p>
    <w:p w:rsidR="00792894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Коммуникативные УУД:</w:t>
      </w:r>
    </w:p>
    <w:p w:rsidR="00792894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донести свою позицию до других: оформлять свою мысль в устной и письменной речи</w:t>
      </w:r>
    </w:p>
    <w:p w:rsidR="00792894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слушать и понимать речь других</w:t>
      </w:r>
    </w:p>
    <w:p w:rsidR="00792894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читать и пересказывать текст. Находить в тексте конкретные сведения, факты, заданные в явном виде</w:t>
      </w:r>
    </w:p>
    <w:p w:rsidR="00792894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совместно договариваться о правилах общения и поведения в школе и следовать им</w:t>
      </w:r>
    </w:p>
    <w:p w:rsidR="00792894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учиться выполнять различные роли в группе (лидера, исполнителя, критика).</w:t>
      </w:r>
    </w:p>
    <w:p w:rsidR="00792894" w:rsidRDefault="00792894" w:rsidP="00792894">
      <w:pPr>
        <w:autoSpaceDE w:val="0"/>
        <w:autoSpaceDN w:val="0"/>
        <w:adjustRightInd w:val="0"/>
        <w:spacing w:before="21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Предметными  результаты </w:t>
      </w:r>
      <w:r>
        <w:rPr>
          <w:rFonts w:ascii="Times New Roman" w:hAnsi="Times New Roman" w:cs="Times New Roman"/>
          <w:bCs/>
          <w:sz w:val="24"/>
          <w:szCs w:val="24"/>
        </w:rPr>
        <w:t>изучения курса «Математика» является формирование следующих умений:</w:t>
      </w:r>
    </w:p>
    <w:p w:rsidR="00792894" w:rsidRPr="008727DC" w:rsidRDefault="00792894" w:rsidP="00792894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727DC">
        <w:rPr>
          <w:rFonts w:ascii="Times New Roman" w:hAnsi="Times New Roman"/>
          <w:sz w:val="24"/>
          <w:szCs w:val="24"/>
        </w:rPr>
        <w:lastRenderedPageBreak/>
        <w:t>— Использование приобретённых математических знаний для описания и объяснения окружающих предметов, процессов, явлений, а также для</w:t>
      </w:r>
      <w:r w:rsidRPr="008727DC">
        <w:rPr>
          <w:rFonts w:ascii="Times New Roman" w:hAnsi="Times New Roman"/>
          <w:sz w:val="24"/>
          <w:szCs w:val="24"/>
        </w:rPr>
        <w:br/>
        <w:t>оценки их количественных и пространственных отношений.</w:t>
      </w:r>
    </w:p>
    <w:p w:rsidR="00792894" w:rsidRPr="008727DC" w:rsidRDefault="00792894" w:rsidP="00792894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727DC">
        <w:rPr>
          <w:rFonts w:ascii="Times New Roman" w:hAnsi="Times New Roman"/>
          <w:sz w:val="24"/>
          <w:szCs w:val="24"/>
        </w:rPr>
        <w:t>— Овладение основами логического и алгоритмического мышления,</w:t>
      </w:r>
      <w:r w:rsidRPr="008727DC">
        <w:rPr>
          <w:rFonts w:ascii="Times New Roman" w:hAnsi="Times New Roman"/>
          <w:sz w:val="24"/>
          <w:szCs w:val="24"/>
        </w:rPr>
        <w:br/>
        <w:t>пространственного воображения и математической речи, основами счёта,</w:t>
      </w:r>
      <w:r w:rsidRPr="008727D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727DC">
        <w:rPr>
          <w:rFonts w:ascii="Times New Roman" w:hAnsi="Times New Roman"/>
          <w:sz w:val="24"/>
          <w:szCs w:val="24"/>
        </w:rPr>
        <w:t>измерения, прикидки результата</w:t>
      </w:r>
      <w:r w:rsidRPr="008727D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727DC">
        <w:rPr>
          <w:rFonts w:ascii="Times New Roman" w:hAnsi="Times New Roman"/>
          <w:sz w:val="24"/>
          <w:szCs w:val="24"/>
        </w:rPr>
        <w:t>и его оценки, наглядного представления данных в разной форме (таблицы, схемы, диаграммы),</w:t>
      </w:r>
      <w:r w:rsidRPr="008727DC">
        <w:rPr>
          <w:rFonts w:ascii="Times New Roman" w:hAnsi="Times New Roman"/>
          <w:color w:val="548DD4"/>
          <w:sz w:val="24"/>
          <w:szCs w:val="24"/>
        </w:rPr>
        <w:t xml:space="preserve"> </w:t>
      </w:r>
      <w:r w:rsidRPr="008727DC">
        <w:rPr>
          <w:rFonts w:ascii="Times New Roman" w:hAnsi="Times New Roman"/>
          <w:sz w:val="24"/>
          <w:szCs w:val="24"/>
        </w:rPr>
        <w:t>записи и выполнения алгоритмов.</w:t>
      </w:r>
    </w:p>
    <w:p w:rsidR="00792894" w:rsidRPr="008727DC" w:rsidRDefault="00792894" w:rsidP="00792894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727DC">
        <w:rPr>
          <w:rFonts w:ascii="Times New Roman" w:hAnsi="Times New Roman"/>
          <w:sz w:val="24"/>
          <w:szCs w:val="24"/>
        </w:rPr>
        <w:t> — Приобретение начального опыта применения математических знаний для решения учебно-познавательных и учебно-практических задач.</w:t>
      </w:r>
    </w:p>
    <w:p w:rsidR="00792894" w:rsidRPr="008727DC" w:rsidRDefault="00792894" w:rsidP="00792894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727DC">
        <w:rPr>
          <w:rFonts w:ascii="Times New Roman" w:hAnsi="Times New Roman"/>
          <w:sz w:val="24"/>
          <w:szCs w:val="24"/>
        </w:rPr>
        <w:t>— Умения выполнять устно и письменно арифметические действия с числами и числовыми выражениями, решать текстовые задачи, выполнять и строить алгоритмы и стратегии в игре, исследовать, распознавать и изображать геометрические фигуры, работать с таблицами, схемами, графиками и диаграммами, цепочками, представлять, анализировать и интерпретировать данные.</w:t>
      </w:r>
    </w:p>
    <w:p w:rsidR="00792894" w:rsidRPr="008727DC" w:rsidRDefault="00792894" w:rsidP="00792894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727DC">
        <w:rPr>
          <w:rFonts w:ascii="Times New Roman" w:hAnsi="Times New Roman"/>
          <w:sz w:val="24"/>
          <w:szCs w:val="24"/>
        </w:rPr>
        <w:t xml:space="preserve">— Приобретение первоначальных навыков работы на компьютере (набирать текст на клавиатуре, работать с меню, находить информацию по заданной теме, распечатывать её на принтере). </w:t>
      </w:r>
    </w:p>
    <w:p w:rsidR="00792894" w:rsidRDefault="00792894" w:rsidP="00792894">
      <w:pPr>
        <w:autoSpaceDE w:val="0"/>
        <w:autoSpaceDN w:val="0"/>
        <w:adjustRightInd w:val="0"/>
        <w:spacing w:before="21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before="21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before="21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before="21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lastRenderedPageBreak/>
        <w:t>Содержание программы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(132 часа)</w:t>
      </w:r>
    </w:p>
    <w:p w:rsidR="00792894" w:rsidRDefault="00792894" w:rsidP="00792894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ПОДГОТОВКА К ИЗУЧЕНИЮ ЧИСЕЛ.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ПРОСТРАНСТВЕННЫЕ И ВРЕМЕННЫЕ ПРЕДСТАВЛЕНИЯ 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Роль математики в жизни людей и общества.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Счёт предметов (с использованием количественных и порядковых числительных). Сравнение групп предметов.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Отношения «столько же», «больше», «меньше», «больше (меньше)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… »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Пространственные и временные представления.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Местоположение предметов, взаимное расположение предметов на плоскости и в пространстве: выше – ниже, слева – справа, левее – правее, сверху – снизу, между, за.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Направления движения: вверх, вниз, налево, направо. Временные представления: раньше, позже, сначала, потом.</w:t>
      </w:r>
    </w:p>
    <w:p w:rsidR="00792894" w:rsidRDefault="00792894" w:rsidP="00792894">
      <w:pPr>
        <w:autoSpaceDE w:val="0"/>
        <w:autoSpaceDN w:val="0"/>
        <w:adjustRightInd w:val="0"/>
        <w:spacing w:before="21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ЧИСЛА ОТ 1 до 10. ЧИСЛО 0</w:t>
      </w:r>
    </w:p>
    <w:p w:rsidR="00792894" w:rsidRDefault="00792894" w:rsidP="00792894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Нумерация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Цифры и числа 1–5.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Названия, обозначение, последовательность чисел. Прибавление к числу по одному и вычитание из числа по одному. Принцип построения натурального ряда чисел. Чтение, запись и сравнение чисел. Знаки «+»</w:t>
      </w:r>
      <w:proofErr w:type="gramStart"/>
      <w:r>
        <w:rPr>
          <w:rFonts w:ascii="Times New Roman" w:hAnsi="Times New Roman" w:cs="Times New Roman"/>
          <w:sz w:val="24"/>
          <w:szCs w:val="24"/>
        </w:rPr>
        <w:t>, «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–», «=». Длина. Отношения «длиннее», «короче», «одинаковые по длине». 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Точка. Кривая линия. Прямая линия. Отрезок. Луч. Ломаная линия. Многоугольник.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Знаки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«&gt;», «&lt;», «=». </w:t>
      </w:r>
      <w:proofErr w:type="gramEnd"/>
      <w:r>
        <w:rPr>
          <w:rFonts w:ascii="Times New Roman" w:hAnsi="Times New Roman" w:cs="Times New Roman"/>
          <w:sz w:val="24"/>
          <w:szCs w:val="24"/>
        </w:rPr>
        <w:t>Понятия «равенство», «неравенство».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чисел от 2 до 5 из двух слагаемых.</w:t>
      </w:r>
    </w:p>
    <w:p w:rsidR="00792894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Цифры и числа 6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9. Число 0.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Число 10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чисел от 2 до 10 из двух слагаемых. Названия, обозначение, последовательность чисел. Чтение, запись и сравнение чисел.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Единица длины – сантиметр.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Измерение отрезков в сантиметрах. Вычерчивание отрезков заданной длины.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Понятия «увеличить на …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уменьшить на … ».</w:t>
      </w:r>
    </w:p>
    <w:p w:rsidR="00792894" w:rsidRDefault="00792894" w:rsidP="00792894">
      <w:pPr>
        <w:autoSpaceDE w:val="0"/>
        <w:autoSpaceDN w:val="0"/>
        <w:adjustRightInd w:val="0"/>
        <w:spacing w:before="21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Сложение и вычитание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Сложение и вычитание вида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□ ± 1, □ ± 2.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Конкретный смысл и названия действий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сложение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i/>
          <w:iCs/>
          <w:sz w:val="24"/>
          <w:szCs w:val="24"/>
        </w:rPr>
        <w:t>вычитание</w:t>
      </w:r>
      <w:r>
        <w:rPr>
          <w:rFonts w:ascii="Times New Roman" w:hAnsi="Times New Roman" w:cs="Times New Roman"/>
          <w:sz w:val="24"/>
          <w:szCs w:val="24"/>
        </w:rPr>
        <w:t xml:space="preserve">. Названия чисел при сложении (слагаемые, сумма). Использование этих терминов при чтении записей. Сложение и вычитание вида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+ 1,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□ – </w:t>
      </w:r>
      <w:r>
        <w:rPr>
          <w:rFonts w:ascii="Times New Roman" w:hAnsi="Times New Roman" w:cs="Times New Roman"/>
          <w:sz w:val="24"/>
          <w:szCs w:val="24"/>
        </w:rPr>
        <w:t xml:space="preserve">1,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+ 2,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> – 2. Присчитывание и отсчитывание по 1, по 2.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Задача. Структура задачи (условие, вопрос). Анализ задачи. Запись решения и ответа задачи. Задачи, раскрывающие смысл арифметических действий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сложение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вычитание. </w:t>
      </w:r>
      <w:r>
        <w:rPr>
          <w:rFonts w:ascii="Times New Roman" w:hAnsi="Times New Roman" w:cs="Times New Roman"/>
          <w:sz w:val="24"/>
          <w:szCs w:val="24"/>
        </w:rPr>
        <w:t>Составление задач на сложение и вычитание по одному и тому же рисунку, по схематическому рисунку, по решению.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задач на увеличение (уменьшение) числа на несколько единиц.</w:t>
      </w:r>
    </w:p>
    <w:p w:rsidR="00792894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Сложение и вычитание вида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□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± 3.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Приёмы вычислений.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Текстовая задача: дополнение условия недостающими данными или вопросом, решение задач.</w:t>
      </w:r>
    </w:p>
    <w:p w:rsidR="00792894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Сложение и вычитание вида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□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± 4.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задач на разностное сравнение чисел.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Переместительное свойство сложения.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Применение переместительного свойства сложения для случаев вида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+ 5,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+ 6,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+ 7,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+ 8,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+ 9.</w:t>
      </w:r>
    </w:p>
    <w:p w:rsidR="00792894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Связь между суммой и слагаемыми.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Названия чисел при вычитании (уменьшаемое, вычитаемое, разность). Использование этих терминов при чтении записей. Вычитание в случаях вида 6 – 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□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7 – 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□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 – 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>, 9 – 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>, 10 – 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>. Состав чисел 6, 7, 8, 9, 10. Таблица сложения и соответствующие случаи вычитания.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 к решению задач в два действия –  решение цепочки задач.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Единица массы – килограмм. Определения массы предметов с помощью весов, взвешиванием. Единица вместимости литр.</w:t>
      </w:r>
    </w:p>
    <w:p w:rsidR="00792894" w:rsidRDefault="00792894" w:rsidP="00792894">
      <w:pPr>
        <w:autoSpaceDE w:val="0"/>
        <w:autoSpaceDN w:val="0"/>
        <w:adjustRightInd w:val="0"/>
        <w:spacing w:before="21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ЧИСЛА ОТ 1 ДО 20</w:t>
      </w:r>
    </w:p>
    <w:p w:rsidR="00792894" w:rsidRDefault="00792894" w:rsidP="00792894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Нумерация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Числа от 1 до 20. Названия и последовательность чисел. Образование чисел второго десятка из одного десятка и нескольких единиц. Запись и чтение чисел второго десятка.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Единица длины дециметр. Соотношение между дециметром и сантиметром.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Случаи сложения и вычитания, основанные на знаниях по нумерации: 10 + 7, 17 – 7, 17 – 10.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Текстовые задачи в два действия. План решения задачи. Запись решения.</w:t>
      </w:r>
    </w:p>
    <w:p w:rsidR="00792894" w:rsidRDefault="00792894" w:rsidP="00792894">
      <w:pPr>
        <w:autoSpaceDE w:val="0"/>
        <w:autoSpaceDN w:val="0"/>
        <w:adjustRightInd w:val="0"/>
        <w:spacing w:before="21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Сложение и вычитание 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Табличное сложение.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Общий приём сложения однозначных чисел с переходом через десяток. Рассмотрение каждого случая в порядке постепенного увеличения второго слагаемого (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+ 2,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+ 3,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 + 4,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+ 5,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+ 6,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+ 7,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+ 8,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+ 9). Состав чисел второго десятка. Таблица сложения.</w:t>
      </w:r>
    </w:p>
    <w:p w:rsidR="00792894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Табличное вычитание.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Общие приёмы вычитания с переходом через десяток: 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приём вычитания по частям (15 – 7 = 15 – 5 – 2);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приём, который основывается на знании состава числа и связи между суммой и слагаемыми.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текстовых задач.</w:t>
      </w:r>
    </w:p>
    <w:p w:rsidR="00792894" w:rsidRDefault="00792894" w:rsidP="007928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Итоговое повторение «Что узнали, чему научились в 1 классе».</w:t>
      </w:r>
    </w:p>
    <w:p w:rsidR="00792894" w:rsidRDefault="00792894" w:rsidP="00792894">
      <w:pPr>
        <w:tabs>
          <w:tab w:val="left" w:pos="2310"/>
        </w:tabs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792894" w:rsidRDefault="00792894" w:rsidP="00792894">
      <w:pPr>
        <w:tabs>
          <w:tab w:val="left" w:pos="2310"/>
        </w:tabs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92894" w:rsidRDefault="00792894" w:rsidP="00792894">
      <w:pPr>
        <w:tabs>
          <w:tab w:val="left" w:pos="2310"/>
        </w:tabs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92894" w:rsidRDefault="00792894" w:rsidP="00792894">
      <w:pPr>
        <w:tabs>
          <w:tab w:val="left" w:pos="2310"/>
        </w:tabs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92894" w:rsidRDefault="00792894" w:rsidP="00792894">
      <w:pPr>
        <w:tabs>
          <w:tab w:val="left" w:pos="2310"/>
        </w:tabs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92894" w:rsidRDefault="00792894" w:rsidP="00792894">
      <w:pPr>
        <w:tabs>
          <w:tab w:val="left" w:pos="2310"/>
        </w:tabs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92894" w:rsidRDefault="00792894" w:rsidP="00792894">
      <w:pPr>
        <w:tabs>
          <w:tab w:val="left" w:pos="2310"/>
        </w:tabs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92894" w:rsidRDefault="00792894" w:rsidP="00792894">
      <w:pPr>
        <w:tabs>
          <w:tab w:val="left" w:pos="2310"/>
        </w:tabs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92894" w:rsidRDefault="00792894" w:rsidP="00792894">
      <w:pPr>
        <w:tabs>
          <w:tab w:val="left" w:pos="2310"/>
        </w:tabs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92894" w:rsidRDefault="00792894" w:rsidP="00792894">
      <w:pPr>
        <w:tabs>
          <w:tab w:val="left" w:pos="2310"/>
        </w:tabs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92894" w:rsidRDefault="00792894" w:rsidP="00792894">
      <w:pPr>
        <w:tabs>
          <w:tab w:val="left" w:pos="2310"/>
        </w:tabs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</w:t>
      </w:r>
      <w:r>
        <w:rPr>
          <w:rFonts w:ascii="Times New Roman" w:hAnsi="Times New Roman" w:cs="Times New Roman"/>
          <w:b/>
          <w:sz w:val="24"/>
          <w:szCs w:val="24"/>
        </w:rPr>
        <w:t>Учебно-тематический план.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601" w:type="dxa"/>
        <w:tblInd w:w="392" w:type="dxa"/>
        <w:tblLook w:val="04A0" w:firstRow="1" w:lastRow="0" w:firstColumn="1" w:lastColumn="0" w:noHBand="0" w:noVBand="1"/>
      </w:tblPr>
      <w:tblGrid>
        <w:gridCol w:w="679"/>
        <w:gridCol w:w="3458"/>
        <w:gridCol w:w="1569"/>
        <w:gridCol w:w="1855"/>
        <w:gridCol w:w="2015"/>
        <w:gridCol w:w="25"/>
      </w:tblGrid>
      <w:tr w:rsidR="00792894" w:rsidTr="0036508B">
        <w:trPr>
          <w:gridAfter w:val="1"/>
          <w:wAfter w:w="26" w:type="dxa"/>
          <w:trHeight w:val="217"/>
        </w:trPr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r>
              <w:t>Раздел.  Тема.</w:t>
            </w:r>
          </w:p>
        </w:tc>
        <w:tc>
          <w:tcPr>
            <w:tcW w:w="1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r>
              <w:t>Всего часов</w:t>
            </w:r>
          </w:p>
        </w:tc>
        <w:tc>
          <w:tcPr>
            <w:tcW w:w="3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r>
              <w:t xml:space="preserve">           Количество  часов</w:t>
            </w:r>
          </w:p>
        </w:tc>
      </w:tr>
      <w:tr w:rsidR="00792894" w:rsidTr="0036508B">
        <w:trPr>
          <w:gridAfter w:val="1"/>
          <w:wAfter w:w="25" w:type="dxa"/>
          <w:trHeight w:val="3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94" w:rsidRDefault="00792894" w:rsidP="0036508B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94" w:rsidRDefault="00792894" w:rsidP="0036508B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894" w:rsidRDefault="00792894" w:rsidP="0036508B"/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r>
              <w:t>Теория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r>
              <w:t>Практика</w:t>
            </w:r>
          </w:p>
        </w:tc>
      </w:tr>
      <w:tr w:rsidR="00792894" w:rsidTr="0036508B">
        <w:trPr>
          <w:gridAfter w:val="1"/>
          <w:wAfter w:w="26" w:type="dxa"/>
          <w:trHeight w:val="317"/>
        </w:trPr>
        <w:tc>
          <w:tcPr>
            <w:tcW w:w="9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r>
              <w:rPr>
                <w:b/>
              </w:rPr>
              <w:t xml:space="preserve">                                                    1 четверть – 32 часа</w:t>
            </w:r>
            <w:r>
              <w:t>.</w:t>
            </w:r>
            <w:proofErr w:type="gramStart"/>
            <w:r>
              <w:t xml:space="preserve">( </w:t>
            </w:r>
            <w:proofErr w:type="gramEnd"/>
            <w:r>
              <w:t xml:space="preserve">1 часть). </w:t>
            </w:r>
          </w:p>
        </w:tc>
      </w:tr>
      <w:tr w:rsidR="00792894" w:rsidTr="0036508B">
        <w:trPr>
          <w:gridAfter w:val="1"/>
          <w:wAfter w:w="25" w:type="dxa"/>
          <w:trHeight w:val="31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r>
              <w:t>1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Сравнение предметов и групп предметов.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Пространственные  и временные представления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8 часов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r>
              <w:t>8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94" w:rsidRDefault="00792894" w:rsidP="0036508B"/>
        </w:tc>
      </w:tr>
      <w:tr w:rsidR="00792894" w:rsidTr="0036508B">
        <w:trPr>
          <w:gridAfter w:val="1"/>
          <w:wAfter w:w="25" w:type="dxa"/>
          <w:trHeight w:val="31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r>
              <w:t>2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Числа от 1 до 10 и число 0.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Нумерация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24 часа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r>
              <w:t>24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94" w:rsidRDefault="00792894" w:rsidP="0036508B"/>
        </w:tc>
      </w:tr>
      <w:tr w:rsidR="00792894" w:rsidTr="0036508B">
        <w:trPr>
          <w:gridAfter w:val="1"/>
          <w:wAfter w:w="26" w:type="dxa"/>
          <w:trHeight w:val="317"/>
        </w:trPr>
        <w:tc>
          <w:tcPr>
            <w:tcW w:w="9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pPr>
              <w:rPr>
                <w:b/>
              </w:rPr>
            </w:pPr>
            <w:r>
              <w:t xml:space="preserve">                                                         </w:t>
            </w:r>
            <w:r>
              <w:rPr>
                <w:b/>
              </w:rPr>
              <w:t>2 четверть -32 часа</w:t>
            </w:r>
          </w:p>
        </w:tc>
      </w:tr>
      <w:tr w:rsidR="00792894" w:rsidTr="0036508B">
        <w:trPr>
          <w:gridAfter w:val="1"/>
          <w:wAfter w:w="25" w:type="dxa"/>
          <w:trHeight w:val="31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r>
              <w:t>3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Числа от 1 до 10 и число 0.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Нумерация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r>
              <w:t xml:space="preserve">    4 часа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r>
              <w:t>4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94" w:rsidRDefault="00792894" w:rsidP="0036508B"/>
        </w:tc>
      </w:tr>
      <w:tr w:rsidR="00792894" w:rsidTr="0036508B">
        <w:trPr>
          <w:trHeight w:val="31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r>
              <w:t>4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Числа от 1 до 10 и число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Сложение и вычитание.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28 часов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r>
              <w:t>28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/>
        </w:tc>
      </w:tr>
      <w:tr w:rsidR="00792894" w:rsidTr="0036508B">
        <w:trPr>
          <w:trHeight w:val="317"/>
        </w:trPr>
        <w:tc>
          <w:tcPr>
            <w:tcW w:w="9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3 четверть -36 часов</w:t>
            </w:r>
          </w:p>
        </w:tc>
      </w:tr>
      <w:tr w:rsidR="00792894" w:rsidTr="0036508B">
        <w:trPr>
          <w:trHeight w:val="31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r>
              <w:t>5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Числа от 1 до 20.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Сложение и  вычитание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20 часов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r>
              <w:t>20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94" w:rsidRDefault="00792894" w:rsidP="0036508B"/>
        </w:tc>
      </w:tr>
      <w:tr w:rsidR="00792894" w:rsidTr="0036508B">
        <w:trPr>
          <w:trHeight w:val="31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r>
              <w:t>6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Числа от 1 до 20.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Нумерация.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16  часов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r>
              <w:t>16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/>
        </w:tc>
      </w:tr>
      <w:tr w:rsidR="00792894" w:rsidTr="0036508B">
        <w:trPr>
          <w:trHeight w:val="317"/>
        </w:trPr>
        <w:tc>
          <w:tcPr>
            <w:tcW w:w="9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4 четверть – 32 часа.</w:t>
            </w:r>
          </w:p>
        </w:tc>
      </w:tr>
      <w:tr w:rsidR="00792894" w:rsidTr="0036508B">
        <w:trPr>
          <w:trHeight w:val="31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r>
              <w:t>7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Числа от 1 до 20.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Табличное сложение и вычитание.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контрольная работа.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r>
              <w:t xml:space="preserve">  22 часа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r>
              <w:t>21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r>
              <w:t>1</w:t>
            </w:r>
          </w:p>
        </w:tc>
      </w:tr>
      <w:tr w:rsidR="00792894" w:rsidTr="0036508B">
        <w:trPr>
          <w:trHeight w:val="31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r>
              <w:t>8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повторение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r>
              <w:t xml:space="preserve">  10 часов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r>
              <w:t>10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94" w:rsidRDefault="00792894" w:rsidP="0036508B"/>
        </w:tc>
      </w:tr>
      <w:tr w:rsidR="00792894" w:rsidTr="0036508B">
        <w:trPr>
          <w:trHeight w:val="31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r>
              <w:t>9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 в год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894" w:rsidRDefault="00792894" w:rsidP="0036508B">
            <w:pPr>
              <w:rPr>
                <w:b/>
              </w:rPr>
            </w:pPr>
            <w:r>
              <w:t xml:space="preserve">   </w:t>
            </w:r>
            <w:r>
              <w:rPr>
                <w:b/>
              </w:rPr>
              <w:t>132 часа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94" w:rsidRDefault="00792894" w:rsidP="0036508B">
            <w:r>
              <w:t>131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94" w:rsidRDefault="00792894" w:rsidP="0036508B">
            <w:r>
              <w:t>1</w:t>
            </w:r>
          </w:p>
        </w:tc>
      </w:tr>
    </w:tbl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</w:t>
      </w:r>
      <w:r w:rsidRPr="00CA6DAC">
        <w:rPr>
          <w:rFonts w:ascii="Times New Roman" w:eastAsia="Calibri" w:hAnsi="Times New Roman" w:cs="Times New Roman"/>
          <w:sz w:val="24"/>
          <w:szCs w:val="24"/>
        </w:rPr>
        <w:t xml:space="preserve"> ТРЕБОВАНИЯ К УРОВНЮ ПОДГОТОВКИ УЧАЩИХСЯ, ОБУЧАЮЩИХСЯ ПО ДАННОЙ ПРОГРАММЕ</w:t>
      </w:r>
    </w:p>
    <w:p w:rsidR="00792894" w:rsidRPr="00CA6DAC" w:rsidRDefault="00792894" w:rsidP="00792894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727DC">
        <w:rPr>
          <w:rFonts w:ascii="Times New Roman" w:hAnsi="Times New Roman"/>
          <w:b/>
          <w:bCs/>
          <w:sz w:val="24"/>
          <w:szCs w:val="24"/>
          <w:lang w:val="en-US"/>
        </w:rPr>
        <w:t> 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К концу 1 класса </w:t>
      </w:r>
      <w:r>
        <w:rPr>
          <w:rFonts w:ascii="Times New Roman" w:hAnsi="Times New Roman" w:cs="Times New Roman"/>
          <w:sz w:val="24"/>
          <w:szCs w:val="24"/>
        </w:rPr>
        <w:t xml:space="preserve">обучающиеся должны </w:t>
      </w:r>
      <w:r w:rsidRPr="002F37D8">
        <w:rPr>
          <w:rFonts w:ascii="Times New Roman" w:hAnsi="Times New Roman" w:cs="Times New Roman"/>
          <w:b/>
          <w:bCs/>
          <w:iCs/>
          <w:sz w:val="24"/>
          <w:szCs w:val="24"/>
        </w:rPr>
        <w:t>знать: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названия и последовательность чисел от 1 до 20.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названия и обозначение действий сложения и вычитания; использовать при чтении числовых выражений термины «сумма», «разность», называть компоненты действий.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геометрические фигуры: точку, отрезок, треугольник, четырехугольник (в том числе и прямоугольник), круг.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таблицу сложения чисел в пределах 10 и соответствующие случаи вычитания.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Обучающиеся должны </w:t>
      </w:r>
      <w:r w:rsidRPr="002F37D8">
        <w:rPr>
          <w:rFonts w:ascii="Times New Roman" w:hAnsi="Times New Roman" w:cs="Times New Roman"/>
          <w:b/>
          <w:bCs/>
          <w:iCs/>
          <w:sz w:val="24"/>
          <w:szCs w:val="24"/>
        </w:rPr>
        <w:t>уметь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считать предметы в пределах 20; читать,  записывать  и сравнивать числа в пределах 20.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находить значение числового выражения в 1–2 действия в пределах 10 (без скобок).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решать задачи в 1-2 действия, раскрывающие конкретный смысл действий сложения и вычитания, а также задачи на нахождение числа, которое на несколько единиц больше (меньше) данного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измерять длину отрезка с помощью линейки, строить отрезок заданной длины. 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- находить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объектах окружающего мира геометрические фигуры.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lastRenderedPageBreak/>
        <w:t>Перечень Учебно-методического обеспечения.</w:t>
      </w:r>
    </w:p>
    <w:p w:rsidR="00792894" w:rsidRPr="002F37D8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F37D8">
        <w:rPr>
          <w:rFonts w:ascii="Times New Roman" w:hAnsi="Times New Roman" w:cs="Times New Roman"/>
          <w:sz w:val="24"/>
          <w:szCs w:val="24"/>
        </w:rPr>
        <w:t xml:space="preserve">1. </w:t>
      </w:r>
      <w:r w:rsidRPr="002F37D8">
        <w:rPr>
          <w:rFonts w:ascii="Times New Roman" w:hAnsi="Times New Roman" w:cs="Times New Roman"/>
          <w:iCs/>
          <w:sz w:val="24"/>
          <w:szCs w:val="24"/>
        </w:rPr>
        <w:t>Моро, М. И.</w:t>
      </w:r>
      <w:r w:rsidRPr="002F37D8">
        <w:rPr>
          <w:rFonts w:ascii="Times New Roman" w:hAnsi="Times New Roman" w:cs="Times New Roman"/>
          <w:sz w:val="24"/>
          <w:szCs w:val="24"/>
        </w:rPr>
        <w:t xml:space="preserve"> Тетрадь по математике. 1 класс</w:t>
      </w:r>
      <w:proofErr w:type="gramStart"/>
      <w:r w:rsidRPr="002F37D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F37D8">
        <w:rPr>
          <w:rFonts w:ascii="Times New Roman" w:hAnsi="Times New Roman" w:cs="Times New Roman"/>
          <w:sz w:val="24"/>
          <w:szCs w:val="24"/>
        </w:rPr>
        <w:t xml:space="preserve"> пособие для учащихся </w:t>
      </w:r>
      <w:proofErr w:type="spellStart"/>
      <w:r w:rsidRPr="002F37D8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2F37D8">
        <w:rPr>
          <w:rFonts w:ascii="Times New Roman" w:hAnsi="Times New Roman" w:cs="Times New Roman"/>
          <w:sz w:val="24"/>
          <w:szCs w:val="24"/>
        </w:rPr>
        <w:t>. учреждений : в 2 ч. / М. И. Моро, С. И. В</w:t>
      </w:r>
      <w:r>
        <w:rPr>
          <w:rFonts w:ascii="Times New Roman" w:hAnsi="Times New Roman" w:cs="Times New Roman"/>
          <w:sz w:val="24"/>
          <w:szCs w:val="24"/>
        </w:rPr>
        <w:t>олкова. – М.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Просвещение, 2011</w:t>
      </w:r>
      <w:r w:rsidRPr="002F37D8">
        <w:rPr>
          <w:rFonts w:ascii="Times New Roman" w:hAnsi="Times New Roman" w:cs="Times New Roman"/>
          <w:sz w:val="24"/>
          <w:szCs w:val="24"/>
        </w:rPr>
        <w:t>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F37D8">
        <w:rPr>
          <w:rFonts w:ascii="Times New Roman" w:hAnsi="Times New Roman" w:cs="Times New Roman"/>
          <w:sz w:val="24"/>
          <w:szCs w:val="24"/>
        </w:rPr>
        <w:t xml:space="preserve">2. </w:t>
      </w:r>
      <w:r w:rsidRPr="002F37D8">
        <w:rPr>
          <w:rFonts w:ascii="Times New Roman" w:hAnsi="Times New Roman" w:cs="Times New Roman"/>
          <w:iCs/>
          <w:sz w:val="24"/>
          <w:szCs w:val="24"/>
        </w:rPr>
        <w:t>Моро, М. И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Математика. 1 класс : учеб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д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>
        <w:rPr>
          <w:rFonts w:ascii="Times New Roman" w:hAnsi="Times New Roman" w:cs="Times New Roman"/>
          <w:sz w:val="24"/>
          <w:szCs w:val="24"/>
        </w:rPr>
        <w:t>. учреждений : в 2 ч. / М. И. Моро, С. И. Волкова, С. В. Степанова. – М.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Просвещение, 2011.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6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Информационно-коммуникативные средства.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Математика: электронное приложение к учебнику М. И. Моро, С. И. Волковой, С. В. Степановой (CD).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6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Наглядные пособия.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Комплект демонстрационных таблиц к учебнику «Математика» М. И. Моро, С. И. Волковой, С. В. Степановой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45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Материально-технические средства.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Компьютерная техника, мультимедийный проектор.</w:t>
      </w: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>
      <w:pPr>
        <w:autoSpaceDE w:val="0"/>
        <w:autoSpaceDN w:val="0"/>
        <w:adjustRightInd w:val="0"/>
        <w:spacing w:after="0" w:line="240" w:lineRule="auto"/>
        <w:ind w:left="135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2894" w:rsidRDefault="00792894" w:rsidP="00792894"/>
    <w:p w:rsidR="00025D40" w:rsidRDefault="00025D40"/>
    <w:sectPr w:rsidR="00025D40" w:rsidSect="00B379CD">
      <w:footerReference w:type="default" r:id="rId6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7686588"/>
      <w:docPartObj>
        <w:docPartGallery w:val="Page Numbers (Bottom of Page)"/>
        <w:docPartUnique/>
      </w:docPartObj>
    </w:sdtPr>
    <w:sdtEndPr/>
    <w:sdtContent>
      <w:p w:rsidR="00B379CD" w:rsidRDefault="00792894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B379CD" w:rsidRDefault="00792894">
    <w:pPr>
      <w:pStyle w:val="a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B10B0"/>
    <w:multiLevelType w:val="hybridMultilevel"/>
    <w:tmpl w:val="D962131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894"/>
    <w:rsid w:val="00025D40"/>
    <w:rsid w:val="00792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8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28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7928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792894"/>
  </w:style>
  <w:style w:type="paragraph" w:styleId="a6">
    <w:name w:val="List Paragraph"/>
    <w:basedOn w:val="a"/>
    <w:uiPriority w:val="34"/>
    <w:qFormat/>
    <w:rsid w:val="007928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8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28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7928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792894"/>
  </w:style>
  <w:style w:type="paragraph" w:styleId="a6">
    <w:name w:val="List Paragraph"/>
    <w:basedOn w:val="a"/>
    <w:uiPriority w:val="34"/>
    <w:qFormat/>
    <w:rsid w:val="007928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3535</Words>
  <Characters>20153</Characters>
  <Application>Microsoft Office Word</Application>
  <DocSecurity>0</DocSecurity>
  <Lines>167</Lines>
  <Paragraphs>47</Paragraphs>
  <ScaleCrop>false</ScaleCrop>
  <Company/>
  <LinksUpToDate>false</LinksUpToDate>
  <CharactersWithSpaces>23641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2016-05-28T14:41:00Z</dcterms:created>
  <dcterms:modified xsi:type="dcterms:W3CDTF">2016-05-28T14:42:00Z</dcterms:modified>
</cp:coreProperties>
</file>