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F39" w:rsidRPr="000335C0" w:rsidRDefault="00F16F39" w:rsidP="00F16F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35C0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F16F39" w:rsidRPr="000335C0" w:rsidRDefault="00F16F39" w:rsidP="00F16F39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/>
          <w:color w:val="FF0000"/>
          <w:sz w:val="24"/>
          <w:szCs w:val="24"/>
          <w:highlight w:val="white"/>
          <w:lang w:eastAsia="en-US"/>
        </w:rPr>
      </w:pPr>
    </w:p>
    <w:p w:rsidR="00F16F39" w:rsidRPr="000335C0" w:rsidRDefault="00F16F39" w:rsidP="00F16F3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93C58">
        <w:rPr>
          <w:rFonts w:ascii="Times New Roman" w:hAnsi="Times New Roman"/>
          <w:b/>
          <w:sz w:val="24"/>
          <w:szCs w:val="24"/>
        </w:rPr>
        <w:t>Рабочая программа по музыке</w:t>
      </w:r>
      <w:r w:rsidRPr="000335C0">
        <w:rPr>
          <w:rFonts w:ascii="Times New Roman" w:hAnsi="Times New Roman"/>
          <w:sz w:val="24"/>
          <w:szCs w:val="24"/>
        </w:rPr>
        <w:t xml:space="preserve"> адресована </w:t>
      </w:r>
      <w:proofErr w:type="gramStart"/>
      <w:r w:rsidRPr="000335C0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бучающимся</w:t>
      </w:r>
      <w:proofErr w:type="gramEnd"/>
      <w:r>
        <w:rPr>
          <w:rFonts w:ascii="Times New Roman" w:hAnsi="Times New Roman"/>
          <w:sz w:val="24"/>
          <w:szCs w:val="24"/>
        </w:rPr>
        <w:t xml:space="preserve"> 1 ступени обучения 3 </w:t>
      </w:r>
      <w:r w:rsidRPr="000335C0">
        <w:rPr>
          <w:rFonts w:ascii="Times New Roman" w:hAnsi="Times New Roman"/>
          <w:sz w:val="24"/>
          <w:szCs w:val="24"/>
        </w:rPr>
        <w:t>класса.</w:t>
      </w:r>
    </w:p>
    <w:p w:rsidR="00F16F39" w:rsidRPr="000335C0" w:rsidRDefault="00F16F39" w:rsidP="00F16F39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/>
          <w:color w:val="FF0000"/>
          <w:sz w:val="24"/>
          <w:szCs w:val="24"/>
          <w:highlight w:val="white"/>
          <w:lang w:eastAsia="en-US"/>
        </w:rPr>
      </w:pPr>
    </w:p>
    <w:p w:rsidR="00F16F39" w:rsidRPr="000335C0" w:rsidRDefault="00F16F39" w:rsidP="00F16F3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 xml:space="preserve"> Программа базовая, разработана на основе:</w:t>
      </w:r>
    </w:p>
    <w:p w:rsidR="00F16F39" w:rsidRPr="000335C0" w:rsidRDefault="00F16F39" w:rsidP="00F16F3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 начального общего образования;</w:t>
      </w:r>
    </w:p>
    <w:p w:rsidR="00F16F39" w:rsidRPr="000335C0" w:rsidRDefault="00F16F39" w:rsidP="00F16F3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 xml:space="preserve">Основной образовательной программы начального общего образования МСОШ с. Светиловки </w:t>
      </w:r>
    </w:p>
    <w:p w:rsidR="00F16F39" w:rsidRPr="000335C0" w:rsidRDefault="00F16F39" w:rsidP="00F16F3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>Концепции духовно-нравственного развития и воспитания личности гражданина России;</w:t>
      </w: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 xml:space="preserve">                     Планируемых результатов начального общего образования</w:t>
      </w: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    </w:t>
      </w:r>
      <w:r w:rsidRPr="00AB2101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Акцент на уроках музыки в системе массового музыкального воспитания поставлен, не столько на приобретение теоретических знаний, сколько на расширение интонационно-образного багажа ребёнка, развитие его эмоционального отклика на музыку, формирование устойчивого интереса к музыкальному искусству как части окружающей его жизни. Главным являются не столько знания о музыке, сколько погружение детей в саму музыку, знание самой музыки. </w:t>
      </w:r>
    </w:p>
    <w:p w:rsidR="00F16F39" w:rsidRPr="000335C0" w:rsidRDefault="00F16F39" w:rsidP="00F16F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Изучение музыки  в 3 </w:t>
      </w:r>
      <w:r w:rsidRPr="000335C0">
        <w:rPr>
          <w:rFonts w:ascii="Times New Roman" w:hAnsi="Times New Roman"/>
          <w:sz w:val="24"/>
          <w:szCs w:val="24"/>
        </w:rPr>
        <w:t xml:space="preserve"> классе начальной школы направлено на  формирование музыкальной культуры как неотъемлемой части духовной культуры школьников.  Введение детей в многообразный мир музыки через знакомство с музыкальными произведениями, доступными их восприятию и способствует решению следующих целей и задач:</w:t>
      </w:r>
    </w:p>
    <w:p w:rsidR="00F16F39" w:rsidRPr="000335C0" w:rsidRDefault="00F16F39" w:rsidP="00F16F3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>Формирование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5C0">
        <w:rPr>
          <w:rFonts w:ascii="Times New Roman" w:hAnsi="Times New Roman"/>
          <w:sz w:val="24"/>
          <w:szCs w:val="24"/>
        </w:rPr>
        <w:t xml:space="preserve"> основ музыкальной культуры через эмоциональное, активное восприятие музыки;</w:t>
      </w:r>
    </w:p>
    <w:p w:rsidR="00F16F39" w:rsidRPr="000335C0" w:rsidRDefault="00F16F39" w:rsidP="00F16F3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>воспитание интереса  и любви к музыкальному искусству, художественного вкуса, нравственных и эстетических чувств: любви к ближнему, к своему народу, к Родине, уважения к истории, традициям, музыкальной культуре разных народов мира;</w:t>
      </w:r>
    </w:p>
    <w:p w:rsidR="00F16F39" w:rsidRPr="000335C0" w:rsidRDefault="00F16F39" w:rsidP="00F16F3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 xml:space="preserve">развитие интереса к музыке и музыкальной деятельности, образного и ассоциативного мышления и воображения, музыкальной памяти и слуха, певческого голоса, учебно-творческих способностей в различных видах музыкальной деятельности. </w:t>
      </w:r>
    </w:p>
    <w:p w:rsidR="00F16F39" w:rsidRPr="000335C0" w:rsidRDefault="00F16F39" w:rsidP="00F16F39">
      <w:pPr>
        <w:numPr>
          <w:ilvl w:val="0"/>
          <w:numId w:val="2"/>
        </w:numPr>
        <w:tabs>
          <w:tab w:val="left" w:pos="426"/>
          <w:tab w:val="left" w:pos="1843"/>
          <w:tab w:val="left" w:pos="1985"/>
          <w:tab w:val="left" w:pos="10080"/>
        </w:tabs>
        <w:autoSpaceDE w:val="0"/>
        <w:autoSpaceDN w:val="0"/>
        <w:spacing w:after="0" w:line="240" w:lineRule="auto"/>
        <w:ind w:right="436"/>
        <w:jc w:val="both"/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>совершенствование умений и навыков хорового пения (выразительность звучания, расширение объема дыхания, дикция, артикуляция, пение хором);</w:t>
      </w:r>
    </w:p>
    <w:p w:rsidR="00F16F39" w:rsidRPr="000335C0" w:rsidRDefault="00F16F39" w:rsidP="00F16F39">
      <w:pPr>
        <w:keepNext/>
        <w:numPr>
          <w:ilvl w:val="0"/>
          <w:numId w:val="2"/>
        </w:numPr>
        <w:tabs>
          <w:tab w:val="left" w:pos="426"/>
          <w:tab w:val="left" w:pos="1843"/>
          <w:tab w:val="left" w:pos="1985"/>
          <w:tab w:val="left" w:pos="10080"/>
        </w:tabs>
        <w:autoSpaceDE w:val="0"/>
        <w:autoSpaceDN w:val="0"/>
        <w:spacing w:after="0" w:line="240" w:lineRule="auto"/>
        <w:ind w:right="436"/>
        <w:jc w:val="both"/>
        <w:outlineLvl w:val="0"/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>расширение умений и навыков пластического интонирования музыки и ее исполнения с помощью музыкально-</w:t>
      </w:r>
      <w:proofErr w:type="gramStart"/>
      <w:r w:rsidRPr="000335C0">
        <w:rPr>
          <w:rFonts w:ascii="Times New Roman" w:hAnsi="Times New Roman"/>
          <w:sz w:val="24"/>
          <w:szCs w:val="24"/>
        </w:rPr>
        <w:t>ритмических движений</w:t>
      </w:r>
      <w:proofErr w:type="gramEnd"/>
      <w:r w:rsidRPr="000335C0">
        <w:rPr>
          <w:rFonts w:ascii="Times New Roman" w:hAnsi="Times New Roman"/>
          <w:sz w:val="24"/>
          <w:szCs w:val="24"/>
        </w:rPr>
        <w:t xml:space="preserve">, а также элементарного </w:t>
      </w:r>
      <w:proofErr w:type="spellStart"/>
      <w:r w:rsidRPr="000335C0">
        <w:rPr>
          <w:rFonts w:ascii="Times New Roman" w:hAnsi="Times New Roman"/>
          <w:sz w:val="24"/>
          <w:szCs w:val="24"/>
        </w:rPr>
        <w:t>музицирования</w:t>
      </w:r>
      <w:proofErr w:type="spellEnd"/>
      <w:r w:rsidRPr="000335C0">
        <w:rPr>
          <w:rFonts w:ascii="Times New Roman" w:hAnsi="Times New Roman"/>
          <w:sz w:val="24"/>
          <w:szCs w:val="24"/>
        </w:rPr>
        <w:t xml:space="preserve"> на детских инструментах;</w:t>
      </w:r>
    </w:p>
    <w:p w:rsidR="00F16F39" w:rsidRPr="000335C0" w:rsidRDefault="00F16F39" w:rsidP="00F16F39">
      <w:pPr>
        <w:keepNext/>
        <w:numPr>
          <w:ilvl w:val="0"/>
          <w:numId w:val="2"/>
        </w:numPr>
        <w:tabs>
          <w:tab w:val="left" w:pos="426"/>
          <w:tab w:val="left" w:pos="1843"/>
          <w:tab w:val="left" w:pos="1985"/>
          <w:tab w:val="left" w:pos="10080"/>
        </w:tabs>
        <w:autoSpaceDE w:val="0"/>
        <w:autoSpaceDN w:val="0"/>
        <w:spacing w:after="0" w:line="240" w:lineRule="auto"/>
        <w:ind w:right="436"/>
        <w:jc w:val="both"/>
        <w:outlineLvl w:val="0"/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 xml:space="preserve">активное включение в процесс </w:t>
      </w:r>
      <w:proofErr w:type="spellStart"/>
      <w:r w:rsidRPr="000335C0">
        <w:rPr>
          <w:rFonts w:ascii="Times New Roman" w:hAnsi="Times New Roman"/>
          <w:sz w:val="24"/>
          <w:szCs w:val="24"/>
        </w:rPr>
        <w:t>музицирования</w:t>
      </w:r>
      <w:proofErr w:type="spellEnd"/>
      <w:r w:rsidRPr="000335C0">
        <w:rPr>
          <w:rFonts w:ascii="Times New Roman" w:hAnsi="Times New Roman"/>
          <w:sz w:val="24"/>
          <w:szCs w:val="24"/>
        </w:rPr>
        <w:t xml:space="preserve"> творческих импровизаций (речевых, вокальных, ритмических, инструментальных, пластических, художественных);</w:t>
      </w:r>
    </w:p>
    <w:p w:rsidR="00F16F39" w:rsidRDefault="00F16F39" w:rsidP="00F16F39">
      <w:pPr>
        <w:numPr>
          <w:ilvl w:val="0"/>
          <w:numId w:val="2"/>
        </w:numPr>
        <w:tabs>
          <w:tab w:val="left" w:pos="426"/>
          <w:tab w:val="left" w:pos="1843"/>
          <w:tab w:val="left" w:pos="1985"/>
          <w:tab w:val="left" w:pos="10080"/>
        </w:tabs>
        <w:autoSpaceDE w:val="0"/>
        <w:autoSpaceDN w:val="0"/>
        <w:spacing w:after="0" w:line="240" w:lineRule="auto"/>
        <w:ind w:right="436"/>
        <w:jc w:val="both"/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>накопление сведений из области музыкальной грамоты, знаний о музыке, музыкантах, исполнителях и исполнительских коллектива.</w:t>
      </w:r>
    </w:p>
    <w:p w:rsidR="00F16F39" w:rsidRDefault="00F16F39" w:rsidP="00F16F39">
      <w:pPr>
        <w:tabs>
          <w:tab w:val="left" w:pos="426"/>
          <w:tab w:val="left" w:pos="1843"/>
          <w:tab w:val="left" w:pos="1985"/>
          <w:tab w:val="left" w:pos="10080"/>
        </w:tabs>
        <w:autoSpaceDE w:val="0"/>
        <w:autoSpaceDN w:val="0"/>
        <w:spacing w:after="0" w:line="240" w:lineRule="auto"/>
        <w:ind w:right="436"/>
        <w:jc w:val="both"/>
        <w:rPr>
          <w:rFonts w:ascii="Times New Roman" w:hAnsi="Times New Roman"/>
          <w:sz w:val="24"/>
          <w:szCs w:val="24"/>
        </w:rPr>
      </w:pPr>
    </w:p>
    <w:p w:rsidR="00F16F39" w:rsidRPr="00A53CCF" w:rsidRDefault="00F16F39" w:rsidP="00F16F39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/>
          <w:b/>
          <w:color w:val="FF0000"/>
          <w:sz w:val="24"/>
          <w:szCs w:val="24"/>
          <w:highlight w:val="white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highlight w:val="white"/>
          <w:lang w:eastAsia="en-US"/>
        </w:rPr>
        <w:t xml:space="preserve">    сроки реализации программы 201</w:t>
      </w:r>
      <w:r>
        <w:rPr>
          <w:rFonts w:ascii="Times New Roman" w:eastAsia="Calibri" w:hAnsi="Times New Roman"/>
          <w:b/>
          <w:sz w:val="24"/>
          <w:szCs w:val="24"/>
          <w:highlight w:val="white"/>
          <w:lang w:eastAsia="en-US"/>
        </w:rPr>
        <w:t>6</w:t>
      </w:r>
      <w:r>
        <w:rPr>
          <w:rFonts w:ascii="Times New Roman" w:eastAsia="Calibri" w:hAnsi="Times New Roman"/>
          <w:b/>
          <w:sz w:val="24"/>
          <w:szCs w:val="24"/>
          <w:highlight w:val="white"/>
          <w:lang w:eastAsia="en-US"/>
        </w:rPr>
        <w:t>-201</w:t>
      </w:r>
      <w:r>
        <w:rPr>
          <w:rFonts w:ascii="Times New Roman" w:eastAsia="Calibri" w:hAnsi="Times New Roman"/>
          <w:b/>
          <w:sz w:val="24"/>
          <w:szCs w:val="24"/>
          <w:highlight w:val="white"/>
          <w:lang w:eastAsia="en-US"/>
        </w:rPr>
        <w:t>7</w:t>
      </w:r>
      <w:bookmarkStart w:id="0" w:name="_GoBack"/>
      <w:bookmarkEnd w:id="0"/>
      <w:r>
        <w:rPr>
          <w:rFonts w:ascii="Times New Roman" w:eastAsia="Calibri" w:hAnsi="Times New Roman"/>
          <w:b/>
          <w:sz w:val="24"/>
          <w:szCs w:val="24"/>
          <w:highlight w:val="white"/>
          <w:lang w:eastAsia="en-US"/>
        </w:rPr>
        <w:t xml:space="preserve"> </w:t>
      </w:r>
      <w:r w:rsidRPr="00A53CCF">
        <w:rPr>
          <w:rFonts w:ascii="Times New Roman" w:eastAsia="Calibri" w:hAnsi="Times New Roman"/>
          <w:b/>
          <w:sz w:val="24"/>
          <w:szCs w:val="24"/>
          <w:highlight w:val="white"/>
          <w:lang w:eastAsia="en-US"/>
        </w:rPr>
        <w:t>учебный год</w:t>
      </w:r>
    </w:p>
    <w:p w:rsidR="00F16F39" w:rsidRDefault="00F16F39" w:rsidP="00F16F39">
      <w:pPr>
        <w:tabs>
          <w:tab w:val="left" w:pos="426"/>
          <w:tab w:val="left" w:pos="1843"/>
          <w:tab w:val="left" w:pos="1985"/>
          <w:tab w:val="left" w:pos="10080"/>
        </w:tabs>
        <w:autoSpaceDE w:val="0"/>
        <w:autoSpaceDN w:val="0"/>
        <w:spacing w:after="0" w:line="240" w:lineRule="auto"/>
        <w:ind w:right="436"/>
        <w:jc w:val="both"/>
        <w:rPr>
          <w:rFonts w:ascii="Times New Roman" w:hAnsi="Times New Roman"/>
          <w:sz w:val="24"/>
          <w:szCs w:val="24"/>
        </w:rPr>
      </w:pPr>
    </w:p>
    <w:p w:rsidR="00F16F39" w:rsidRPr="000335C0" w:rsidRDefault="00F16F39" w:rsidP="00F16F3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0335C0">
        <w:rPr>
          <w:rFonts w:ascii="Times New Roman" w:hAnsi="Times New Roman"/>
          <w:sz w:val="24"/>
          <w:szCs w:val="24"/>
        </w:rPr>
        <w:t xml:space="preserve">Принципы отбора основного и дополнительного содержания связаны с преемственностью целей образования на различных ступенях и уровнях обучения, </w:t>
      </w:r>
      <w:r w:rsidRPr="000335C0">
        <w:rPr>
          <w:rFonts w:ascii="Times New Roman" w:hAnsi="Times New Roman"/>
          <w:sz w:val="24"/>
          <w:szCs w:val="24"/>
        </w:rPr>
        <w:lastRenderedPageBreak/>
        <w:t>логикой внутрипредметных связей, а также с возрастными особенностями развития учащихся.</w:t>
      </w:r>
    </w:p>
    <w:p w:rsidR="00F16F39" w:rsidRPr="000335C0" w:rsidRDefault="00F16F39" w:rsidP="00F16F3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0335C0">
        <w:rPr>
          <w:rFonts w:ascii="Times New Roman" w:hAnsi="Times New Roman"/>
          <w:sz w:val="24"/>
          <w:szCs w:val="24"/>
        </w:rPr>
        <w:t>Отличительная особенность программы - охват широкого культурологического пространства, которое подразумевает постоянные выходы за рамки музыкального искусства и включение в контекст уроков музыки сведений из истории, произведений литературы (поэтических и прозаических) и изобразительного искусства, что выполняет функцию эмоционально-эстетического фона, усиливающего понимание детьми содержания музыкального произведения. Основой развития музыкального мышления детей становятся неоднозначность их восприятия, множественность индивидуальных трактовок, разнообразные варианты «</w:t>
      </w:r>
      <w:proofErr w:type="spellStart"/>
      <w:r w:rsidRPr="000335C0">
        <w:rPr>
          <w:rFonts w:ascii="Times New Roman" w:hAnsi="Times New Roman"/>
          <w:sz w:val="24"/>
          <w:szCs w:val="24"/>
        </w:rPr>
        <w:t>слышания</w:t>
      </w:r>
      <w:proofErr w:type="spellEnd"/>
      <w:r w:rsidRPr="000335C0">
        <w:rPr>
          <w:rFonts w:ascii="Times New Roman" w:hAnsi="Times New Roman"/>
          <w:sz w:val="24"/>
          <w:szCs w:val="24"/>
        </w:rPr>
        <w:t>», «видения», конкретных музыкальных сочинений, отраженные, например, в рисунках, близких по своей образной сущности музыкальным произведениям. Все это способствует развитию ассоциативного мышления детей, «внутреннего слуха» и «внутреннего зрения».</w:t>
      </w:r>
    </w:p>
    <w:p w:rsidR="00F16F39" w:rsidRPr="000335C0" w:rsidRDefault="00F16F39" w:rsidP="00F16F3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5C0">
        <w:rPr>
          <w:rFonts w:ascii="Times New Roman" w:hAnsi="Times New Roman"/>
          <w:sz w:val="24"/>
          <w:szCs w:val="24"/>
        </w:rPr>
        <w:t xml:space="preserve"> Постижение музыкального искусства учащимися  подразумевает различные формы общения каждого ребенка с музыкой на уроке и во внеурочной деятельности. В сферу исполнительской деятельности учащихся входят: хоровое и ансамблевое пение; пластическое интонирование и музыкально-</w:t>
      </w:r>
      <w:proofErr w:type="gramStart"/>
      <w:r w:rsidRPr="000335C0">
        <w:rPr>
          <w:rFonts w:ascii="Times New Roman" w:hAnsi="Times New Roman"/>
          <w:sz w:val="24"/>
          <w:szCs w:val="24"/>
        </w:rPr>
        <w:t>ритмические  движения</w:t>
      </w:r>
      <w:proofErr w:type="gramEnd"/>
      <w:r w:rsidRPr="000335C0">
        <w:rPr>
          <w:rFonts w:ascii="Times New Roman" w:hAnsi="Times New Roman"/>
          <w:sz w:val="24"/>
          <w:szCs w:val="24"/>
        </w:rPr>
        <w:t xml:space="preserve">; игра на музыкальных инструментах; </w:t>
      </w:r>
      <w:proofErr w:type="spellStart"/>
      <w:r w:rsidRPr="000335C0">
        <w:rPr>
          <w:rFonts w:ascii="Times New Roman" w:hAnsi="Times New Roman"/>
          <w:sz w:val="24"/>
          <w:szCs w:val="24"/>
        </w:rPr>
        <w:t>инсценирование</w:t>
      </w:r>
      <w:proofErr w:type="spellEnd"/>
      <w:r w:rsidRPr="000335C0">
        <w:rPr>
          <w:rFonts w:ascii="Times New Roman" w:hAnsi="Times New Roman"/>
          <w:sz w:val="24"/>
          <w:szCs w:val="24"/>
        </w:rPr>
        <w:t xml:space="preserve"> (разыгрывание) песен, сюжетов сказок, музыкальных пьес программного характера; освоение элементов музыкальной грамоты как средства фиксации музыкальной речи. Помимо этого, дети проявляют творческое начало в размышлениях о музыке, импровизациях (речевой, вокальной, ритмической, пластической); в рисунках на темы полюбившихся музыкальных произведений, в составлении программы итогового концерта. В программе также заложены возможности предусмотренного стандартом формирования у обучающихся </w:t>
      </w:r>
      <w:proofErr w:type="spellStart"/>
      <w:r w:rsidRPr="000335C0">
        <w:rPr>
          <w:rFonts w:ascii="Times New Roman" w:hAnsi="Times New Roman"/>
          <w:sz w:val="24"/>
          <w:szCs w:val="24"/>
        </w:rPr>
        <w:t>общеучебных</w:t>
      </w:r>
      <w:proofErr w:type="spellEnd"/>
      <w:r w:rsidRPr="000335C0">
        <w:rPr>
          <w:rFonts w:ascii="Times New Roman" w:hAnsi="Times New Roman"/>
          <w:sz w:val="24"/>
          <w:szCs w:val="24"/>
        </w:rPr>
        <w:t xml:space="preserve"> умений и навыков, универсальных способов деятельности и ключевых компетенций.</w:t>
      </w:r>
    </w:p>
    <w:p w:rsidR="00F16F39" w:rsidRPr="000335C0" w:rsidRDefault="00F16F39" w:rsidP="00F16F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0335C0">
        <w:rPr>
          <w:rFonts w:ascii="Times New Roman" w:hAnsi="Times New Roman"/>
          <w:sz w:val="24"/>
          <w:szCs w:val="24"/>
        </w:rPr>
        <w:t xml:space="preserve">Предпочтительными формами организации учебного процесса на уроке являются: групповая, коллективная работа с учащимися. Программа предусматривает возможность учителю самостоятельного выбора средств и методов обучения в сочетании традиционных и инновационных технологий, в том числе ИКТ. В ходе обучения школьники приобретают навыки коллективной музыкально-творческой деятельности (хоровое и ансамблевое пение, </w:t>
      </w:r>
      <w:proofErr w:type="spellStart"/>
      <w:r w:rsidRPr="000335C0">
        <w:rPr>
          <w:rFonts w:ascii="Times New Roman" w:hAnsi="Times New Roman"/>
          <w:sz w:val="24"/>
          <w:szCs w:val="24"/>
        </w:rPr>
        <w:t>музицирование</w:t>
      </w:r>
      <w:proofErr w:type="spellEnd"/>
      <w:r w:rsidRPr="000335C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35C0">
        <w:rPr>
          <w:rFonts w:ascii="Times New Roman" w:hAnsi="Times New Roman"/>
          <w:sz w:val="24"/>
          <w:szCs w:val="24"/>
        </w:rPr>
        <w:t>инсценирование</w:t>
      </w:r>
      <w:proofErr w:type="spellEnd"/>
      <w:r w:rsidRPr="000335C0">
        <w:rPr>
          <w:rFonts w:ascii="Times New Roman" w:hAnsi="Times New Roman"/>
          <w:sz w:val="24"/>
          <w:szCs w:val="24"/>
        </w:rPr>
        <w:t xml:space="preserve">, музыкальные импровизации), учатся действовать самостоятельно при выполнении учебных и творческих задач. </w:t>
      </w:r>
      <w:proofErr w:type="gramStart"/>
      <w:r w:rsidRPr="000335C0">
        <w:rPr>
          <w:rFonts w:ascii="Times New Roman" w:hAnsi="Times New Roman"/>
          <w:sz w:val="24"/>
          <w:szCs w:val="24"/>
        </w:rPr>
        <w:t>Контроль знаний</w:t>
      </w:r>
      <w:r w:rsidRPr="000335C0">
        <w:rPr>
          <w:rFonts w:ascii="Times New Roman" w:hAnsi="Times New Roman"/>
          <w:b/>
          <w:i/>
          <w:sz w:val="24"/>
          <w:szCs w:val="24"/>
        </w:rPr>
        <w:t xml:space="preserve">, </w:t>
      </w:r>
      <w:r w:rsidRPr="000335C0">
        <w:rPr>
          <w:rFonts w:ascii="Times New Roman" w:hAnsi="Times New Roman"/>
          <w:sz w:val="24"/>
          <w:szCs w:val="24"/>
        </w:rPr>
        <w:t>умений и навыков (текущий, тематический, итоговый) на уроках музыки осуществляется в форме устного опроса, само</w:t>
      </w:r>
      <w:r>
        <w:rPr>
          <w:rFonts w:ascii="Times New Roman" w:hAnsi="Times New Roman"/>
          <w:sz w:val="24"/>
          <w:szCs w:val="24"/>
        </w:rPr>
        <w:t>стоятельной работы)</w:t>
      </w:r>
      <w:r w:rsidRPr="000335C0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F16F39" w:rsidRPr="00975574" w:rsidRDefault="00F16F39" w:rsidP="00F16F39">
      <w:pPr>
        <w:spacing w:after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75574">
        <w:rPr>
          <w:rFonts w:ascii="Times New Roman" w:eastAsia="Calibri" w:hAnsi="Times New Roman"/>
          <w:sz w:val="24"/>
          <w:szCs w:val="24"/>
          <w:lang w:eastAsia="en-US"/>
        </w:rPr>
        <w:t>Целенаправленная организация  и планомерное формированием музыкальной учебной деятельности способствуют личностному развитию учащихся: реализация творческого потенциала, готовности выражать своё отношение к искусству; становлению эстетических идеалов и самосознания, позитивной самооценки и самоуважения, жизненного оптимизма.</w:t>
      </w:r>
    </w:p>
    <w:p w:rsidR="00F16F39" w:rsidRPr="00975574" w:rsidRDefault="00F16F39" w:rsidP="00F16F39">
      <w:pPr>
        <w:spacing w:after="0"/>
        <w:ind w:firstLine="54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75574">
        <w:rPr>
          <w:rFonts w:ascii="Times New Roman" w:eastAsia="Calibri" w:hAnsi="Times New Roman"/>
          <w:sz w:val="24"/>
          <w:szCs w:val="24"/>
          <w:lang w:eastAsia="en-US"/>
        </w:rPr>
        <w:t xml:space="preserve">Приобщение учащихся к шедеврам мировой музыкальной культуры – народному и профессиональному музыкальному творчеству – направлено на формирование целостной художественной картины мира, воспитание патриотических чувств, толерантных взаимоотношений в поликультурном обществе, активизацию творческого мышления, </w:t>
      </w:r>
      <w:r w:rsidRPr="00975574">
        <w:rPr>
          <w:rFonts w:ascii="Times New Roman" w:eastAsia="Calibri" w:hAnsi="Times New Roman"/>
          <w:sz w:val="24"/>
          <w:szCs w:val="24"/>
          <w:lang w:eastAsia="en-US"/>
        </w:rPr>
        <w:lastRenderedPageBreak/>
        <w:t>продуктивного воображения, рефлексии, что в целом способствует познавательному и социальному развитию растущего поколения. В результате у школьников формируются духовно-нравственные основания, в том числе воспитывается любовь к своему Отечеству, малой родине и семье, уважение к духовному наследию и мировоззрению разных народов, развиваются способности оценивать и сознательно выстраивать отношения с другими людьми.</w:t>
      </w:r>
    </w:p>
    <w:p w:rsidR="00F16F39" w:rsidRPr="000335C0" w:rsidRDefault="00F16F39" w:rsidP="00F16F39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Художественная сим</w:t>
      </w:r>
      <w:r w:rsidRPr="000335C0">
        <w:rPr>
          <w:rFonts w:ascii="Times New Roman" w:eastAsia="Calibri" w:hAnsi="Times New Roman"/>
          <w:sz w:val="24"/>
          <w:szCs w:val="24"/>
          <w:lang w:eastAsia="en-US"/>
        </w:rPr>
        <w:t>патия, эмоционально-эстетический отклик на музыку обеспечивает коммуникативное</w:t>
      </w:r>
      <w:r w:rsidRPr="000335C0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</w:t>
      </w:r>
      <w:r w:rsidRPr="000335C0">
        <w:rPr>
          <w:rFonts w:ascii="Times New Roman" w:eastAsia="Calibri" w:hAnsi="Times New Roman"/>
          <w:sz w:val="24"/>
          <w:szCs w:val="24"/>
          <w:lang w:eastAsia="en-US"/>
        </w:rPr>
        <w:t>развитие: формирует умение слушать, способность встать на позицию другого человека, вести диалог, участвовать в обсуждении значимых для человека явлений жизни и искусства, продуктивно сотрудничать со сверстниками и взрослыми. Личностное, социальное, познавательное, коммуникативное развитие учащихся обусловливается характером организации их музыкально-учебной, художественно-творческой деятельности и предопределяет решение основных педагогических задач.</w:t>
      </w:r>
    </w:p>
    <w:p w:rsidR="00F16F39" w:rsidRPr="000335C0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7B4851">
        <w:rPr>
          <w:rFonts w:ascii="Times New Roman" w:hAnsi="Times New Roman"/>
          <w:b/>
          <w:sz w:val="24"/>
          <w:szCs w:val="24"/>
        </w:rPr>
        <w:t>Данный предмет логически связан с предметами</w:t>
      </w:r>
      <w:r>
        <w:rPr>
          <w:rFonts w:ascii="Times New Roman" w:hAnsi="Times New Roman"/>
          <w:sz w:val="24"/>
          <w:szCs w:val="24"/>
        </w:rPr>
        <w:t>: изобразительное искусство, окружающий мир, литературное чтение.</w:t>
      </w:r>
    </w:p>
    <w:p w:rsidR="00F16F39" w:rsidRPr="007B4851" w:rsidRDefault="00F16F39" w:rsidP="00F16F39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F16F39" w:rsidRPr="009F735A" w:rsidRDefault="00F16F39" w:rsidP="00F16F3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b/>
          <w:sz w:val="24"/>
          <w:szCs w:val="24"/>
        </w:rPr>
        <w:t>Место курса в учебном плане</w:t>
      </w: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изучение музыки в 3  классе  отводится 34 часа в год (1ч в неделю)</w:t>
      </w:r>
    </w:p>
    <w:p w:rsidR="00F16F39" w:rsidRPr="008727DC" w:rsidRDefault="00F16F39" w:rsidP="00F16F3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Программа обеспечивает достижение выпускниками начальной школы следующих личностных, метапредметных и предметных результатов.</w:t>
      </w:r>
    </w:p>
    <w:p w:rsidR="00F16F39" w:rsidRPr="00975574" w:rsidRDefault="00F16F39" w:rsidP="00F16F39">
      <w:pPr>
        <w:ind w:firstLine="567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975574">
        <w:rPr>
          <w:rFonts w:ascii="Times New Roman" w:eastAsia="Calibri" w:hAnsi="Times New Roman"/>
          <w:b/>
          <w:sz w:val="24"/>
          <w:szCs w:val="24"/>
          <w:lang w:eastAsia="en-US"/>
        </w:rPr>
        <w:t>Личностными результатами</w:t>
      </w:r>
      <w:r w:rsidRPr="00975574">
        <w:rPr>
          <w:rFonts w:ascii="Times New Roman" w:eastAsia="Calibri" w:hAnsi="Times New Roman"/>
          <w:sz w:val="24"/>
          <w:szCs w:val="24"/>
          <w:lang w:eastAsia="en-US"/>
        </w:rPr>
        <w:t xml:space="preserve"> изучения музыки являются:</w:t>
      </w:r>
    </w:p>
    <w:p w:rsidR="00F16F39" w:rsidRPr="00975574" w:rsidRDefault="00F16F39" w:rsidP="00F16F39">
      <w:pPr>
        <w:numPr>
          <w:ilvl w:val="0"/>
          <w:numId w:val="4"/>
        </w:numPr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975574">
        <w:rPr>
          <w:rFonts w:ascii="Times New Roman" w:eastAsia="Calibri" w:hAnsi="Times New Roman"/>
          <w:sz w:val="24"/>
          <w:szCs w:val="24"/>
          <w:lang w:eastAsia="en-US"/>
        </w:rPr>
        <w:t>наличие эмоционально-ценностного отношения к искусству;</w:t>
      </w:r>
    </w:p>
    <w:p w:rsidR="00F16F39" w:rsidRPr="00975574" w:rsidRDefault="00F16F39" w:rsidP="00F16F39">
      <w:pPr>
        <w:numPr>
          <w:ilvl w:val="0"/>
          <w:numId w:val="4"/>
        </w:numPr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975574">
        <w:rPr>
          <w:rFonts w:ascii="Times New Roman" w:eastAsia="Calibri" w:hAnsi="Times New Roman"/>
          <w:sz w:val="24"/>
          <w:szCs w:val="24"/>
          <w:lang w:eastAsia="en-US"/>
        </w:rPr>
        <w:t xml:space="preserve">реализация творческого потенциала в процессе коллективного (индивидуального) </w:t>
      </w:r>
      <w:proofErr w:type="spellStart"/>
      <w:r w:rsidRPr="00975574">
        <w:rPr>
          <w:rFonts w:ascii="Times New Roman" w:eastAsia="Calibri" w:hAnsi="Times New Roman"/>
          <w:sz w:val="24"/>
          <w:szCs w:val="24"/>
          <w:lang w:eastAsia="en-US"/>
        </w:rPr>
        <w:t>музицирования</w:t>
      </w:r>
      <w:proofErr w:type="spellEnd"/>
      <w:r w:rsidRPr="00975574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F16F39" w:rsidRPr="00975574" w:rsidRDefault="00F16F39" w:rsidP="00F16F39">
      <w:pPr>
        <w:numPr>
          <w:ilvl w:val="0"/>
          <w:numId w:val="4"/>
        </w:numPr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975574">
        <w:rPr>
          <w:rFonts w:ascii="Times New Roman" w:eastAsia="Calibri" w:hAnsi="Times New Roman"/>
          <w:sz w:val="24"/>
          <w:szCs w:val="24"/>
          <w:lang w:eastAsia="en-US"/>
        </w:rPr>
        <w:t>позитивная оценка своих музыкально-творческих возможностей.</w:t>
      </w:r>
    </w:p>
    <w:p w:rsidR="00F16F39" w:rsidRPr="00975574" w:rsidRDefault="00F16F39" w:rsidP="00F16F39">
      <w:pPr>
        <w:ind w:firstLine="567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975574">
        <w:rPr>
          <w:rFonts w:ascii="Times New Roman" w:eastAsia="Calibri" w:hAnsi="Times New Roman"/>
          <w:b/>
          <w:sz w:val="24"/>
          <w:szCs w:val="24"/>
          <w:lang w:eastAsia="en-US"/>
        </w:rPr>
        <w:t>Предметными результатами</w:t>
      </w:r>
      <w:r w:rsidRPr="00975574">
        <w:rPr>
          <w:rFonts w:ascii="Times New Roman" w:eastAsia="Calibri" w:hAnsi="Times New Roman"/>
          <w:sz w:val="24"/>
          <w:szCs w:val="24"/>
          <w:lang w:eastAsia="en-US"/>
        </w:rPr>
        <w:t xml:space="preserve"> изучения музыки являются:</w:t>
      </w:r>
    </w:p>
    <w:p w:rsidR="00F16F39" w:rsidRPr="00975574" w:rsidRDefault="00F16F39" w:rsidP="00F16F39">
      <w:pPr>
        <w:numPr>
          <w:ilvl w:val="0"/>
          <w:numId w:val="5"/>
        </w:numPr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975574">
        <w:rPr>
          <w:rFonts w:ascii="Times New Roman" w:eastAsia="Calibri" w:hAnsi="Times New Roman"/>
          <w:sz w:val="24"/>
          <w:szCs w:val="24"/>
          <w:lang w:eastAsia="en-US"/>
        </w:rPr>
        <w:t>устойчивый интерес к музыке и различным видам музыкально-творческой деятельности;</w:t>
      </w:r>
    </w:p>
    <w:p w:rsidR="00F16F39" w:rsidRPr="00975574" w:rsidRDefault="00F16F39" w:rsidP="00F16F39">
      <w:pPr>
        <w:numPr>
          <w:ilvl w:val="0"/>
          <w:numId w:val="5"/>
        </w:numPr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975574">
        <w:rPr>
          <w:rFonts w:ascii="Times New Roman" w:eastAsia="Calibri" w:hAnsi="Times New Roman"/>
          <w:sz w:val="24"/>
          <w:szCs w:val="24"/>
          <w:lang w:eastAsia="en-US"/>
        </w:rPr>
        <w:t>общее понятие о значении музыки в жизни человека, знание основных закономерностей музыкального искусства, общее представление о музыкальной картине мира;</w:t>
      </w:r>
    </w:p>
    <w:p w:rsidR="00F16F39" w:rsidRPr="00975574" w:rsidRDefault="00F16F39" w:rsidP="00F16F39">
      <w:pPr>
        <w:numPr>
          <w:ilvl w:val="0"/>
          <w:numId w:val="5"/>
        </w:numPr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975574">
        <w:rPr>
          <w:rFonts w:ascii="Times New Roman" w:eastAsia="Calibri" w:hAnsi="Times New Roman"/>
          <w:sz w:val="24"/>
          <w:szCs w:val="24"/>
          <w:lang w:eastAsia="en-US"/>
        </w:rPr>
        <w:t>элементарные умения и навыки в различных видах учебно-творческой деятельности.</w:t>
      </w:r>
    </w:p>
    <w:p w:rsidR="00F16F39" w:rsidRPr="00975574" w:rsidRDefault="00F16F39" w:rsidP="00F16F39">
      <w:pPr>
        <w:ind w:firstLine="567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975574">
        <w:rPr>
          <w:rFonts w:ascii="Times New Roman" w:eastAsia="Calibri" w:hAnsi="Times New Roman"/>
          <w:b/>
          <w:sz w:val="24"/>
          <w:szCs w:val="24"/>
          <w:lang w:eastAsia="en-US"/>
        </w:rPr>
        <w:t>Метапредметными результатами</w:t>
      </w:r>
      <w:r w:rsidRPr="00975574">
        <w:rPr>
          <w:rFonts w:ascii="Times New Roman" w:eastAsia="Calibri" w:hAnsi="Times New Roman"/>
          <w:sz w:val="24"/>
          <w:szCs w:val="24"/>
          <w:lang w:eastAsia="en-US"/>
        </w:rPr>
        <w:t xml:space="preserve"> изучения музыки являются:</w:t>
      </w:r>
    </w:p>
    <w:p w:rsidR="00F16F39" w:rsidRPr="00975574" w:rsidRDefault="00F16F39" w:rsidP="00F16F39">
      <w:pPr>
        <w:numPr>
          <w:ilvl w:val="0"/>
          <w:numId w:val="6"/>
        </w:numPr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975574">
        <w:rPr>
          <w:rFonts w:ascii="Times New Roman" w:eastAsia="Calibri" w:hAnsi="Times New Roman"/>
          <w:sz w:val="24"/>
          <w:szCs w:val="24"/>
          <w:lang w:eastAsia="en-US"/>
        </w:rPr>
        <w:t>развитое художественное восприятие, умение оценивать произведения разных видов искусств;</w:t>
      </w:r>
    </w:p>
    <w:p w:rsidR="00F16F39" w:rsidRPr="00975574" w:rsidRDefault="00F16F39" w:rsidP="00F16F39">
      <w:pPr>
        <w:numPr>
          <w:ilvl w:val="0"/>
          <w:numId w:val="6"/>
        </w:numPr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975574">
        <w:rPr>
          <w:rFonts w:ascii="Times New Roman" w:eastAsia="Calibri" w:hAnsi="Times New Roman"/>
          <w:sz w:val="24"/>
          <w:szCs w:val="24"/>
          <w:lang w:eastAsia="en-US"/>
        </w:rPr>
        <w:t>ориентация в культурном многообразии окружающей действительности, участие в жизни класса, школы, города и др.;</w:t>
      </w:r>
    </w:p>
    <w:p w:rsidR="00F16F39" w:rsidRPr="00975574" w:rsidRDefault="00F16F39" w:rsidP="00F16F39">
      <w:pPr>
        <w:numPr>
          <w:ilvl w:val="0"/>
          <w:numId w:val="6"/>
        </w:numPr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975574">
        <w:rPr>
          <w:rFonts w:ascii="Times New Roman" w:eastAsia="Calibri" w:hAnsi="Times New Roman"/>
          <w:sz w:val="24"/>
          <w:szCs w:val="24"/>
          <w:lang w:eastAsia="en-US"/>
        </w:rPr>
        <w:t>продуктивное сотрудничество (общение, взаимодействие) со сверстниками при решении различных музыкально-творческих задач;</w:t>
      </w:r>
    </w:p>
    <w:p w:rsidR="00F16F39" w:rsidRPr="00975574" w:rsidRDefault="00F16F39" w:rsidP="00F16F39">
      <w:pPr>
        <w:numPr>
          <w:ilvl w:val="0"/>
          <w:numId w:val="6"/>
        </w:numPr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975574">
        <w:rPr>
          <w:rFonts w:ascii="Times New Roman" w:eastAsia="Calibri" w:hAnsi="Times New Roman"/>
          <w:sz w:val="24"/>
          <w:szCs w:val="24"/>
          <w:lang w:eastAsia="en-US"/>
        </w:rPr>
        <w:t>наблюдение за разнообразными явлениями жизни и искусства в учебной и внеурочной деятельности.</w:t>
      </w: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Pr="008727DC" w:rsidRDefault="00F16F39" w:rsidP="00F16F39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К</w:t>
      </w:r>
      <w:r w:rsidRPr="008727DC">
        <w:rPr>
          <w:rFonts w:ascii="Times New Roman" w:hAnsi="Times New Roman"/>
          <w:b/>
          <w:bCs/>
          <w:color w:val="000000"/>
          <w:sz w:val="24"/>
          <w:szCs w:val="24"/>
        </w:rPr>
        <w:t>ритерии и нормы оценки знаний обучающихся</w:t>
      </w:r>
    </w:p>
    <w:p w:rsidR="00F16F39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>Функция оценки - учет знаний.</w:t>
      </w:r>
      <w:r w:rsidRPr="000335C0">
        <w:rPr>
          <w:rFonts w:ascii="Times New Roman" w:hAnsi="Times New Roman"/>
          <w:sz w:val="24"/>
          <w:szCs w:val="24"/>
        </w:rPr>
        <w:br/>
      </w:r>
      <w:r w:rsidRPr="000335C0">
        <w:rPr>
          <w:rFonts w:ascii="Times New Roman" w:hAnsi="Times New Roman"/>
          <w:sz w:val="24"/>
          <w:szCs w:val="24"/>
        </w:rPr>
        <w:br/>
        <w:t>Проявление интереса (эмоциональный отклик, высказывание со своей жизненной позиции).</w:t>
      </w:r>
      <w:r w:rsidRPr="000335C0">
        <w:rPr>
          <w:rFonts w:ascii="Times New Roman" w:hAnsi="Times New Roman"/>
          <w:sz w:val="24"/>
          <w:szCs w:val="24"/>
        </w:rPr>
        <w:br/>
      </w:r>
      <w:r w:rsidRPr="000335C0">
        <w:rPr>
          <w:rFonts w:ascii="Times New Roman" w:hAnsi="Times New Roman"/>
          <w:sz w:val="24"/>
          <w:szCs w:val="24"/>
        </w:rPr>
        <w:br/>
        <w:t>Умение пользоваться ключевыми и частными знаниями.</w:t>
      </w:r>
      <w:r w:rsidRPr="000335C0">
        <w:rPr>
          <w:rFonts w:ascii="Times New Roman" w:hAnsi="Times New Roman"/>
          <w:sz w:val="24"/>
          <w:szCs w:val="24"/>
        </w:rPr>
        <w:br/>
      </w:r>
      <w:r w:rsidRPr="000335C0">
        <w:rPr>
          <w:rFonts w:ascii="Times New Roman" w:hAnsi="Times New Roman"/>
          <w:sz w:val="24"/>
          <w:szCs w:val="24"/>
        </w:rPr>
        <w:br/>
        <w:t>Проявление музыкальных способностей и стремление их проявить.</w:t>
      </w:r>
      <w:r w:rsidRPr="000335C0">
        <w:rPr>
          <w:rFonts w:ascii="Times New Roman" w:hAnsi="Times New Roman"/>
          <w:sz w:val="24"/>
          <w:szCs w:val="24"/>
        </w:rPr>
        <w:br/>
      </w:r>
      <w:r w:rsidRPr="000335C0">
        <w:rPr>
          <w:rFonts w:ascii="Times New Roman" w:hAnsi="Times New Roman"/>
          <w:sz w:val="24"/>
          <w:szCs w:val="24"/>
        </w:rPr>
        <w:br/>
      </w:r>
      <w:r w:rsidRPr="00565155">
        <w:rPr>
          <w:rFonts w:ascii="Times New Roman" w:hAnsi="Times New Roman"/>
          <w:b/>
          <w:sz w:val="24"/>
          <w:szCs w:val="24"/>
        </w:rPr>
        <w:t>«5»</w:t>
      </w:r>
      <w:r w:rsidRPr="000335C0">
        <w:rPr>
          <w:rFonts w:ascii="Times New Roman" w:hAnsi="Times New Roman"/>
          <w:sz w:val="24"/>
          <w:szCs w:val="24"/>
        </w:rPr>
        <w:t xml:space="preserve"> ставится:</w:t>
      </w:r>
      <w:r w:rsidRPr="000335C0">
        <w:rPr>
          <w:rFonts w:ascii="Times New Roman" w:hAnsi="Times New Roman"/>
          <w:sz w:val="24"/>
          <w:szCs w:val="24"/>
        </w:rPr>
        <w:br/>
      </w:r>
      <w:r w:rsidRPr="000335C0">
        <w:rPr>
          <w:rFonts w:ascii="Times New Roman" w:hAnsi="Times New Roman"/>
          <w:sz w:val="24"/>
          <w:szCs w:val="24"/>
        </w:rPr>
        <w:br/>
        <w:t>если присутствует интерес (эмоциональный отклик, высказывание со своей жизненной позиции);</w:t>
      </w:r>
      <w:r w:rsidRPr="000335C0">
        <w:rPr>
          <w:rFonts w:ascii="Times New Roman" w:hAnsi="Times New Roman"/>
          <w:sz w:val="24"/>
          <w:szCs w:val="24"/>
        </w:rPr>
        <w:br/>
      </w:r>
      <w:r w:rsidRPr="000335C0">
        <w:rPr>
          <w:rFonts w:ascii="Times New Roman" w:hAnsi="Times New Roman"/>
          <w:sz w:val="24"/>
          <w:szCs w:val="24"/>
        </w:rPr>
        <w:br/>
        <w:t>умение пользоваться ключевыми и частными знаниями;</w:t>
      </w:r>
      <w:r w:rsidRPr="000335C0">
        <w:rPr>
          <w:rFonts w:ascii="Times New Roman" w:hAnsi="Times New Roman"/>
          <w:sz w:val="24"/>
          <w:szCs w:val="24"/>
        </w:rPr>
        <w:br/>
      </w:r>
      <w:r w:rsidRPr="000335C0">
        <w:rPr>
          <w:rFonts w:ascii="Times New Roman" w:hAnsi="Times New Roman"/>
          <w:sz w:val="24"/>
          <w:szCs w:val="24"/>
        </w:rPr>
        <w:br/>
        <w:t>проявление музыкальных способно</w:t>
      </w:r>
      <w:r>
        <w:rPr>
          <w:rFonts w:ascii="Times New Roman" w:hAnsi="Times New Roman"/>
          <w:sz w:val="24"/>
          <w:szCs w:val="24"/>
        </w:rPr>
        <w:t>стей и стремление их проявить.</w:t>
      </w:r>
    </w:p>
    <w:p w:rsidR="00F16F39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Pr="00565155">
        <w:rPr>
          <w:rFonts w:ascii="Times New Roman" w:hAnsi="Times New Roman"/>
          <w:b/>
          <w:sz w:val="24"/>
          <w:szCs w:val="24"/>
        </w:rPr>
        <w:t>« 4»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335C0">
        <w:rPr>
          <w:rFonts w:ascii="Times New Roman" w:hAnsi="Times New Roman"/>
          <w:sz w:val="24"/>
          <w:szCs w:val="24"/>
        </w:rPr>
        <w:t xml:space="preserve"> ставится:</w:t>
      </w:r>
      <w:r w:rsidRPr="000335C0">
        <w:rPr>
          <w:rFonts w:ascii="Times New Roman" w:hAnsi="Times New Roman"/>
          <w:sz w:val="24"/>
          <w:szCs w:val="24"/>
        </w:rPr>
        <w:br/>
        <w:t>если присутствует интерес (эмоциональный отклик, высказывание своей</w:t>
      </w:r>
      <w:r>
        <w:rPr>
          <w:rFonts w:ascii="Times New Roman" w:hAnsi="Times New Roman"/>
          <w:sz w:val="24"/>
          <w:szCs w:val="24"/>
        </w:rPr>
        <w:t xml:space="preserve"> жизненной позиции);</w:t>
      </w:r>
      <w:r w:rsidRPr="000335C0">
        <w:rPr>
          <w:rFonts w:ascii="Times New Roman" w:hAnsi="Times New Roman"/>
          <w:sz w:val="24"/>
          <w:szCs w:val="24"/>
        </w:rPr>
        <w:br/>
        <w:t>проявление музыкальных способн</w:t>
      </w:r>
      <w:r>
        <w:rPr>
          <w:rFonts w:ascii="Times New Roman" w:hAnsi="Times New Roman"/>
          <w:sz w:val="24"/>
          <w:szCs w:val="24"/>
        </w:rPr>
        <w:t>остей и стремление их проявить;</w:t>
      </w:r>
      <w:r w:rsidRPr="000335C0">
        <w:rPr>
          <w:rFonts w:ascii="Times New Roman" w:hAnsi="Times New Roman"/>
          <w:sz w:val="24"/>
          <w:szCs w:val="24"/>
        </w:rPr>
        <w:br/>
        <w:t>умение пользоваться</w:t>
      </w:r>
      <w:r>
        <w:rPr>
          <w:rFonts w:ascii="Times New Roman" w:hAnsi="Times New Roman"/>
          <w:sz w:val="24"/>
          <w:szCs w:val="24"/>
        </w:rPr>
        <w:t xml:space="preserve"> ключевыми и частными знаниями.</w:t>
      </w:r>
    </w:p>
    <w:p w:rsidR="00F16F39" w:rsidRPr="000335C0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br/>
      </w:r>
      <w:r w:rsidRPr="00565155">
        <w:rPr>
          <w:rFonts w:ascii="Times New Roman" w:hAnsi="Times New Roman"/>
          <w:b/>
          <w:sz w:val="24"/>
          <w:szCs w:val="24"/>
        </w:rPr>
        <w:t>« 3»</w:t>
      </w:r>
      <w:r w:rsidRPr="000335C0">
        <w:rPr>
          <w:rFonts w:ascii="Times New Roman" w:hAnsi="Times New Roman"/>
          <w:sz w:val="24"/>
          <w:szCs w:val="24"/>
        </w:rPr>
        <w:t xml:space="preserve"> ставится:</w:t>
      </w:r>
      <w:r w:rsidRPr="000335C0">
        <w:rPr>
          <w:rFonts w:ascii="Times New Roman" w:hAnsi="Times New Roman"/>
          <w:sz w:val="24"/>
          <w:szCs w:val="24"/>
        </w:rPr>
        <w:br/>
      </w:r>
      <w:r w:rsidRPr="000335C0">
        <w:rPr>
          <w:rFonts w:ascii="Times New Roman" w:hAnsi="Times New Roman"/>
          <w:sz w:val="24"/>
          <w:szCs w:val="24"/>
        </w:rPr>
        <w:br/>
        <w:t>проявление интереса (эмоциональный отклик, высказывание своей</w:t>
      </w:r>
      <w:r w:rsidRPr="000335C0">
        <w:rPr>
          <w:rFonts w:ascii="Times New Roman" w:hAnsi="Times New Roman"/>
          <w:sz w:val="24"/>
          <w:szCs w:val="24"/>
        </w:rPr>
        <w:br/>
        <w:t>жизненной позиции);</w:t>
      </w:r>
      <w:r w:rsidRPr="000335C0">
        <w:rPr>
          <w:rFonts w:ascii="Times New Roman" w:hAnsi="Times New Roman"/>
          <w:sz w:val="24"/>
          <w:szCs w:val="24"/>
        </w:rPr>
        <w:br/>
      </w:r>
      <w:r w:rsidRPr="000335C0">
        <w:rPr>
          <w:rFonts w:ascii="Times New Roman" w:hAnsi="Times New Roman"/>
          <w:sz w:val="24"/>
          <w:szCs w:val="24"/>
        </w:rPr>
        <w:br/>
        <w:t>или в умение пользоваться ключевыми или частными знаниями;</w:t>
      </w:r>
      <w:r w:rsidRPr="000335C0">
        <w:rPr>
          <w:rFonts w:ascii="Times New Roman" w:hAnsi="Times New Roman"/>
          <w:sz w:val="24"/>
          <w:szCs w:val="24"/>
        </w:rPr>
        <w:br/>
      </w:r>
      <w:r w:rsidRPr="000335C0">
        <w:rPr>
          <w:rFonts w:ascii="Times New Roman" w:hAnsi="Times New Roman"/>
          <w:sz w:val="24"/>
          <w:szCs w:val="24"/>
        </w:rPr>
        <w:br/>
        <w:t>или: проявление музыкальных способностей и стремление их проявить.</w:t>
      </w:r>
      <w:r w:rsidRPr="000335C0">
        <w:rPr>
          <w:rFonts w:ascii="Times New Roman" w:hAnsi="Times New Roman"/>
          <w:sz w:val="24"/>
          <w:szCs w:val="24"/>
        </w:rPr>
        <w:br/>
      </w:r>
      <w:r w:rsidRPr="000335C0">
        <w:rPr>
          <w:rFonts w:ascii="Times New Roman" w:hAnsi="Times New Roman"/>
          <w:sz w:val="24"/>
          <w:szCs w:val="24"/>
        </w:rPr>
        <w:br/>
      </w:r>
      <w:r w:rsidRPr="00565155">
        <w:rPr>
          <w:rFonts w:ascii="Times New Roman" w:hAnsi="Times New Roman"/>
          <w:b/>
          <w:sz w:val="24"/>
          <w:szCs w:val="24"/>
        </w:rPr>
        <w:t>« 2»</w:t>
      </w:r>
      <w:r w:rsidRPr="000335C0">
        <w:rPr>
          <w:rFonts w:ascii="Times New Roman" w:hAnsi="Times New Roman"/>
          <w:sz w:val="24"/>
          <w:szCs w:val="24"/>
        </w:rPr>
        <w:t xml:space="preserve"> ставится: </w:t>
      </w:r>
      <w:r w:rsidRPr="000335C0">
        <w:rPr>
          <w:rFonts w:ascii="Times New Roman" w:hAnsi="Times New Roman"/>
          <w:sz w:val="24"/>
          <w:szCs w:val="24"/>
        </w:rPr>
        <w:br/>
      </w:r>
      <w:r w:rsidRPr="000335C0">
        <w:rPr>
          <w:rFonts w:ascii="Times New Roman" w:hAnsi="Times New Roman"/>
          <w:sz w:val="24"/>
          <w:szCs w:val="24"/>
        </w:rPr>
        <w:br/>
        <w:t>нет интереса, эмоционального отклика;</w:t>
      </w:r>
      <w:r w:rsidRPr="000335C0">
        <w:rPr>
          <w:rFonts w:ascii="Times New Roman" w:hAnsi="Times New Roman"/>
          <w:sz w:val="24"/>
          <w:szCs w:val="24"/>
        </w:rPr>
        <w:br/>
      </w:r>
      <w:r w:rsidRPr="000335C0">
        <w:rPr>
          <w:rFonts w:ascii="Times New Roman" w:hAnsi="Times New Roman"/>
          <w:sz w:val="24"/>
          <w:szCs w:val="24"/>
        </w:rPr>
        <w:br/>
        <w:t>неумение пользоваться ключевыми и частными знаниями;</w:t>
      </w:r>
      <w:r w:rsidRPr="000335C0">
        <w:rPr>
          <w:rFonts w:ascii="Times New Roman" w:hAnsi="Times New Roman"/>
          <w:sz w:val="24"/>
          <w:szCs w:val="24"/>
        </w:rPr>
        <w:br/>
      </w:r>
      <w:r w:rsidRPr="000335C0">
        <w:rPr>
          <w:rFonts w:ascii="Times New Roman" w:hAnsi="Times New Roman"/>
          <w:sz w:val="24"/>
          <w:szCs w:val="24"/>
        </w:rPr>
        <w:br/>
        <w:t>нет проявления музыкальных способностей и нет стремления</w:t>
      </w:r>
    </w:p>
    <w:p w:rsidR="00F16F39" w:rsidRPr="000335C0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6F39" w:rsidRPr="000335C0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6F39" w:rsidRPr="000335C0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6F39" w:rsidRPr="000335C0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6F39" w:rsidRPr="00975574" w:rsidRDefault="00F16F39" w:rsidP="00F16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75574">
        <w:rPr>
          <w:rFonts w:ascii="Times New Roman" w:hAnsi="Times New Roman"/>
          <w:b/>
          <w:sz w:val="28"/>
          <w:szCs w:val="28"/>
        </w:rPr>
        <w:lastRenderedPageBreak/>
        <w:t>Содержание тем учебного курса.</w:t>
      </w:r>
    </w:p>
    <w:p w:rsidR="00F16F39" w:rsidRPr="00565155" w:rsidRDefault="00F16F39" w:rsidP="00F16F3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65155">
        <w:rPr>
          <w:rFonts w:ascii="Times New Roman" w:hAnsi="Times New Roman"/>
          <w:b/>
          <w:bCs/>
          <w:sz w:val="24"/>
          <w:szCs w:val="24"/>
        </w:rPr>
        <w:t>Раздел 1. «Россия — Родина моя»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>Музыкальные образы родного края. Песенность как отличительная черта русской музыки. Песня. Мелодия. Аккомпанемент.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155">
        <w:rPr>
          <w:rFonts w:ascii="Times New Roman" w:hAnsi="Times New Roman"/>
          <w:b/>
          <w:bCs/>
          <w:sz w:val="24"/>
          <w:szCs w:val="24"/>
        </w:rPr>
        <w:t>Музыкальный материал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«Рассвет на Москве-реке», </w:t>
      </w:r>
      <w:r w:rsidRPr="00975574">
        <w:rPr>
          <w:rFonts w:ascii="Times New Roman" w:hAnsi="Times New Roman"/>
          <w:sz w:val="24"/>
          <w:szCs w:val="24"/>
        </w:rPr>
        <w:t xml:space="preserve">вступление к опере </w:t>
      </w:r>
      <w:r w:rsidRPr="00565155">
        <w:rPr>
          <w:rFonts w:ascii="Times New Roman" w:hAnsi="Times New Roman"/>
          <w:iCs/>
          <w:sz w:val="24"/>
          <w:szCs w:val="24"/>
        </w:rPr>
        <w:t>«</w:t>
      </w:r>
      <w:proofErr w:type="spellStart"/>
      <w:r w:rsidRPr="00565155">
        <w:rPr>
          <w:rFonts w:ascii="Times New Roman" w:hAnsi="Times New Roman"/>
          <w:iCs/>
          <w:sz w:val="24"/>
          <w:szCs w:val="24"/>
        </w:rPr>
        <w:t>Хованщина</w:t>
      </w:r>
      <w:proofErr w:type="spellEnd"/>
      <w:r w:rsidRPr="00565155">
        <w:rPr>
          <w:rFonts w:ascii="Times New Roman" w:hAnsi="Times New Roman"/>
          <w:iCs/>
          <w:sz w:val="24"/>
          <w:szCs w:val="24"/>
        </w:rPr>
        <w:t xml:space="preserve">». </w:t>
      </w:r>
      <w:r w:rsidRPr="00975574">
        <w:rPr>
          <w:rFonts w:ascii="Times New Roman" w:hAnsi="Times New Roman"/>
          <w:sz w:val="24"/>
          <w:szCs w:val="24"/>
        </w:rPr>
        <w:t>М. Мусоргский.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«Гимн России». </w:t>
      </w:r>
      <w:r w:rsidRPr="00975574">
        <w:rPr>
          <w:rFonts w:ascii="Times New Roman" w:hAnsi="Times New Roman"/>
          <w:sz w:val="24"/>
          <w:szCs w:val="24"/>
        </w:rPr>
        <w:t>А.</w:t>
      </w:r>
      <w:r w:rsidRPr="00565155">
        <w:rPr>
          <w:rFonts w:ascii="Times New Roman" w:hAnsi="Times New Roman"/>
          <w:iCs/>
          <w:sz w:val="24"/>
          <w:szCs w:val="24"/>
        </w:rPr>
        <w:t> </w:t>
      </w:r>
      <w:r w:rsidRPr="00975574">
        <w:rPr>
          <w:rFonts w:ascii="Times New Roman" w:hAnsi="Times New Roman"/>
          <w:sz w:val="24"/>
          <w:szCs w:val="24"/>
        </w:rPr>
        <w:t>Александров, слова С. Михалкова.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«Здравствуй, Родина моя». </w:t>
      </w:r>
      <w:r w:rsidRPr="00975574">
        <w:rPr>
          <w:rFonts w:ascii="Times New Roman" w:hAnsi="Times New Roman"/>
          <w:sz w:val="24"/>
          <w:szCs w:val="24"/>
        </w:rPr>
        <w:t>Ю. </w:t>
      </w:r>
      <w:proofErr w:type="spellStart"/>
      <w:r w:rsidRPr="00975574">
        <w:rPr>
          <w:rFonts w:ascii="Times New Roman" w:hAnsi="Times New Roman"/>
          <w:sz w:val="24"/>
          <w:szCs w:val="24"/>
        </w:rPr>
        <w:t>Чичков</w:t>
      </w:r>
      <w:proofErr w:type="spellEnd"/>
      <w:r w:rsidRPr="00975574">
        <w:rPr>
          <w:rFonts w:ascii="Times New Roman" w:hAnsi="Times New Roman"/>
          <w:sz w:val="24"/>
          <w:szCs w:val="24"/>
        </w:rPr>
        <w:t>, слова К. </w:t>
      </w:r>
      <w:proofErr w:type="spellStart"/>
      <w:r w:rsidRPr="00975574">
        <w:rPr>
          <w:rFonts w:ascii="Times New Roman" w:hAnsi="Times New Roman"/>
          <w:sz w:val="24"/>
          <w:szCs w:val="24"/>
        </w:rPr>
        <w:t>Ибряева</w:t>
      </w:r>
      <w:proofErr w:type="spellEnd"/>
      <w:r w:rsidRPr="00975574">
        <w:rPr>
          <w:rFonts w:ascii="Times New Roman" w:hAnsi="Times New Roman"/>
          <w:sz w:val="24"/>
          <w:szCs w:val="24"/>
        </w:rPr>
        <w:t xml:space="preserve">. </w:t>
      </w:r>
      <w:r w:rsidRPr="00975574">
        <w:rPr>
          <w:rFonts w:ascii="Times New Roman" w:hAnsi="Times New Roman"/>
          <w:iCs/>
          <w:sz w:val="24"/>
          <w:szCs w:val="24"/>
        </w:rPr>
        <w:br/>
      </w:r>
      <w:r w:rsidRPr="00565155">
        <w:rPr>
          <w:rFonts w:ascii="Times New Roman" w:hAnsi="Times New Roman"/>
          <w:iCs/>
          <w:sz w:val="24"/>
          <w:szCs w:val="24"/>
        </w:rPr>
        <w:t xml:space="preserve">      «Моя Россия». </w:t>
      </w:r>
      <w:r w:rsidRPr="00975574">
        <w:rPr>
          <w:rFonts w:ascii="Times New Roman" w:hAnsi="Times New Roman"/>
          <w:sz w:val="24"/>
          <w:szCs w:val="24"/>
        </w:rPr>
        <w:t>Г. Струве, слова Н. Соловьевой.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155">
        <w:rPr>
          <w:rFonts w:ascii="Times New Roman" w:hAnsi="Times New Roman"/>
          <w:b/>
          <w:bCs/>
          <w:sz w:val="24"/>
          <w:szCs w:val="24"/>
        </w:rPr>
        <w:t>Раздел 2. «День, полный событий»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 xml:space="preserve"> Мир ребенка в музыкальных интонациях, образах. </w:t>
      </w:r>
      <w:r w:rsidRPr="00565155">
        <w:rPr>
          <w:rFonts w:ascii="Times New Roman" w:hAnsi="Times New Roman"/>
          <w:iCs/>
          <w:sz w:val="24"/>
          <w:szCs w:val="24"/>
        </w:rPr>
        <w:t xml:space="preserve">Детские пьесы </w:t>
      </w:r>
      <w:r w:rsidRPr="00975574">
        <w:rPr>
          <w:rFonts w:ascii="Times New Roman" w:hAnsi="Times New Roman"/>
          <w:sz w:val="24"/>
          <w:szCs w:val="24"/>
        </w:rPr>
        <w:t>П. Чайковского и С. Прокофьева. Музыкальный материал — фортепиано.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155">
        <w:rPr>
          <w:rFonts w:ascii="Times New Roman" w:hAnsi="Times New Roman"/>
          <w:b/>
          <w:bCs/>
          <w:sz w:val="24"/>
          <w:szCs w:val="24"/>
        </w:rPr>
        <w:t>Музыкальный материал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Пьесы </w:t>
      </w:r>
      <w:r w:rsidRPr="00975574">
        <w:rPr>
          <w:rFonts w:ascii="Times New Roman" w:hAnsi="Times New Roman"/>
          <w:sz w:val="24"/>
          <w:szCs w:val="24"/>
        </w:rPr>
        <w:t xml:space="preserve">из </w:t>
      </w:r>
      <w:r w:rsidRPr="00565155">
        <w:rPr>
          <w:rFonts w:ascii="Times New Roman" w:hAnsi="Times New Roman"/>
          <w:iCs/>
          <w:sz w:val="24"/>
          <w:szCs w:val="24"/>
        </w:rPr>
        <w:t xml:space="preserve">«Детского альбома». </w:t>
      </w:r>
      <w:r w:rsidRPr="00975574">
        <w:rPr>
          <w:rFonts w:ascii="Times New Roman" w:hAnsi="Times New Roman"/>
          <w:sz w:val="24"/>
          <w:szCs w:val="24"/>
        </w:rPr>
        <w:t>П. Чайковский.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Пьесы </w:t>
      </w:r>
      <w:r w:rsidRPr="00975574">
        <w:rPr>
          <w:rFonts w:ascii="Times New Roman" w:hAnsi="Times New Roman"/>
          <w:sz w:val="24"/>
          <w:szCs w:val="24"/>
        </w:rPr>
        <w:t xml:space="preserve">из </w:t>
      </w:r>
      <w:r w:rsidRPr="00565155">
        <w:rPr>
          <w:rFonts w:ascii="Times New Roman" w:hAnsi="Times New Roman"/>
          <w:iCs/>
          <w:sz w:val="24"/>
          <w:szCs w:val="24"/>
        </w:rPr>
        <w:t xml:space="preserve">«Детской музыки». </w:t>
      </w:r>
      <w:r w:rsidRPr="00975574">
        <w:rPr>
          <w:rFonts w:ascii="Times New Roman" w:hAnsi="Times New Roman"/>
          <w:sz w:val="24"/>
          <w:szCs w:val="24"/>
        </w:rPr>
        <w:t>С. Прокофьев.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«Прогулка» </w:t>
      </w:r>
      <w:r w:rsidRPr="00975574">
        <w:rPr>
          <w:rFonts w:ascii="Times New Roman" w:hAnsi="Times New Roman"/>
          <w:sz w:val="24"/>
          <w:szCs w:val="24"/>
        </w:rPr>
        <w:t xml:space="preserve">из сюиты </w:t>
      </w:r>
      <w:r w:rsidRPr="00565155">
        <w:rPr>
          <w:rFonts w:ascii="Times New Roman" w:hAnsi="Times New Roman"/>
          <w:iCs/>
          <w:sz w:val="24"/>
          <w:szCs w:val="24"/>
        </w:rPr>
        <w:t xml:space="preserve">«Картинки с выставки». </w:t>
      </w:r>
      <w:r w:rsidRPr="00975574">
        <w:rPr>
          <w:rFonts w:ascii="Times New Roman" w:hAnsi="Times New Roman"/>
          <w:sz w:val="24"/>
          <w:szCs w:val="24"/>
        </w:rPr>
        <w:t>М. Мусоргский.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«Начинаем перепляс». </w:t>
      </w:r>
      <w:r w:rsidRPr="00975574">
        <w:rPr>
          <w:rFonts w:ascii="Times New Roman" w:hAnsi="Times New Roman"/>
          <w:sz w:val="24"/>
          <w:szCs w:val="24"/>
        </w:rPr>
        <w:t>С.</w:t>
      </w:r>
      <w:r w:rsidRPr="00565155">
        <w:rPr>
          <w:rFonts w:ascii="Times New Roman" w:hAnsi="Times New Roman"/>
          <w:iCs/>
          <w:sz w:val="24"/>
          <w:szCs w:val="24"/>
        </w:rPr>
        <w:t> </w:t>
      </w:r>
      <w:r w:rsidRPr="00975574">
        <w:rPr>
          <w:rFonts w:ascii="Times New Roman" w:hAnsi="Times New Roman"/>
          <w:sz w:val="24"/>
          <w:szCs w:val="24"/>
        </w:rPr>
        <w:t>Соснин, слова П. Синявского.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«Сонная песенка». </w:t>
      </w:r>
      <w:r w:rsidRPr="00975574">
        <w:rPr>
          <w:rFonts w:ascii="Times New Roman" w:hAnsi="Times New Roman"/>
          <w:sz w:val="24"/>
          <w:szCs w:val="24"/>
        </w:rPr>
        <w:t>Р. </w:t>
      </w:r>
      <w:proofErr w:type="spellStart"/>
      <w:r w:rsidRPr="00975574">
        <w:rPr>
          <w:rFonts w:ascii="Times New Roman" w:hAnsi="Times New Roman"/>
          <w:sz w:val="24"/>
          <w:szCs w:val="24"/>
        </w:rPr>
        <w:t>Паулс</w:t>
      </w:r>
      <w:proofErr w:type="spellEnd"/>
      <w:r w:rsidRPr="00975574">
        <w:rPr>
          <w:rFonts w:ascii="Times New Roman" w:hAnsi="Times New Roman"/>
          <w:sz w:val="24"/>
          <w:szCs w:val="24"/>
        </w:rPr>
        <w:t>, слова И. </w:t>
      </w:r>
      <w:proofErr w:type="spellStart"/>
      <w:r w:rsidRPr="00975574">
        <w:rPr>
          <w:rFonts w:ascii="Times New Roman" w:hAnsi="Times New Roman"/>
          <w:sz w:val="24"/>
          <w:szCs w:val="24"/>
        </w:rPr>
        <w:t>Ласманиса</w:t>
      </w:r>
      <w:proofErr w:type="spellEnd"/>
      <w:r w:rsidRPr="00975574">
        <w:rPr>
          <w:rFonts w:ascii="Times New Roman" w:hAnsi="Times New Roman"/>
          <w:sz w:val="24"/>
          <w:szCs w:val="24"/>
        </w:rPr>
        <w:t>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«Спят усталые игрушки». </w:t>
      </w:r>
      <w:r w:rsidRPr="00975574">
        <w:rPr>
          <w:rFonts w:ascii="Times New Roman" w:hAnsi="Times New Roman"/>
          <w:sz w:val="24"/>
          <w:szCs w:val="24"/>
        </w:rPr>
        <w:t>А. Островский, слова З. Петровой.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>«</w:t>
      </w:r>
      <w:proofErr w:type="gramStart"/>
      <w:r w:rsidRPr="00565155">
        <w:rPr>
          <w:rFonts w:ascii="Times New Roman" w:hAnsi="Times New Roman"/>
          <w:iCs/>
          <w:sz w:val="24"/>
          <w:szCs w:val="24"/>
        </w:rPr>
        <w:t>Ай-я</w:t>
      </w:r>
      <w:proofErr w:type="gramEnd"/>
      <w:r w:rsidRPr="00565155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Pr="00565155">
        <w:rPr>
          <w:rFonts w:ascii="Times New Roman" w:hAnsi="Times New Roman"/>
          <w:iCs/>
          <w:sz w:val="24"/>
          <w:szCs w:val="24"/>
        </w:rPr>
        <w:t>жу-жу</w:t>
      </w:r>
      <w:proofErr w:type="spellEnd"/>
      <w:r w:rsidRPr="00565155">
        <w:rPr>
          <w:rFonts w:ascii="Times New Roman" w:hAnsi="Times New Roman"/>
          <w:iCs/>
          <w:sz w:val="24"/>
          <w:szCs w:val="24"/>
        </w:rPr>
        <w:t xml:space="preserve">», </w:t>
      </w:r>
      <w:r w:rsidRPr="00975574">
        <w:rPr>
          <w:rFonts w:ascii="Times New Roman" w:hAnsi="Times New Roman"/>
          <w:sz w:val="24"/>
          <w:szCs w:val="24"/>
        </w:rPr>
        <w:t>латышская народная песня.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«Колыбельная медведицы». </w:t>
      </w:r>
      <w:r w:rsidRPr="00975574">
        <w:rPr>
          <w:rFonts w:ascii="Times New Roman" w:hAnsi="Times New Roman"/>
          <w:sz w:val="24"/>
          <w:szCs w:val="24"/>
        </w:rPr>
        <w:t>Е. </w:t>
      </w:r>
      <w:proofErr w:type="spellStart"/>
      <w:r w:rsidRPr="00975574">
        <w:rPr>
          <w:rFonts w:ascii="Times New Roman" w:hAnsi="Times New Roman"/>
          <w:sz w:val="24"/>
          <w:szCs w:val="24"/>
        </w:rPr>
        <w:t>Крылатов</w:t>
      </w:r>
      <w:proofErr w:type="spellEnd"/>
      <w:r w:rsidRPr="00975574">
        <w:rPr>
          <w:rFonts w:ascii="Times New Roman" w:hAnsi="Times New Roman"/>
          <w:sz w:val="24"/>
          <w:szCs w:val="24"/>
        </w:rPr>
        <w:t>, слова Ю. Яковлева.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155">
        <w:rPr>
          <w:rFonts w:ascii="Times New Roman" w:hAnsi="Times New Roman"/>
          <w:b/>
          <w:bCs/>
          <w:sz w:val="24"/>
          <w:szCs w:val="24"/>
        </w:rPr>
        <w:t>Раздел 3. «О России петь — что стремиться в храм»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>Колокольные звоны России. Святые земли Русской. Праздники Православной церкви. Рождество Христово. Молитва. Хорал.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155">
        <w:rPr>
          <w:rFonts w:ascii="Times New Roman" w:hAnsi="Times New Roman"/>
          <w:b/>
          <w:bCs/>
          <w:sz w:val="24"/>
          <w:szCs w:val="24"/>
        </w:rPr>
        <w:t>Музыкальный материал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155">
        <w:rPr>
          <w:rFonts w:ascii="Times New Roman" w:hAnsi="Times New Roman"/>
          <w:sz w:val="24"/>
          <w:szCs w:val="24"/>
        </w:rPr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«Великий колокольный звон» </w:t>
      </w:r>
      <w:r w:rsidRPr="00565155">
        <w:rPr>
          <w:rFonts w:ascii="Times New Roman" w:hAnsi="Times New Roman"/>
          <w:sz w:val="24"/>
          <w:szCs w:val="24"/>
        </w:rPr>
        <w:t xml:space="preserve">из оперы </w:t>
      </w:r>
      <w:r w:rsidRPr="00565155">
        <w:rPr>
          <w:rFonts w:ascii="Times New Roman" w:hAnsi="Times New Roman"/>
          <w:iCs/>
          <w:sz w:val="24"/>
          <w:szCs w:val="24"/>
        </w:rPr>
        <w:t xml:space="preserve">«Борис Годунов». </w:t>
      </w:r>
      <w:r w:rsidRPr="00565155">
        <w:rPr>
          <w:rFonts w:ascii="Times New Roman" w:hAnsi="Times New Roman"/>
          <w:sz w:val="24"/>
          <w:szCs w:val="24"/>
        </w:rPr>
        <w:t>М. Мусоргский.</w:t>
      </w:r>
      <w:r w:rsidRPr="00975574">
        <w:rPr>
          <w:rFonts w:ascii="Times New Roman" w:hAnsi="Times New Roman"/>
          <w:sz w:val="24"/>
          <w:szCs w:val="24"/>
        </w:rPr>
        <w:br/>
      </w:r>
      <w:r w:rsidRPr="00565155">
        <w:rPr>
          <w:rFonts w:ascii="Times New Roman" w:hAnsi="Times New Roman"/>
          <w:sz w:val="24"/>
          <w:szCs w:val="24"/>
        </w:rPr>
        <w:t xml:space="preserve">      Кантата </w:t>
      </w:r>
      <w:r w:rsidRPr="00565155">
        <w:rPr>
          <w:rFonts w:ascii="Times New Roman" w:hAnsi="Times New Roman"/>
          <w:iCs/>
          <w:sz w:val="24"/>
          <w:szCs w:val="24"/>
        </w:rPr>
        <w:t xml:space="preserve">«Александр Невский», </w:t>
      </w:r>
      <w:r w:rsidRPr="00565155">
        <w:rPr>
          <w:rFonts w:ascii="Times New Roman" w:hAnsi="Times New Roman"/>
          <w:sz w:val="24"/>
          <w:szCs w:val="24"/>
        </w:rPr>
        <w:t xml:space="preserve">фрагменты: </w:t>
      </w:r>
      <w:r w:rsidRPr="00565155">
        <w:rPr>
          <w:rFonts w:ascii="Times New Roman" w:hAnsi="Times New Roman"/>
          <w:iCs/>
          <w:sz w:val="24"/>
          <w:szCs w:val="24"/>
        </w:rPr>
        <w:t xml:space="preserve">«Песня об Александре Невском», «Вставайте, люди      русские». </w:t>
      </w:r>
      <w:r w:rsidRPr="00565155">
        <w:rPr>
          <w:rFonts w:ascii="Times New Roman" w:hAnsi="Times New Roman"/>
          <w:sz w:val="24"/>
          <w:szCs w:val="24"/>
        </w:rPr>
        <w:t>С. Прокофьев.</w:t>
      </w:r>
      <w:r w:rsidRPr="00975574">
        <w:rPr>
          <w:rFonts w:ascii="Times New Roman" w:hAnsi="Times New Roman"/>
          <w:sz w:val="24"/>
          <w:szCs w:val="24"/>
        </w:rPr>
        <w:br/>
      </w:r>
      <w:r w:rsidRPr="00565155">
        <w:rPr>
          <w:rFonts w:ascii="Times New Roman" w:hAnsi="Times New Roman"/>
          <w:sz w:val="24"/>
          <w:szCs w:val="24"/>
        </w:rPr>
        <w:t>      Народные песнопения о Сергии Радонежском.</w:t>
      </w:r>
      <w:r w:rsidRPr="00975574">
        <w:rPr>
          <w:rFonts w:ascii="Times New Roman" w:hAnsi="Times New Roman"/>
          <w:sz w:val="24"/>
          <w:szCs w:val="24"/>
        </w:rPr>
        <w:br/>
      </w:r>
      <w:r w:rsidRPr="00565155">
        <w:rPr>
          <w:rFonts w:ascii="Times New Roman" w:hAnsi="Times New Roman"/>
          <w:sz w:val="24"/>
          <w:szCs w:val="24"/>
        </w:rPr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«Утренняя молитва», «В церкви». </w:t>
      </w:r>
      <w:r w:rsidRPr="00565155">
        <w:rPr>
          <w:rFonts w:ascii="Times New Roman" w:hAnsi="Times New Roman"/>
          <w:sz w:val="24"/>
          <w:szCs w:val="24"/>
        </w:rPr>
        <w:t>П. Чайковский.</w:t>
      </w:r>
      <w:r w:rsidRPr="00975574">
        <w:rPr>
          <w:rFonts w:ascii="Times New Roman" w:hAnsi="Times New Roman"/>
          <w:sz w:val="24"/>
          <w:szCs w:val="24"/>
        </w:rPr>
        <w:br/>
      </w:r>
      <w:r w:rsidRPr="00565155">
        <w:rPr>
          <w:rFonts w:ascii="Times New Roman" w:hAnsi="Times New Roman"/>
          <w:sz w:val="24"/>
          <w:szCs w:val="24"/>
        </w:rPr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«Вечерняя песня». </w:t>
      </w:r>
      <w:r w:rsidRPr="00565155">
        <w:rPr>
          <w:rFonts w:ascii="Times New Roman" w:hAnsi="Times New Roman"/>
          <w:sz w:val="24"/>
          <w:szCs w:val="24"/>
        </w:rPr>
        <w:t>А. Тома, слова К. Ушинского.</w:t>
      </w:r>
      <w:r w:rsidRPr="00975574">
        <w:rPr>
          <w:rFonts w:ascii="Times New Roman" w:hAnsi="Times New Roman"/>
          <w:sz w:val="24"/>
          <w:szCs w:val="24"/>
        </w:rPr>
        <w:br/>
      </w:r>
      <w:r w:rsidRPr="00565155">
        <w:rPr>
          <w:rFonts w:ascii="Times New Roman" w:hAnsi="Times New Roman"/>
          <w:sz w:val="24"/>
          <w:szCs w:val="24"/>
        </w:rPr>
        <w:t xml:space="preserve">      Народные славянские песнопения: </w:t>
      </w:r>
      <w:r w:rsidRPr="00565155">
        <w:rPr>
          <w:rFonts w:ascii="Times New Roman" w:hAnsi="Times New Roman"/>
          <w:iCs/>
          <w:sz w:val="24"/>
          <w:szCs w:val="24"/>
        </w:rPr>
        <w:t xml:space="preserve">«Добрый тебе вечер», «Рождественское чудо», «Рождественская песенка». </w:t>
      </w:r>
      <w:r w:rsidRPr="00565155">
        <w:rPr>
          <w:rFonts w:ascii="Times New Roman" w:hAnsi="Times New Roman"/>
          <w:sz w:val="24"/>
          <w:szCs w:val="24"/>
        </w:rPr>
        <w:t>Слова и музыка П. Синявского.</w:t>
      </w:r>
      <w:r w:rsidRPr="00975574">
        <w:rPr>
          <w:rFonts w:ascii="Times New Roman" w:hAnsi="Times New Roman"/>
          <w:sz w:val="24"/>
          <w:szCs w:val="24"/>
        </w:rPr>
        <w:t xml:space="preserve"> </w:t>
      </w:r>
    </w:p>
    <w:p w:rsidR="00F16F39" w:rsidRPr="00565155" w:rsidRDefault="00F16F39" w:rsidP="00F16F3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65155">
        <w:rPr>
          <w:rFonts w:ascii="Times New Roman" w:hAnsi="Times New Roman"/>
          <w:b/>
          <w:bCs/>
          <w:sz w:val="24"/>
          <w:szCs w:val="24"/>
        </w:rPr>
        <w:t>Раздел 4. «Гори, гори ясно, чтобы не погасло!»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 xml:space="preserve"> Мотив, напев, наигрыш. Оркестр русских народных инструментов. Вариации в русской народной музыке. Музыка в народном стиле. Обряды и праздники русского народа: проводы зимы, встреча весны. Опыты сочинения мелодий на тексты народных песенок, </w:t>
      </w:r>
      <w:proofErr w:type="spellStart"/>
      <w:r w:rsidRPr="00975574">
        <w:rPr>
          <w:rFonts w:ascii="Times New Roman" w:hAnsi="Times New Roman"/>
          <w:sz w:val="24"/>
          <w:szCs w:val="24"/>
        </w:rPr>
        <w:t>закличек</w:t>
      </w:r>
      <w:proofErr w:type="spellEnd"/>
      <w:r w:rsidRPr="0097557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5574">
        <w:rPr>
          <w:rFonts w:ascii="Times New Roman" w:hAnsi="Times New Roman"/>
          <w:sz w:val="24"/>
          <w:szCs w:val="24"/>
        </w:rPr>
        <w:t>потешек</w:t>
      </w:r>
      <w:proofErr w:type="spellEnd"/>
      <w:r w:rsidRPr="00975574">
        <w:rPr>
          <w:rFonts w:ascii="Times New Roman" w:hAnsi="Times New Roman"/>
          <w:sz w:val="24"/>
          <w:szCs w:val="24"/>
        </w:rPr>
        <w:t>.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155">
        <w:rPr>
          <w:rFonts w:ascii="Times New Roman" w:hAnsi="Times New Roman"/>
          <w:b/>
          <w:bCs/>
          <w:sz w:val="24"/>
          <w:szCs w:val="24"/>
        </w:rPr>
        <w:t>Музыкальный материал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 xml:space="preserve">      Плясовые наигрыши: </w:t>
      </w:r>
      <w:r w:rsidRPr="00565155">
        <w:rPr>
          <w:rFonts w:ascii="Times New Roman" w:hAnsi="Times New Roman"/>
          <w:iCs/>
          <w:sz w:val="24"/>
          <w:szCs w:val="24"/>
        </w:rPr>
        <w:t>«Светит месяц», «Камаринская».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«Наигрыш». </w:t>
      </w:r>
      <w:r w:rsidRPr="00975574">
        <w:rPr>
          <w:rFonts w:ascii="Times New Roman" w:hAnsi="Times New Roman"/>
          <w:sz w:val="24"/>
          <w:szCs w:val="24"/>
        </w:rPr>
        <w:t>А</w:t>
      </w:r>
      <w:r w:rsidRPr="00565155">
        <w:rPr>
          <w:rFonts w:ascii="Times New Roman" w:hAnsi="Times New Roman"/>
          <w:iCs/>
          <w:sz w:val="24"/>
          <w:szCs w:val="24"/>
        </w:rPr>
        <w:t>. </w:t>
      </w:r>
      <w:proofErr w:type="spellStart"/>
      <w:r w:rsidRPr="00975574">
        <w:rPr>
          <w:rFonts w:ascii="Times New Roman" w:hAnsi="Times New Roman"/>
          <w:sz w:val="24"/>
          <w:szCs w:val="24"/>
        </w:rPr>
        <w:t>Шнитке</w:t>
      </w:r>
      <w:proofErr w:type="spellEnd"/>
      <w:r w:rsidRPr="00975574">
        <w:rPr>
          <w:rFonts w:ascii="Times New Roman" w:hAnsi="Times New Roman"/>
          <w:sz w:val="24"/>
          <w:szCs w:val="24"/>
        </w:rPr>
        <w:t>.</w:t>
      </w:r>
      <w:r w:rsidRPr="00975574">
        <w:rPr>
          <w:rFonts w:ascii="Times New Roman" w:hAnsi="Times New Roman"/>
          <w:sz w:val="24"/>
          <w:szCs w:val="24"/>
        </w:rPr>
        <w:br/>
        <w:t xml:space="preserve">      Русские народные песни: </w:t>
      </w:r>
      <w:r w:rsidRPr="00565155">
        <w:rPr>
          <w:rFonts w:ascii="Times New Roman" w:hAnsi="Times New Roman"/>
          <w:iCs/>
          <w:sz w:val="24"/>
          <w:szCs w:val="24"/>
        </w:rPr>
        <w:t>«</w:t>
      </w:r>
      <w:proofErr w:type="gramStart"/>
      <w:r w:rsidRPr="00565155">
        <w:rPr>
          <w:rFonts w:ascii="Times New Roman" w:hAnsi="Times New Roman"/>
          <w:iCs/>
          <w:sz w:val="24"/>
          <w:szCs w:val="24"/>
        </w:rPr>
        <w:t>Выходили</w:t>
      </w:r>
      <w:proofErr w:type="gramEnd"/>
      <w:r w:rsidRPr="00565155">
        <w:rPr>
          <w:rFonts w:ascii="Times New Roman" w:hAnsi="Times New Roman"/>
          <w:iCs/>
          <w:sz w:val="24"/>
          <w:szCs w:val="24"/>
        </w:rPr>
        <w:t xml:space="preserve"> красны девицы», «Бояре, а мы к вам пришли».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«Ходит месяц над лугами». </w:t>
      </w:r>
      <w:r w:rsidRPr="00975574">
        <w:rPr>
          <w:rFonts w:ascii="Times New Roman" w:hAnsi="Times New Roman"/>
          <w:sz w:val="24"/>
          <w:szCs w:val="24"/>
        </w:rPr>
        <w:t>С. Прокофьев.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«Камаринская». </w:t>
      </w:r>
      <w:r w:rsidRPr="00975574">
        <w:rPr>
          <w:rFonts w:ascii="Times New Roman" w:hAnsi="Times New Roman"/>
          <w:sz w:val="24"/>
          <w:szCs w:val="24"/>
        </w:rPr>
        <w:t>П. Чайковский.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Прибаутки. </w:t>
      </w:r>
      <w:r w:rsidRPr="00975574">
        <w:rPr>
          <w:rFonts w:ascii="Times New Roman" w:hAnsi="Times New Roman"/>
          <w:sz w:val="24"/>
          <w:szCs w:val="24"/>
        </w:rPr>
        <w:t>В. </w:t>
      </w:r>
      <w:proofErr w:type="spellStart"/>
      <w:r w:rsidRPr="00975574">
        <w:rPr>
          <w:rFonts w:ascii="Times New Roman" w:hAnsi="Times New Roman"/>
          <w:sz w:val="24"/>
          <w:szCs w:val="24"/>
        </w:rPr>
        <w:t>Комраков</w:t>
      </w:r>
      <w:proofErr w:type="spellEnd"/>
      <w:r w:rsidRPr="00975574">
        <w:rPr>
          <w:rFonts w:ascii="Times New Roman" w:hAnsi="Times New Roman"/>
          <w:sz w:val="24"/>
          <w:szCs w:val="24"/>
        </w:rPr>
        <w:t>, слова народные.</w:t>
      </w:r>
      <w:r w:rsidRPr="00975574">
        <w:rPr>
          <w:rFonts w:ascii="Times New Roman" w:hAnsi="Times New Roman"/>
          <w:sz w:val="24"/>
          <w:szCs w:val="24"/>
        </w:rPr>
        <w:br/>
        <w:t>      Масленичные песенки.</w:t>
      </w:r>
      <w:r w:rsidRPr="00975574">
        <w:rPr>
          <w:rFonts w:ascii="Times New Roman" w:hAnsi="Times New Roman"/>
          <w:sz w:val="24"/>
          <w:szCs w:val="24"/>
        </w:rPr>
        <w:br/>
        <w:t>      Песенки-</w:t>
      </w:r>
      <w:proofErr w:type="spellStart"/>
      <w:r w:rsidRPr="00975574">
        <w:rPr>
          <w:rFonts w:ascii="Times New Roman" w:hAnsi="Times New Roman"/>
          <w:sz w:val="24"/>
          <w:szCs w:val="24"/>
        </w:rPr>
        <w:t>заклички</w:t>
      </w:r>
      <w:proofErr w:type="spellEnd"/>
      <w:r w:rsidRPr="00975574">
        <w:rPr>
          <w:rFonts w:ascii="Times New Roman" w:hAnsi="Times New Roman"/>
          <w:sz w:val="24"/>
          <w:szCs w:val="24"/>
        </w:rPr>
        <w:t>, игры, хороводы.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155">
        <w:rPr>
          <w:rFonts w:ascii="Times New Roman" w:hAnsi="Times New Roman"/>
          <w:b/>
          <w:bCs/>
          <w:sz w:val="24"/>
          <w:szCs w:val="24"/>
        </w:rPr>
        <w:t>Раздел 5. «В музыкальном театре»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 xml:space="preserve"> Опера и балет. Песенность, танцевальность, маршевость в опере и балете. Симфонический оркестр. Роль дирижера, режиссера, художника в создании музыкального спектакля. Темы-характеристики действующих лиц. Детский музыкальный театр. 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155">
        <w:rPr>
          <w:rFonts w:ascii="Times New Roman" w:hAnsi="Times New Roman"/>
          <w:b/>
          <w:bCs/>
          <w:sz w:val="24"/>
          <w:szCs w:val="24"/>
        </w:rPr>
        <w:t>Музыкальный материал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155">
        <w:rPr>
          <w:rFonts w:ascii="Times New Roman" w:hAnsi="Times New Roman"/>
          <w:sz w:val="24"/>
          <w:szCs w:val="24"/>
        </w:rPr>
        <w:lastRenderedPageBreak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«Волк и семеро козлят», </w:t>
      </w:r>
      <w:r w:rsidRPr="00565155">
        <w:rPr>
          <w:rFonts w:ascii="Times New Roman" w:hAnsi="Times New Roman"/>
          <w:sz w:val="24"/>
          <w:szCs w:val="24"/>
        </w:rPr>
        <w:t>фрагменты из детской оперы-сказки. М. Коваль.</w:t>
      </w:r>
      <w:r w:rsidRPr="00975574">
        <w:rPr>
          <w:rFonts w:ascii="Times New Roman" w:hAnsi="Times New Roman"/>
          <w:sz w:val="24"/>
          <w:szCs w:val="24"/>
        </w:rPr>
        <w:br/>
      </w:r>
      <w:r w:rsidRPr="00565155">
        <w:rPr>
          <w:rFonts w:ascii="Times New Roman" w:hAnsi="Times New Roman"/>
          <w:sz w:val="24"/>
          <w:szCs w:val="24"/>
        </w:rPr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«Золушка», </w:t>
      </w:r>
      <w:r w:rsidRPr="00565155">
        <w:rPr>
          <w:rFonts w:ascii="Times New Roman" w:hAnsi="Times New Roman"/>
          <w:sz w:val="24"/>
          <w:szCs w:val="24"/>
        </w:rPr>
        <w:t>фрагменты из балета. С. Прокофьев.</w:t>
      </w:r>
      <w:r w:rsidRPr="00975574">
        <w:rPr>
          <w:rFonts w:ascii="Times New Roman" w:hAnsi="Times New Roman"/>
          <w:sz w:val="24"/>
          <w:szCs w:val="24"/>
        </w:rPr>
        <w:br/>
      </w:r>
      <w:r w:rsidRPr="00565155">
        <w:rPr>
          <w:rFonts w:ascii="Times New Roman" w:hAnsi="Times New Roman"/>
          <w:sz w:val="24"/>
          <w:szCs w:val="24"/>
        </w:rPr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«Марш» </w:t>
      </w:r>
      <w:r w:rsidRPr="00565155">
        <w:rPr>
          <w:rFonts w:ascii="Times New Roman" w:hAnsi="Times New Roman"/>
          <w:sz w:val="24"/>
          <w:szCs w:val="24"/>
        </w:rPr>
        <w:t xml:space="preserve">из оперы </w:t>
      </w:r>
      <w:r w:rsidRPr="00565155">
        <w:rPr>
          <w:rFonts w:ascii="Times New Roman" w:hAnsi="Times New Roman"/>
          <w:iCs/>
          <w:sz w:val="24"/>
          <w:szCs w:val="24"/>
        </w:rPr>
        <w:t xml:space="preserve">«Любовь к трем апельсинам». </w:t>
      </w:r>
      <w:r w:rsidRPr="00565155">
        <w:rPr>
          <w:rFonts w:ascii="Times New Roman" w:hAnsi="Times New Roman"/>
          <w:sz w:val="24"/>
          <w:szCs w:val="24"/>
        </w:rPr>
        <w:t>С. Прокофьев.</w:t>
      </w:r>
      <w:r w:rsidRPr="00975574">
        <w:rPr>
          <w:rFonts w:ascii="Times New Roman" w:hAnsi="Times New Roman"/>
          <w:sz w:val="24"/>
          <w:szCs w:val="24"/>
        </w:rPr>
        <w:br/>
      </w:r>
      <w:r w:rsidRPr="00565155">
        <w:rPr>
          <w:rFonts w:ascii="Times New Roman" w:hAnsi="Times New Roman"/>
          <w:sz w:val="24"/>
          <w:szCs w:val="24"/>
        </w:rPr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«Марш» </w:t>
      </w:r>
      <w:r w:rsidRPr="00565155">
        <w:rPr>
          <w:rFonts w:ascii="Times New Roman" w:hAnsi="Times New Roman"/>
          <w:sz w:val="24"/>
          <w:szCs w:val="24"/>
        </w:rPr>
        <w:t xml:space="preserve">из балета </w:t>
      </w:r>
      <w:r w:rsidRPr="00565155">
        <w:rPr>
          <w:rFonts w:ascii="Times New Roman" w:hAnsi="Times New Roman"/>
          <w:iCs/>
          <w:sz w:val="24"/>
          <w:szCs w:val="24"/>
        </w:rPr>
        <w:t xml:space="preserve">«Щелкунчик». </w:t>
      </w:r>
      <w:r w:rsidRPr="00565155">
        <w:rPr>
          <w:rFonts w:ascii="Times New Roman" w:hAnsi="Times New Roman"/>
          <w:sz w:val="24"/>
          <w:szCs w:val="24"/>
        </w:rPr>
        <w:t>П. Чайковский.</w:t>
      </w:r>
      <w:r w:rsidRPr="00975574">
        <w:rPr>
          <w:rFonts w:ascii="Times New Roman" w:hAnsi="Times New Roman"/>
          <w:sz w:val="24"/>
          <w:szCs w:val="24"/>
        </w:rPr>
        <w:br/>
      </w:r>
      <w:r w:rsidRPr="00565155">
        <w:rPr>
          <w:rFonts w:ascii="Times New Roman" w:hAnsi="Times New Roman"/>
          <w:sz w:val="24"/>
          <w:szCs w:val="24"/>
        </w:rPr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«Руслан и Людмила», </w:t>
      </w:r>
      <w:r w:rsidRPr="00565155">
        <w:rPr>
          <w:rFonts w:ascii="Times New Roman" w:hAnsi="Times New Roman"/>
          <w:sz w:val="24"/>
          <w:szCs w:val="24"/>
        </w:rPr>
        <w:t>фрагменты из оперы. М. Глинка.</w:t>
      </w:r>
      <w:r w:rsidRPr="00975574">
        <w:rPr>
          <w:rFonts w:ascii="Times New Roman" w:hAnsi="Times New Roman"/>
          <w:sz w:val="24"/>
          <w:szCs w:val="24"/>
        </w:rPr>
        <w:br/>
      </w:r>
      <w:r w:rsidRPr="00565155">
        <w:rPr>
          <w:rFonts w:ascii="Times New Roman" w:hAnsi="Times New Roman"/>
          <w:sz w:val="24"/>
          <w:szCs w:val="24"/>
        </w:rPr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«Песня-спор». </w:t>
      </w:r>
      <w:r w:rsidRPr="00565155">
        <w:rPr>
          <w:rFonts w:ascii="Times New Roman" w:hAnsi="Times New Roman"/>
          <w:sz w:val="24"/>
          <w:szCs w:val="24"/>
        </w:rPr>
        <w:t>Г. Гладков, слова В. Лугового.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155">
        <w:rPr>
          <w:rFonts w:ascii="Times New Roman" w:hAnsi="Times New Roman"/>
          <w:b/>
          <w:bCs/>
          <w:sz w:val="24"/>
          <w:szCs w:val="24"/>
        </w:rPr>
        <w:t>Раздел 6. «В концертном зале»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> Музыкальные портреты и образы в симфонической и фортепианной музыке. Развитие музыки. Взаимодействие тем. Контраст. Тембры инструментов и групп инструментов симфонического оркестра. Партитура.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155">
        <w:rPr>
          <w:rFonts w:ascii="Times New Roman" w:hAnsi="Times New Roman"/>
          <w:b/>
          <w:bCs/>
          <w:sz w:val="24"/>
          <w:szCs w:val="24"/>
        </w:rPr>
        <w:t>Музыкальный материал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 xml:space="preserve">      Симфоническая сказка </w:t>
      </w:r>
      <w:r w:rsidRPr="00565155">
        <w:rPr>
          <w:rFonts w:ascii="Times New Roman" w:hAnsi="Times New Roman"/>
          <w:iCs/>
          <w:sz w:val="24"/>
          <w:szCs w:val="24"/>
        </w:rPr>
        <w:t xml:space="preserve">«Петя и волк». </w:t>
      </w:r>
      <w:r w:rsidRPr="00975574">
        <w:rPr>
          <w:rFonts w:ascii="Times New Roman" w:hAnsi="Times New Roman"/>
          <w:sz w:val="24"/>
          <w:szCs w:val="24"/>
        </w:rPr>
        <w:t>С. Прокофьев.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«Картинки с выставки».  </w:t>
      </w:r>
      <w:r w:rsidRPr="00975574">
        <w:rPr>
          <w:rFonts w:ascii="Times New Roman" w:hAnsi="Times New Roman"/>
          <w:sz w:val="24"/>
          <w:szCs w:val="24"/>
        </w:rPr>
        <w:t>Пьесы из фортепианной сюиты. М. Мусоргский.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Симфония № 40, </w:t>
      </w:r>
      <w:r w:rsidRPr="00975574">
        <w:rPr>
          <w:rFonts w:ascii="Times New Roman" w:hAnsi="Times New Roman"/>
          <w:sz w:val="24"/>
          <w:szCs w:val="24"/>
        </w:rPr>
        <w:t>экспозиция 1-й части. В.-А. Моцарт.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Увертюра </w:t>
      </w:r>
      <w:r w:rsidRPr="00975574">
        <w:rPr>
          <w:rFonts w:ascii="Times New Roman" w:hAnsi="Times New Roman"/>
          <w:sz w:val="24"/>
          <w:szCs w:val="24"/>
        </w:rPr>
        <w:t xml:space="preserve">к опере </w:t>
      </w:r>
      <w:r w:rsidRPr="00565155">
        <w:rPr>
          <w:rFonts w:ascii="Times New Roman" w:hAnsi="Times New Roman"/>
          <w:iCs/>
          <w:sz w:val="24"/>
          <w:szCs w:val="24"/>
        </w:rPr>
        <w:t xml:space="preserve">«Свадьба Фигаро». </w:t>
      </w:r>
      <w:r w:rsidRPr="00975574">
        <w:rPr>
          <w:rFonts w:ascii="Times New Roman" w:hAnsi="Times New Roman"/>
          <w:sz w:val="24"/>
          <w:szCs w:val="24"/>
        </w:rPr>
        <w:t>В.-А. Моцарт.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Увертюра </w:t>
      </w:r>
      <w:r w:rsidRPr="00975574">
        <w:rPr>
          <w:rFonts w:ascii="Times New Roman" w:hAnsi="Times New Roman"/>
          <w:sz w:val="24"/>
          <w:szCs w:val="24"/>
        </w:rPr>
        <w:t xml:space="preserve">к опере </w:t>
      </w:r>
      <w:r w:rsidRPr="00565155">
        <w:rPr>
          <w:rFonts w:ascii="Times New Roman" w:hAnsi="Times New Roman"/>
          <w:iCs/>
          <w:sz w:val="24"/>
          <w:szCs w:val="24"/>
        </w:rPr>
        <w:t xml:space="preserve">«Руслан и Людмила». </w:t>
      </w:r>
      <w:r w:rsidRPr="00975574">
        <w:rPr>
          <w:rFonts w:ascii="Times New Roman" w:hAnsi="Times New Roman"/>
          <w:sz w:val="24"/>
          <w:szCs w:val="24"/>
        </w:rPr>
        <w:t>М. Глинка.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«Песня о картинах». </w:t>
      </w:r>
      <w:r w:rsidRPr="00975574">
        <w:rPr>
          <w:rFonts w:ascii="Times New Roman" w:hAnsi="Times New Roman"/>
          <w:sz w:val="24"/>
          <w:szCs w:val="24"/>
        </w:rPr>
        <w:t>Г. Гладков, слова Ю. </w:t>
      </w:r>
      <w:proofErr w:type="spellStart"/>
      <w:r w:rsidRPr="00975574">
        <w:rPr>
          <w:rFonts w:ascii="Times New Roman" w:hAnsi="Times New Roman"/>
          <w:sz w:val="24"/>
          <w:szCs w:val="24"/>
        </w:rPr>
        <w:t>Энтина</w:t>
      </w:r>
      <w:proofErr w:type="spellEnd"/>
      <w:r w:rsidRPr="00975574">
        <w:rPr>
          <w:rFonts w:ascii="Times New Roman" w:hAnsi="Times New Roman"/>
          <w:sz w:val="24"/>
          <w:szCs w:val="24"/>
        </w:rPr>
        <w:t>.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155">
        <w:rPr>
          <w:rFonts w:ascii="Times New Roman" w:hAnsi="Times New Roman"/>
          <w:b/>
          <w:bCs/>
          <w:sz w:val="24"/>
          <w:szCs w:val="24"/>
        </w:rPr>
        <w:t>Раздел 7. «Чтоб музыкантом быть, так надобно уменье...»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 xml:space="preserve"> Композитор — исполнитель — слушатель. Музыкальная речь и музыкальный язык. Выразительность и изобразительность музыки. Жанры музыки. Международные конкурсы. </w:t>
      </w:r>
    </w:p>
    <w:p w:rsidR="00F16F39" w:rsidRPr="00565155" w:rsidRDefault="00F16F39" w:rsidP="00F16F3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65155">
        <w:rPr>
          <w:rFonts w:ascii="Times New Roman" w:hAnsi="Times New Roman"/>
          <w:b/>
          <w:bCs/>
          <w:sz w:val="24"/>
          <w:szCs w:val="24"/>
        </w:rPr>
        <w:t xml:space="preserve">Музыкальный материал 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155"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Pr="00565155">
        <w:rPr>
          <w:rFonts w:ascii="Times New Roman" w:hAnsi="Times New Roman"/>
          <w:iCs/>
          <w:sz w:val="24"/>
          <w:szCs w:val="24"/>
        </w:rPr>
        <w:t>«Волынка»; «Менуэт»</w:t>
      </w:r>
      <w:r w:rsidRPr="00975574">
        <w:rPr>
          <w:rFonts w:ascii="Times New Roman" w:hAnsi="Times New Roman"/>
          <w:sz w:val="24"/>
          <w:szCs w:val="24"/>
        </w:rPr>
        <w:t xml:space="preserve"> из </w:t>
      </w:r>
      <w:r w:rsidRPr="00565155">
        <w:rPr>
          <w:rFonts w:ascii="Times New Roman" w:hAnsi="Times New Roman"/>
          <w:iCs/>
          <w:sz w:val="24"/>
          <w:szCs w:val="24"/>
        </w:rPr>
        <w:t>«Нотной тетради Анны Магдалены Бах»</w:t>
      </w:r>
      <w:r w:rsidRPr="00975574">
        <w:rPr>
          <w:rFonts w:ascii="Times New Roman" w:hAnsi="Times New Roman"/>
          <w:sz w:val="24"/>
          <w:szCs w:val="24"/>
        </w:rPr>
        <w:t xml:space="preserve">; менуэт из </w:t>
      </w:r>
      <w:r w:rsidRPr="00565155">
        <w:rPr>
          <w:rFonts w:ascii="Times New Roman" w:hAnsi="Times New Roman"/>
          <w:iCs/>
          <w:sz w:val="24"/>
          <w:szCs w:val="24"/>
        </w:rPr>
        <w:t xml:space="preserve">Сюиты № 2; «За рекою старый дом», </w:t>
      </w:r>
      <w:r w:rsidRPr="00975574">
        <w:rPr>
          <w:rFonts w:ascii="Times New Roman" w:hAnsi="Times New Roman"/>
          <w:sz w:val="24"/>
          <w:szCs w:val="24"/>
        </w:rPr>
        <w:t>русский текст Д. </w:t>
      </w:r>
      <w:proofErr w:type="spellStart"/>
      <w:r w:rsidRPr="00975574">
        <w:rPr>
          <w:rFonts w:ascii="Times New Roman" w:hAnsi="Times New Roman"/>
          <w:sz w:val="24"/>
          <w:szCs w:val="24"/>
        </w:rPr>
        <w:t>Тонского</w:t>
      </w:r>
      <w:proofErr w:type="spellEnd"/>
      <w:r w:rsidRPr="00975574">
        <w:rPr>
          <w:rFonts w:ascii="Times New Roman" w:hAnsi="Times New Roman"/>
          <w:sz w:val="24"/>
          <w:szCs w:val="24"/>
        </w:rPr>
        <w:t xml:space="preserve">; </w:t>
      </w:r>
      <w:r w:rsidRPr="00565155">
        <w:rPr>
          <w:rFonts w:ascii="Times New Roman" w:hAnsi="Times New Roman"/>
          <w:iCs/>
          <w:sz w:val="24"/>
          <w:szCs w:val="24"/>
        </w:rPr>
        <w:t xml:space="preserve">токката </w:t>
      </w:r>
      <w:r w:rsidRPr="00975574">
        <w:rPr>
          <w:rFonts w:ascii="Times New Roman" w:hAnsi="Times New Roman"/>
          <w:sz w:val="24"/>
          <w:szCs w:val="24"/>
        </w:rPr>
        <w:t xml:space="preserve">(ре минор) для органа; </w:t>
      </w:r>
      <w:r w:rsidRPr="00565155">
        <w:rPr>
          <w:rFonts w:ascii="Times New Roman" w:hAnsi="Times New Roman"/>
          <w:iCs/>
          <w:sz w:val="24"/>
          <w:szCs w:val="24"/>
        </w:rPr>
        <w:t xml:space="preserve">хорал; ария </w:t>
      </w:r>
      <w:r w:rsidRPr="00975574">
        <w:rPr>
          <w:rFonts w:ascii="Times New Roman" w:hAnsi="Times New Roman"/>
          <w:sz w:val="24"/>
          <w:szCs w:val="24"/>
        </w:rPr>
        <w:t xml:space="preserve">из </w:t>
      </w:r>
      <w:r w:rsidRPr="00565155">
        <w:rPr>
          <w:rFonts w:ascii="Times New Roman" w:hAnsi="Times New Roman"/>
          <w:iCs/>
          <w:sz w:val="24"/>
          <w:szCs w:val="24"/>
        </w:rPr>
        <w:t xml:space="preserve">Сюиты № 3. </w:t>
      </w:r>
      <w:r w:rsidRPr="00975574">
        <w:rPr>
          <w:rFonts w:ascii="Times New Roman" w:hAnsi="Times New Roman"/>
          <w:sz w:val="24"/>
          <w:szCs w:val="24"/>
        </w:rPr>
        <w:t>И.-С. Бах.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«Весенняя». </w:t>
      </w:r>
      <w:r w:rsidRPr="00975574">
        <w:rPr>
          <w:rFonts w:ascii="Times New Roman" w:hAnsi="Times New Roman"/>
          <w:sz w:val="24"/>
          <w:szCs w:val="24"/>
        </w:rPr>
        <w:t xml:space="preserve">В.-А. Моцарт, слова </w:t>
      </w:r>
      <w:proofErr w:type="spellStart"/>
      <w:r w:rsidRPr="00975574">
        <w:rPr>
          <w:rFonts w:ascii="Times New Roman" w:hAnsi="Times New Roman"/>
          <w:sz w:val="24"/>
          <w:szCs w:val="24"/>
        </w:rPr>
        <w:t>Овербек</w:t>
      </w:r>
      <w:proofErr w:type="spellEnd"/>
      <w:r w:rsidRPr="00975574">
        <w:rPr>
          <w:rFonts w:ascii="Times New Roman" w:hAnsi="Times New Roman"/>
          <w:sz w:val="24"/>
          <w:szCs w:val="24"/>
        </w:rPr>
        <w:t>, пер. Т. Сикорской.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«Колыбельная». </w:t>
      </w:r>
      <w:r w:rsidRPr="00975574">
        <w:rPr>
          <w:rFonts w:ascii="Times New Roman" w:hAnsi="Times New Roman"/>
          <w:sz w:val="24"/>
          <w:szCs w:val="24"/>
        </w:rPr>
        <w:t>Б. </w:t>
      </w:r>
      <w:proofErr w:type="spellStart"/>
      <w:r w:rsidRPr="00975574">
        <w:rPr>
          <w:rFonts w:ascii="Times New Roman" w:hAnsi="Times New Roman"/>
          <w:sz w:val="24"/>
          <w:szCs w:val="24"/>
        </w:rPr>
        <w:t>Флис</w:t>
      </w:r>
      <w:proofErr w:type="spellEnd"/>
      <w:r w:rsidRPr="00975574">
        <w:rPr>
          <w:rFonts w:ascii="Times New Roman" w:hAnsi="Times New Roman"/>
          <w:sz w:val="24"/>
          <w:szCs w:val="24"/>
        </w:rPr>
        <w:t> —  В.-А. Моцарт, русский текст С. Свириденко.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«Попутная», «Жаворонок». </w:t>
      </w:r>
      <w:r w:rsidRPr="00975574">
        <w:rPr>
          <w:rFonts w:ascii="Times New Roman" w:hAnsi="Times New Roman"/>
          <w:sz w:val="24"/>
          <w:szCs w:val="24"/>
        </w:rPr>
        <w:t>М. Глинка, слова Н. Кукольника.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«Песня жаворонка». </w:t>
      </w:r>
      <w:r w:rsidRPr="00975574">
        <w:rPr>
          <w:rFonts w:ascii="Times New Roman" w:hAnsi="Times New Roman"/>
          <w:sz w:val="24"/>
          <w:szCs w:val="24"/>
        </w:rPr>
        <w:t>П. Чайковский.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Концерт для фортепиано с оркестром № 1, </w:t>
      </w:r>
      <w:r w:rsidRPr="00975574">
        <w:rPr>
          <w:rFonts w:ascii="Times New Roman" w:hAnsi="Times New Roman"/>
          <w:sz w:val="24"/>
          <w:szCs w:val="24"/>
        </w:rPr>
        <w:t>фрагменты 1-й части. П. Чайковский.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«Тройка», «Весна. Осень» </w:t>
      </w:r>
      <w:r w:rsidRPr="00975574">
        <w:rPr>
          <w:rFonts w:ascii="Times New Roman" w:hAnsi="Times New Roman"/>
          <w:sz w:val="24"/>
          <w:szCs w:val="24"/>
        </w:rPr>
        <w:t xml:space="preserve">из </w:t>
      </w:r>
      <w:r w:rsidRPr="00565155">
        <w:rPr>
          <w:rFonts w:ascii="Times New Roman" w:hAnsi="Times New Roman"/>
          <w:iCs/>
          <w:sz w:val="24"/>
          <w:szCs w:val="24"/>
        </w:rPr>
        <w:t>Музыкальных иллюстраций к повести А. Пушкина «Метель»</w:t>
      </w:r>
      <w:r w:rsidRPr="00975574">
        <w:rPr>
          <w:rFonts w:ascii="Times New Roman" w:hAnsi="Times New Roman"/>
          <w:sz w:val="24"/>
          <w:szCs w:val="24"/>
        </w:rPr>
        <w:t>.    Г. Свиридов.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«Кавалерийская», «Клоуны», «Карусель». </w:t>
      </w:r>
      <w:r w:rsidRPr="00975574">
        <w:rPr>
          <w:rFonts w:ascii="Times New Roman" w:hAnsi="Times New Roman"/>
          <w:sz w:val="24"/>
          <w:szCs w:val="24"/>
        </w:rPr>
        <w:t>Д. </w:t>
      </w:r>
      <w:proofErr w:type="spellStart"/>
      <w:r w:rsidRPr="00975574">
        <w:rPr>
          <w:rFonts w:ascii="Times New Roman" w:hAnsi="Times New Roman"/>
          <w:sz w:val="24"/>
          <w:szCs w:val="24"/>
        </w:rPr>
        <w:t>Кабалевский</w:t>
      </w:r>
      <w:proofErr w:type="spellEnd"/>
      <w:r w:rsidRPr="00975574">
        <w:rPr>
          <w:rFonts w:ascii="Times New Roman" w:hAnsi="Times New Roman"/>
          <w:sz w:val="24"/>
          <w:szCs w:val="24"/>
        </w:rPr>
        <w:t>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«Музыкант». </w:t>
      </w:r>
      <w:r w:rsidRPr="00975574">
        <w:rPr>
          <w:rFonts w:ascii="Times New Roman" w:hAnsi="Times New Roman"/>
          <w:sz w:val="24"/>
          <w:szCs w:val="24"/>
        </w:rPr>
        <w:t>Е. </w:t>
      </w:r>
      <w:proofErr w:type="spellStart"/>
      <w:r w:rsidRPr="00975574">
        <w:rPr>
          <w:rFonts w:ascii="Times New Roman" w:hAnsi="Times New Roman"/>
          <w:sz w:val="24"/>
          <w:szCs w:val="24"/>
        </w:rPr>
        <w:t>Зарицкая</w:t>
      </w:r>
      <w:proofErr w:type="spellEnd"/>
      <w:r w:rsidRPr="00975574">
        <w:rPr>
          <w:rFonts w:ascii="Times New Roman" w:hAnsi="Times New Roman"/>
          <w:sz w:val="24"/>
          <w:szCs w:val="24"/>
        </w:rPr>
        <w:t>, слова В. Орлова.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«Пусть всегда будет солнце». </w:t>
      </w:r>
      <w:r w:rsidRPr="00975574">
        <w:rPr>
          <w:rFonts w:ascii="Times New Roman" w:hAnsi="Times New Roman"/>
          <w:sz w:val="24"/>
          <w:szCs w:val="24"/>
        </w:rPr>
        <w:t>А. Островский, слова Л. </w:t>
      </w:r>
      <w:proofErr w:type="spellStart"/>
      <w:r w:rsidRPr="00975574">
        <w:rPr>
          <w:rFonts w:ascii="Times New Roman" w:hAnsi="Times New Roman"/>
          <w:sz w:val="24"/>
          <w:szCs w:val="24"/>
        </w:rPr>
        <w:t>Ошанина</w:t>
      </w:r>
      <w:proofErr w:type="spellEnd"/>
      <w:r w:rsidRPr="00975574">
        <w:rPr>
          <w:rFonts w:ascii="Times New Roman" w:hAnsi="Times New Roman"/>
          <w:sz w:val="24"/>
          <w:szCs w:val="24"/>
        </w:rPr>
        <w:t>.</w:t>
      </w:r>
      <w:r w:rsidRPr="00975574">
        <w:rPr>
          <w:rFonts w:ascii="Times New Roman" w:hAnsi="Times New Roman"/>
          <w:sz w:val="24"/>
          <w:szCs w:val="24"/>
        </w:rPr>
        <w:br/>
        <w:t>      </w:t>
      </w:r>
      <w:r w:rsidRPr="00565155">
        <w:rPr>
          <w:rFonts w:ascii="Times New Roman" w:hAnsi="Times New Roman"/>
          <w:iCs/>
          <w:sz w:val="24"/>
          <w:szCs w:val="24"/>
        </w:rPr>
        <w:t xml:space="preserve">«Большой хоровод». </w:t>
      </w:r>
      <w:r w:rsidRPr="00975574">
        <w:rPr>
          <w:rFonts w:ascii="Times New Roman" w:hAnsi="Times New Roman"/>
          <w:sz w:val="24"/>
          <w:szCs w:val="24"/>
        </w:rPr>
        <w:t xml:space="preserve">Б. Савельев, слова Лены </w:t>
      </w:r>
      <w:proofErr w:type="spellStart"/>
      <w:r w:rsidRPr="00975574">
        <w:rPr>
          <w:rFonts w:ascii="Times New Roman" w:hAnsi="Times New Roman"/>
          <w:sz w:val="24"/>
          <w:szCs w:val="24"/>
        </w:rPr>
        <w:t>Жигалкиной</w:t>
      </w:r>
      <w:proofErr w:type="spellEnd"/>
      <w:r w:rsidRPr="00975574">
        <w:rPr>
          <w:rFonts w:ascii="Times New Roman" w:hAnsi="Times New Roman"/>
          <w:sz w:val="24"/>
          <w:szCs w:val="24"/>
        </w:rPr>
        <w:t xml:space="preserve"> и А. Хайта</w:t>
      </w:r>
      <w:bookmarkStart w:id="1" w:name="2kl"/>
      <w:bookmarkEnd w:id="1"/>
      <w:r w:rsidRPr="00975574">
        <w:rPr>
          <w:rFonts w:ascii="Times New Roman" w:hAnsi="Times New Roman"/>
          <w:sz w:val="24"/>
          <w:szCs w:val="24"/>
        </w:rPr>
        <w:t>.</w:t>
      </w:r>
    </w:p>
    <w:p w:rsidR="00F16F39" w:rsidRPr="00565155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Pr="00565155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Pr="00565155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Pr="008727DC" w:rsidRDefault="00F16F39" w:rsidP="00F16F39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727DC">
        <w:rPr>
          <w:rFonts w:ascii="Times New Roman" w:hAnsi="Times New Roman"/>
          <w:b/>
          <w:bCs/>
          <w:sz w:val="24"/>
          <w:szCs w:val="24"/>
        </w:rPr>
        <w:lastRenderedPageBreak/>
        <w:t>УЧЕБНО-ТЕМАТИЧЕСКИЙ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8"/>
        <w:gridCol w:w="3600"/>
        <w:gridCol w:w="839"/>
        <w:gridCol w:w="1802"/>
        <w:gridCol w:w="2212"/>
      </w:tblGrid>
      <w:tr w:rsidR="00F16F39" w:rsidRPr="00A313A4" w:rsidTr="0068225C">
        <w:trPr>
          <w:trHeight w:val="255"/>
        </w:trPr>
        <w:tc>
          <w:tcPr>
            <w:tcW w:w="1118" w:type="dxa"/>
            <w:vMerge w:val="restart"/>
            <w:shd w:val="clear" w:color="auto" w:fill="auto"/>
          </w:tcPr>
          <w:p w:rsidR="00F16F39" w:rsidRPr="00D13D0B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13D0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Номера по порядку</w:t>
            </w:r>
          </w:p>
        </w:tc>
        <w:tc>
          <w:tcPr>
            <w:tcW w:w="3600" w:type="dxa"/>
            <w:vMerge w:val="restart"/>
            <w:shd w:val="clear" w:color="auto" w:fill="auto"/>
          </w:tcPr>
          <w:p w:rsidR="00F16F39" w:rsidRPr="00D13D0B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13D0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Названия раздела</w:t>
            </w:r>
          </w:p>
        </w:tc>
        <w:tc>
          <w:tcPr>
            <w:tcW w:w="839" w:type="dxa"/>
            <w:vMerge w:val="restart"/>
            <w:shd w:val="clear" w:color="auto" w:fill="auto"/>
          </w:tcPr>
          <w:p w:rsidR="00F16F39" w:rsidRPr="00D13D0B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13D0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Всего часов</w:t>
            </w:r>
          </w:p>
        </w:tc>
        <w:tc>
          <w:tcPr>
            <w:tcW w:w="4014" w:type="dxa"/>
            <w:gridSpan w:val="2"/>
            <w:shd w:val="clear" w:color="auto" w:fill="auto"/>
          </w:tcPr>
          <w:p w:rsidR="00F16F39" w:rsidRPr="00D13D0B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13D0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Из них (количество часов)</w:t>
            </w:r>
          </w:p>
        </w:tc>
      </w:tr>
      <w:tr w:rsidR="00F16F39" w:rsidRPr="00A313A4" w:rsidTr="0068225C">
        <w:trPr>
          <w:trHeight w:val="345"/>
        </w:trPr>
        <w:tc>
          <w:tcPr>
            <w:tcW w:w="1118" w:type="dxa"/>
            <w:vMerge/>
            <w:shd w:val="clear" w:color="auto" w:fill="auto"/>
          </w:tcPr>
          <w:p w:rsidR="00F16F39" w:rsidRPr="00D13D0B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600" w:type="dxa"/>
            <w:vMerge/>
            <w:shd w:val="clear" w:color="auto" w:fill="auto"/>
          </w:tcPr>
          <w:p w:rsidR="00F16F39" w:rsidRPr="00D13D0B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F16F39" w:rsidRPr="00D13D0B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02" w:type="dxa"/>
            <w:shd w:val="clear" w:color="auto" w:fill="auto"/>
          </w:tcPr>
          <w:p w:rsidR="00F16F39" w:rsidRPr="00D13D0B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13D0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теоретических</w:t>
            </w:r>
          </w:p>
        </w:tc>
        <w:tc>
          <w:tcPr>
            <w:tcW w:w="2212" w:type="dxa"/>
            <w:shd w:val="clear" w:color="auto" w:fill="auto"/>
          </w:tcPr>
          <w:p w:rsidR="00F16F39" w:rsidRPr="00D13D0B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13D0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Практических (контрольных, самостоятельных)</w:t>
            </w:r>
          </w:p>
        </w:tc>
      </w:tr>
      <w:tr w:rsidR="00F16F39" w:rsidRPr="00A313A4" w:rsidTr="0068225C">
        <w:trPr>
          <w:trHeight w:val="345"/>
        </w:trPr>
        <w:tc>
          <w:tcPr>
            <w:tcW w:w="9571" w:type="dxa"/>
            <w:gridSpan w:val="5"/>
            <w:shd w:val="clear" w:color="auto" w:fill="auto"/>
          </w:tcPr>
          <w:p w:rsidR="00F16F39" w:rsidRPr="00D13D0B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13D0B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-четверть. 9</w:t>
            </w:r>
            <w:r w:rsidRPr="00D13D0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ч.</w:t>
            </w:r>
          </w:p>
        </w:tc>
      </w:tr>
      <w:tr w:rsidR="00F16F39" w:rsidRPr="00A313A4" w:rsidTr="0068225C">
        <w:trPr>
          <w:trHeight w:val="345"/>
        </w:trPr>
        <w:tc>
          <w:tcPr>
            <w:tcW w:w="1118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00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Россия-Родина моя.</w:t>
            </w:r>
          </w:p>
        </w:tc>
        <w:tc>
          <w:tcPr>
            <w:tcW w:w="839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0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1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16F39" w:rsidRPr="00A313A4" w:rsidTr="0068225C">
        <w:trPr>
          <w:trHeight w:val="345"/>
        </w:trPr>
        <w:tc>
          <w:tcPr>
            <w:tcW w:w="1118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00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День, полный событий.</w:t>
            </w:r>
          </w:p>
        </w:tc>
        <w:tc>
          <w:tcPr>
            <w:tcW w:w="839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0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1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16F39" w:rsidRPr="00A313A4" w:rsidTr="0068225C">
        <w:trPr>
          <w:trHeight w:val="345"/>
        </w:trPr>
        <w:tc>
          <w:tcPr>
            <w:tcW w:w="1118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00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Всего за четверть.</w:t>
            </w:r>
          </w:p>
        </w:tc>
        <w:tc>
          <w:tcPr>
            <w:tcW w:w="839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0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21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16F39" w:rsidRPr="00A313A4" w:rsidTr="0068225C">
        <w:trPr>
          <w:trHeight w:val="345"/>
        </w:trPr>
        <w:tc>
          <w:tcPr>
            <w:tcW w:w="9571" w:type="dxa"/>
            <w:gridSpan w:val="5"/>
            <w:shd w:val="clear" w:color="auto" w:fill="auto"/>
          </w:tcPr>
          <w:p w:rsidR="00F16F39" w:rsidRPr="00D13D0B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13D0B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-четверть. 7</w:t>
            </w:r>
            <w:r w:rsidRPr="00D13D0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ч.</w:t>
            </w:r>
          </w:p>
        </w:tc>
      </w:tr>
      <w:tr w:rsidR="00F16F39" w:rsidRPr="00A313A4" w:rsidTr="0068225C">
        <w:trPr>
          <w:trHeight w:val="345"/>
        </w:trPr>
        <w:tc>
          <w:tcPr>
            <w:tcW w:w="1118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00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 России петь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–ч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то стремиться в храм.</w:t>
            </w:r>
          </w:p>
        </w:tc>
        <w:tc>
          <w:tcPr>
            <w:tcW w:w="839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0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1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16F39" w:rsidRPr="00A313A4" w:rsidTr="0068225C">
        <w:trPr>
          <w:trHeight w:val="345"/>
        </w:trPr>
        <w:tc>
          <w:tcPr>
            <w:tcW w:w="1118" w:type="dxa"/>
            <w:shd w:val="clear" w:color="auto" w:fill="auto"/>
          </w:tcPr>
          <w:p w:rsidR="00F16F39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00" w:type="dxa"/>
            <w:shd w:val="clear" w:color="auto" w:fill="auto"/>
          </w:tcPr>
          <w:p w:rsidR="00F16F39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Гори, гори ясно, чтобы не погасло.</w:t>
            </w:r>
          </w:p>
        </w:tc>
        <w:tc>
          <w:tcPr>
            <w:tcW w:w="839" w:type="dxa"/>
            <w:shd w:val="clear" w:color="auto" w:fill="auto"/>
          </w:tcPr>
          <w:p w:rsidR="00F16F39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02" w:type="dxa"/>
            <w:shd w:val="clear" w:color="auto" w:fill="auto"/>
          </w:tcPr>
          <w:p w:rsidR="00F16F39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1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16F39" w:rsidRPr="00A313A4" w:rsidTr="0068225C">
        <w:trPr>
          <w:trHeight w:val="345"/>
        </w:trPr>
        <w:tc>
          <w:tcPr>
            <w:tcW w:w="1118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00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Всего за четверть.</w:t>
            </w:r>
          </w:p>
        </w:tc>
        <w:tc>
          <w:tcPr>
            <w:tcW w:w="839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0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1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16F39" w:rsidRPr="00A313A4" w:rsidTr="0068225C">
        <w:trPr>
          <w:trHeight w:val="345"/>
        </w:trPr>
        <w:tc>
          <w:tcPr>
            <w:tcW w:w="9571" w:type="dxa"/>
            <w:gridSpan w:val="5"/>
            <w:shd w:val="clear" w:color="auto" w:fill="auto"/>
          </w:tcPr>
          <w:p w:rsidR="00F16F39" w:rsidRPr="00D13D0B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13D0B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III</w:t>
            </w:r>
            <w:r w:rsidRPr="00D13D0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-четверть.  10ч.</w:t>
            </w:r>
          </w:p>
        </w:tc>
      </w:tr>
      <w:tr w:rsidR="00F16F39" w:rsidRPr="00A313A4" w:rsidTr="0068225C">
        <w:trPr>
          <w:trHeight w:val="345"/>
        </w:trPr>
        <w:tc>
          <w:tcPr>
            <w:tcW w:w="1118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600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Гори, гори ясно, чтобы не погасло.</w:t>
            </w:r>
          </w:p>
        </w:tc>
        <w:tc>
          <w:tcPr>
            <w:tcW w:w="839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0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1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16F39" w:rsidRPr="00A313A4" w:rsidTr="0068225C">
        <w:trPr>
          <w:trHeight w:val="345"/>
        </w:trPr>
        <w:tc>
          <w:tcPr>
            <w:tcW w:w="1118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00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музыкальном театре.</w:t>
            </w:r>
          </w:p>
        </w:tc>
        <w:tc>
          <w:tcPr>
            <w:tcW w:w="839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0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1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16F39" w:rsidRPr="00A313A4" w:rsidTr="0068225C">
        <w:trPr>
          <w:trHeight w:val="345"/>
        </w:trPr>
        <w:tc>
          <w:tcPr>
            <w:tcW w:w="1118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00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Всего за четверть.</w:t>
            </w:r>
          </w:p>
        </w:tc>
        <w:tc>
          <w:tcPr>
            <w:tcW w:w="839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0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21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16F39" w:rsidRPr="00A313A4" w:rsidTr="0068225C">
        <w:trPr>
          <w:trHeight w:val="345"/>
        </w:trPr>
        <w:tc>
          <w:tcPr>
            <w:tcW w:w="9571" w:type="dxa"/>
            <w:gridSpan w:val="5"/>
            <w:shd w:val="clear" w:color="auto" w:fill="auto"/>
          </w:tcPr>
          <w:p w:rsidR="00F16F39" w:rsidRPr="00D13D0B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13D0B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IV</w:t>
            </w:r>
            <w:r w:rsidRPr="00D13D0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- четверть. 8ч.</w:t>
            </w:r>
          </w:p>
        </w:tc>
      </w:tr>
      <w:tr w:rsidR="00F16F39" w:rsidRPr="00A313A4" w:rsidTr="0068225C">
        <w:trPr>
          <w:trHeight w:val="345"/>
        </w:trPr>
        <w:tc>
          <w:tcPr>
            <w:tcW w:w="1118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600" w:type="dxa"/>
            <w:shd w:val="clear" w:color="auto" w:fill="auto"/>
          </w:tcPr>
          <w:p w:rsidR="00F16F39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концертном зале.</w:t>
            </w:r>
          </w:p>
        </w:tc>
        <w:tc>
          <w:tcPr>
            <w:tcW w:w="839" w:type="dxa"/>
            <w:shd w:val="clear" w:color="auto" w:fill="auto"/>
          </w:tcPr>
          <w:p w:rsidR="00F16F39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02" w:type="dxa"/>
            <w:shd w:val="clear" w:color="auto" w:fill="auto"/>
          </w:tcPr>
          <w:p w:rsidR="00F16F39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21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16F39" w:rsidRPr="00A313A4" w:rsidTr="0068225C">
        <w:trPr>
          <w:trHeight w:val="345"/>
        </w:trPr>
        <w:tc>
          <w:tcPr>
            <w:tcW w:w="1118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00" w:type="dxa"/>
            <w:shd w:val="clear" w:color="auto" w:fill="auto"/>
          </w:tcPr>
          <w:p w:rsidR="00F16F39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Всего за четверть</w:t>
            </w:r>
          </w:p>
        </w:tc>
        <w:tc>
          <w:tcPr>
            <w:tcW w:w="839" w:type="dxa"/>
            <w:shd w:val="clear" w:color="auto" w:fill="auto"/>
          </w:tcPr>
          <w:p w:rsidR="00F16F39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02" w:type="dxa"/>
            <w:shd w:val="clear" w:color="auto" w:fill="auto"/>
          </w:tcPr>
          <w:p w:rsidR="00F16F39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21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16F39" w:rsidRPr="00A313A4" w:rsidTr="0068225C">
        <w:trPr>
          <w:trHeight w:val="345"/>
        </w:trPr>
        <w:tc>
          <w:tcPr>
            <w:tcW w:w="1118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00" w:type="dxa"/>
            <w:shd w:val="clear" w:color="auto" w:fill="auto"/>
          </w:tcPr>
          <w:p w:rsidR="00F16F39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Всего за год.</w:t>
            </w:r>
          </w:p>
        </w:tc>
        <w:tc>
          <w:tcPr>
            <w:tcW w:w="839" w:type="dxa"/>
            <w:shd w:val="clear" w:color="auto" w:fill="auto"/>
          </w:tcPr>
          <w:p w:rsidR="00F16F39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802" w:type="dxa"/>
            <w:shd w:val="clear" w:color="auto" w:fill="auto"/>
          </w:tcPr>
          <w:p w:rsidR="00F16F39" w:rsidRDefault="00F16F39" w:rsidP="006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212" w:type="dxa"/>
            <w:shd w:val="clear" w:color="auto" w:fill="auto"/>
          </w:tcPr>
          <w:p w:rsidR="00F16F39" w:rsidRPr="00A313A4" w:rsidRDefault="00F16F39" w:rsidP="006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F16F39" w:rsidRDefault="00F16F39" w:rsidP="00F16F39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:rsidR="00F16F39" w:rsidRPr="00565155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  <w:lang w:eastAsia="en-US"/>
        </w:rPr>
      </w:pPr>
      <w:r>
        <w:rPr>
          <w:rFonts w:ascii="Times New Roman CYR" w:eastAsia="Calibri" w:hAnsi="Times New Roman CYR" w:cs="Times New Roman CYR"/>
          <w:sz w:val="24"/>
          <w:szCs w:val="24"/>
          <w:lang w:eastAsia="en-US"/>
        </w:rPr>
        <w:lastRenderedPageBreak/>
        <w:t>4</w:t>
      </w:r>
      <w:r w:rsidRPr="008727DC">
        <w:rPr>
          <w:rFonts w:ascii="Times New Roman CYR" w:eastAsia="Calibri" w:hAnsi="Times New Roman CYR" w:cs="Times New Roman CYR"/>
          <w:sz w:val="24"/>
          <w:szCs w:val="24"/>
          <w:lang w:eastAsia="en-US"/>
        </w:rPr>
        <w:t>. ТРЕБОВАНИЯ К УРОВНЮ ПОДГОТОВКИ УЧАЩИХСЯ, ОБУЧАЮЩИХСЯ ПО ДАННОЙ ПРОГРАММЕ</w:t>
      </w:r>
    </w:p>
    <w:p w:rsidR="00F16F39" w:rsidRPr="008727DC" w:rsidRDefault="00F16F39" w:rsidP="00F16F39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  <w:lang w:eastAsia="en-US"/>
        </w:rPr>
      </w:pPr>
    </w:p>
    <w:p w:rsidR="00F16F39" w:rsidRDefault="00F16F39" w:rsidP="00F16F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 концу 3 класса </w:t>
      </w:r>
      <w:r w:rsidRPr="00975574">
        <w:rPr>
          <w:rFonts w:ascii="Times New Roman" w:hAnsi="Times New Roman"/>
          <w:b/>
          <w:sz w:val="24"/>
          <w:szCs w:val="24"/>
        </w:rPr>
        <w:t>обучающиеся должны уметь: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16F39" w:rsidRPr="00975574" w:rsidRDefault="00F16F39" w:rsidP="00F16F3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 xml:space="preserve">продемонстрировать личностно-окрашенное эмоционально-образное восприятие музыки, увлеченность музыкальными занятиями и музыкально-творческой деятельностью; </w:t>
      </w:r>
    </w:p>
    <w:p w:rsidR="00F16F39" w:rsidRPr="00975574" w:rsidRDefault="00F16F39" w:rsidP="00F16F3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>воплощать в звучании голоса или инструмента образы природы и окружающей жизни, настроения, чувства, характер и мысли человека;</w:t>
      </w:r>
    </w:p>
    <w:p w:rsidR="00F16F39" w:rsidRPr="00975574" w:rsidRDefault="00F16F39" w:rsidP="00F16F3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>проявлять интерес к отдельным группам музыкальных инструментов;</w:t>
      </w:r>
    </w:p>
    <w:p w:rsidR="00F16F39" w:rsidRPr="00975574" w:rsidRDefault="00F16F39" w:rsidP="00F16F3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 xml:space="preserve"> продемонстрировать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 искусств;</w:t>
      </w:r>
    </w:p>
    <w:p w:rsidR="00F16F39" w:rsidRPr="00975574" w:rsidRDefault="00F16F39" w:rsidP="00F16F3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>эмоционально откликнуться на музыкальное произведение и выразить свое впечатление в пении, игре или пластике;</w:t>
      </w:r>
    </w:p>
    <w:p w:rsidR="00F16F39" w:rsidRPr="00975574" w:rsidRDefault="00F16F39" w:rsidP="00F16F3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 xml:space="preserve"> показать определенный уровень развития образного и ассоциативного мышления и воображения, музыкальной памяти и слуха, певческого голоса;</w:t>
      </w:r>
    </w:p>
    <w:p w:rsidR="00F16F39" w:rsidRPr="00975574" w:rsidRDefault="00F16F39" w:rsidP="00F16F3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 xml:space="preserve"> передавать собственные музыкальные впечатления с помощью какого-либо вида музыкально-творческой деятельности,  выступать в роли слушателей,  эмоционально откликаясь на исполнение музыкальных произведений;</w:t>
      </w:r>
    </w:p>
    <w:p w:rsidR="00F16F39" w:rsidRPr="00975574" w:rsidRDefault="00F16F39" w:rsidP="00F16F3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 xml:space="preserve"> охотно участвовать в коллективной творческой деятельности при воплощении различных музыкальных образов;</w:t>
      </w:r>
    </w:p>
    <w:p w:rsidR="00F16F39" w:rsidRPr="00975574" w:rsidRDefault="00F16F39" w:rsidP="00F16F3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>продемонстрировать знания о различных видах музыки, музыкальных инструментах;</w:t>
      </w:r>
    </w:p>
    <w:p w:rsidR="00F16F39" w:rsidRPr="00975574" w:rsidRDefault="00F16F39" w:rsidP="00F16F3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>использовать систему графических знаков для ориентации в нотном письме при пении  простейших мелодий;</w:t>
      </w:r>
    </w:p>
    <w:p w:rsidR="00F16F39" w:rsidRPr="00975574" w:rsidRDefault="00F16F39" w:rsidP="00F16F3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 xml:space="preserve"> узнавать изученные музыкальные сочинения, называть их авторов;</w:t>
      </w:r>
    </w:p>
    <w:p w:rsidR="00F16F39" w:rsidRPr="00975574" w:rsidRDefault="00F16F39" w:rsidP="00F16F3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5574">
        <w:rPr>
          <w:rFonts w:ascii="Times New Roman" w:hAnsi="Times New Roman"/>
          <w:sz w:val="24"/>
          <w:szCs w:val="24"/>
        </w:rPr>
        <w:t xml:space="preserve">исполнять музыкальные произведения отдельных форм и жанров (пение, драматизация, музыкально-пластическое движение, инструментальное </w:t>
      </w:r>
      <w:proofErr w:type="spellStart"/>
      <w:r w:rsidRPr="00975574">
        <w:rPr>
          <w:rFonts w:ascii="Times New Roman" w:hAnsi="Times New Roman"/>
          <w:sz w:val="24"/>
          <w:szCs w:val="24"/>
        </w:rPr>
        <w:t>музицирование</w:t>
      </w:r>
      <w:proofErr w:type="spellEnd"/>
      <w:r w:rsidRPr="00975574">
        <w:rPr>
          <w:rFonts w:ascii="Times New Roman" w:hAnsi="Times New Roman"/>
          <w:sz w:val="24"/>
          <w:szCs w:val="24"/>
        </w:rPr>
        <w:t>, импровизация и др.).</w:t>
      </w:r>
    </w:p>
    <w:p w:rsidR="00F16F39" w:rsidRPr="00975574" w:rsidRDefault="00F16F39" w:rsidP="00F16F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16F39" w:rsidRPr="000335C0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Pr="000335C0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Pr="000335C0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Pr="000335C0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</w:p>
    <w:p w:rsidR="00F16F39" w:rsidRDefault="00F16F39" w:rsidP="00F16F39">
      <w:pPr>
        <w:autoSpaceDE w:val="0"/>
        <w:autoSpaceDN w:val="0"/>
        <w:adjustRightInd w:val="0"/>
        <w:spacing w:after="0"/>
        <w:rPr>
          <w:rFonts w:ascii="Times New Roman CYR" w:eastAsia="Calibri" w:hAnsi="Times New Roman CYR" w:cs="Times New Roman CYR"/>
          <w:sz w:val="24"/>
          <w:szCs w:val="24"/>
          <w:lang w:eastAsia="en-US"/>
        </w:rPr>
      </w:pPr>
      <w:r w:rsidRPr="008727DC">
        <w:rPr>
          <w:rFonts w:ascii="Times New Roman CYR" w:eastAsia="Calibri" w:hAnsi="Times New Roman CYR" w:cs="Times New Roman CYR"/>
          <w:sz w:val="24"/>
          <w:szCs w:val="24"/>
          <w:lang w:eastAsia="en-US"/>
        </w:rPr>
        <w:lastRenderedPageBreak/>
        <w:t>5. ПЕРЕЧЕНЬ УЧЕБНО-МЕТОДИЧЕСКОГО ОБЕСПЕЧЕНИЯ</w:t>
      </w: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Е.Д.Критская., Г.П.Сергеева., Т.С.Шмагина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учебник Музыка 3 класс, М., «Просвещение»,2000г.;</w:t>
      </w:r>
    </w:p>
    <w:p w:rsidR="00F16F39" w:rsidRDefault="00F16F39" w:rsidP="00F16F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2.Хрестоматия по музыке, 3 класс.</w:t>
      </w:r>
    </w:p>
    <w:p w:rsidR="00F16F39" w:rsidRPr="000335C0" w:rsidRDefault="00F16F39" w:rsidP="00F16F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3.Набор пластинок.</w:t>
      </w:r>
    </w:p>
    <w:p w:rsidR="00CC0B24" w:rsidRDefault="00CC0B24"/>
    <w:sectPr w:rsidR="00CC0B24" w:rsidSect="0054603F">
      <w:footerReference w:type="default" r:id="rId6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51414"/>
      <w:docPartObj>
        <w:docPartGallery w:val="Page Numbers (Bottom of Page)"/>
        <w:docPartUnique/>
      </w:docPartObj>
    </w:sdtPr>
    <w:sdtEndPr/>
    <w:sdtContent>
      <w:p w:rsidR="0054603F" w:rsidRDefault="00F16F39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4603F" w:rsidRDefault="00F16F39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B10B0"/>
    <w:multiLevelType w:val="hybridMultilevel"/>
    <w:tmpl w:val="D962131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45F63EDD"/>
    <w:multiLevelType w:val="hybridMultilevel"/>
    <w:tmpl w:val="C54224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FEC5841"/>
    <w:multiLevelType w:val="hybridMultilevel"/>
    <w:tmpl w:val="1B68CBA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EC5756A"/>
    <w:multiLevelType w:val="hybridMultilevel"/>
    <w:tmpl w:val="621C52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3206706"/>
    <w:multiLevelType w:val="hybridMultilevel"/>
    <w:tmpl w:val="3A7029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831502C"/>
    <w:multiLevelType w:val="hybridMultilevel"/>
    <w:tmpl w:val="BCF212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F39"/>
    <w:rsid w:val="00CC0B24"/>
    <w:rsid w:val="00F1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3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16F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16F39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F16F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3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16F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16F39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F16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2477</Words>
  <Characters>14123</Characters>
  <Application>Microsoft Office Word</Application>
  <DocSecurity>0</DocSecurity>
  <Lines>117</Lines>
  <Paragraphs>33</Paragraphs>
  <ScaleCrop>false</ScaleCrop>
  <Company/>
  <LinksUpToDate>false</LinksUpToDate>
  <CharactersWithSpaces>16567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2016-05-28T13:17:00Z</dcterms:created>
  <dcterms:modified xsi:type="dcterms:W3CDTF">2016-05-28T13:17:00Z</dcterms:modified>
</cp:coreProperties>
</file>