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D9" w:rsidRPr="009A5FD2" w:rsidRDefault="000000D9" w:rsidP="000000D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Муниципальное общеобразовательное учреждение -</w:t>
      </w:r>
    </w:p>
    <w:p w:rsidR="000000D9" w:rsidRPr="009A5FD2" w:rsidRDefault="000000D9" w:rsidP="000000D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средняя  общеобразовательная школа с. Подлесное</w:t>
      </w:r>
    </w:p>
    <w:p w:rsidR="000000D9" w:rsidRPr="009A5FD2" w:rsidRDefault="000000D9" w:rsidP="000000D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proofErr w:type="spellStart"/>
      <w:r w:rsidRPr="009A5FD2">
        <w:rPr>
          <w:bCs/>
          <w:iCs/>
          <w:sz w:val="28"/>
        </w:rPr>
        <w:t>Марксовского</w:t>
      </w:r>
      <w:proofErr w:type="spellEnd"/>
      <w:r w:rsidRPr="009A5FD2">
        <w:rPr>
          <w:bCs/>
          <w:iCs/>
          <w:sz w:val="28"/>
        </w:rPr>
        <w:t xml:space="preserve"> района Саратовской области им. Ю.В.</w:t>
      </w:r>
      <w:r>
        <w:rPr>
          <w:bCs/>
          <w:iCs/>
          <w:sz w:val="28"/>
          <w:lang w:val="en-US"/>
        </w:rPr>
        <w:t xml:space="preserve"> </w:t>
      </w:r>
      <w:r w:rsidRPr="009A5FD2">
        <w:rPr>
          <w:bCs/>
          <w:iCs/>
          <w:sz w:val="28"/>
        </w:rPr>
        <w:t>Фисенко</w:t>
      </w:r>
    </w:p>
    <w:p w:rsidR="000000D9" w:rsidRPr="009A5FD2" w:rsidRDefault="000000D9" w:rsidP="000000D9">
      <w:pPr>
        <w:tabs>
          <w:tab w:val="left" w:pos="9288"/>
        </w:tabs>
        <w:ind w:left="360"/>
        <w:jc w:val="center"/>
      </w:pPr>
    </w:p>
    <w:p w:rsidR="000000D9" w:rsidRPr="009A5FD2" w:rsidRDefault="000000D9" w:rsidP="000000D9">
      <w:pPr>
        <w:tabs>
          <w:tab w:val="left" w:pos="9288"/>
        </w:tabs>
        <w:ind w:left="360"/>
        <w:jc w:val="center"/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5"/>
        <w:gridCol w:w="3603"/>
        <w:gridCol w:w="3277"/>
      </w:tblGrid>
      <w:tr w:rsidR="000000D9" w:rsidRPr="009A5FD2" w:rsidTr="004A47D0">
        <w:tc>
          <w:tcPr>
            <w:tcW w:w="1582" w:type="pct"/>
            <w:vAlign w:val="center"/>
          </w:tcPr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«Рассмотрено»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 w:rsidRPr="009A5FD2">
              <w:t xml:space="preserve">Руководитель ШМО 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>
              <w:t>______   Максимова П.А.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  <w:p w:rsidR="00397898" w:rsidRDefault="00397898" w:rsidP="004A47D0">
            <w:pPr>
              <w:tabs>
                <w:tab w:val="left" w:pos="9288"/>
              </w:tabs>
              <w:jc w:val="center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 w:rsidRPr="009A5FD2">
              <w:t xml:space="preserve">Протокол № </w:t>
            </w:r>
            <w:r>
              <w:t>1</w:t>
            </w:r>
            <w:r w:rsidRPr="009A5FD2">
              <w:t>____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>
              <w:t xml:space="preserve"> От «29</w:t>
            </w:r>
            <w:r w:rsidRPr="009A5FD2">
              <w:t>»</w:t>
            </w:r>
            <w:r>
              <w:t xml:space="preserve"> августа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</w:tc>
        <w:tc>
          <w:tcPr>
            <w:tcW w:w="1790" w:type="pct"/>
          </w:tcPr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«Согласовано»</w:t>
            </w:r>
          </w:p>
          <w:p w:rsidR="000000D9" w:rsidRDefault="000000D9" w:rsidP="004A47D0">
            <w:pPr>
              <w:tabs>
                <w:tab w:val="left" w:pos="9288"/>
              </w:tabs>
              <w:jc w:val="both"/>
            </w:pPr>
            <w:r w:rsidRPr="009A5FD2">
              <w:t>Заместитель директора по ВР МОУ-СОШ с. Подлесное</w:t>
            </w:r>
          </w:p>
          <w:p w:rsidR="00397898" w:rsidRPr="009A5FD2" w:rsidRDefault="00397898" w:rsidP="004A47D0">
            <w:pPr>
              <w:tabs>
                <w:tab w:val="left" w:pos="9288"/>
              </w:tabs>
              <w:jc w:val="both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both"/>
            </w:pPr>
            <w:r w:rsidRPr="009A5FD2">
              <w:t>___</w:t>
            </w:r>
            <w:r>
              <w:t xml:space="preserve">               Феоктистова К.А.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both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both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both"/>
            </w:pPr>
            <w:r>
              <w:t>«30</w:t>
            </w:r>
            <w:r w:rsidRPr="009A5FD2">
              <w:t>»</w:t>
            </w:r>
            <w:r>
              <w:t xml:space="preserve">      августа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</w:tc>
        <w:tc>
          <w:tcPr>
            <w:tcW w:w="1628" w:type="pct"/>
          </w:tcPr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«Утверждено»</w:t>
            </w:r>
          </w:p>
          <w:p w:rsidR="000000D9" w:rsidRPr="009A5FD2" w:rsidRDefault="000000D9" w:rsidP="004A47D0">
            <w:pPr>
              <w:tabs>
                <w:tab w:val="left" w:pos="9288"/>
              </w:tabs>
            </w:pPr>
            <w:r w:rsidRPr="009A5FD2">
              <w:t xml:space="preserve">   Директор 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t xml:space="preserve"> МОУ-СОШ с. Подлесное</w:t>
            </w:r>
          </w:p>
          <w:p w:rsidR="000000D9" w:rsidRPr="009A5FD2" w:rsidRDefault="000000D9" w:rsidP="004A47D0">
            <w:pPr>
              <w:pBdr>
                <w:bottom w:val="single" w:sz="12" w:space="1" w:color="auto"/>
              </w:pBdr>
              <w:tabs>
                <w:tab w:val="left" w:pos="9288"/>
              </w:tabs>
              <w:jc w:val="center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 w:rsidRPr="009A5FD2">
              <w:t xml:space="preserve">/ </w:t>
            </w:r>
            <w:proofErr w:type="spellStart"/>
            <w:r w:rsidRPr="009A5FD2">
              <w:t>Мельничёнок</w:t>
            </w:r>
            <w:proofErr w:type="spellEnd"/>
            <w:r w:rsidRPr="009A5FD2">
              <w:t xml:space="preserve"> Ю.П. /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>
              <w:t>Приказ №   430</w:t>
            </w:r>
            <w:r w:rsidRPr="009A5FD2">
              <w:t xml:space="preserve"> </w:t>
            </w:r>
            <w:proofErr w:type="gramStart"/>
            <w:r w:rsidRPr="009A5FD2">
              <w:t>от</w:t>
            </w:r>
            <w:proofErr w:type="gramEnd"/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  <w:r>
              <w:t>«01</w:t>
            </w:r>
            <w:r w:rsidRPr="009A5FD2">
              <w:t>»</w:t>
            </w:r>
            <w:r>
              <w:t xml:space="preserve"> сентября  </w:t>
            </w:r>
            <w:r w:rsidRPr="009A5FD2">
              <w:t>201</w:t>
            </w:r>
            <w:r>
              <w:t xml:space="preserve">7 </w:t>
            </w:r>
            <w:r w:rsidRPr="009A5FD2">
              <w:t>г.</w:t>
            </w:r>
          </w:p>
          <w:p w:rsidR="000000D9" w:rsidRPr="009A5FD2" w:rsidRDefault="000000D9" w:rsidP="004A47D0">
            <w:pPr>
              <w:tabs>
                <w:tab w:val="left" w:pos="9288"/>
              </w:tabs>
              <w:jc w:val="center"/>
            </w:pPr>
          </w:p>
        </w:tc>
      </w:tr>
    </w:tbl>
    <w:p w:rsidR="000000D9" w:rsidRPr="009A5FD2" w:rsidRDefault="000000D9" w:rsidP="000000D9">
      <w:pPr>
        <w:tabs>
          <w:tab w:val="left" w:pos="9288"/>
        </w:tabs>
        <w:ind w:left="360"/>
        <w:jc w:val="center"/>
      </w:pPr>
      <w:r w:rsidRPr="009A5FD2">
        <w:t xml:space="preserve"> </w:t>
      </w:r>
    </w:p>
    <w:p w:rsidR="000000D9" w:rsidRPr="009A5FD2" w:rsidRDefault="000000D9" w:rsidP="000000D9">
      <w:pPr>
        <w:tabs>
          <w:tab w:val="left" w:pos="9288"/>
        </w:tabs>
        <w:ind w:left="360"/>
        <w:jc w:val="center"/>
      </w:pPr>
    </w:p>
    <w:p w:rsidR="000000D9" w:rsidRPr="009A5FD2" w:rsidRDefault="000000D9" w:rsidP="000000D9">
      <w:pPr>
        <w:tabs>
          <w:tab w:val="left" w:pos="9288"/>
        </w:tabs>
        <w:ind w:left="360"/>
        <w:jc w:val="center"/>
      </w:pPr>
    </w:p>
    <w:p w:rsidR="000000D9" w:rsidRPr="009A5FD2" w:rsidRDefault="000000D9" w:rsidP="000000D9">
      <w:pPr>
        <w:tabs>
          <w:tab w:val="left" w:pos="9288"/>
        </w:tabs>
        <w:jc w:val="center"/>
      </w:pPr>
    </w:p>
    <w:p w:rsidR="000000D9" w:rsidRPr="009A5FD2" w:rsidRDefault="000000D9" w:rsidP="000000D9">
      <w:pPr>
        <w:tabs>
          <w:tab w:val="left" w:pos="9288"/>
        </w:tabs>
        <w:rPr>
          <w:sz w:val="28"/>
          <w:szCs w:val="28"/>
        </w:rPr>
      </w:pPr>
    </w:p>
    <w:p w:rsidR="000000D9" w:rsidRPr="009A5FD2" w:rsidRDefault="000000D9" w:rsidP="000000D9">
      <w:pPr>
        <w:tabs>
          <w:tab w:val="left" w:pos="9288"/>
        </w:tabs>
        <w:jc w:val="center"/>
        <w:rPr>
          <w:b/>
          <w:sz w:val="36"/>
          <w:szCs w:val="36"/>
        </w:rPr>
      </w:pP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 w:rsidRPr="009B062E">
        <w:rPr>
          <w:b/>
          <w:sz w:val="36"/>
          <w:szCs w:val="36"/>
        </w:rPr>
        <w:t xml:space="preserve">РАБОЧАЯ ПРОГРАММА </w:t>
      </w: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Pr="009B062E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>мировой художественной культуре 10-11</w:t>
      </w:r>
      <w:r w:rsidRPr="009B062E">
        <w:rPr>
          <w:b/>
          <w:sz w:val="36"/>
          <w:szCs w:val="36"/>
        </w:rPr>
        <w:t xml:space="preserve">    классы</w:t>
      </w: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sz w:val="32"/>
          <w:szCs w:val="32"/>
        </w:rPr>
      </w:pPr>
      <w:r w:rsidRPr="009B062E">
        <w:rPr>
          <w:sz w:val="32"/>
          <w:szCs w:val="32"/>
        </w:rPr>
        <w:t>Составители</w:t>
      </w:r>
      <w:r>
        <w:rPr>
          <w:sz w:val="32"/>
          <w:szCs w:val="32"/>
        </w:rPr>
        <w:t xml:space="preserve">:  </w:t>
      </w:r>
      <w:r w:rsidRPr="009B062E">
        <w:rPr>
          <w:sz w:val="32"/>
          <w:szCs w:val="32"/>
        </w:rPr>
        <w:t>Лященко З.Н. учитель истории и обществознания</w:t>
      </w:r>
      <w:r>
        <w:rPr>
          <w:sz w:val="32"/>
          <w:szCs w:val="32"/>
        </w:rPr>
        <w:t xml:space="preserve"> высшей квалификационной категории,   </w:t>
      </w:r>
      <w:proofErr w:type="spellStart"/>
      <w:r w:rsidRPr="009B062E">
        <w:rPr>
          <w:sz w:val="32"/>
          <w:szCs w:val="32"/>
        </w:rPr>
        <w:t>Милосердова</w:t>
      </w:r>
      <w:proofErr w:type="spellEnd"/>
      <w:r w:rsidRPr="009B062E">
        <w:rPr>
          <w:sz w:val="32"/>
          <w:szCs w:val="32"/>
        </w:rPr>
        <w:t xml:space="preserve"> Т.И. учитель истории и обществознания</w:t>
      </w: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0000D9" w:rsidRPr="009B062E" w:rsidRDefault="000000D9" w:rsidP="000000D9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0000D9" w:rsidRDefault="000000D9" w:rsidP="000000D9">
      <w:pPr>
        <w:tabs>
          <w:tab w:val="left" w:pos="9288"/>
        </w:tabs>
        <w:ind w:left="5103"/>
        <w:rPr>
          <w:sz w:val="32"/>
          <w:szCs w:val="32"/>
        </w:rPr>
      </w:pPr>
    </w:p>
    <w:p w:rsidR="000000D9" w:rsidRPr="009B062E" w:rsidRDefault="000000D9" w:rsidP="000000D9">
      <w:pPr>
        <w:tabs>
          <w:tab w:val="left" w:pos="9288"/>
        </w:tabs>
        <w:ind w:left="5103"/>
        <w:rPr>
          <w:sz w:val="32"/>
          <w:szCs w:val="32"/>
        </w:rPr>
      </w:pPr>
      <w:r w:rsidRPr="009B062E">
        <w:rPr>
          <w:sz w:val="32"/>
          <w:szCs w:val="32"/>
        </w:rPr>
        <w:t>Рассмотрено на заседании педагогического совета протокол №_</w:t>
      </w:r>
      <w:r>
        <w:rPr>
          <w:sz w:val="32"/>
          <w:szCs w:val="32"/>
        </w:rPr>
        <w:t>1</w:t>
      </w:r>
      <w:r w:rsidRPr="009B062E">
        <w:rPr>
          <w:sz w:val="32"/>
          <w:szCs w:val="32"/>
        </w:rPr>
        <w:t xml:space="preserve">__ </w:t>
      </w:r>
    </w:p>
    <w:p w:rsidR="000000D9" w:rsidRPr="009B062E" w:rsidRDefault="000000D9" w:rsidP="000000D9">
      <w:pPr>
        <w:tabs>
          <w:tab w:val="left" w:pos="9288"/>
        </w:tabs>
        <w:ind w:left="5103"/>
        <w:rPr>
          <w:sz w:val="32"/>
          <w:szCs w:val="32"/>
        </w:rPr>
      </w:pPr>
      <w:r>
        <w:rPr>
          <w:sz w:val="32"/>
          <w:szCs w:val="32"/>
        </w:rPr>
        <w:t xml:space="preserve">от «29»  августа   </w:t>
      </w:r>
      <w:r w:rsidRPr="009B062E">
        <w:rPr>
          <w:sz w:val="32"/>
          <w:szCs w:val="32"/>
        </w:rPr>
        <w:t>2017 г.</w:t>
      </w:r>
    </w:p>
    <w:p w:rsidR="000000D9" w:rsidRPr="009B062E" w:rsidRDefault="000000D9" w:rsidP="000000D9">
      <w:pPr>
        <w:tabs>
          <w:tab w:val="left" w:pos="9288"/>
        </w:tabs>
        <w:ind w:left="5103"/>
        <w:rPr>
          <w:b/>
          <w:sz w:val="28"/>
          <w:szCs w:val="36"/>
        </w:rPr>
      </w:pPr>
    </w:p>
    <w:p w:rsidR="000000D9" w:rsidRPr="009B062E" w:rsidRDefault="000000D9" w:rsidP="000000D9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0000D9" w:rsidRPr="009B062E" w:rsidRDefault="000000D9" w:rsidP="000000D9">
      <w:pPr>
        <w:tabs>
          <w:tab w:val="left" w:pos="9288"/>
        </w:tabs>
        <w:rPr>
          <w:b/>
          <w:sz w:val="36"/>
          <w:szCs w:val="36"/>
        </w:rPr>
      </w:pPr>
    </w:p>
    <w:p w:rsidR="000000D9" w:rsidRPr="009B062E" w:rsidRDefault="000000D9" w:rsidP="000000D9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0000D9" w:rsidRDefault="000000D9" w:rsidP="000000D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000D9" w:rsidRDefault="000000D9" w:rsidP="000000D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000D9" w:rsidRPr="009B062E" w:rsidRDefault="000000D9" w:rsidP="000000D9">
      <w:pPr>
        <w:tabs>
          <w:tab w:val="left" w:pos="9288"/>
        </w:tabs>
        <w:ind w:left="360"/>
        <w:jc w:val="center"/>
        <w:rPr>
          <w:sz w:val="28"/>
        </w:rPr>
      </w:pPr>
      <w:r w:rsidRPr="009B062E">
        <w:rPr>
          <w:sz w:val="28"/>
        </w:rPr>
        <w:t>2017  - 2018  учебный год</w:t>
      </w:r>
    </w:p>
    <w:p w:rsidR="00397898" w:rsidRDefault="00397898" w:rsidP="0056000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397898" w:rsidRDefault="00397898" w:rsidP="0056000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56000F" w:rsidRDefault="0056000F" w:rsidP="0056000F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F6071D">
        <w:rPr>
          <w:sz w:val="28"/>
          <w:szCs w:val="28"/>
        </w:rPr>
        <w:lastRenderedPageBreak/>
        <w:t>СОДЕРЖАНИЕ</w:t>
      </w:r>
    </w:p>
    <w:p w:rsidR="00D617EF" w:rsidRPr="00F6071D" w:rsidRDefault="00D617EF" w:rsidP="0056000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56000F" w:rsidRPr="00F6071D" w:rsidRDefault="0056000F" w:rsidP="0056000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56000F" w:rsidRPr="00F6071D" w:rsidRDefault="0056000F" w:rsidP="0056000F">
      <w:pPr>
        <w:rPr>
          <w:sz w:val="28"/>
          <w:szCs w:val="28"/>
        </w:rPr>
      </w:pPr>
      <w:r w:rsidRPr="00F6071D">
        <w:rPr>
          <w:sz w:val="28"/>
          <w:szCs w:val="28"/>
        </w:rPr>
        <w:t>1.</w:t>
      </w:r>
      <w:r w:rsidRPr="00F6071D">
        <w:rPr>
          <w:sz w:val="28"/>
          <w:szCs w:val="28"/>
        </w:rPr>
        <w:tab/>
        <w:t>Планируемые результаты освоения ……………………………………….</w:t>
      </w:r>
      <w:r w:rsidR="0098023C">
        <w:rPr>
          <w:sz w:val="28"/>
          <w:szCs w:val="28"/>
        </w:rPr>
        <w:t>3</w:t>
      </w:r>
      <w:r w:rsidR="00D617EF">
        <w:rPr>
          <w:sz w:val="28"/>
          <w:szCs w:val="28"/>
        </w:rPr>
        <w:t>-5</w:t>
      </w:r>
    </w:p>
    <w:p w:rsidR="0056000F" w:rsidRPr="00F6071D" w:rsidRDefault="0056000F" w:rsidP="0056000F">
      <w:pPr>
        <w:rPr>
          <w:sz w:val="28"/>
          <w:szCs w:val="28"/>
        </w:rPr>
      </w:pPr>
      <w:r w:rsidRPr="00F6071D">
        <w:rPr>
          <w:sz w:val="28"/>
          <w:szCs w:val="28"/>
        </w:rPr>
        <w:t>2.</w:t>
      </w:r>
      <w:r w:rsidRPr="00F6071D">
        <w:rPr>
          <w:sz w:val="28"/>
          <w:szCs w:val="28"/>
        </w:rPr>
        <w:tab/>
        <w:t>Содержани</w:t>
      </w:r>
      <w:r w:rsidR="00D617EF">
        <w:rPr>
          <w:sz w:val="28"/>
          <w:szCs w:val="28"/>
        </w:rPr>
        <w:t>е курса ………………………………………………………….</w:t>
      </w:r>
      <w:r w:rsidR="0098023C">
        <w:rPr>
          <w:sz w:val="28"/>
          <w:szCs w:val="28"/>
        </w:rPr>
        <w:t>6</w:t>
      </w:r>
      <w:r w:rsidR="00D617EF">
        <w:rPr>
          <w:sz w:val="28"/>
          <w:szCs w:val="28"/>
        </w:rPr>
        <w:t>-10</w:t>
      </w:r>
    </w:p>
    <w:p w:rsidR="0056000F" w:rsidRPr="00F6071D" w:rsidRDefault="0056000F" w:rsidP="0056000F">
      <w:pPr>
        <w:rPr>
          <w:sz w:val="28"/>
          <w:szCs w:val="28"/>
        </w:rPr>
      </w:pPr>
      <w:r w:rsidRPr="00A002F3">
        <w:rPr>
          <w:sz w:val="28"/>
          <w:szCs w:val="28"/>
        </w:rPr>
        <w:t xml:space="preserve">3.       </w:t>
      </w:r>
      <w:r w:rsidRPr="00F6071D">
        <w:rPr>
          <w:sz w:val="28"/>
          <w:szCs w:val="28"/>
        </w:rPr>
        <w:t>Кале</w:t>
      </w:r>
      <w:r w:rsidR="0098023C">
        <w:rPr>
          <w:sz w:val="28"/>
          <w:szCs w:val="28"/>
        </w:rPr>
        <w:t>ндарно-тематическое планирование</w:t>
      </w:r>
    </w:p>
    <w:p w:rsidR="0056000F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97898" w:rsidRDefault="0039789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97898" w:rsidRPr="00B967A0" w:rsidRDefault="0039789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1) 10 кл</w:t>
      </w:r>
      <w:r w:rsidR="0098023C">
        <w:rPr>
          <w:sz w:val="28"/>
          <w:szCs w:val="28"/>
        </w:rPr>
        <w:t>асс…………………………………………………………………………1</w:t>
      </w:r>
      <w:r w:rsidR="00D617EF">
        <w:rPr>
          <w:sz w:val="28"/>
          <w:szCs w:val="28"/>
        </w:rPr>
        <w:t>2-13</w:t>
      </w:r>
    </w:p>
    <w:p w:rsidR="0056000F" w:rsidRPr="0056000F" w:rsidRDefault="0039789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Учебник:  </w:t>
      </w:r>
      <w:proofErr w:type="spellStart"/>
      <w:r w:rsidR="0056000F" w:rsidRPr="0056000F">
        <w:rPr>
          <w:sz w:val="28"/>
          <w:szCs w:val="28"/>
        </w:rPr>
        <w:t>Рапацкая</w:t>
      </w:r>
      <w:proofErr w:type="spellEnd"/>
      <w:r w:rsidR="0056000F" w:rsidRPr="0056000F">
        <w:rPr>
          <w:sz w:val="28"/>
          <w:szCs w:val="28"/>
        </w:rPr>
        <w:t xml:space="preserve"> Л.А. Мировая художественная культура Ч.1 учеб</w:t>
      </w:r>
      <w:proofErr w:type="gramStart"/>
      <w:r w:rsidR="0056000F" w:rsidRPr="0056000F">
        <w:rPr>
          <w:sz w:val="28"/>
          <w:szCs w:val="28"/>
        </w:rPr>
        <w:t>.</w:t>
      </w:r>
      <w:proofErr w:type="gramEnd"/>
      <w:r w:rsidR="0056000F" w:rsidRPr="0056000F">
        <w:rPr>
          <w:sz w:val="28"/>
          <w:szCs w:val="28"/>
        </w:rPr>
        <w:t xml:space="preserve"> </w:t>
      </w:r>
      <w:proofErr w:type="gramStart"/>
      <w:r w:rsidR="0056000F" w:rsidRPr="0056000F">
        <w:rPr>
          <w:sz w:val="28"/>
          <w:szCs w:val="28"/>
        </w:rPr>
        <w:t>д</w:t>
      </w:r>
      <w:proofErr w:type="gramEnd"/>
      <w:r w:rsidR="0056000F" w:rsidRPr="0056000F">
        <w:rPr>
          <w:sz w:val="28"/>
          <w:szCs w:val="28"/>
        </w:rPr>
        <w:t xml:space="preserve">ля уч-ся 10 </w:t>
      </w:r>
      <w:proofErr w:type="spellStart"/>
      <w:r w:rsidR="0056000F" w:rsidRPr="0056000F">
        <w:rPr>
          <w:sz w:val="28"/>
          <w:szCs w:val="28"/>
        </w:rPr>
        <w:t>кл</w:t>
      </w:r>
      <w:proofErr w:type="spellEnd"/>
      <w:r w:rsidR="0056000F" w:rsidRPr="0056000F">
        <w:rPr>
          <w:sz w:val="28"/>
          <w:szCs w:val="28"/>
        </w:rPr>
        <w:t xml:space="preserve">. – М.: </w:t>
      </w:r>
      <w:proofErr w:type="spellStart"/>
      <w:r w:rsidR="0056000F" w:rsidRPr="0056000F">
        <w:rPr>
          <w:sz w:val="28"/>
          <w:szCs w:val="28"/>
        </w:rPr>
        <w:t>Г</w:t>
      </w:r>
      <w:r w:rsidR="0056000F">
        <w:rPr>
          <w:sz w:val="28"/>
          <w:szCs w:val="28"/>
        </w:rPr>
        <w:t>уманитар.изд</w:t>
      </w:r>
      <w:proofErr w:type="spellEnd"/>
      <w:r w:rsidR="0056000F">
        <w:rPr>
          <w:sz w:val="28"/>
          <w:szCs w:val="28"/>
        </w:rPr>
        <w:t>. центр ВЛАДОС, 201</w:t>
      </w:r>
      <w:r w:rsidR="0056000F" w:rsidRPr="0056000F">
        <w:rPr>
          <w:sz w:val="28"/>
          <w:szCs w:val="28"/>
        </w:rPr>
        <w:t xml:space="preserve">4г. </w:t>
      </w:r>
    </w:p>
    <w:p w:rsidR="0098023C" w:rsidRDefault="0098023C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97898" w:rsidRDefault="0056000F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6000F">
        <w:rPr>
          <w:sz w:val="28"/>
          <w:szCs w:val="28"/>
        </w:rPr>
        <w:t xml:space="preserve">2) </w:t>
      </w:r>
      <w:r w:rsidR="00397898">
        <w:rPr>
          <w:sz w:val="28"/>
          <w:szCs w:val="28"/>
        </w:rPr>
        <w:t xml:space="preserve"> 11 кла</w:t>
      </w:r>
      <w:r w:rsidR="0098023C">
        <w:rPr>
          <w:sz w:val="28"/>
          <w:szCs w:val="28"/>
        </w:rPr>
        <w:t>сс………………………………………………………..……………… 1</w:t>
      </w:r>
      <w:r w:rsidR="00D617EF">
        <w:rPr>
          <w:sz w:val="28"/>
          <w:szCs w:val="28"/>
        </w:rPr>
        <w:t>4-15</w:t>
      </w:r>
    </w:p>
    <w:p w:rsidR="0056000F" w:rsidRDefault="0039789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Учебник: </w:t>
      </w:r>
      <w:proofErr w:type="spellStart"/>
      <w:r w:rsidR="0056000F" w:rsidRPr="0056000F">
        <w:rPr>
          <w:sz w:val="28"/>
          <w:szCs w:val="28"/>
        </w:rPr>
        <w:t>Рапацкая</w:t>
      </w:r>
      <w:proofErr w:type="spellEnd"/>
      <w:r w:rsidR="0056000F" w:rsidRPr="0056000F">
        <w:rPr>
          <w:sz w:val="28"/>
          <w:szCs w:val="28"/>
        </w:rPr>
        <w:t xml:space="preserve"> Л.А. Русская художественная культура</w:t>
      </w:r>
      <w:proofErr w:type="gramStart"/>
      <w:r w:rsidR="0056000F" w:rsidRPr="0056000F">
        <w:rPr>
          <w:sz w:val="28"/>
          <w:szCs w:val="28"/>
        </w:rPr>
        <w:t>.Ч</w:t>
      </w:r>
      <w:proofErr w:type="gramEnd"/>
      <w:r w:rsidR="0056000F" w:rsidRPr="0056000F">
        <w:rPr>
          <w:sz w:val="28"/>
          <w:szCs w:val="28"/>
        </w:rPr>
        <w:t xml:space="preserve">.2: </w:t>
      </w:r>
      <w:proofErr w:type="spellStart"/>
      <w:r w:rsidR="0056000F" w:rsidRPr="0056000F">
        <w:rPr>
          <w:sz w:val="28"/>
          <w:szCs w:val="28"/>
        </w:rPr>
        <w:t>учеб.для</w:t>
      </w:r>
      <w:proofErr w:type="spellEnd"/>
      <w:r w:rsidR="0056000F" w:rsidRPr="0056000F">
        <w:rPr>
          <w:sz w:val="28"/>
          <w:szCs w:val="28"/>
        </w:rPr>
        <w:t xml:space="preserve"> уч-ся 11кл. - М.: </w:t>
      </w:r>
      <w:proofErr w:type="spellStart"/>
      <w:r w:rsidR="0056000F" w:rsidRPr="0056000F">
        <w:rPr>
          <w:sz w:val="28"/>
          <w:szCs w:val="28"/>
        </w:rPr>
        <w:t>Гуманитар</w:t>
      </w:r>
      <w:proofErr w:type="spellEnd"/>
      <w:r w:rsidR="0056000F" w:rsidRPr="0056000F">
        <w:rPr>
          <w:sz w:val="28"/>
          <w:szCs w:val="28"/>
        </w:rPr>
        <w:t>. изд. центр ВЛАДОС, 2014г.</w:t>
      </w: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27D78" w:rsidRDefault="00527D78" w:rsidP="00FB383B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D8552A" w:rsidRDefault="00D8552A" w:rsidP="00D8552A">
      <w:pPr>
        <w:pStyle w:val="4"/>
        <w:numPr>
          <w:ilvl w:val="0"/>
          <w:numId w:val="30"/>
        </w:numPr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</w:t>
      </w:r>
      <w:r w:rsidRPr="00D36627">
        <w:rPr>
          <w:szCs w:val="28"/>
          <w:lang w:eastAsia="ru-RU"/>
        </w:rPr>
        <w:t xml:space="preserve">ланируемые результаты освоения </w:t>
      </w:r>
    </w:p>
    <w:p w:rsidR="00C25A63" w:rsidRPr="00424F0B" w:rsidRDefault="00C25A63" w:rsidP="0098023C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>В результате изучения курса «</w:t>
      </w:r>
      <w:r w:rsidR="006C71F9" w:rsidRPr="00424F0B">
        <w:rPr>
          <w:sz w:val="28"/>
          <w:szCs w:val="28"/>
        </w:rPr>
        <w:t>Мировая художественная культура</w:t>
      </w:r>
      <w:r w:rsidRPr="00424F0B">
        <w:rPr>
          <w:sz w:val="28"/>
          <w:szCs w:val="28"/>
        </w:rPr>
        <w:t>» обучающиеся 10</w:t>
      </w:r>
      <w:r w:rsidR="00424F0B">
        <w:rPr>
          <w:sz w:val="28"/>
          <w:szCs w:val="28"/>
        </w:rPr>
        <w:t xml:space="preserve"> </w:t>
      </w:r>
      <w:r w:rsidR="006C71F9" w:rsidRPr="00424F0B">
        <w:rPr>
          <w:sz w:val="28"/>
          <w:szCs w:val="28"/>
        </w:rPr>
        <w:t>- 11</w:t>
      </w:r>
      <w:r w:rsidRPr="00424F0B">
        <w:rPr>
          <w:sz w:val="28"/>
          <w:szCs w:val="28"/>
        </w:rPr>
        <w:t xml:space="preserve">-х классов должны: </w:t>
      </w:r>
    </w:p>
    <w:p w:rsidR="00C25A63" w:rsidRPr="00424F0B" w:rsidRDefault="00C25A63" w:rsidP="0098023C">
      <w:pPr>
        <w:pStyle w:val="Default"/>
        <w:jc w:val="both"/>
        <w:rPr>
          <w:sz w:val="28"/>
          <w:szCs w:val="28"/>
        </w:rPr>
      </w:pPr>
      <w:r w:rsidRPr="00424F0B">
        <w:rPr>
          <w:b/>
          <w:bCs/>
          <w:i/>
          <w:iCs/>
          <w:sz w:val="28"/>
          <w:szCs w:val="28"/>
        </w:rPr>
        <w:t xml:space="preserve">Знать / понимать: </w:t>
      </w:r>
    </w:p>
    <w:p w:rsidR="00C25A63" w:rsidRPr="00424F0B" w:rsidRDefault="00424F0B" w:rsidP="0098023C">
      <w:pPr>
        <w:pStyle w:val="Default"/>
        <w:jc w:val="both"/>
        <w:rPr>
          <w:sz w:val="28"/>
          <w:szCs w:val="28"/>
        </w:rPr>
      </w:pPr>
      <w:r w:rsidRPr="00424F0B">
        <w:rPr>
          <w:sz w:val="28"/>
          <w:szCs w:val="28"/>
        </w:rPr>
        <w:t>-</w:t>
      </w:r>
      <w:r w:rsidR="00C25A63" w:rsidRPr="00424F0B">
        <w:rPr>
          <w:sz w:val="28"/>
          <w:szCs w:val="28"/>
        </w:rPr>
        <w:t xml:space="preserve"> место и роль искусства в развитии мировой культуры, в жизни человека и общества;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особенности возникновения и основные черты стилей и направлений мировой художественной культуры;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шедевры мировой художественной культуры;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объекты и явления искусства, воспринимать смысл (концепцию) художественного образа, произведения искусства;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особенности языка разных видов искусства, художественных средств выразительности, специфики художественного образа в различных видах </w:t>
      </w:r>
      <w:r>
        <w:rPr>
          <w:rFonts w:eastAsiaTheme="minorHAnsi"/>
          <w:color w:val="000000"/>
          <w:sz w:val="28"/>
          <w:szCs w:val="28"/>
          <w:lang w:eastAsia="en-US"/>
        </w:rPr>
        <w:t>искусства;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роль знака, символа, мифа в художественной культур</w:t>
      </w:r>
      <w:r>
        <w:rPr>
          <w:rFonts w:eastAsiaTheme="minorHAnsi"/>
          <w:color w:val="000000"/>
          <w:sz w:val="28"/>
          <w:szCs w:val="28"/>
          <w:lang w:eastAsia="en-US"/>
        </w:rPr>
        <w:t>е;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систему моральных норм и ценностей, представленных в произведениях искусства;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ценность искусства разных народов мира и место отечественного искусства;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уметь: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сравнивать художественные стили и соотносить их с определенной исторической эпохой, направлением, национальной школой, назы</w:t>
      </w:r>
      <w:r>
        <w:rPr>
          <w:rFonts w:eastAsiaTheme="minorHAnsi"/>
          <w:color w:val="000000"/>
          <w:sz w:val="28"/>
          <w:szCs w:val="28"/>
          <w:lang w:eastAsia="en-US"/>
        </w:rPr>
        <w:t>вать их ведущих представителей;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описывать явления искусства, используя специальную терминологию;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структурировать изученный материал и информацию, полученную из различных </w:t>
      </w:r>
      <w:r w:rsidR="00C25A63" w:rsidRPr="00424F0B">
        <w:rPr>
          <w:rFonts w:eastAsiaTheme="minorHAnsi"/>
          <w:color w:val="000000"/>
          <w:sz w:val="28"/>
          <w:szCs w:val="28"/>
          <w:lang w:eastAsia="en-US"/>
        </w:rPr>
        <w:t>источников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использовать основные интеллектуальные операции: анализ и синтез, сравнение, обобщение, систематизация, выявление причинно-следственных связей;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овладевать культурой устной и письменной речи;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-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осуществлять поиск, отбор и обработку информации в области искусства; </w:t>
      </w:r>
    </w:p>
    <w:p w:rsidR="00424F0B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организовывать свою деятельность, определять е</w:t>
      </w:r>
      <w:r>
        <w:rPr>
          <w:rFonts w:eastAsiaTheme="minorHAnsi"/>
          <w:color w:val="000000"/>
          <w:sz w:val="28"/>
          <w:szCs w:val="28"/>
          <w:lang w:eastAsia="en-US"/>
        </w:rPr>
        <w:t>ё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цели и задачи; </w:t>
      </w:r>
    </w:p>
    <w:p w:rsidR="00C25A63" w:rsidRPr="00C25A63" w:rsidRDefault="00424F0B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выбирать средства реализации этих целей и применять их на практике; взаимодействовать с другими людьми в достижении общих целей; оценивать достигнутые результаты; </w:t>
      </w:r>
    </w:p>
    <w:p w:rsidR="009D1B57" w:rsidRDefault="000A66D1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уметь аргументировать собственную точку зрения в дискуссии по проблемам мировой художественн</w:t>
      </w:r>
      <w:r w:rsidR="009D1B57">
        <w:rPr>
          <w:rFonts w:eastAsiaTheme="minorHAnsi"/>
          <w:color w:val="000000"/>
          <w:sz w:val="28"/>
          <w:szCs w:val="28"/>
          <w:lang w:eastAsia="en-US"/>
        </w:rPr>
        <w:t xml:space="preserve">ой культуры; </w:t>
      </w:r>
    </w:p>
    <w:p w:rsidR="00C25A63" w:rsidRPr="00424F0B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уметь выполнять учебные и творческие задания (эссе, доклады, рефераты, отзывы, </w:t>
      </w:r>
      <w:r w:rsidR="00C25A63" w:rsidRPr="00424F0B">
        <w:rPr>
          <w:rFonts w:eastAsiaTheme="minorHAnsi"/>
          <w:color w:val="000000"/>
          <w:sz w:val="28"/>
          <w:szCs w:val="28"/>
          <w:lang w:eastAsia="en-US"/>
        </w:rPr>
        <w:t>сочинения, рецензи</w:t>
      </w: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="00C25A63" w:rsidRPr="00424F0B">
        <w:rPr>
          <w:rFonts w:eastAsiaTheme="minorHAnsi"/>
          <w:color w:val="000000"/>
          <w:sz w:val="28"/>
          <w:szCs w:val="28"/>
          <w:lang w:eastAsia="en-US"/>
        </w:rPr>
        <w:t>.)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25A6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для</w:t>
      </w:r>
      <w:proofErr w:type="gramEnd"/>
      <w:r w:rsidRPr="00C25A6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: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определения путей своего культурного развития и проф</w:t>
      </w:r>
      <w:r>
        <w:rPr>
          <w:rFonts w:eastAsiaTheme="minorHAnsi"/>
          <w:color w:val="000000"/>
          <w:sz w:val="28"/>
          <w:szCs w:val="28"/>
          <w:lang w:eastAsia="en-US"/>
        </w:rPr>
        <w:t>ессионального самоопределения;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ориентации в классическом наследии и современном культурном процессе;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организации личного и коллективного досуга;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выражения собственного суждения о произведениях классики и современного искусства;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самостоятельного художественного творчества.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Формирование компетенций: </w:t>
      </w:r>
    </w:p>
    <w:p w:rsidR="009D1B57" w:rsidRDefault="009D1B57" w:rsidP="0098023C">
      <w:pPr>
        <w:autoSpaceDE w:val="0"/>
        <w:autoSpaceDN w:val="0"/>
        <w:adjustRightInd w:val="0"/>
        <w:spacing w:after="18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способность и умение самостоятельно искать, анализировать, отбирать, обрабатывать и передавать необходимую информацию при помощи устных и письменных коммуникативных информационных техн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ологий;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sz w:val="28"/>
          <w:szCs w:val="28"/>
        </w:rPr>
        <w:t xml:space="preserve">умение задавать вопросы и четко формулировать ответы на них, внимательно слушать и активно обсуждать рассматриваемые проблемы, комментировать высказывания собеседников и давать им критическую оценку, аргументировать свое мнение в группе (в классе), а также способность выражать собеседнику </w:t>
      </w:r>
      <w:proofErr w:type="spellStart"/>
      <w:r w:rsidR="00C25A63" w:rsidRPr="00C25A63">
        <w:rPr>
          <w:sz w:val="28"/>
          <w:szCs w:val="28"/>
        </w:rPr>
        <w:t>эмпатию</w:t>
      </w:r>
      <w:proofErr w:type="spellEnd"/>
      <w:r w:rsidR="00C25A63" w:rsidRPr="00C25A63">
        <w:rPr>
          <w:sz w:val="28"/>
          <w:szCs w:val="28"/>
        </w:rPr>
        <w:t>, адаптировать свои высказывания к</w:t>
      </w:r>
      <w:r>
        <w:rPr>
          <w:sz w:val="28"/>
          <w:szCs w:val="28"/>
        </w:rPr>
        <w:t xml:space="preserve"> возможностям восприятия других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участников коммуникативного общения.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способность активно использовать знания, умения, навыки, личностные качества, обеспечивающие успешную подготовку обучающихся в одной или нескольких образовательных областях;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Личностные результаты: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обогащение духов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ного мира на основе присвоения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художественного опыта человечества;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представление об эстетических идеалах, художественных ценностях произв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едений разных видов искусства;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инициативность и самостоятельность в решении </w:t>
      </w:r>
      <w:proofErr w:type="spellStart"/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разноуровневых</w:t>
      </w:r>
      <w:proofErr w:type="spellEnd"/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учеб</w:t>
      </w:r>
      <w:r>
        <w:rPr>
          <w:rFonts w:eastAsiaTheme="minorHAnsi"/>
          <w:color w:val="000000"/>
          <w:sz w:val="28"/>
          <w:szCs w:val="28"/>
          <w:lang w:eastAsia="en-US"/>
        </w:rPr>
        <w:t>но-творческих задач.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умение рассуждать, выдвигать предположения, обосновывать собственную точку зрения о художественных явлениях социума;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соответствующий возрасту уровень культуры восприятия искусства во всем разнообразии его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видов, основных форм и жанров;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сформированные навыки проектирования индивидуальной и коллективной художественно-творческой деятельности;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контроль собственных учебных действий и самостоятельность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в постановке творческих задач;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активность по отношению к личностным достижениям в области разных видов </w:t>
      </w:r>
      <w:r w:rsidR="00C25A63" w:rsidRPr="00424F0B">
        <w:rPr>
          <w:rFonts w:eastAsiaTheme="minorHAnsi"/>
          <w:color w:val="000000"/>
          <w:sz w:val="28"/>
          <w:szCs w:val="28"/>
          <w:lang w:eastAsia="en-US"/>
        </w:rPr>
        <w:t>искусства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участие в учебном сотрудничестве и творческой деятельности на основе уважения к художественным интересам сверстников.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>Метапредметные</w:t>
      </w:r>
      <w:proofErr w:type="spellEnd"/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результаты: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понимание роли искусства в становлении духовного мира человека, культурно-историческом развитии современного социума;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общее представление об этической составляющей искусства (добро, зло, справедливость, долг и т.д.);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-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развитие устойчивой потребности в общении с миром искусства в собственной внеурочной и внешкольной деятельности;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самостоятельность при организации содержательного и увле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кательного культурного досуга;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соответствующий возрасту уровень духовной культуры и уравновешенность эмоционально-волевой сферы;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оригинальный, творческий подход к решению различных учебных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 реальных, жизненных проблем;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усвоение культурных традиций, нравственных эталонов и норм социального поведения;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-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эстетическое отношение к окружающему миру (преобразование действительности, привнесение красоты в человеческие отношения).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Предметные результаты: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постижение духовного наследия человечества на основе эмоционального переж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ивания произведений искусства; </w:t>
      </w:r>
    </w:p>
    <w:p w:rsidR="00C25A63" w:rsidRPr="00424F0B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обобщенное понимание художественных явлений действительности во всем их </w:t>
      </w:r>
      <w:r w:rsidR="00C25A63" w:rsidRPr="00424F0B">
        <w:rPr>
          <w:rFonts w:eastAsiaTheme="minorHAnsi"/>
          <w:color w:val="000000"/>
          <w:sz w:val="28"/>
          <w:szCs w:val="28"/>
          <w:lang w:eastAsia="en-US"/>
        </w:rPr>
        <w:t>многообразии;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>общее представление о природе искусств и специфике выразительны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х средств отдельных его видов;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освоение знаний о выдающихся деятелях отечественного и зарубежного искусства; </w:t>
      </w:r>
    </w:p>
    <w:p w:rsidR="009D1B57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овладение умениями и навыками для эмоционального воплощения художественно-творческих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идей в разных видах искусства; </w:t>
      </w:r>
    </w:p>
    <w:p w:rsidR="00C25A63" w:rsidRPr="00C25A63" w:rsidRDefault="009D1B57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-</w:t>
      </w:r>
      <w:r w:rsidR="00C25A63" w:rsidRPr="00C25A63">
        <w:rPr>
          <w:rFonts w:eastAsiaTheme="minorHAnsi"/>
          <w:color w:val="000000"/>
          <w:sz w:val="28"/>
          <w:szCs w:val="28"/>
          <w:lang w:eastAsia="en-US"/>
        </w:rPr>
        <w:t xml:space="preserve"> применение специальной терминологии для обоснования собственной точки зрения в отношении проблем искусства и жизни; </w:t>
      </w:r>
    </w:p>
    <w:p w:rsidR="00C25A63" w:rsidRDefault="009D1B57" w:rsidP="009802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5A63" w:rsidRPr="00C25A63">
        <w:rPr>
          <w:sz w:val="28"/>
          <w:szCs w:val="28"/>
        </w:rPr>
        <w:t xml:space="preserve">развитие художественного мышления, творческого воображения, внимания, памяти. </w:t>
      </w:r>
    </w:p>
    <w:p w:rsidR="009D1B57" w:rsidRDefault="009D1B57" w:rsidP="0098023C">
      <w:pPr>
        <w:pStyle w:val="Default"/>
        <w:jc w:val="both"/>
        <w:rPr>
          <w:sz w:val="28"/>
          <w:szCs w:val="28"/>
        </w:rPr>
      </w:pPr>
    </w:p>
    <w:p w:rsidR="009D1B57" w:rsidRDefault="009D1B57" w:rsidP="0098023C">
      <w:pPr>
        <w:pStyle w:val="Default"/>
        <w:jc w:val="both"/>
        <w:rPr>
          <w:sz w:val="28"/>
          <w:szCs w:val="28"/>
        </w:rPr>
      </w:pPr>
    </w:p>
    <w:p w:rsidR="009D1B57" w:rsidRDefault="009D1B57" w:rsidP="0098023C">
      <w:pPr>
        <w:pStyle w:val="Default"/>
        <w:jc w:val="both"/>
        <w:rPr>
          <w:sz w:val="28"/>
          <w:szCs w:val="28"/>
        </w:rPr>
      </w:pPr>
    </w:p>
    <w:p w:rsidR="00D8552A" w:rsidRDefault="00D8552A" w:rsidP="0098023C">
      <w:pPr>
        <w:pStyle w:val="Default"/>
        <w:jc w:val="both"/>
        <w:rPr>
          <w:sz w:val="28"/>
          <w:szCs w:val="28"/>
        </w:rPr>
      </w:pPr>
    </w:p>
    <w:p w:rsidR="00D8552A" w:rsidRDefault="00D8552A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D8552A" w:rsidRDefault="00D8552A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D1B57" w:rsidRDefault="009D1B57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D1B57" w:rsidRDefault="009D1B57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8023C" w:rsidRDefault="0098023C" w:rsidP="009D1B57">
      <w:pPr>
        <w:pStyle w:val="Default"/>
        <w:spacing w:line="360" w:lineRule="auto"/>
        <w:jc w:val="both"/>
        <w:rPr>
          <w:sz w:val="28"/>
          <w:szCs w:val="28"/>
        </w:rPr>
      </w:pPr>
    </w:p>
    <w:p w:rsidR="009D1B57" w:rsidRDefault="009D1B57" w:rsidP="0098023C">
      <w:pPr>
        <w:pStyle w:val="4"/>
        <w:numPr>
          <w:ilvl w:val="0"/>
          <w:numId w:val="30"/>
        </w:numPr>
        <w:spacing w:line="240" w:lineRule="auto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Содержание курса</w:t>
      </w:r>
    </w:p>
    <w:p w:rsidR="00D617EF" w:rsidRPr="00D617EF" w:rsidRDefault="00D617EF" w:rsidP="00D617EF"/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Художественная культура Древнего и Среднего Востока. </w:t>
      </w:r>
    </w:p>
    <w:p w:rsidR="00C25A63" w:rsidRPr="00C25A63" w:rsidRDefault="00C25A63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Художественная культура Древнего Египта: олицетворение вечности. </w:t>
      </w:r>
      <w:r w:rsidR="00D8552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424F0B">
        <w:rPr>
          <w:sz w:val="28"/>
          <w:szCs w:val="28"/>
        </w:rPr>
        <w:t xml:space="preserve">Художественная культура Древней и средневековой Индии: верность традициям. Художественная культура Древнего и средневекового Китая: наследие мудрости ушедших поколений. </w:t>
      </w:r>
      <w:r w:rsidR="00D8552A">
        <w:rPr>
          <w:sz w:val="28"/>
          <w:szCs w:val="28"/>
        </w:rPr>
        <w:t xml:space="preserve"> </w:t>
      </w: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Художественная культура Японии: постижение гармонии с природой. Художественная культура мусульманского Востока: логика абстрактной красоты. 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Художественная культура Европы: становление христианской традиции. </w:t>
      </w:r>
    </w:p>
    <w:p w:rsidR="00C25A63" w:rsidRPr="00C25A63" w:rsidRDefault="00C25A63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Античность: колыбель европейской художественной культуры. </w:t>
      </w:r>
      <w:r w:rsidR="00D8552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424F0B">
        <w:rPr>
          <w:rFonts w:eastAsiaTheme="minorHAnsi"/>
          <w:color w:val="000000"/>
          <w:sz w:val="28"/>
          <w:szCs w:val="28"/>
          <w:lang w:eastAsia="en-US"/>
        </w:rPr>
        <w:t>От мудрости Востока к европейской христианской культуре: Библия.</w:t>
      </w:r>
      <w:r w:rsidR="00D8552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Художественная культура европейского Средневековья: освоение христианской образности. Художественная культура итальянского Возрождения: трудный путь гуманизма. </w:t>
      </w:r>
    </w:p>
    <w:p w:rsidR="00C25A63" w:rsidRPr="00C25A63" w:rsidRDefault="00C25A63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Северное Возрождение: в поисках правды о человеке. Художественная культура XVII в.: многоголосие школ и стилей. 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Художественная культура европейского Просвещения: утверждение культа разума.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Духовно-нравственные основы русской художественной культуры: у истоков национальной традиции (X-XVIII). </w:t>
      </w:r>
    </w:p>
    <w:p w:rsidR="00C25A63" w:rsidRPr="00C25A63" w:rsidRDefault="00C25A63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>Художественная культура Киевской Руси: опыт, озаренный духовным светом христианства.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C25A63">
        <w:rPr>
          <w:rFonts w:eastAsiaTheme="minorHAnsi"/>
          <w:color w:val="000000"/>
          <w:sz w:val="28"/>
          <w:szCs w:val="28"/>
          <w:lang w:eastAsia="en-US"/>
        </w:rPr>
        <w:t xml:space="preserve">Новгородская Русь: утверждение самобытной красоты. От раздробленных княжеств к Московской Руси: утверждение общерусского художественного стиля. Художественная культура XVII в.: смена духовных ориентиров. Русская художественная культура в эпоху Просвещения: формирование гуманистических идеалов. </w:t>
      </w:r>
    </w:p>
    <w:p w:rsidR="00D617EF" w:rsidRDefault="00D617EF" w:rsidP="0098023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C25A63" w:rsidRPr="00C25A63" w:rsidRDefault="00C25A63" w:rsidP="0098023C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>Основные течения в европейской художественной культуре 19-нач. 20 в.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Романтизм в художественной культуре Европы </w:t>
      </w:r>
    </w:p>
    <w:p w:rsidR="00C25A63" w:rsidRPr="00C25A63" w:rsidRDefault="00C25A63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Романтизм как многогранное направление в развитии европейской художественной культуры XIX в. </w:t>
      </w:r>
      <w:r w:rsidRPr="00C25A63">
        <w:rPr>
          <w:sz w:val="28"/>
          <w:szCs w:val="28"/>
        </w:rPr>
        <w:t xml:space="preserve">Художественная картина мира в романтическом искусстве разных видов. Романтическое направление в европейской литературе Э.Т.А. Гофман, </w:t>
      </w:r>
      <w:proofErr w:type="spellStart"/>
      <w:r w:rsidRPr="00C25A63">
        <w:rPr>
          <w:sz w:val="28"/>
          <w:szCs w:val="28"/>
        </w:rPr>
        <w:t>Дж</w:t>
      </w:r>
      <w:proofErr w:type="gramStart"/>
      <w:r w:rsidRPr="00C25A63">
        <w:rPr>
          <w:sz w:val="28"/>
          <w:szCs w:val="28"/>
        </w:rPr>
        <w:t>.Б</w:t>
      </w:r>
      <w:proofErr w:type="gramEnd"/>
      <w:r w:rsidRPr="00C25A63">
        <w:rPr>
          <w:sz w:val="28"/>
          <w:szCs w:val="28"/>
        </w:rPr>
        <w:t>айрон</w:t>
      </w:r>
      <w:proofErr w:type="spellEnd"/>
      <w:r w:rsidRPr="00C25A63">
        <w:rPr>
          <w:sz w:val="28"/>
          <w:szCs w:val="28"/>
        </w:rPr>
        <w:t xml:space="preserve">, В. Гюго, В. Скотт, </w:t>
      </w:r>
      <w:proofErr w:type="spellStart"/>
      <w:r w:rsidRPr="00C25A63">
        <w:rPr>
          <w:sz w:val="28"/>
          <w:szCs w:val="28"/>
        </w:rPr>
        <w:t>Г.Гейне</w:t>
      </w:r>
      <w:proofErr w:type="spellEnd"/>
      <w:r w:rsidRPr="00C25A63">
        <w:rPr>
          <w:sz w:val="28"/>
          <w:szCs w:val="28"/>
        </w:rPr>
        <w:t xml:space="preserve">). Сказка в творчестве братьев Гримм, Х.К. Андерсена. Музыка в эпоху романтизма (Дж. Верди, Ж. Бизе, Р. Вагнер и др.) Романтизм в изобразительном искусстве (Ф. Гойя, Т. </w:t>
      </w:r>
      <w:proofErr w:type="spellStart"/>
      <w:r w:rsidRPr="00C25A63">
        <w:rPr>
          <w:sz w:val="28"/>
          <w:szCs w:val="28"/>
        </w:rPr>
        <w:t>Жерико</w:t>
      </w:r>
      <w:proofErr w:type="spellEnd"/>
      <w:r w:rsidRPr="00C25A63">
        <w:rPr>
          <w:sz w:val="28"/>
          <w:szCs w:val="28"/>
        </w:rPr>
        <w:t xml:space="preserve">, Э. Делакруа и др.)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25A63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Импрессионизм: поиск ускользающей красоты </w:t>
      </w:r>
    </w:p>
    <w:p w:rsidR="006C71F9" w:rsidRPr="006C71F9" w:rsidRDefault="00C25A63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>Рождение импрессионизма во французской живописи. Творчество К. Моне, Э. Мане, А</w:t>
      </w:r>
      <w:r w:rsidR="006C71F9" w:rsidRPr="00424F0B">
        <w:rPr>
          <w:sz w:val="28"/>
          <w:szCs w:val="28"/>
        </w:rPr>
        <w:t xml:space="preserve"> </w:t>
      </w:r>
      <w:proofErr w:type="spellStart"/>
      <w:r w:rsidR="006C71F9" w:rsidRPr="00424F0B">
        <w:rPr>
          <w:sz w:val="28"/>
          <w:szCs w:val="28"/>
        </w:rPr>
        <w:t>Сислея</w:t>
      </w:r>
      <w:proofErr w:type="spellEnd"/>
      <w:r w:rsidR="006C71F9" w:rsidRPr="00424F0B">
        <w:rPr>
          <w:sz w:val="28"/>
          <w:szCs w:val="28"/>
        </w:rPr>
        <w:t xml:space="preserve">, С. </w:t>
      </w:r>
      <w:proofErr w:type="spellStart"/>
      <w:r w:rsidR="006C71F9" w:rsidRPr="00424F0B">
        <w:rPr>
          <w:sz w:val="28"/>
          <w:szCs w:val="28"/>
        </w:rPr>
        <w:t>Писсаро</w:t>
      </w:r>
      <w:proofErr w:type="spellEnd"/>
      <w:r w:rsidR="006C71F9" w:rsidRPr="00424F0B">
        <w:rPr>
          <w:sz w:val="28"/>
          <w:szCs w:val="28"/>
        </w:rPr>
        <w:t xml:space="preserve"> и др. </w:t>
      </w:r>
      <w:r w:rsidR="006C71F9" w:rsidRPr="006C71F9">
        <w:rPr>
          <w:sz w:val="28"/>
          <w:szCs w:val="28"/>
        </w:rPr>
        <w:t xml:space="preserve">Импрессионизм в музыке (К. Дебюсси, М. Равель). Импрессионизм как предтеча нетрадиционных направлений в европейском искусстве XX </w:t>
      </w:r>
      <w:proofErr w:type="gramStart"/>
      <w:r w:rsidR="006C71F9" w:rsidRPr="006C71F9">
        <w:rPr>
          <w:sz w:val="28"/>
          <w:szCs w:val="28"/>
        </w:rPr>
        <w:t>в</w:t>
      </w:r>
      <w:proofErr w:type="gramEnd"/>
      <w:r w:rsidR="006C71F9" w:rsidRPr="006C71F9">
        <w:rPr>
          <w:sz w:val="28"/>
          <w:szCs w:val="28"/>
        </w:rPr>
        <w:t xml:space="preserve">. Влияние эстетики импрессионизма на изобразительное искусство, музыку, театр.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 xml:space="preserve">Экспрессионизм: действительность сквозь призму страха и пессимизма. </w:t>
      </w:r>
    </w:p>
    <w:p w:rsidR="006C71F9" w:rsidRPr="006C71F9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Экспрессионизм как одно из ведущих стилевых направлений в европейской художественной культуре конца XIX—XX вв. Сущность экспрессионистической образности. Отражение в экспрессионизме идеи утраты гуманистических и религиозных идеалов, болезненной тоски, одиночества, страха, ненависти. Деструктивные, </w:t>
      </w:r>
      <w:proofErr w:type="spellStart"/>
      <w:r w:rsidRPr="00424F0B">
        <w:rPr>
          <w:sz w:val="28"/>
          <w:szCs w:val="28"/>
        </w:rPr>
        <w:t>антигармоничные</w:t>
      </w:r>
      <w:proofErr w:type="spellEnd"/>
      <w:r w:rsidRPr="00424F0B">
        <w:rPr>
          <w:sz w:val="28"/>
          <w:szCs w:val="28"/>
        </w:rPr>
        <w:t xml:space="preserve"> начала бытия — главная тема экспрессионизма. </w:t>
      </w:r>
      <w:r w:rsidRPr="006C71F9">
        <w:rPr>
          <w:sz w:val="28"/>
          <w:szCs w:val="28"/>
        </w:rPr>
        <w:t xml:space="preserve">Экспрессионизм в изобразительном искусстве (Э. Мунк, Э. </w:t>
      </w:r>
      <w:proofErr w:type="spellStart"/>
      <w:r w:rsidRPr="006C71F9">
        <w:rPr>
          <w:sz w:val="28"/>
          <w:szCs w:val="28"/>
        </w:rPr>
        <w:t>Нольде</w:t>
      </w:r>
      <w:proofErr w:type="spellEnd"/>
      <w:r w:rsidRPr="006C71F9">
        <w:rPr>
          <w:sz w:val="28"/>
          <w:szCs w:val="28"/>
        </w:rPr>
        <w:t xml:space="preserve">, Ф. Марк и др.) Экспрессионизм в музыке (Г. Малер, А. Шенберг, А. </w:t>
      </w:r>
      <w:proofErr w:type="spellStart"/>
      <w:r w:rsidRPr="006C71F9">
        <w:rPr>
          <w:sz w:val="28"/>
          <w:szCs w:val="28"/>
        </w:rPr>
        <w:t>Онеггер</w:t>
      </w:r>
      <w:proofErr w:type="spellEnd"/>
      <w:r w:rsidRPr="006C71F9">
        <w:rPr>
          <w:sz w:val="28"/>
          <w:szCs w:val="28"/>
        </w:rPr>
        <w:t xml:space="preserve"> и др.) </w:t>
      </w:r>
    </w:p>
    <w:p w:rsidR="00D617EF" w:rsidRDefault="00D617EF" w:rsidP="0098023C">
      <w:pPr>
        <w:pStyle w:val="Default"/>
        <w:jc w:val="both"/>
        <w:rPr>
          <w:b/>
          <w:bCs/>
          <w:sz w:val="28"/>
          <w:szCs w:val="28"/>
        </w:rPr>
      </w:pPr>
    </w:p>
    <w:p w:rsidR="006C71F9" w:rsidRPr="00424F0B" w:rsidRDefault="006C71F9" w:rsidP="0098023C">
      <w:pPr>
        <w:pStyle w:val="Default"/>
        <w:jc w:val="both"/>
        <w:rPr>
          <w:sz w:val="28"/>
          <w:szCs w:val="28"/>
        </w:rPr>
      </w:pPr>
      <w:r w:rsidRPr="00424F0B">
        <w:rPr>
          <w:b/>
          <w:bCs/>
          <w:sz w:val="28"/>
          <w:szCs w:val="28"/>
        </w:rPr>
        <w:t xml:space="preserve">Мир реальности и мир «новой реальности»: </w:t>
      </w:r>
      <w:proofErr w:type="gramStart"/>
      <w:r w:rsidRPr="00424F0B">
        <w:rPr>
          <w:b/>
          <w:bCs/>
          <w:sz w:val="28"/>
          <w:szCs w:val="28"/>
        </w:rPr>
        <w:t>Традиционный</w:t>
      </w:r>
      <w:proofErr w:type="gramEnd"/>
      <w:r w:rsidRPr="00424F0B">
        <w:rPr>
          <w:b/>
          <w:bCs/>
          <w:sz w:val="28"/>
          <w:szCs w:val="28"/>
        </w:rPr>
        <w:t xml:space="preserve"> и нетрадиционный направления в искусстве конца 19 нач. 20 в.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>Символизм как философская «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сверхидея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» искусства конца XIX 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>-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начала XX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в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>. Влияние символизма на многие стилевые направления и художественные течения. Предшественники символизма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(Ш.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Бодлер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«Цветы зла»). Символизм в творчестве П. Верлена, А. Рембо, И.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Малларме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>, М. Метерлинка. Вселенский пессимизм, отчаяние, бессилие человеческого разума — образы поэзии Э. Верхарна («Черные факелы»). Эстетические и инженерные новации в архитектуре (В. Гропиус, Л. Корбюзье, А.Г. Эйфель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)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424F0B">
        <w:rPr>
          <w:sz w:val="28"/>
          <w:szCs w:val="28"/>
        </w:rPr>
        <w:t xml:space="preserve">Изобразительное искусство в поисках радикального обновления средств выразительности.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Постимпрессионизм во французской живописи (П. Сезанн, П. Гоген, В. Ван Гог). Фовизм во французском изобразительном искусстве (А. Матисс). Изобразительное искусство в поисках радикального обновления средств выразительности. Кубизм как принципиально новое направление в живописи и скульптуре (П.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Синьяк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, Ж. Брак, П. Пикассо и </w:t>
      </w:r>
      <w:proofErr w:type="spellStart"/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др</w:t>
      </w:r>
      <w:proofErr w:type="spellEnd"/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). </w:t>
      </w:r>
    </w:p>
    <w:p w:rsidR="00C25A63" w:rsidRPr="00424F0B" w:rsidRDefault="006C71F9" w:rsidP="0098023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b/>
          <w:bCs/>
          <w:color w:val="000000"/>
          <w:sz w:val="28"/>
          <w:szCs w:val="28"/>
          <w:lang w:eastAsia="en-US"/>
        </w:rPr>
        <w:t>Художественная культура России 19-нач.20в</w:t>
      </w:r>
      <w:r w:rsidRPr="00424F0B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Фундамент национальной классики: шедевры русской художественной культуры 1-й пол. 19 века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>Усиление свободомыслия, идеи декабристов. Завершение «дворянского этапа» развития культуры. Характерное сочетание классицизма с новыми романтическими и реалистическими идеалами. Отражение в искусстве наболевших социальных проблем. Рождение образа «маленького человека» (А.С. Пушкин, Н.В. Гоголь).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Европейская романтическая концепция свободной личности и ее преломление в русской художественной культуре. </w:t>
      </w:r>
    </w:p>
    <w:p w:rsidR="00D617EF" w:rsidRDefault="00D617EF" w:rsidP="00D617EF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Течения и направления в русской культуре 18-нач.19 в.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>Завершение этапа классицизма в русской архитектуре (русский ампир). Проекты А.Н. Воронихина, А.Д. Захарова, Т. де Тома. Творчество К. И. Росси (Сенат, Синод, Ал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>ександрий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ский театр в Петербурге).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Ар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>хитектурные проекты</w:t>
      </w:r>
      <w:proofErr w:type="gramEnd"/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В. П. Стасо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ва, О.И. Бове, Д. Жилярди. Романтизм в литературе (М.Ю. Лермонтов, А.С. Пушкин и др.). </w:t>
      </w:r>
      <w:r w:rsidRPr="00424F0B">
        <w:rPr>
          <w:rFonts w:eastAsiaTheme="minorHAnsi"/>
          <w:color w:val="000000"/>
          <w:sz w:val="28"/>
          <w:szCs w:val="28"/>
          <w:lang w:eastAsia="en-US"/>
        </w:rPr>
        <w:t xml:space="preserve">Романтизм в музыке (М. Глинка, А. </w:t>
      </w:r>
      <w:proofErr w:type="spellStart"/>
      <w:r w:rsidRPr="00424F0B">
        <w:rPr>
          <w:rFonts w:eastAsiaTheme="minorHAnsi"/>
          <w:color w:val="000000"/>
          <w:sz w:val="28"/>
          <w:szCs w:val="28"/>
          <w:lang w:eastAsia="en-US"/>
        </w:rPr>
        <w:t>Алябьев</w:t>
      </w:r>
      <w:proofErr w:type="spellEnd"/>
      <w:r w:rsidRPr="00424F0B">
        <w:rPr>
          <w:rFonts w:eastAsiaTheme="minorHAnsi"/>
          <w:color w:val="000000"/>
          <w:sz w:val="28"/>
          <w:szCs w:val="28"/>
          <w:lang w:eastAsia="en-US"/>
        </w:rPr>
        <w:t xml:space="preserve"> и др.)</w:t>
      </w:r>
      <w:proofErr w:type="gramStart"/>
      <w:r w:rsidRPr="00424F0B">
        <w:rPr>
          <w:rFonts w:eastAsiaTheme="minorHAnsi"/>
          <w:color w:val="000000"/>
          <w:sz w:val="28"/>
          <w:szCs w:val="28"/>
          <w:lang w:eastAsia="en-US"/>
        </w:rPr>
        <w:t>.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>Р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омантизм, сентиментализм в различных видах искусства. Сочетание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lastRenderedPageBreak/>
        <w:t>классицистских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романтических образов в </w:t>
      </w:r>
      <w:proofErr w:type="spellStart"/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изоб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разительном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искусстве. Об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>ращенность живописи к внутренне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>му миру человека (О.А. Кипренский). Развитие жанровой живописи, ее задушевная теплота и лиричность (В. А. Тропинин, А.Г. Венецианов). Сочетание классицизма и романтизма в русской живописи (О. Кипренский, А.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Венецианов, К. Брюллов и др.).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Критический реализм в изобразительном искусстве (П. Федотов).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Художественная культура России пореформенной эпохи.  </w:t>
      </w:r>
    </w:p>
    <w:p w:rsidR="00D617EF" w:rsidRDefault="00D617EF" w:rsidP="0098023C">
      <w:pPr>
        <w:pStyle w:val="Default"/>
        <w:jc w:val="both"/>
        <w:rPr>
          <w:sz w:val="28"/>
          <w:szCs w:val="28"/>
        </w:rPr>
      </w:pPr>
    </w:p>
    <w:p w:rsidR="006C71F9" w:rsidRPr="00424F0B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Отмена крепостного права и его культурные последствия. Непосредственное отражение в искусстве общественных борений, идеалы народничества. Понятие «народ», его трактовка в художественных образах. Слияние образа народа и героя. Опыт </w:t>
      </w:r>
      <w:proofErr w:type="spellStart"/>
      <w:proofErr w:type="gramStart"/>
      <w:r w:rsidRPr="00424F0B">
        <w:rPr>
          <w:sz w:val="28"/>
          <w:szCs w:val="28"/>
        </w:rPr>
        <w:t>Опыт</w:t>
      </w:r>
      <w:proofErr w:type="spellEnd"/>
      <w:proofErr w:type="gramEnd"/>
      <w:r w:rsidRPr="00424F0B">
        <w:rPr>
          <w:sz w:val="28"/>
          <w:szCs w:val="28"/>
        </w:rPr>
        <w:t xml:space="preserve"> духовного наставничества в литературе, живописи, музыке, театральной драматургии.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Художественная культура России пореформенной эпохи. Литература.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Литература как ценностное ядро русской художественной культуры. Просветительский, учительский пафос литературы. Нравственно-философские проблемы в творчестве Н.А. Некрасова, И.О. Тургенева, И.А. Гончарова, А.Н. Островского, М.Е. Салтыкова-Щедрина, Ф.М. Достоевского, Л.Н. Толстого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Художественная культура России пореформенной эпохи. Живопись. </w:t>
      </w:r>
    </w:p>
    <w:p w:rsidR="006C71F9" w:rsidRPr="00424F0B" w:rsidRDefault="006C71F9" w:rsidP="0098023C">
      <w:pPr>
        <w:pStyle w:val="Default"/>
        <w:jc w:val="both"/>
        <w:rPr>
          <w:sz w:val="28"/>
          <w:szCs w:val="28"/>
        </w:rPr>
      </w:pPr>
      <w:r w:rsidRPr="00424F0B">
        <w:rPr>
          <w:sz w:val="28"/>
          <w:szCs w:val="28"/>
        </w:rPr>
        <w:t>Реалистическая образность произведений художников-передвижников. Отказ живописи от функций «украшения». Вера художников в общественну</w:t>
      </w:r>
      <w:r w:rsidR="001B6B68">
        <w:rPr>
          <w:sz w:val="28"/>
          <w:szCs w:val="28"/>
        </w:rPr>
        <w:t>ю миссию изобразительного искус</w:t>
      </w:r>
      <w:r w:rsidRPr="00424F0B">
        <w:rPr>
          <w:sz w:val="28"/>
          <w:szCs w:val="28"/>
        </w:rPr>
        <w:t xml:space="preserve">ства. Просветительский характер живописи передвижников. Работы В.Г. Перова, предвосхищение эстетики передвижничества. Творчество И.Я. Крамского, Н.Н. </w:t>
      </w:r>
      <w:proofErr w:type="spellStart"/>
      <w:r w:rsidRPr="00424F0B">
        <w:rPr>
          <w:sz w:val="28"/>
          <w:szCs w:val="28"/>
        </w:rPr>
        <w:t>Ге</w:t>
      </w:r>
      <w:proofErr w:type="spellEnd"/>
      <w:r w:rsidRPr="00424F0B">
        <w:rPr>
          <w:sz w:val="28"/>
          <w:szCs w:val="28"/>
        </w:rPr>
        <w:t xml:space="preserve">, В.В. Верещагина. Пейзажная живопись А.К. </w:t>
      </w:r>
      <w:proofErr w:type="spellStart"/>
      <w:r w:rsidRPr="00424F0B">
        <w:rPr>
          <w:sz w:val="28"/>
          <w:szCs w:val="28"/>
        </w:rPr>
        <w:t>Саврасова</w:t>
      </w:r>
      <w:proofErr w:type="spellEnd"/>
      <w:r w:rsidRPr="00424F0B">
        <w:rPr>
          <w:sz w:val="28"/>
          <w:szCs w:val="28"/>
        </w:rPr>
        <w:t xml:space="preserve">, А.И. Куинджи, В.Д. Поленова Вершинные достижения русской живописи в творениях И.Я. Репина и В.И. Сурикова. «Былинный стиль» произведений В.М. Васнецова.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Художественная культура России пореформенной эпохи. Музыка. </w:t>
      </w:r>
    </w:p>
    <w:p w:rsidR="006C71F9" w:rsidRPr="006C71F9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Русское музыкальное искусство. «Могучая кучка». Идеи национального самовыражения в эстетике «кучкистов». М.А. Балакирев и В.В. Стасов. Эпический дар А.П. Бородина (опера «Князь Игорь», «Богатырская симфония»). Реализм в музыке М.П. Мусоргского. Обращение композитора к сюжетам из </w:t>
      </w:r>
      <w:proofErr w:type="spellStart"/>
      <w:r w:rsidRPr="00424F0B">
        <w:rPr>
          <w:sz w:val="28"/>
          <w:szCs w:val="28"/>
        </w:rPr>
        <w:t>ис</w:t>
      </w:r>
      <w:proofErr w:type="spellEnd"/>
      <w:r w:rsidRPr="00424F0B">
        <w:rPr>
          <w:sz w:val="28"/>
          <w:szCs w:val="28"/>
        </w:rPr>
        <w:t xml:space="preserve"> тории русского народа («Борис Годунов», «</w:t>
      </w:r>
      <w:proofErr w:type="spellStart"/>
      <w:r w:rsidRPr="00424F0B">
        <w:rPr>
          <w:sz w:val="28"/>
          <w:szCs w:val="28"/>
        </w:rPr>
        <w:t>Хованщина</w:t>
      </w:r>
      <w:proofErr w:type="spellEnd"/>
      <w:r w:rsidRPr="00424F0B">
        <w:rPr>
          <w:sz w:val="28"/>
          <w:szCs w:val="28"/>
        </w:rPr>
        <w:t xml:space="preserve">»), Песни Мусоргского. «Картинки с выставки» </w:t>
      </w:r>
      <w:r w:rsidRPr="006C71F9">
        <w:rPr>
          <w:sz w:val="28"/>
          <w:szCs w:val="28"/>
        </w:rPr>
        <w:t xml:space="preserve">Поэтическое восприятие народной жизни в музыке Н.А. Римского-Корсакова. Национальные основы его музыки. </w:t>
      </w:r>
    </w:p>
    <w:p w:rsidR="00D617EF" w:rsidRDefault="00D617EF" w:rsidP="00D617EF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Переоценка ценностей в художественной культуре «Серебряного века»: открытие символизма. </w:t>
      </w:r>
    </w:p>
    <w:p w:rsidR="006C71F9" w:rsidRPr="00424F0B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«Серебряный век» как этап, завершающий традицию развития русской художественной культуры от древности до советского периода. Расцвет искусства </w:t>
      </w:r>
      <w:r w:rsidRPr="00424F0B">
        <w:rPr>
          <w:sz w:val="28"/>
          <w:szCs w:val="28"/>
        </w:rPr>
        <w:lastRenderedPageBreak/>
        <w:t xml:space="preserve">на новой философско-эстетической почве. Обновление религиозно-философской мысли, отказ от реализма и возрождение духовной основы художественных образов. Стремительное развитие нетрадиционных художественных течений и направлений. «Гармония противоположностей» в искусстве «серебряного века»: обращенность к истокам в сочетании с авангардистскими идеями.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Эстетика эксперимента и ранний русский авангард. </w:t>
      </w:r>
    </w:p>
    <w:p w:rsidR="006C71F9" w:rsidRPr="00424F0B" w:rsidRDefault="006C71F9" w:rsidP="00D617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Рождение теории «искусства будущего» в художественной культуре «серебряного века». Новизна как эталон современности в искусстве авангардных направлений. Декларирование свободы самовыражения художника, не скованного общественным служением, как скрытая основа художественных произведений авангардистов. </w:t>
      </w:r>
      <w:r w:rsidRPr="00424F0B">
        <w:rPr>
          <w:sz w:val="28"/>
          <w:szCs w:val="28"/>
        </w:rPr>
        <w:t xml:space="preserve">Неоклассицизм в искусстве «серебряного века» как попытка вернуться к традиционной «вечной красоте» художественных образов, Акмеизм в поэзии («Цех поэтов»).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В поисках утраченных идеалов: неоклассицизм и поздний романтизм.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«Новое дыхание» романтического искусства. Обращенность к судьбе России в романтически возвышенной русской поэзии. Тема родины в творчестве Ф.К. 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>Сологуба, А. Белого, А.А. Блока.</w:t>
      </w:r>
    </w:p>
    <w:p w:rsidR="001B6B68" w:rsidRDefault="006C71F9" w:rsidP="0098023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Европа и Америка: художественная культура ХХ </w:t>
      </w:r>
      <w:proofErr w:type="gramStart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в</w:t>
      </w:r>
      <w:proofErr w:type="gramEnd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.</w:t>
      </w: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Литературная классика ХХ века: полюсы добра и зла. </w:t>
      </w:r>
    </w:p>
    <w:p w:rsidR="001B6B68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Преемственность и новаторство в литературе XX века, проблема положительного героя, новая художественная образность (Э.М. Ремарк, Г. Гессе, А. Камю, А. де Сент-Экзюпери и др.) </w:t>
      </w:r>
    </w:p>
    <w:p w:rsidR="00D617EF" w:rsidRDefault="00D617EF" w:rsidP="0098023C">
      <w:pPr>
        <w:pStyle w:val="Default"/>
        <w:jc w:val="both"/>
        <w:rPr>
          <w:b/>
          <w:bCs/>
          <w:sz w:val="28"/>
          <w:szCs w:val="28"/>
        </w:rPr>
      </w:pPr>
    </w:p>
    <w:p w:rsidR="006C71F9" w:rsidRPr="006C71F9" w:rsidRDefault="006C71F9" w:rsidP="0098023C">
      <w:pPr>
        <w:pStyle w:val="Default"/>
        <w:jc w:val="both"/>
        <w:rPr>
          <w:sz w:val="28"/>
          <w:szCs w:val="28"/>
        </w:rPr>
      </w:pPr>
      <w:r w:rsidRPr="006C71F9">
        <w:rPr>
          <w:b/>
          <w:bCs/>
          <w:sz w:val="28"/>
          <w:szCs w:val="28"/>
        </w:rPr>
        <w:t xml:space="preserve">Музыкальное искусство в нотах и без нот. </w:t>
      </w:r>
    </w:p>
    <w:p w:rsidR="006C71F9" w:rsidRPr="00424F0B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424F0B">
        <w:rPr>
          <w:sz w:val="28"/>
          <w:szCs w:val="28"/>
        </w:rPr>
        <w:t xml:space="preserve">Национальные композиторские школы XX века, рождение новых направлений в музыкальном искусстве, музыкальный авангард (К. </w:t>
      </w:r>
      <w:proofErr w:type="spellStart"/>
      <w:r w:rsidRPr="00424F0B">
        <w:rPr>
          <w:sz w:val="28"/>
          <w:szCs w:val="28"/>
        </w:rPr>
        <w:t>Орф</w:t>
      </w:r>
      <w:proofErr w:type="spellEnd"/>
      <w:r w:rsidRPr="00424F0B">
        <w:rPr>
          <w:sz w:val="28"/>
          <w:szCs w:val="28"/>
        </w:rPr>
        <w:t xml:space="preserve">, Г. Лорка, Ф. </w:t>
      </w:r>
      <w:proofErr w:type="spellStart"/>
      <w:r w:rsidRPr="00424F0B">
        <w:rPr>
          <w:sz w:val="28"/>
          <w:szCs w:val="28"/>
        </w:rPr>
        <w:t>Пуленк</w:t>
      </w:r>
      <w:proofErr w:type="spellEnd"/>
      <w:r w:rsidRPr="00424F0B">
        <w:rPr>
          <w:sz w:val="28"/>
          <w:szCs w:val="28"/>
        </w:rPr>
        <w:t xml:space="preserve"> и др.)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Театр и киноискусство ХХ в. </w:t>
      </w:r>
      <w:proofErr w:type="gramStart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Культурная</w:t>
      </w:r>
      <w:proofErr w:type="gramEnd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дополняемость</w:t>
      </w:r>
      <w:proofErr w:type="spellEnd"/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Поиск новых форм общения с аудиторией и новых средств художественной выразительности (П. Брук, М.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Рейнхард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др.). Проблема элитарности и массовости в киноискусстве (Ч. Чаплин, А. Вайда, А. Куросава и др.)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Художественная куль</w:t>
      </w:r>
      <w:r w:rsidR="001B6B68">
        <w:rPr>
          <w:rFonts w:eastAsiaTheme="minorHAnsi"/>
          <w:b/>
          <w:bCs/>
          <w:color w:val="000000"/>
          <w:sz w:val="28"/>
          <w:szCs w:val="28"/>
          <w:lang w:eastAsia="en-US"/>
        </w:rPr>
        <w:t>тура Америки: обаяние молодости.</w:t>
      </w: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Полиэтнический характер традиций, сочетание элементов художественного мышления.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Воплощение «великой американской мечты» в художественных произведениях литературы, архитектуры, живописи, музыки, кино (Ф. Купер, Э. Хемингуэй, У. Фолкнер; Р. Кент, С. Дали; Д. Гершвин; В. Флеминг, М. Монро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идр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.) </w:t>
      </w:r>
      <w:proofErr w:type="gramEnd"/>
    </w:p>
    <w:p w:rsidR="00D617EF" w:rsidRDefault="00D617EF" w:rsidP="0098023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>Русская художественная культура ХХ века: от эпохи тоталитаризма до возвращения к истокам.</w:t>
      </w: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 xml:space="preserve">Социалистический реализм: глобальная политизация художественной культуры. </w:t>
      </w:r>
    </w:p>
    <w:p w:rsidR="00D617EF" w:rsidRDefault="00D617EF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Общественные потрясения и ломка духовно-нравственных устоев культурной жизни России, революционный переворот 1917 года. Противоречивый облик литературной жизни 20-х годов (В. Маяковский, И. Бабель, М. Булгаков и др.). </w:t>
      </w:r>
    </w:p>
    <w:p w:rsidR="00D617EF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Политизация изобразительного искусства и противостояние различных творческих групп (М. Греков, А. Дейнека, К. Петров-Водкин и др.). </w:t>
      </w:r>
      <w:r w:rsidR="001B6B6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Музыкальное и театральное искусство. Творческие искания в условиях новой культуры (К. Станиславский, В. Немирович-Данченко, В. Мейерхольд; А. Александров, А. Давыденко и др.).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Трагедия личности в условиях авторитарного режима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( 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А. Ахматова, Б. Пастернак и др.). Соцреализм в изобразительном искусстве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( 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Б. Иогансон, С. Коненков, В. Мухина и др.). Оптимистический пафос «массовой песни» (И. Дунаевский, М.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Блантер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др.) и травля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инакомыслящих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в музыкальном искусстве (Д. Шостакович). Киноискусство, утверждающее великую легенду о стране «победившего социализма» и героику трудовых будней (М. Ромм, И. Хейфец, С Герасимов, И.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Пырьев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др.). </w:t>
      </w:r>
    </w:p>
    <w:p w:rsidR="00D617EF" w:rsidRDefault="00D617EF" w:rsidP="0098023C">
      <w:pPr>
        <w:pStyle w:val="Default"/>
        <w:jc w:val="both"/>
        <w:rPr>
          <w:b/>
          <w:bCs/>
          <w:sz w:val="28"/>
          <w:szCs w:val="28"/>
        </w:rPr>
      </w:pPr>
    </w:p>
    <w:p w:rsidR="00D617EF" w:rsidRDefault="006C71F9" w:rsidP="00D617EF">
      <w:pPr>
        <w:pStyle w:val="Default"/>
        <w:jc w:val="both"/>
        <w:rPr>
          <w:b/>
          <w:bCs/>
          <w:sz w:val="28"/>
          <w:szCs w:val="28"/>
        </w:rPr>
      </w:pPr>
      <w:r w:rsidRPr="00424F0B">
        <w:rPr>
          <w:b/>
          <w:bCs/>
          <w:sz w:val="28"/>
          <w:szCs w:val="28"/>
        </w:rPr>
        <w:t xml:space="preserve">Смысл высокой трагедии: образы искусства военных лет. </w:t>
      </w:r>
    </w:p>
    <w:p w:rsidR="006C71F9" w:rsidRPr="00424F0B" w:rsidRDefault="006C71F9" w:rsidP="00D617EF">
      <w:pPr>
        <w:pStyle w:val="Default"/>
        <w:ind w:firstLine="708"/>
        <w:jc w:val="both"/>
        <w:rPr>
          <w:sz w:val="28"/>
          <w:szCs w:val="28"/>
        </w:rPr>
      </w:pPr>
      <w:r w:rsidRPr="006C71F9">
        <w:rPr>
          <w:sz w:val="28"/>
          <w:szCs w:val="28"/>
        </w:rPr>
        <w:t xml:space="preserve">Литература военных лет и воплощение в ней чувств и переживаний защитников Родины (К. Симонов, А. Ахматова, А. Твардовский и др.). Воссоздание событий фронтов ВОВ очевидцами-писателями (В. </w:t>
      </w:r>
      <w:proofErr w:type="spellStart"/>
      <w:r w:rsidRPr="006C71F9">
        <w:rPr>
          <w:sz w:val="28"/>
          <w:szCs w:val="28"/>
        </w:rPr>
        <w:t>Гроссман</w:t>
      </w:r>
      <w:proofErr w:type="spellEnd"/>
      <w:r w:rsidRPr="006C71F9">
        <w:rPr>
          <w:sz w:val="28"/>
          <w:szCs w:val="28"/>
        </w:rPr>
        <w:t xml:space="preserve">, В. Некрасов, Ю. Бондарев и др.). Кинематография военных лет. Ее роль в воспитании патриотизма, веры в победу над фашизмом («Два бойца», «Жди меня» и др.). </w:t>
      </w:r>
      <w:r w:rsidRPr="00424F0B">
        <w:rPr>
          <w:sz w:val="28"/>
          <w:szCs w:val="28"/>
        </w:rPr>
        <w:t xml:space="preserve">Отражение подвига народа в киноискусстве военных лет («Баллада о солдате», «А зори здесь тихие» и др.). </w:t>
      </w:r>
    </w:p>
    <w:p w:rsidR="006C71F9" w:rsidRPr="00424F0B" w:rsidRDefault="006C71F9" w:rsidP="00D617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Изобразительное искусство военных лет, агитационные плакаты. Монументальное зодчество (А. Пластов, С Герасимов, И.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Тоидзе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др.). Песни военных лет («Священная война» А. Александрова и др.). </w:t>
      </w:r>
      <w:r w:rsidRPr="00424F0B">
        <w:rPr>
          <w:sz w:val="28"/>
          <w:szCs w:val="28"/>
        </w:rPr>
        <w:t xml:space="preserve">Образы войны и победы в музыке послевоенных десятилетий («Реквием» Д. </w:t>
      </w:r>
      <w:proofErr w:type="spellStart"/>
      <w:r w:rsidRPr="00424F0B">
        <w:rPr>
          <w:sz w:val="28"/>
          <w:szCs w:val="28"/>
        </w:rPr>
        <w:t>Кабалевского</w:t>
      </w:r>
      <w:proofErr w:type="spellEnd"/>
      <w:r w:rsidRPr="00424F0B">
        <w:rPr>
          <w:sz w:val="28"/>
          <w:szCs w:val="28"/>
        </w:rPr>
        <w:t xml:space="preserve">, «День Победы» Д. </w:t>
      </w:r>
      <w:proofErr w:type="spellStart"/>
      <w:r w:rsidRPr="00424F0B">
        <w:rPr>
          <w:sz w:val="28"/>
          <w:szCs w:val="28"/>
        </w:rPr>
        <w:t>Тухманова</w:t>
      </w:r>
      <w:proofErr w:type="spellEnd"/>
      <w:r w:rsidRPr="00424F0B">
        <w:rPr>
          <w:sz w:val="28"/>
          <w:szCs w:val="28"/>
        </w:rPr>
        <w:t xml:space="preserve"> и др.).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«Русская тема» в советском искусстве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Столкновение оптимистических настроений «общества победителей» с деспотическим политическим режимом сталинской системы. Открытие «русской темы» в отечественном искусстве XX века.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Истоки возвращения исторической памяти (П. Корин.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Триптих «Александр Невский»; к\ф С. Эйзенштейна «Иван Грозный»).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«Деревенская тема» в русской литературе (Ф. Абрамов, В. Распутин, В. Астафьев и др.). Национальные традиции живописи (А. Шилов, И. Глазунов и др.). Музыкальная классика XX века (С. Прокофьев, Д, Шостакович, С. Свиридов).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 xml:space="preserve">Период «оттепели» в русской культуре </w:t>
      </w:r>
    </w:p>
    <w:p w:rsidR="006C71F9" w:rsidRPr="00424F0B" w:rsidRDefault="006C71F9" w:rsidP="00D617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>Саморазоблачение сталинщины и «оттепель» 60-х годов. Процесс нравственного очищения народа. Традиции русской «книжной песни» и «авторская песня» поэтов – шестидесятников (Б. Окуджава, В. Высоцкий и др.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)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424F0B">
        <w:rPr>
          <w:sz w:val="28"/>
          <w:szCs w:val="28"/>
        </w:rPr>
        <w:t xml:space="preserve">Оптимизм и молодой задор в поэзии А. Вознесенского, Е. Евтушенко и Р. Рождественского. </w:t>
      </w:r>
    </w:p>
    <w:p w:rsidR="00D617EF" w:rsidRDefault="00D617EF" w:rsidP="009802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71F9" w:rsidRPr="006C71F9" w:rsidRDefault="006C71F9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Противоречия в отечественной художественной культуре последних десятилетий. </w:t>
      </w:r>
    </w:p>
    <w:p w:rsidR="006C71F9" w:rsidRPr="006C71F9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Диссидентское движение в период «отката оттепели». Новая волна эмиграции (И. Бродский, А. Солженицын, М. Ростропович и др.). Киноискусство (А. Тарковский, Э. Рязанов, М. Захаров и др.). </w:t>
      </w:r>
      <w:r w:rsidRPr="00424F0B">
        <w:rPr>
          <w:sz w:val="28"/>
          <w:szCs w:val="28"/>
        </w:rPr>
        <w:t xml:space="preserve">Перестройка 80-х годов. Усиление критических оценок социальной действительности в искусстве (Ю. Поляков, В. Ерофеев, В. Пелевин, Т. Толстая и др.). Развитие театральной режиссуры (П. Фоменко, Л. Додин, О. Табаков и др.). </w:t>
      </w:r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Новые темы и идеи в кинематографе (Н. Михалков, П. Тодоровский, А. Герман и др.). Живопись и скульптура (М. Шемякин, Э. Неизвестный и др.). Музыкальное искусство. Сочетание </w:t>
      </w:r>
      <w:proofErr w:type="gramStart"/>
      <w:r w:rsidRPr="006C71F9">
        <w:rPr>
          <w:rFonts w:eastAsiaTheme="minorHAnsi"/>
          <w:color w:val="000000"/>
          <w:sz w:val="28"/>
          <w:szCs w:val="28"/>
          <w:lang w:eastAsia="en-US"/>
        </w:rPr>
        <w:t>традиционного</w:t>
      </w:r>
      <w:proofErr w:type="gram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 и новаторского (А.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Эшпай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, А. </w:t>
      </w:r>
      <w:proofErr w:type="spellStart"/>
      <w:r w:rsidRPr="006C71F9">
        <w:rPr>
          <w:rFonts w:eastAsiaTheme="minorHAnsi"/>
          <w:color w:val="000000"/>
          <w:sz w:val="28"/>
          <w:szCs w:val="28"/>
          <w:lang w:eastAsia="en-US"/>
        </w:rPr>
        <w:t>Шнитке</w:t>
      </w:r>
      <w:proofErr w:type="spellEnd"/>
      <w:r w:rsidRPr="006C71F9">
        <w:rPr>
          <w:rFonts w:eastAsiaTheme="minorHAnsi"/>
          <w:color w:val="000000"/>
          <w:sz w:val="28"/>
          <w:szCs w:val="28"/>
          <w:lang w:eastAsia="en-US"/>
        </w:rPr>
        <w:t xml:space="preserve">, Р. Щедрин и др.). </w:t>
      </w:r>
    </w:p>
    <w:p w:rsidR="006C71F9" w:rsidRPr="00C25A63" w:rsidRDefault="006C71F9" w:rsidP="00D617E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24F0B">
        <w:rPr>
          <w:rFonts w:eastAsiaTheme="minorHAnsi"/>
          <w:color w:val="000000"/>
          <w:sz w:val="28"/>
          <w:szCs w:val="28"/>
          <w:lang w:eastAsia="en-US"/>
        </w:rPr>
        <w:t>Массовые музыкальные жанры, рок-ансамбли.</w:t>
      </w:r>
      <w:r w:rsidRPr="00424F0B">
        <w:rPr>
          <w:sz w:val="28"/>
          <w:szCs w:val="28"/>
        </w:rPr>
        <w:t xml:space="preserve"> Разгул пропаганды вседозволенности, насилия в культурной жизни России 90-х годов. Противостояние злу: возвращение к истокам традиционных духовно-нравственных ценностей.</w:t>
      </w:r>
    </w:p>
    <w:p w:rsidR="00C25A63" w:rsidRPr="00C25A63" w:rsidRDefault="00C25A63" w:rsidP="009802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D617EF" w:rsidRDefault="00D617EF" w:rsidP="001B6B68">
      <w:pPr>
        <w:jc w:val="center"/>
        <w:rPr>
          <w:b/>
          <w:sz w:val="28"/>
          <w:szCs w:val="28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397898" w:rsidRDefault="00397898" w:rsidP="001B6B68">
      <w:pPr>
        <w:jc w:val="center"/>
        <w:rPr>
          <w:b/>
          <w:sz w:val="28"/>
          <w:szCs w:val="28"/>
        </w:rPr>
      </w:pPr>
    </w:p>
    <w:p w:rsidR="001B6B68" w:rsidRDefault="001B6B68" w:rsidP="001B6B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F4425">
        <w:rPr>
          <w:b/>
          <w:sz w:val="28"/>
          <w:szCs w:val="28"/>
        </w:rPr>
        <w:t>.</w:t>
      </w:r>
      <w:r w:rsidRPr="00DF4425">
        <w:rPr>
          <w:b/>
          <w:iCs/>
          <w:sz w:val="28"/>
          <w:szCs w:val="28"/>
        </w:rPr>
        <w:t xml:space="preserve"> </w:t>
      </w:r>
      <w:r w:rsidRPr="00DF4425">
        <w:rPr>
          <w:b/>
          <w:sz w:val="28"/>
          <w:szCs w:val="28"/>
        </w:rPr>
        <w:t xml:space="preserve">КАЛЕНДАРНО-ТЕМАТИЧЕСКОЕ ПЛАНИРОВАНИЕ  </w:t>
      </w:r>
      <w:r>
        <w:rPr>
          <w:b/>
          <w:sz w:val="28"/>
          <w:szCs w:val="28"/>
        </w:rPr>
        <w:t xml:space="preserve">10 </w:t>
      </w:r>
      <w:r w:rsidR="0098023C">
        <w:rPr>
          <w:b/>
          <w:sz w:val="28"/>
          <w:szCs w:val="28"/>
        </w:rPr>
        <w:t>КЛАСС</w:t>
      </w:r>
      <w:r w:rsidRPr="00C84608">
        <w:rPr>
          <w:b/>
          <w:sz w:val="28"/>
          <w:szCs w:val="28"/>
        </w:rPr>
        <w:t xml:space="preserve"> </w:t>
      </w:r>
    </w:p>
    <w:p w:rsidR="001B6B68" w:rsidRPr="00736EFF" w:rsidRDefault="001B6B68" w:rsidP="001B6B68">
      <w:pPr>
        <w:jc w:val="center"/>
        <w:rPr>
          <w:b/>
        </w:rPr>
      </w:pPr>
    </w:p>
    <w:tbl>
      <w:tblPr>
        <w:tblStyle w:val="aa"/>
        <w:tblW w:w="107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7088"/>
        <w:gridCol w:w="992"/>
        <w:gridCol w:w="992"/>
        <w:gridCol w:w="862"/>
      </w:tblGrid>
      <w:tr w:rsidR="001B6B68" w:rsidRPr="00E461C4" w:rsidTr="00955EDE">
        <w:trPr>
          <w:trHeight w:val="581"/>
        </w:trPr>
        <w:tc>
          <w:tcPr>
            <w:tcW w:w="851" w:type="dxa"/>
            <w:vMerge w:val="restart"/>
          </w:tcPr>
          <w:p w:rsidR="001B6B68" w:rsidRPr="009C3490" w:rsidRDefault="001B6B68" w:rsidP="004A47D0">
            <w:pPr>
              <w:spacing w:line="276" w:lineRule="auto"/>
              <w:jc w:val="center"/>
            </w:pPr>
            <w:r w:rsidRPr="009C3490">
              <w:t>№</w:t>
            </w:r>
          </w:p>
          <w:p w:rsidR="001B6B68" w:rsidRPr="009C3490" w:rsidRDefault="001B6B68" w:rsidP="004A47D0">
            <w:pPr>
              <w:spacing w:line="276" w:lineRule="auto"/>
              <w:jc w:val="center"/>
            </w:pPr>
            <w:r w:rsidRPr="009C3490">
              <w:t>урока</w:t>
            </w:r>
          </w:p>
        </w:tc>
        <w:tc>
          <w:tcPr>
            <w:tcW w:w="7088" w:type="dxa"/>
            <w:vMerge w:val="restart"/>
          </w:tcPr>
          <w:p w:rsidR="001B6B68" w:rsidRPr="009C3490" w:rsidRDefault="001B6B68" w:rsidP="004A47D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1B6B68" w:rsidRPr="009C3490" w:rsidRDefault="001B6B68" w:rsidP="004A47D0">
            <w:pPr>
              <w:spacing w:line="276" w:lineRule="auto"/>
              <w:jc w:val="center"/>
            </w:pPr>
            <w:r w:rsidRPr="009C3490">
              <w:t xml:space="preserve">раздела и тем </w:t>
            </w:r>
          </w:p>
        </w:tc>
        <w:tc>
          <w:tcPr>
            <w:tcW w:w="992" w:type="dxa"/>
            <w:vMerge w:val="restart"/>
          </w:tcPr>
          <w:p w:rsidR="001B6B68" w:rsidRPr="009C3490" w:rsidRDefault="001B6B68" w:rsidP="00955EDE">
            <w:pPr>
              <w:spacing w:line="276" w:lineRule="auto"/>
              <w:jc w:val="center"/>
            </w:pPr>
            <w:proofErr w:type="gramStart"/>
            <w:r w:rsidRPr="009C3490">
              <w:t>Коли</w:t>
            </w:r>
            <w:r w:rsidR="00955EDE">
              <w:t>-</w:t>
            </w:r>
            <w:proofErr w:type="spellStart"/>
            <w:r w:rsidRPr="009C3490">
              <w:t>че</w:t>
            </w:r>
            <w:r w:rsidR="00955EDE">
              <w:t>с</w:t>
            </w:r>
            <w:r w:rsidRPr="009C3490">
              <w:t>тво</w:t>
            </w:r>
            <w:proofErr w:type="spellEnd"/>
            <w:proofErr w:type="gramEnd"/>
            <w:r w:rsidRPr="009C3490">
              <w:t xml:space="preserve"> часов</w:t>
            </w:r>
          </w:p>
        </w:tc>
        <w:tc>
          <w:tcPr>
            <w:tcW w:w="992" w:type="dxa"/>
          </w:tcPr>
          <w:p w:rsidR="001B6B68" w:rsidRPr="0035749E" w:rsidRDefault="001B6B68" w:rsidP="004A47D0">
            <w:r w:rsidRPr="0035749E">
              <w:t xml:space="preserve">План </w:t>
            </w:r>
          </w:p>
        </w:tc>
        <w:tc>
          <w:tcPr>
            <w:tcW w:w="862" w:type="dxa"/>
          </w:tcPr>
          <w:p w:rsidR="001B6B68" w:rsidRPr="0035749E" w:rsidRDefault="001B6B68" w:rsidP="004A47D0">
            <w:r w:rsidRPr="0035749E">
              <w:t>факт</w:t>
            </w:r>
          </w:p>
        </w:tc>
      </w:tr>
      <w:tr w:rsidR="001B6B68" w:rsidRPr="00E461C4" w:rsidTr="00955EDE">
        <w:trPr>
          <w:trHeight w:val="580"/>
        </w:trPr>
        <w:tc>
          <w:tcPr>
            <w:tcW w:w="851" w:type="dxa"/>
            <w:vMerge/>
          </w:tcPr>
          <w:p w:rsidR="001B6B68" w:rsidRPr="009C3490" w:rsidRDefault="001B6B68" w:rsidP="004A47D0">
            <w:pPr>
              <w:jc w:val="center"/>
            </w:pPr>
          </w:p>
        </w:tc>
        <w:tc>
          <w:tcPr>
            <w:tcW w:w="7088" w:type="dxa"/>
            <w:vMerge/>
          </w:tcPr>
          <w:p w:rsidR="001B6B68" w:rsidRPr="009C3490" w:rsidRDefault="001B6B68" w:rsidP="004A47D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6B68" w:rsidRPr="009C3490" w:rsidRDefault="001B6B68" w:rsidP="004A47D0">
            <w:pPr>
              <w:jc w:val="center"/>
            </w:pPr>
          </w:p>
        </w:tc>
        <w:tc>
          <w:tcPr>
            <w:tcW w:w="992" w:type="dxa"/>
          </w:tcPr>
          <w:p w:rsidR="001B6B68" w:rsidRPr="0035749E" w:rsidRDefault="001B6B68" w:rsidP="004A47D0"/>
        </w:tc>
        <w:tc>
          <w:tcPr>
            <w:tcW w:w="862" w:type="dxa"/>
          </w:tcPr>
          <w:p w:rsidR="001B6B68" w:rsidRPr="0035749E" w:rsidRDefault="001B6B68" w:rsidP="004A47D0"/>
        </w:tc>
      </w:tr>
      <w:tr w:rsidR="001B6B68" w:rsidRPr="0064690B" w:rsidTr="004A47D0">
        <w:trPr>
          <w:trHeight w:val="695"/>
        </w:trPr>
        <w:tc>
          <w:tcPr>
            <w:tcW w:w="10785" w:type="dxa"/>
            <w:gridSpan w:val="5"/>
          </w:tcPr>
          <w:p w:rsidR="001B6B68" w:rsidRPr="0064690B" w:rsidRDefault="001B6B68" w:rsidP="0087196C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64690B">
              <w:rPr>
                <w:rFonts w:eastAsiaTheme="minorHAnsi"/>
                <w:b/>
                <w:bCs/>
                <w:lang w:eastAsia="en-US"/>
              </w:rPr>
              <w:t xml:space="preserve">Художественная культура Древнего и Среднего Востока. </w:t>
            </w:r>
            <w:r w:rsidRPr="0064690B">
              <w:rPr>
                <w:b/>
              </w:rPr>
              <w:t xml:space="preserve"> </w:t>
            </w:r>
            <w:r w:rsidR="0087196C" w:rsidRPr="0064690B">
              <w:rPr>
                <w:b/>
              </w:rPr>
              <w:t>9</w:t>
            </w:r>
            <w:r w:rsidRPr="0064690B">
              <w:rPr>
                <w:b/>
              </w:rPr>
              <w:t xml:space="preserve"> ч</w:t>
            </w:r>
          </w:p>
        </w:tc>
      </w:tr>
      <w:tr w:rsidR="001B6B68" w:rsidRPr="0064690B" w:rsidTr="00955EDE">
        <w:trPr>
          <w:trHeight w:val="695"/>
        </w:trPr>
        <w:tc>
          <w:tcPr>
            <w:tcW w:w="851" w:type="dxa"/>
          </w:tcPr>
          <w:p w:rsidR="001B6B68" w:rsidRPr="0064690B" w:rsidRDefault="001B6B68" w:rsidP="0087196C">
            <w:r w:rsidRPr="0064690B">
              <w:t>1</w:t>
            </w:r>
          </w:p>
        </w:tc>
        <w:tc>
          <w:tcPr>
            <w:tcW w:w="7088" w:type="dxa"/>
          </w:tcPr>
          <w:p w:rsidR="001B6B68" w:rsidRPr="0064690B" w:rsidRDefault="001B6B68" w:rsidP="001B6B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64690B">
              <w:t>Что такое художественная культура. Виды культур.</w:t>
            </w:r>
          </w:p>
        </w:tc>
        <w:tc>
          <w:tcPr>
            <w:tcW w:w="992" w:type="dxa"/>
          </w:tcPr>
          <w:p w:rsidR="001B6B68" w:rsidRPr="0064690B" w:rsidRDefault="001B6B68" w:rsidP="004A47D0">
            <w:r w:rsidRPr="0064690B">
              <w:t>1</w:t>
            </w:r>
          </w:p>
        </w:tc>
        <w:tc>
          <w:tcPr>
            <w:tcW w:w="992" w:type="dxa"/>
          </w:tcPr>
          <w:p w:rsidR="001B6B68" w:rsidRPr="0064690B" w:rsidRDefault="001B6B68" w:rsidP="004A47D0"/>
        </w:tc>
        <w:tc>
          <w:tcPr>
            <w:tcW w:w="862" w:type="dxa"/>
            <w:vAlign w:val="center"/>
          </w:tcPr>
          <w:p w:rsidR="001B6B68" w:rsidRPr="0064690B" w:rsidRDefault="001B6B68" w:rsidP="004A47D0"/>
        </w:tc>
      </w:tr>
      <w:tr w:rsidR="001B6B68" w:rsidRPr="0064690B" w:rsidTr="00955EDE">
        <w:trPr>
          <w:trHeight w:val="695"/>
        </w:trPr>
        <w:tc>
          <w:tcPr>
            <w:tcW w:w="851" w:type="dxa"/>
          </w:tcPr>
          <w:p w:rsidR="001B6B68" w:rsidRPr="0064690B" w:rsidRDefault="001B6B68" w:rsidP="0087196C">
            <w:r w:rsidRPr="0064690B">
              <w:t>2</w:t>
            </w:r>
          </w:p>
        </w:tc>
        <w:tc>
          <w:tcPr>
            <w:tcW w:w="7088" w:type="dxa"/>
          </w:tcPr>
          <w:p w:rsidR="001B6B68" w:rsidRPr="0064690B" w:rsidRDefault="0087196C" w:rsidP="0087196C">
            <w:r w:rsidRPr="0064690B">
              <w:rPr>
                <w:color w:val="000000"/>
              </w:rPr>
              <w:t>Художественная культура Древнего Египта: олицетворение вечности.</w:t>
            </w:r>
          </w:p>
        </w:tc>
        <w:tc>
          <w:tcPr>
            <w:tcW w:w="992" w:type="dxa"/>
          </w:tcPr>
          <w:p w:rsidR="001B6B68" w:rsidRPr="0064690B" w:rsidRDefault="001B6B68" w:rsidP="004A47D0">
            <w:r w:rsidRPr="0064690B">
              <w:t>1</w:t>
            </w:r>
          </w:p>
        </w:tc>
        <w:tc>
          <w:tcPr>
            <w:tcW w:w="992" w:type="dxa"/>
          </w:tcPr>
          <w:p w:rsidR="001B6B68" w:rsidRPr="0064690B" w:rsidRDefault="001B6B68" w:rsidP="004A47D0"/>
        </w:tc>
        <w:tc>
          <w:tcPr>
            <w:tcW w:w="862" w:type="dxa"/>
            <w:vAlign w:val="center"/>
          </w:tcPr>
          <w:p w:rsidR="001B6B68" w:rsidRPr="0064690B" w:rsidRDefault="001B6B68" w:rsidP="004A47D0"/>
        </w:tc>
      </w:tr>
      <w:tr w:rsidR="001B6B68" w:rsidRPr="0064690B" w:rsidTr="00955EDE">
        <w:trPr>
          <w:trHeight w:val="480"/>
        </w:trPr>
        <w:tc>
          <w:tcPr>
            <w:tcW w:w="851" w:type="dxa"/>
          </w:tcPr>
          <w:p w:rsidR="001B6B68" w:rsidRPr="0064690B" w:rsidRDefault="001B6B68" w:rsidP="0087196C">
            <w:r w:rsidRPr="0064690B">
              <w:t>3</w:t>
            </w:r>
          </w:p>
        </w:tc>
        <w:tc>
          <w:tcPr>
            <w:tcW w:w="7088" w:type="dxa"/>
          </w:tcPr>
          <w:p w:rsidR="001B6B68" w:rsidRPr="0064690B" w:rsidRDefault="0087196C" w:rsidP="0087196C">
            <w:r w:rsidRPr="0064690B">
              <w:rPr>
                <w:color w:val="000000"/>
              </w:rPr>
              <w:t>Архитектура Древнего Египта. Долина царей</w:t>
            </w:r>
            <w:r w:rsidRPr="0064690B">
              <w:t xml:space="preserve"> </w:t>
            </w:r>
          </w:p>
        </w:tc>
        <w:tc>
          <w:tcPr>
            <w:tcW w:w="992" w:type="dxa"/>
          </w:tcPr>
          <w:p w:rsidR="001B6B68" w:rsidRPr="0064690B" w:rsidRDefault="001B6B68" w:rsidP="004A47D0">
            <w:r w:rsidRPr="0064690B">
              <w:t>1</w:t>
            </w:r>
          </w:p>
        </w:tc>
        <w:tc>
          <w:tcPr>
            <w:tcW w:w="992" w:type="dxa"/>
          </w:tcPr>
          <w:p w:rsidR="001B6B68" w:rsidRPr="0064690B" w:rsidRDefault="001B6B68" w:rsidP="004A47D0"/>
        </w:tc>
        <w:tc>
          <w:tcPr>
            <w:tcW w:w="862" w:type="dxa"/>
            <w:vAlign w:val="center"/>
          </w:tcPr>
          <w:p w:rsidR="001B6B68" w:rsidRPr="0064690B" w:rsidRDefault="001B6B68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4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Искусство древней Передней Азии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5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Древней и средневековой Индии: верность традиции.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6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Древнего и средневекового Китая: наследие мудрости ушедших поколений.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7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Японии: постижение гармонии с природой.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8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мусульманского Востока: логика абстрактной красоты.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9</w:t>
            </w:r>
          </w:p>
        </w:tc>
        <w:tc>
          <w:tcPr>
            <w:tcW w:w="7088" w:type="dxa"/>
          </w:tcPr>
          <w:p w:rsidR="0087196C" w:rsidRPr="0064690B" w:rsidRDefault="0064690B" w:rsidP="0064690B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Контрольная работа по теме «</w:t>
            </w:r>
            <w:r w:rsidR="0087196C" w:rsidRPr="0064690B">
              <w:rPr>
                <w:b/>
                <w:color w:val="000000"/>
              </w:rPr>
              <w:t>Древний Восток</w:t>
            </w:r>
            <w:r>
              <w:rPr>
                <w:b/>
                <w:color w:val="000000"/>
              </w:rPr>
              <w:t>»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4A47D0">
        <w:trPr>
          <w:trHeight w:val="480"/>
        </w:trPr>
        <w:tc>
          <w:tcPr>
            <w:tcW w:w="10785" w:type="dxa"/>
            <w:gridSpan w:val="5"/>
          </w:tcPr>
          <w:p w:rsidR="0087196C" w:rsidRPr="000000D9" w:rsidRDefault="0087196C" w:rsidP="0087196C">
            <w:pPr>
              <w:pStyle w:val="Default"/>
              <w:jc w:val="center"/>
              <w:rPr>
                <w:color w:val="auto"/>
              </w:rPr>
            </w:pPr>
            <w:r w:rsidRPr="000000D9">
              <w:rPr>
                <w:b/>
                <w:bCs/>
                <w:color w:val="auto"/>
              </w:rPr>
              <w:t>Художественная культура Европы: становление христианской традиции</w:t>
            </w:r>
            <w:r w:rsidR="00955EDE" w:rsidRPr="000000D9">
              <w:rPr>
                <w:b/>
                <w:bCs/>
                <w:color w:val="auto"/>
              </w:rPr>
              <w:t xml:space="preserve">. </w:t>
            </w:r>
            <w:r w:rsidR="000000D9">
              <w:rPr>
                <w:b/>
                <w:bCs/>
                <w:color w:val="auto"/>
              </w:rPr>
              <w:t>12</w:t>
            </w:r>
            <w:r w:rsidR="00955EDE" w:rsidRPr="000000D9">
              <w:rPr>
                <w:b/>
                <w:bCs/>
                <w:color w:val="auto"/>
              </w:rPr>
              <w:t xml:space="preserve"> ч.</w:t>
            </w:r>
          </w:p>
          <w:p w:rsidR="0087196C" w:rsidRPr="0064690B" w:rsidRDefault="0087196C" w:rsidP="0087196C">
            <w:pPr>
              <w:jc w:val="center"/>
              <w:rPr>
                <w:color w:val="FF0000"/>
              </w:rPr>
            </w:pPr>
          </w:p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87196C">
            <w:r w:rsidRPr="0064690B">
              <w:t>10</w:t>
            </w:r>
          </w:p>
        </w:tc>
        <w:tc>
          <w:tcPr>
            <w:tcW w:w="7088" w:type="dxa"/>
          </w:tcPr>
          <w:p w:rsidR="0087196C" w:rsidRPr="0064690B" w:rsidRDefault="0087196C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Античность: колыбель европейской художественной культуры.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955EDE">
            <w:r w:rsidRPr="0064690B">
              <w:t>11</w:t>
            </w:r>
          </w:p>
        </w:tc>
        <w:tc>
          <w:tcPr>
            <w:tcW w:w="7088" w:type="dxa"/>
          </w:tcPr>
          <w:p w:rsidR="0087196C" w:rsidRPr="0064690B" w:rsidRDefault="0087196C" w:rsidP="0087196C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 xml:space="preserve">От </w:t>
            </w:r>
            <w:r w:rsidRPr="0064690B">
              <w:t>мудрости Востока к европейской христианской культуре: Библия.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87196C" w:rsidRPr="0064690B" w:rsidTr="00955EDE">
        <w:trPr>
          <w:trHeight w:val="480"/>
        </w:trPr>
        <w:tc>
          <w:tcPr>
            <w:tcW w:w="851" w:type="dxa"/>
          </w:tcPr>
          <w:p w:rsidR="0087196C" w:rsidRPr="0064690B" w:rsidRDefault="0087196C" w:rsidP="00955EDE">
            <w:r w:rsidRPr="0064690B">
              <w:t>12</w:t>
            </w:r>
          </w:p>
        </w:tc>
        <w:tc>
          <w:tcPr>
            <w:tcW w:w="7088" w:type="dxa"/>
          </w:tcPr>
          <w:p w:rsidR="0087196C" w:rsidRPr="0064690B" w:rsidRDefault="0087196C" w:rsidP="0087196C">
            <w:pPr>
              <w:pStyle w:val="Default"/>
            </w:pPr>
            <w:r w:rsidRPr="0064690B">
              <w:t xml:space="preserve">Художественная культура европейского Средневековья: освоение христианской образности. </w:t>
            </w:r>
          </w:p>
        </w:tc>
        <w:tc>
          <w:tcPr>
            <w:tcW w:w="992" w:type="dxa"/>
          </w:tcPr>
          <w:p w:rsidR="0087196C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87196C" w:rsidRPr="0064690B" w:rsidRDefault="0087196C" w:rsidP="004A47D0"/>
        </w:tc>
        <w:tc>
          <w:tcPr>
            <w:tcW w:w="862" w:type="dxa"/>
            <w:vAlign w:val="center"/>
          </w:tcPr>
          <w:p w:rsidR="0087196C" w:rsidRPr="0064690B" w:rsidRDefault="0087196C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13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Романское искусство. Готическое искусство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14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Рыцарский замок. Культ прекрасной дамы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15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итальянского Возрождения: трудный путь гуманизма.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16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 xml:space="preserve">Донателло. </w:t>
            </w:r>
            <w:proofErr w:type="spellStart"/>
            <w:r w:rsidRPr="0064690B">
              <w:rPr>
                <w:color w:val="000000"/>
              </w:rPr>
              <w:t>С.Боттичелли</w:t>
            </w:r>
            <w:proofErr w:type="spellEnd"/>
            <w:r w:rsidRPr="0064690B">
              <w:rPr>
                <w:color w:val="000000"/>
              </w:rPr>
              <w:t>. Леонардо да Винчи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17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 xml:space="preserve">Рафаэль Санти. М. </w:t>
            </w:r>
            <w:proofErr w:type="spellStart"/>
            <w:r w:rsidRPr="0064690B">
              <w:rPr>
                <w:color w:val="000000"/>
              </w:rPr>
              <w:t>Буонарроти</w:t>
            </w:r>
            <w:proofErr w:type="spellEnd"/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18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Северное Возрождение: в поисках правды о человеке.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19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b/>
                <w:color w:val="000000"/>
              </w:rPr>
            </w:pPr>
            <w:r w:rsidRPr="0064690B">
              <w:rPr>
                <w:b/>
                <w:color w:val="000000"/>
              </w:rPr>
              <w:t>Контрольная работа по теме: «Искусство Возрождения»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20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XVII века: многоголосие школ и стилей.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lastRenderedPageBreak/>
              <w:t>21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европейского Просвещения: формирование гуманистических идеалов.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4A47D0">
        <w:trPr>
          <w:trHeight w:val="480"/>
        </w:trPr>
        <w:tc>
          <w:tcPr>
            <w:tcW w:w="10785" w:type="dxa"/>
            <w:gridSpan w:val="5"/>
          </w:tcPr>
          <w:p w:rsidR="007009A8" w:rsidRPr="0064690B" w:rsidRDefault="007009A8" w:rsidP="002B662D">
            <w:pPr>
              <w:pStyle w:val="Default"/>
              <w:jc w:val="center"/>
            </w:pPr>
            <w:r w:rsidRPr="0064690B">
              <w:rPr>
                <w:b/>
                <w:bCs/>
              </w:rPr>
              <w:t>Духовно-нравственные основы русской художественной культуры: у истоков национальных традиций.  (10-18 вв.)</w:t>
            </w:r>
            <w:r w:rsidR="002B662D" w:rsidRPr="0064690B">
              <w:rPr>
                <w:b/>
                <w:bCs/>
              </w:rPr>
              <w:t xml:space="preserve"> 1</w:t>
            </w:r>
            <w:r w:rsidR="000000D9">
              <w:rPr>
                <w:b/>
                <w:bCs/>
              </w:rPr>
              <w:t>4</w:t>
            </w:r>
            <w:r w:rsidR="002B662D" w:rsidRPr="0064690B">
              <w:rPr>
                <w:b/>
                <w:bCs/>
              </w:rPr>
              <w:t xml:space="preserve"> ч.</w:t>
            </w:r>
          </w:p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22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Киевской Руси. Новгородская Русь.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23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Иконопись на Руси</w:t>
            </w:r>
            <w:r w:rsidR="00DE7AA7" w:rsidRPr="0064690B"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7009A8" w:rsidRPr="0064690B" w:rsidTr="00955EDE">
        <w:trPr>
          <w:trHeight w:val="480"/>
        </w:trPr>
        <w:tc>
          <w:tcPr>
            <w:tcW w:w="851" w:type="dxa"/>
          </w:tcPr>
          <w:p w:rsidR="007009A8" w:rsidRPr="0064690B" w:rsidRDefault="007009A8" w:rsidP="00955EDE">
            <w:r w:rsidRPr="0064690B">
              <w:t>24</w:t>
            </w:r>
          </w:p>
        </w:tc>
        <w:tc>
          <w:tcPr>
            <w:tcW w:w="7088" w:type="dxa"/>
          </w:tcPr>
          <w:p w:rsidR="007009A8" w:rsidRPr="0064690B" w:rsidRDefault="007009A8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Зодчество на Руси</w:t>
            </w:r>
            <w:r w:rsidR="00DE7AA7" w:rsidRPr="0064690B"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:rsidR="007009A8" w:rsidRPr="0064690B" w:rsidRDefault="007009A8" w:rsidP="004A47D0">
            <w:r w:rsidRPr="0064690B">
              <w:t>1</w:t>
            </w:r>
          </w:p>
        </w:tc>
        <w:tc>
          <w:tcPr>
            <w:tcW w:w="992" w:type="dxa"/>
          </w:tcPr>
          <w:p w:rsidR="007009A8" w:rsidRPr="0064690B" w:rsidRDefault="007009A8" w:rsidP="004A47D0"/>
        </w:tc>
        <w:tc>
          <w:tcPr>
            <w:tcW w:w="862" w:type="dxa"/>
            <w:vAlign w:val="center"/>
          </w:tcPr>
          <w:p w:rsidR="007009A8" w:rsidRPr="0064690B" w:rsidRDefault="007009A8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25</w:t>
            </w:r>
          </w:p>
        </w:tc>
        <w:tc>
          <w:tcPr>
            <w:tcW w:w="7088" w:type="dxa"/>
          </w:tcPr>
          <w:p w:rsidR="00DE7AA7" w:rsidRPr="0064690B" w:rsidRDefault="00DE7AA7" w:rsidP="00DE7AA7">
            <w:pPr>
              <w:pStyle w:val="Default"/>
            </w:pPr>
            <w:r w:rsidRPr="0064690B">
              <w:t>Художественное наследие древнерусских княжеств.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26</w:t>
            </w:r>
          </w:p>
        </w:tc>
        <w:tc>
          <w:tcPr>
            <w:tcW w:w="7088" w:type="dxa"/>
          </w:tcPr>
          <w:p w:rsidR="00DE7AA7" w:rsidRPr="0064690B" w:rsidRDefault="00DE7AA7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 xml:space="preserve">Сергий Радонежский и </w:t>
            </w:r>
            <w:proofErr w:type="spellStart"/>
            <w:r w:rsidRPr="0064690B">
              <w:rPr>
                <w:color w:val="000000"/>
              </w:rPr>
              <w:t>Епифаний</w:t>
            </w:r>
            <w:proofErr w:type="spellEnd"/>
            <w:r w:rsidRPr="0064690B">
              <w:rPr>
                <w:color w:val="000000"/>
              </w:rPr>
              <w:t xml:space="preserve"> Премудрый: жизнь как </w:t>
            </w:r>
            <w:proofErr w:type="spellStart"/>
            <w:r w:rsidRPr="0064690B">
              <w:rPr>
                <w:color w:val="000000"/>
              </w:rPr>
              <w:t>житиё</w:t>
            </w:r>
            <w:proofErr w:type="spellEnd"/>
            <w:r w:rsidRPr="0064690B"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27</w:t>
            </w:r>
          </w:p>
        </w:tc>
        <w:tc>
          <w:tcPr>
            <w:tcW w:w="7088" w:type="dxa"/>
          </w:tcPr>
          <w:p w:rsidR="00DE7AA7" w:rsidRPr="0064690B" w:rsidRDefault="00DE7AA7" w:rsidP="00DE7AA7">
            <w:pPr>
              <w:pStyle w:val="Default"/>
            </w:pPr>
            <w:r w:rsidRPr="0064690B">
              <w:t>«Небесное умом неизмеримо»: творч</w:t>
            </w:r>
            <w:r w:rsidR="002B662D" w:rsidRPr="0064690B">
              <w:t>ество Андрея Рублё</w:t>
            </w:r>
            <w:r w:rsidRPr="0064690B">
              <w:t>ва и Дионисия.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28</w:t>
            </w:r>
          </w:p>
        </w:tc>
        <w:tc>
          <w:tcPr>
            <w:tcW w:w="7088" w:type="dxa"/>
          </w:tcPr>
          <w:p w:rsidR="00DE7AA7" w:rsidRPr="0064690B" w:rsidRDefault="00DE7AA7" w:rsidP="00DE7AA7">
            <w:pPr>
              <w:pStyle w:val="Default"/>
            </w:pPr>
            <w:r w:rsidRPr="0064690B">
              <w:t>Державный венец России. Москва – Третий Рим: от идеи до художественных образов.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29</w:t>
            </w:r>
          </w:p>
        </w:tc>
        <w:tc>
          <w:tcPr>
            <w:tcW w:w="7088" w:type="dxa"/>
          </w:tcPr>
          <w:p w:rsidR="00DE7AA7" w:rsidRPr="0064690B" w:rsidRDefault="00DE7AA7" w:rsidP="00DE7AA7">
            <w:pPr>
              <w:pStyle w:val="Default"/>
            </w:pPr>
            <w:r w:rsidRPr="0064690B">
              <w:t>Диалог «старины и новизны» в русской словесности.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30</w:t>
            </w:r>
          </w:p>
        </w:tc>
        <w:tc>
          <w:tcPr>
            <w:tcW w:w="7088" w:type="dxa"/>
          </w:tcPr>
          <w:p w:rsidR="00DE7AA7" w:rsidRPr="0064690B" w:rsidRDefault="00DE7AA7" w:rsidP="00DE7AA7">
            <w:pPr>
              <w:pStyle w:val="Default"/>
            </w:pPr>
            <w:r w:rsidRPr="0064690B">
              <w:t>От иконы к парсуне.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31</w:t>
            </w:r>
          </w:p>
        </w:tc>
        <w:tc>
          <w:tcPr>
            <w:tcW w:w="7088" w:type="dxa"/>
          </w:tcPr>
          <w:p w:rsidR="00DE7AA7" w:rsidRPr="0064690B" w:rsidRDefault="00DE7AA7" w:rsidP="004A47D0">
            <w:pPr>
              <w:pStyle w:val="Default"/>
            </w:pPr>
            <w:r w:rsidRPr="0064690B">
              <w:t xml:space="preserve">Барокко в зодчестве и музыке. </w:t>
            </w:r>
          </w:p>
          <w:p w:rsidR="00DE7AA7" w:rsidRPr="0064690B" w:rsidRDefault="00DE7AA7" w:rsidP="004A47D0">
            <w:pPr>
              <w:pStyle w:val="Default"/>
            </w:pP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32</w:t>
            </w:r>
          </w:p>
        </w:tc>
        <w:tc>
          <w:tcPr>
            <w:tcW w:w="7088" w:type="dxa"/>
          </w:tcPr>
          <w:p w:rsidR="00DE7AA7" w:rsidRPr="0064690B" w:rsidRDefault="00DE7AA7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Художественная культура XVII в.: смена духовных ориентиров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33</w:t>
            </w:r>
          </w:p>
        </w:tc>
        <w:tc>
          <w:tcPr>
            <w:tcW w:w="7088" w:type="dxa"/>
          </w:tcPr>
          <w:p w:rsidR="00DE7AA7" w:rsidRPr="0064690B" w:rsidRDefault="00DE7AA7" w:rsidP="004A47D0">
            <w:pPr>
              <w:pStyle w:val="Default"/>
            </w:pPr>
            <w:r w:rsidRPr="0064690B">
              <w:t>Русская художественная культура в эпоху Просвещения: формирование гуманистических идеалов.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DE7AA7" w:rsidRPr="0064690B" w:rsidTr="00955EDE">
        <w:trPr>
          <w:trHeight w:val="480"/>
        </w:trPr>
        <w:tc>
          <w:tcPr>
            <w:tcW w:w="851" w:type="dxa"/>
          </w:tcPr>
          <w:p w:rsidR="00DE7AA7" w:rsidRPr="0064690B" w:rsidRDefault="00DE7AA7" w:rsidP="00955EDE">
            <w:r w:rsidRPr="0064690B">
              <w:t>34</w:t>
            </w:r>
          </w:p>
        </w:tc>
        <w:tc>
          <w:tcPr>
            <w:tcW w:w="7088" w:type="dxa"/>
          </w:tcPr>
          <w:p w:rsidR="00DE7AA7" w:rsidRPr="0064690B" w:rsidRDefault="002B662D" w:rsidP="004A47D0">
            <w:pPr>
              <w:pStyle w:val="Default"/>
              <w:rPr>
                <w:b/>
              </w:rPr>
            </w:pPr>
            <w:r w:rsidRPr="0064690B">
              <w:rPr>
                <w:b/>
              </w:rPr>
              <w:t>Итоговая контрольная работа</w:t>
            </w:r>
          </w:p>
        </w:tc>
        <w:tc>
          <w:tcPr>
            <w:tcW w:w="992" w:type="dxa"/>
          </w:tcPr>
          <w:p w:rsidR="00DE7AA7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DE7AA7" w:rsidRPr="0064690B" w:rsidRDefault="00DE7AA7" w:rsidP="004A47D0"/>
        </w:tc>
        <w:tc>
          <w:tcPr>
            <w:tcW w:w="862" w:type="dxa"/>
            <w:vAlign w:val="center"/>
          </w:tcPr>
          <w:p w:rsidR="00DE7AA7" w:rsidRPr="0064690B" w:rsidRDefault="00DE7AA7" w:rsidP="004A47D0"/>
        </w:tc>
      </w:tr>
      <w:tr w:rsidR="002B662D" w:rsidRPr="0064690B" w:rsidTr="00955EDE">
        <w:trPr>
          <w:trHeight w:val="480"/>
        </w:trPr>
        <w:tc>
          <w:tcPr>
            <w:tcW w:w="851" w:type="dxa"/>
          </w:tcPr>
          <w:p w:rsidR="002B662D" w:rsidRPr="0064690B" w:rsidRDefault="002B662D" w:rsidP="00955EDE">
            <w:r w:rsidRPr="0064690B">
              <w:t>35</w:t>
            </w:r>
          </w:p>
        </w:tc>
        <w:tc>
          <w:tcPr>
            <w:tcW w:w="7088" w:type="dxa"/>
          </w:tcPr>
          <w:p w:rsidR="002B662D" w:rsidRPr="0064690B" w:rsidRDefault="002B662D" w:rsidP="004A47D0">
            <w:pPr>
              <w:spacing w:before="100" w:beforeAutospacing="1" w:after="100" w:afterAutospacing="1"/>
              <w:rPr>
                <w:color w:val="000000"/>
              </w:rPr>
            </w:pPr>
            <w:r w:rsidRPr="0064690B">
              <w:rPr>
                <w:color w:val="000000"/>
              </w:rPr>
              <w:t>Повторение</w:t>
            </w:r>
          </w:p>
        </w:tc>
        <w:tc>
          <w:tcPr>
            <w:tcW w:w="992" w:type="dxa"/>
          </w:tcPr>
          <w:p w:rsidR="002B662D" w:rsidRPr="0064690B" w:rsidRDefault="0064690B" w:rsidP="004A47D0">
            <w:r>
              <w:t>1</w:t>
            </w:r>
          </w:p>
        </w:tc>
        <w:tc>
          <w:tcPr>
            <w:tcW w:w="992" w:type="dxa"/>
          </w:tcPr>
          <w:p w:rsidR="002B662D" w:rsidRPr="0064690B" w:rsidRDefault="002B662D" w:rsidP="004A47D0"/>
        </w:tc>
        <w:tc>
          <w:tcPr>
            <w:tcW w:w="862" w:type="dxa"/>
            <w:vAlign w:val="center"/>
          </w:tcPr>
          <w:p w:rsidR="002B662D" w:rsidRPr="0064690B" w:rsidRDefault="002B662D" w:rsidP="004A47D0"/>
        </w:tc>
      </w:tr>
    </w:tbl>
    <w:p w:rsidR="00C25A63" w:rsidRPr="0064690B" w:rsidRDefault="00C25A63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C25A63" w:rsidRDefault="00C25A63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64690B" w:rsidRDefault="0064690B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97898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C25A63" w:rsidRDefault="00C25A63" w:rsidP="00C25A63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397898" w:rsidRPr="00C25A63" w:rsidRDefault="00397898" w:rsidP="00C25A63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98023C" w:rsidRDefault="0098023C" w:rsidP="0098023C">
      <w:pPr>
        <w:jc w:val="center"/>
        <w:rPr>
          <w:b/>
          <w:sz w:val="28"/>
          <w:szCs w:val="28"/>
        </w:rPr>
      </w:pPr>
    </w:p>
    <w:p w:rsidR="0098023C" w:rsidRDefault="0098023C" w:rsidP="0098023C">
      <w:pPr>
        <w:jc w:val="center"/>
        <w:rPr>
          <w:b/>
          <w:sz w:val="28"/>
          <w:szCs w:val="28"/>
        </w:rPr>
      </w:pPr>
    </w:p>
    <w:p w:rsidR="0098023C" w:rsidRDefault="00D617EF" w:rsidP="009802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8023C">
        <w:rPr>
          <w:b/>
          <w:sz w:val="28"/>
          <w:szCs w:val="28"/>
        </w:rPr>
        <w:t>1 КЛАСС</w:t>
      </w:r>
      <w:r w:rsidR="0098023C" w:rsidRPr="00C84608">
        <w:rPr>
          <w:b/>
          <w:sz w:val="28"/>
          <w:szCs w:val="28"/>
        </w:rPr>
        <w:t xml:space="preserve"> </w:t>
      </w:r>
    </w:p>
    <w:p w:rsidR="0064690B" w:rsidRPr="00736EFF" w:rsidRDefault="0064690B" w:rsidP="0064690B">
      <w:pPr>
        <w:jc w:val="center"/>
        <w:rPr>
          <w:b/>
        </w:rPr>
      </w:pPr>
    </w:p>
    <w:tbl>
      <w:tblPr>
        <w:tblStyle w:val="aa"/>
        <w:tblW w:w="107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7088"/>
        <w:gridCol w:w="992"/>
        <w:gridCol w:w="992"/>
        <w:gridCol w:w="862"/>
      </w:tblGrid>
      <w:tr w:rsidR="0064690B" w:rsidRPr="00E461C4" w:rsidTr="004A47D0">
        <w:trPr>
          <w:trHeight w:val="581"/>
        </w:trPr>
        <w:tc>
          <w:tcPr>
            <w:tcW w:w="851" w:type="dxa"/>
            <w:vMerge w:val="restart"/>
          </w:tcPr>
          <w:p w:rsidR="0064690B" w:rsidRPr="009C3490" w:rsidRDefault="0064690B" w:rsidP="004A47D0">
            <w:pPr>
              <w:spacing w:line="276" w:lineRule="auto"/>
              <w:jc w:val="center"/>
            </w:pPr>
            <w:r w:rsidRPr="009C3490">
              <w:t>№</w:t>
            </w:r>
          </w:p>
          <w:p w:rsidR="0064690B" w:rsidRPr="009C3490" w:rsidRDefault="0064690B" w:rsidP="004A47D0">
            <w:pPr>
              <w:spacing w:line="276" w:lineRule="auto"/>
              <w:jc w:val="center"/>
            </w:pPr>
            <w:r w:rsidRPr="009C3490">
              <w:t>урока</w:t>
            </w:r>
          </w:p>
        </w:tc>
        <w:tc>
          <w:tcPr>
            <w:tcW w:w="7088" w:type="dxa"/>
            <w:vMerge w:val="restart"/>
          </w:tcPr>
          <w:p w:rsidR="0064690B" w:rsidRPr="009C3490" w:rsidRDefault="0064690B" w:rsidP="004A47D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4690B" w:rsidRPr="009C3490" w:rsidRDefault="0064690B" w:rsidP="004A47D0">
            <w:pPr>
              <w:spacing w:line="276" w:lineRule="auto"/>
              <w:jc w:val="center"/>
            </w:pPr>
            <w:r w:rsidRPr="009C3490">
              <w:t xml:space="preserve">раздела и тем </w:t>
            </w:r>
          </w:p>
        </w:tc>
        <w:tc>
          <w:tcPr>
            <w:tcW w:w="992" w:type="dxa"/>
            <w:vMerge w:val="restart"/>
          </w:tcPr>
          <w:p w:rsidR="0064690B" w:rsidRPr="009C3490" w:rsidRDefault="0064690B" w:rsidP="004A47D0">
            <w:pPr>
              <w:spacing w:line="276" w:lineRule="auto"/>
              <w:jc w:val="center"/>
            </w:pPr>
            <w:proofErr w:type="gramStart"/>
            <w:r w:rsidRPr="009C3490">
              <w:t>Коли</w:t>
            </w:r>
            <w:r>
              <w:t>-</w:t>
            </w:r>
            <w:proofErr w:type="spellStart"/>
            <w:r w:rsidRPr="009C3490">
              <w:t>че</w:t>
            </w:r>
            <w:r>
              <w:t>с</w:t>
            </w:r>
            <w:r w:rsidRPr="009C3490">
              <w:t>тво</w:t>
            </w:r>
            <w:proofErr w:type="spellEnd"/>
            <w:proofErr w:type="gramEnd"/>
            <w:r w:rsidRPr="009C3490">
              <w:t xml:space="preserve"> часов</w:t>
            </w:r>
          </w:p>
        </w:tc>
        <w:tc>
          <w:tcPr>
            <w:tcW w:w="992" w:type="dxa"/>
          </w:tcPr>
          <w:p w:rsidR="0064690B" w:rsidRPr="0035749E" w:rsidRDefault="0064690B" w:rsidP="004A47D0">
            <w:r w:rsidRPr="0035749E">
              <w:t xml:space="preserve">План </w:t>
            </w:r>
          </w:p>
        </w:tc>
        <w:tc>
          <w:tcPr>
            <w:tcW w:w="862" w:type="dxa"/>
          </w:tcPr>
          <w:p w:rsidR="0064690B" w:rsidRPr="0035749E" w:rsidRDefault="0064690B" w:rsidP="004A47D0">
            <w:r w:rsidRPr="0035749E">
              <w:t>факт</w:t>
            </w:r>
          </w:p>
        </w:tc>
      </w:tr>
      <w:tr w:rsidR="0064690B" w:rsidRPr="00E461C4" w:rsidTr="004A47D0">
        <w:trPr>
          <w:trHeight w:val="580"/>
        </w:trPr>
        <w:tc>
          <w:tcPr>
            <w:tcW w:w="851" w:type="dxa"/>
            <w:vMerge/>
          </w:tcPr>
          <w:p w:rsidR="0064690B" w:rsidRPr="009C3490" w:rsidRDefault="0064690B" w:rsidP="004A47D0">
            <w:pPr>
              <w:jc w:val="center"/>
            </w:pPr>
          </w:p>
        </w:tc>
        <w:tc>
          <w:tcPr>
            <w:tcW w:w="7088" w:type="dxa"/>
            <w:vMerge/>
          </w:tcPr>
          <w:p w:rsidR="0064690B" w:rsidRPr="009C3490" w:rsidRDefault="0064690B" w:rsidP="004A47D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4690B" w:rsidRPr="009C3490" w:rsidRDefault="0064690B" w:rsidP="004A47D0">
            <w:pPr>
              <w:jc w:val="center"/>
            </w:pPr>
          </w:p>
        </w:tc>
        <w:tc>
          <w:tcPr>
            <w:tcW w:w="992" w:type="dxa"/>
          </w:tcPr>
          <w:p w:rsidR="0064690B" w:rsidRPr="0035749E" w:rsidRDefault="0064690B" w:rsidP="004A47D0"/>
        </w:tc>
        <w:tc>
          <w:tcPr>
            <w:tcW w:w="862" w:type="dxa"/>
          </w:tcPr>
          <w:p w:rsidR="0064690B" w:rsidRPr="0035749E" w:rsidRDefault="0064690B" w:rsidP="004A47D0"/>
        </w:tc>
      </w:tr>
      <w:tr w:rsidR="000000D9" w:rsidRPr="000000D9" w:rsidTr="000000D9">
        <w:trPr>
          <w:trHeight w:val="340"/>
        </w:trPr>
        <w:tc>
          <w:tcPr>
            <w:tcW w:w="10785" w:type="dxa"/>
            <w:gridSpan w:val="5"/>
          </w:tcPr>
          <w:p w:rsidR="0064690B" w:rsidRPr="000000D9" w:rsidRDefault="0064690B" w:rsidP="000000D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0000D9">
              <w:rPr>
                <w:rFonts w:eastAsiaTheme="minorHAnsi"/>
                <w:b/>
                <w:bCs/>
                <w:lang w:eastAsia="en-US"/>
              </w:rPr>
              <w:t>Основные течения в европейской художественной культуре 19-нач. 20 в.</w:t>
            </w:r>
            <w:r w:rsidR="000000D9" w:rsidRPr="000000D9">
              <w:rPr>
                <w:rFonts w:eastAsiaTheme="minorHAnsi"/>
                <w:b/>
                <w:bCs/>
                <w:lang w:eastAsia="en-US"/>
              </w:rPr>
              <w:t xml:space="preserve">   </w:t>
            </w:r>
            <w:r w:rsidR="00B36F6D" w:rsidRPr="000000D9">
              <w:rPr>
                <w:b/>
              </w:rPr>
              <w:t>12</w:t>
            </w:r>
            <w:r w:rsidRPr="000000D9">
              <w:rPr>
                <w:b/>
              </w:rPr>
              <w:t xml:space="preserve"> ч</w:t>
            </w:r>
            <w:r w:rsidR="00B36F6D" w:rsidRPr="000000D9">
              <w:rPr>
                <w:b/>
              </w:rPr>
              <w:t>.</w:t>
            </w:r>
          </w:p>
        </w:tc>
      </w:tr>
      <w:tr w:rsidR="000000D9" w:rsidRPr="000000D9" w:rsidTr="004A47D0">
        <w:trPr>
          <w:trHeight w:val="695"/>
        </w:trPr>
        <w:tc>
          <w:tcPr>
            <w:tcW w:w="851" w:type="dxa"/>
          </w:tcPr>
          <w:p w:rsidR="0064690B" w:rsidRPr="000000D9" w:rsidRDefault="0064690B" w:rsidP="004A47D0">
            <w:r w:rsidRPr="000000D9">
              <w:t>1</w:t>
            </w:r>
          </w:p>
        </w:tc>
        <w:tc>
          <w:tcPr>
            <w:tcW w:w="7088" w:type="dxa"/>
          </w:tcPr>
          <w:p w:rsidR="0064690B" w:rsidRPr="000000D9" w:rsidRDefault="0064690B" w:rsidP="00B36F6D">
            <w:pPr>
              <w:pStyle w:val="a9"/>
              <w:spacing w:before="0" w:beforeAutospacing="0" w:after="150" w:afterAutospacing="0"/>
            </w:pPr>
            <w:r w:rsidRPr="000000D9">
              <w:t xml:space="preserve">Романтизм в художественной культуре Европы XIX века: </w:t>
            </w:r>
            <w:r w:rsidR="00B36F6D" w:rsidRPr="000000D9">
              <w:t>открытие «внутреннего» человека.</w:t>
            </w:r>
          </w:p>
        </w:tc>
        <w:tc>
          <w:tcPr>
            <w:tcW w:w="992" w:type="dxa"/>
          </w:tcPr>
          <w:p w:rsidR="0064690B" w:rsidRPr="000000D9" w:rsidRDefault="0064690B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4A47D0"/>
        </w:tc>
        <w:tc>
          <w:tcPr>
            <w:tcW w:w="862" w:type="dxa"/>
            <w:vAlign w:val="center"/>
          </w:tcPr>
          <w:p w:rsidR="0064690B" w:rsidRPr="000000D9" w:rsidRDefault="0064690B" w:rsidP="004A47D0"/>
        </w:tc>
      </w:tr>
      <w:tr w:rsidR="00012685" w:rsidRPr="000000D9" w:rsidTr="00B36F6D">
        <w:trPr>
          <w:trHeight w:val="475"/>
        </w:trPr>
        <w:tc>
          <w:tcPr>
            <w:tcW w:w="851" w:type="dxa"/>
          </w:tcPr>
          <w:p w:rsidR="00012685" w:rsidRPr="000000D9" w:rsidRDefault="00012685" w:rsidP="004A47D0">
            <w:r w:rsidRPr="000000D9">
              <w:t>2</w:t>
            </w:r>
          </w:p>
        </w:tc>
        <w:tc>
          <w:tcPr>
            <w:tcW w:w="7088" w:type="dxa"/>
          </w:tcPr>
          <w:p w:rsidR="00012685" w:rsidRPr="000000D9" w:rsidRDefault="00012685" w:rsidP="004A47D0">
            <w:r w:rsidRPr="000000D9">
              <w:t>Художественные принципы реализма.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B36F6D">
        <w:trPr>
          <w:trHeight w:val="425"/>
        </w:trPr>
        <w:tc>
          <w:tcPr>
            <w:tcW w:w="851" w:type="dxa"/>
          </w:tcPr>
          <w:p w:rsidR="00012685" w:rsidRPr="000000D9" w:rsidRDefault="00012685" w:rsidP="004A47D0">
            <w:r w:rsidRPr="000000D9">
              <w:t>3</w:t>
            </w:r>
          </w:p>
        </w:tc>
        <w:tc>
          <w:tcPr>
            <w:tcW w:w="7088" w:type="dxa"/>
          </w:tcPr>
          <w:p w:rsidR="00012685" w:rsidRPr="000000D9" w:rsidRDefault="00012685" w:rsidP="00B36F6D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>Шедевры музыкального искусства эпохи романтизма.</w:t>
            </w:r>
          </w:p>
        </w:tc>
        <w:tc>
          <w:tcPr>
            <w:tcW w:w="992" w:type="dxa"/>
          </w:tcPr>
          <w:p w:rsidR="00012685" w:rsidRPr="000000D9" w:rsidRDefault="00012685" w:rsidP="004A47D0"/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4</w:t>
            </w:r>
          </w:p>
        </w:tc>
        <w:tc>
          <w:tcPr>
            <w:tcW w:w="7088" w:type="dxa"/>
          </w:tcPr>
          <w:p w:rsidR="00012685" w:rsidRPr="000000D9" w:rsidRDefault="00012685" w:rsidP="0064690B">
            <w:r w:rsidRPr="000000D9">
              <w:t>Импрессионизм: поиск ускользающей красоты.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5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spacing w:before="100" w:beforeAutospacing="1" w:after="100" w:afterAutospacing="1"/>
            </w:pPr>
            <w:r w:rsidRPr="000000D9">
              <w:t>Действительность сквозь призму страха и пессимизма (экспрессио</w:t>
            </w:r>
            <w:r w:rsidRPr="000000D9">
              <w:softHyphen/>
              <w:t>низм).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6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>Западноевропейские шедевры музыкального искусства XIX века.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7</w:t>
            </w:r>
          </w:p>
        </w:tc>
        <w:tc>
          <w:tcPr>
            <w:tcW w:w="7088" w:type="dxa"/>
          </w:tcPr>
          <w:p w:rsidR="00012685" w:rsidRPr="000000D9" w:rsidRDefault="00012685" w:rsidP="00B36F6D">
            <w:pPr>
              <w:pStyle w:val="a9"/>
              <w:spacing w:before="0" w:beforeAutospacing="0" w:after="150" w:afterAutospacing="0"/>
            </w:pPr>
            <w:r w:rsidRPr="000000D9">
              <w:t>Контрольная работа «Культура XIX века».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8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>Художественные принципы символизма.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9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>Постимпрессионизм и его выразительные средства.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10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>Модернизм, фовизм, кубизм, сюрреализм, авангардизм в изобразительном искусстве конца XIX – XX вв.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11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 xml:space="preserve">Эстетические и инженерные новации в архитектуре XIX - </w:t>
            </w:r>
            <w:proofErr w:type="spellStart"/>
            <w:proofErr w:type="gramStart"/>
            <w:r w:rsidRPr="000000D9">
              <w:t>XX</w:t>
            </w:r>
            <w:proofErr w:type="gramEnd"/>
            <w:r w:rsidRPr="000000D9">
              <w:t>вв</w:t>
            </w:r>
            <w:proofErr w:type="spellEnd"/>
            <w:r w:rsidRPr="000000D9">
              <w:t>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12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 xml:space="preserve">Скульптура XIX ––XX </w:t>
            </w:r>
            <w:proofErr w:type="spellStart"/>
            <w:proofErr w:type="gramStart"/>
            <w:r w:rsidRPr="000000D9">
              <w:t>вв</w:t>
            </w:r>
            <w:proofErr w:type="spellEnd"/>
            <w:proofErr w:type="gramEnd"/>
            <w:r w:rsidRPr="000000D9">
              <w:t>: шедевры индустриальной эпохи.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1</w:t>
            </w:r>
          </w:p>
        </w:tc>
        <w:tc>
          <w:tcPr>
            <w:tcW w:w="992" w:type="dxa"/>
          </w:tcPr>
          <w:p w:rsidR="00012685" w:rsidRPr="000000D9" w:rsidRDefault="00012685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10785" w:type="dxa"/>
            <w:gridSpan w:val="5"/>
          </w:tcPr>
          <w:p w:rsidR="00012685" w:rsidRPr="000000D9" w:rsidRDefault="00012685" w:rsidP="000000D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000D9">
              <w:rPr>
                <w:rFonts w:eastAsiaTheme="minorHAnsi"/>
                <w:b/>
                <w:bCs/>
                <w:lang w:eastAsia="en-US"/>
              </w:rPr>
              <w:t>Художественная культура России 19-начала 20 века</w:t>
            </w:r>
            <w:r w:rsidRPr="000000D9">
              <w:rPr>
                <w:rFonts w:eastAsiaTheme="minorHAnsi"/>
                <w:lang w:eastAsia="en-US"/>
              </w:rPr>
              <w:t xml:space="preserve">. </w:t>
            </w:r>
            <w:r w:rsidRPr="000000D9">
              <w:rPr>
                <w:rFonts w:eastAsiaTheme="minorHAnsi"/>
                <w:b/>
                <w:lang w:eastAsia="en-US"/>
              </w:rPr>
              <w:t>8 часов</w:t>
            </w:r>
          </w:p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B36F6D">
            <w:r w:rsidRPr="000000D9">
              <w:t>13-14</w:t>
            </w:r>
          </w:p>
        </w:tc>
        <w:tc>
          <w:tcPr>
            <w:tcW w:w="7088" w:type="dxa"/>
          </w:tcPr>
          <w:p w:rsidR="00012685" w:rsidRPr="000000D9" w:rsidRDefault="00012685" w:rsidP="004A47D0">
            <w:pPr>
              <w:pStyle w:val="a9"/>
              <w:spacing w:before="0" w:beforeAutospacing="0" w:after="150" w:afterAutospacing="0"/>
            </w:pPr>
            <w:r w:rsidRPr="000000D9">
              <w:t>Фундамент национальной классики: шедевры русской литературы первой половины XIX века.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2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012685" w:rsidRPr="000000D9" w:rsidTr="004A47D0">
        <w:trPr>
          <w:trHeight w:val="480"/>
        </w:trPr>
        <w:tc>
          <w:tcPr>
            <w:tcW w:w="851" w:type="dxa"/>
          </w:tcPr>
          <w:p w:rsidR="00012685" w:rsidRPr="000000D9" w:rsidRDefault="00012685" w:rsidP="004A47D0">
            <w:r w:rsidRPr="000000D9">
              <w:t>15-16</w:t>
            </w:r>
          </w:p>
        </w:tc>
        <w:tc>
          <w:tcPr>
            <w:tcW w:w="7088" w:type="dxa"/>
          </w:tcPr>
          <w:p w:rsidR="00012685" w:rsidRPr="000000D9" w:rsidRDefault="00012685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Художественная культура России пореформенной эпохи: вера в высокую миссию русского народа </w:t>
            </w:r>
          </w:p>
        </w:tc>
        <w:tc>
          <w:tcPr>
            <w:tcW w:w="992" w:type="dxa"/>
          </w:tcPr>
          <w:p w:rsidR="00012685" w:rsidRPr="000000D9" w:rsidRDefault="00012685" w:rsidP="004A47D0">
            <w:r w:rsidRPr="000000D9">
              <w:t>2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012685" w:rsidRPr="000000D9" w:rsidRDefault="00012685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17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Переоценка ценностей в художественной культуре «серебряного века»: открытия символизма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18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Эстетика эксперимента и ранний русский авангард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19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В поисках утраченных идеалов: неоклассицизм и поздний романтизм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20</w:t>
            </w:r>
          </w:p>
        </w:tc>
        <w:tc>
          <w:tcPr>
            <w:tcW w:w="7088" w:type="dxa"/>
          </w:tcPr>
          <w:p w:rsidR="002705B6" w:rsidRPr="000000D9" w:rsidRDefault="002705B6" w:rsidP="00B36F6D">
            <w:pPr>
              <w:pStyle w:val="Default"/>
              <w:rPr>
                <w:color w:val="auto"/>
              </w:rPr>
            </w:pPr>
            <w:r w:rsidRPr="000000D9">
              <w:rPr>
                <w:rFonts w:eastAsiaTheme="minorHAnsi"/>
                <w:b/>
                <w:bCs/>
                <w:color w:val="auto"/>
                <w:lang w:eastAsia="en-US"/>
              </w:rPr>
              <w:t xml:space="preserve">Контрольная работа «Художественная культура России 19-начала 20 </w:t>
            </w:r>
            <w:proofErr w:type="gramStart"/>
            <w:r w:rsidRPr="000000D9">
              <w:rPr>
                <w:rFonts w:eastAsiaTheme="minorHAnsi"/>
                <w:b/>
                <w:bCs/>
                <w:color w:val="auto"/>
                <w:lang w:eastAsia="en-US"/>
              </w:rPr>
              <w:t>в</w:t>
            </w:r>
            <w:proofErr w:type="gramEnd"/>
            <w:r w:rsidRPr="000000D9">
              <w:rPr>
                <w:rFonts w:eastAsiaTheme="minorHAnsi"/>
                <w:b/>
                <w:bCs/>
                <w:color w:val="auto"/>
                <w:lang w:eastAsia="en-US"/>
              </w:rPr>
              <w:t>»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C96ACA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10785" w:type="dxa"/>
            <w:gridSpan w:val="5"/>
          </w:tcPr>
          <w:p w:rsidR="002705B6" w:rsidRPr="000000D9" w:rsidRDefault="002705B6" w:rsidP="000000D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000D9">
              <w:rPr>
                <w:rFonts w:eastAsiaTheme="minorHAnsi"/>
                <w:b/>
                <w:bCs/>
                <w:lang w:eastAsia="en-US"/>
              </w:rPr>
              <w:t>Европа и Америка: художественная культура ХХ в. 5ч.</w:t>
            </w:r>
          </w:p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21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>Литературная классика 20 века: полюсы добра и зла.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012685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lastRenderedPageBreak/>
              <w:t>22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>Музыкальное искусство в нотах и без нот.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012685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23-24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Театр и киноискусство 20 века: </w:t>
            </w:r>
            <w:proofErr w:type="gramStart"/>
            <w:r w:rsidRPr="000000D9">
              <w:rPr>
                <w:color w:val="auto"/>
              </w:rPr>
              <w:t>культурная</w:t>
            </w:r>
            <w:proofErr w:type="gramEnd"/>
            <w:r w:rsidRPr="000000D9">
              <w:rPr>
                <w:color w:val="auto"/>
              </w:rPr>
              <w:t xml:space="preserve"> </w:t>
            </w:r>
            <w:proofErr w:type="spellStart"/>
            <w:r w:rsidRPr="000000D9">
              <w:rPr>
                <w:color w:val="auto"/>
              </w:rPr>
              <w:t>дополняемость</w:t>
            </w:r>
            <w:proofErr w:type="spellEnd"/>
            <w:r w:rsidRPr="000000D9">
              <w:rPr>
                <w:color w:val="auto"/>
              </w:rPr>
              <w:t>.</w:t>
            </w:r>
          </w:p>
          <w:p w:rsidR="002705B6" w:rsidRPr="000000D9" w:rsidRDefault="002705B6" w:rsidP="004A47D0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2</w:t>
            </w:r>
          </w:p>
        </w:tc>
        <w:tc>
          <w:tcPr>
            <w:tcW w:w="992" w:type="dxa"/>
          </w:tcPr>
          <w:p w:rsidR="002705B6" w:rsidRPr="000000D9" w:rsidRDefault="002705B6" w:rsidP="002705B6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25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>Художественная культура Америки: обаяние молодости.</w:t>
            </w:r>
          </w:p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4A47D0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10785" w:type="dxa"/>
            <w:gridSpan w:val="5"/>
          </w:tcPr>
          <w:p w:rsidR="002705B6" w:rsidRPr="000000D9" w:rsidRDefault="002705B6" w:rsidP="0091322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000D9">
              <w:rPr>
                <w:rFonts w:eastAsiaTheme="minorHAnsi"/>
                <w:b/>
                <w:bCs/>
                <w:lang w:eastAsia="en-US"/>
              </w:rPr>
              <w:t xml:space="preserve">Русская художественная культура ХХ века: от эпохи тоталитаризма до </w:t>
            </w:r>
          </w:p>
          <w:p w:rsidR="002705B6" w:rsidRPr="000000D9" w:rsidRDefault="002705B6" w:rsidP="000000D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0000D9">
              <w:rPr>
                <w:rFonts w:eastAsiaTheme="minorHAnsi"/>
                <w:b/>
                <w:bCs/>
                <w:lang w:eastAsia="en-US"/>
              </w:rPr>
              <w:t>возвращения к истокам. 9 ч.</w:t>
            </w:r>
          </w:p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26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Социалистический реализм: </w:t>
            </w:r>
            <w:proofErr w:type="gramStart"/>
            <w:r w:rsidRPr="000000D9">
              <w:rPr>
                <w:color w:val="auto"/>
              </w:rPr>
              <w:t>глобальная</w:t>
            </w:r>
            <w:proofErr w:type="gramEnd"/>
            <w:r w:rsidRPr="000000D9">
              <w:rPr>
                <w:color w:val="auto"/>
              </w:rPr>
              <w:t xml:space="preserve">  </w:t>
            </w:r>
            <w:proofErr w:type="spellStart"/>
            <w:r w:rsidRPr="000000D9">
              <w:rPr>
                <w:color w:val="auto"/>
              </w:rPr>
              <w:t>полититизация</w:t>
            </w:r>
            <w:proofErr w:type="spellEnd"/>
            <w:r w:rsidRPr="000000D9">
              <w:rPr>
                <w:color w:val="auto"/>
              </w:rPr>
              <w:t xml:space="preserve"> художественной культуры 20-30-х годов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012685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27-28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Смысл высокой трагедии: образы искусства военных лет и образы войны в искусстве второй половины 20 века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2</w:t>
            </w:r>
          </w:p>
        </w:tc>
        <w:tc>
          <w:tcPr>
            <w:tcW w:w="992" w:type="dxa"/>
          </w:tcPr>
          <w:p w:rsidR="002705B6" w:rsidRPr="000000D9" w:rsidRDefault="002705B6" w:rsidP="00012685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29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Общечеловеческие ценности и «русская тема» в советском искусстве периода «оттепели»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4A47D0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30-31</w:t>
            </w:r>
          </w:p>
        </w:tc>
        <w:tc>
          <w:tcPr>
            <w:tcW w:w="7088" w:type="dxa"/>
          </w:tcPr>
          <w:p w:rsidR="002705B6" w:rsidRPr="000000D9" w:rsidRDefault="002705B6" w:rsidP="0091322E">
            <w:pPr>
              <w:pStyle w:val="Default"/>
              <w:rPr>
                <w:color w:val="auto"/>
              </w:rPr>
            </w:pPr>
            <w:r w:rsidRPr="000000D9">
              <w:rPr>
                <w:color w:val="auto"/>
              </w:rPr>
              <w:t xml:space="preserve">Противоречия в отечественной художественной культуре последних десятилетий 20 века 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2</w:t>
            </w:r>
          </w:p>
        </w:tc>
        <w:tc>
          <w:tcPr>
            <w:tcW w:w="992" w:type="dxa"/>
          </w:tcPr>
          <w:p w:rsidR="002705B6" w:rsidRPr="000000D9" w:rsidRDefault="002705B6" w:rsidP="004A47D0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32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a9"/>
              <w:spacing w:before="0" w:beforeAutospacing="0" w:after="150" w:afterAutospacing="0"/>
              <w:rPr>
                <w:b/>
              </w:rPr>
            </w:pPr>
            <w:r w:rsidRPr="000000D9">
              <w:rPr>
                <w:b/>
              </w:rPr>
              <w:t>Контрольная работа  по теме «Мировая культура ХХ века»</w:t>
            </w:r>
          </w:p>
        </w:tc>
        <w:tc>
          <w:tcPr>
            <w:tcW w:w="992" w:type="dxa"/>
          </w:tcPr>
          <w:p w:rsidR="002705B6" w:rsidRPr="000000D9" w:rsidRDefault="002705B6" w:rsidP="004A47D0">
            <w:r w:rsidRPr="000000D9">
              <w:t>1</w:t>
            </w:r>
          </w:p>
        </w:tc>
        <w:tc>
          <w:tcPr>
            <w:tcW w:w="992" w:type="dxa"/>
          </w:tcPr>
          <w:p w:rsidR="002705B6" w:rsidRPr="000000D9" w:rsidRDefault="002705B6" w:rsidP="004A47D0">
            <w:bookmarkStart w:id="0" w:name="_GoBack"/>
            <w:bookmarkEnd w:id="0"/>
          </w:p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  <w:tr w:rsidR="002705B6" w:rsidRPr="000000D9" w:rsidTr="004A47D0">
        <w:trPr>
          <w:trHeight w:val="480"/>
        </w:trPr>
        <w:tc>
          <w:tcPr>
            <w:tcW w:w="851" w:type="dxa"/>
          </w:tcPr>
          <w:p w:rsidR="002705B6" w:rsidRPr="000000D9" w:rsidRDefault="002705B6" w:rsidP="004A47D0">
            <w:r w:rsidRPr="000000D9">
              <w:t>33-34</w:t>
            </w:r>
          </w:p>
        </w:tc>
        <w:tc>
          <w:tcPr>
            <w:tcW w:w="7088" w:type="dxa"/>
          </w:tcPr>
          <w:p w:rsidR="002705B6" w:rsidRPr="000000D9" w:rsidRDefault="002705B6" w:rsidP="000000D9">
            <w:pPr>
              <w:pStyle w:val="Default"/>
              <w:rPr>
                <w:b/>
                <w:color w:val="auto"/>
              </w:rPr>
            </w:pPr>
            <w:r w:rsidRPr="000000D9">
              <w:rPr>
                <w:b/>
                <w:color w:val="auto"/>
              </w:rPr>
              <w:t>Проект «Виртуальная экскурсия»</w:t>
            </w:r>
          </w:p>
        </w:tc>
        <w:tc>
          <w:tcPr>
            <w:tcW w:w="992" w:type="dxa"/>
          </w:tcPr>
          <w:p w:rsidR="002705B6" w:rsidRPr="000000D9" w:rsidRDefault="002705B6" w:rsidP="004A47D0">
            <w:r>
              <w:t>2</w:t>
            </w:r>
          </w:p>
        </w:tc>
        <w:tc>
          <w:tcPr>
            <w:tcW w:w="992" w:type="dxa"/>
          </w:tcPr>
          <w:p w:rsidR="002705B6" w:rsidRPr="000000D9" w:rsidRDefault="002705B6" w:rsidP="002705B6"/>
        </w:tc>
        <w:tc>
          <w:tcPr>
            <w:tcW w:w="862" w:type="dxa"/>
            <w:vAlign w:val="center"/>
          </w:tcPr>
          <w:p w:rsidR="002705B6" w:rsidRPr="000000D9" w:rsidRDefault="002705B6" w:rsidP="004A47D0"/>
        </w:tc>
      </w:tr>
    </w:tbl>
    <w:p w:rsidR="00A677D8" w:rsidRPr="000000D9" w:rsidRDefault="00A677D8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452231" w:rsidRDefault="00452231">
      <w:pPr>
        <w:pStyle w:val="a9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sectPr w:rsidR="00452231" w:rsidSect="001D5B4F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433" w:rsidRDefault="00AE5433" w:rsidP="00E92DE5">
      <w:r>
        <w:separator/>
      </w:r>
    </w:p>
  </w:endnote>
  <w:endnote w:type="continuationSeparator" w:id="0">
    <w:p w:rsidR="00AE5433" w:rsidRDefault="00AE5433" w:rsidP="00E9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250030"/>
      <w:docPartObj>
        <w:docPartGallery w:val="Page Numbers (Bottom of Page)"/>
        <w:docPartUnique/>
      </w:docPartObj>
    </w:sdtPr>
    <w:sdtEndPr/>
    <w:sdtContent>
      <w:p w:rsidR="004A47D0" w:rsidRDefault="004A47D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719">
          <w:rPr>
            <w:noProof/>
          </w:rPr>
          <w:t>15</w:t>
        </w:r>
        <w:r>
          <w:fldChar w:fldCharType="end"/>
        </w:r>
      </w:p>
    </w:sdtContent>
  </w:sdt>
  <w:p w:rsidR="004A47D0" w:rsidRDefault="004A47D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433" w:rsidRDefault="00AE5433" w:rsidP="00E92DE5">
      <w:r>
        <w:separator/>
      </w:r>
    </w:p>
  </w:footnote>
  <w:footnote w:type="continuationSeparator" w:id="0">
    <w:p w:rsidR="00AE5433" w:rsidRDefault="00AE5433" w:rsidP="00E92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5450F4"/>
    <w:multiLevelType w:val="hybridMultilevel"/>
    <w:tmpl w:val="FEB1D4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283FA3A"/>
    <w:multiLevelType w:val="hybridMultilevel"/>
    <w:tmpl w:val="AA8086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D0405D5"/>
    <w:multiLevelType w:val="hybridMultilevel"/>
    <w:tmpl w:val="3266039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C040795"/>
    <w:multiLevelType w:val="hybridMultilevel"/>
    <w:tmpl w:val="E47AC5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E10B6BE"/>
    <w:multiLevelType w:val="hybridMultilevel"/>
    <w:tmpl w:val="BB65DBC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FFFFF89"/>
    <w:multiLevelType w:val="singleLevel"/>
    <w:tmpl w:val="A42487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1D9074A"/>
    <w:multiLevelType w:val="multilevel"/>
    <w:tmpl w:val="95100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50361FD"/>
    <w:multiLevelType w:val="multilevel"/>
    <w:tmpl w:val="E40C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80E2DCE"/>
    <w:multiLevelType w:val="multilevel"/>
    <w:tmpl w:val="DA520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8C1C82"/>
    <w:multiLevelType w:val="multilevel"/>
    <w:tmpl w:val="D9A8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1B3C86"/>
    <w:multiLevelType w:val="hybridMultilevel"/>
    <w:tmpl w:val="08E8FD1A"/>
    <w:lvl w:ilvl="0" w:tplc="ADB0A4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0BE86323"/>
    <w:multiLevelType w:val="multilevel"/>
    <w:tmpl w:val="0680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BF6232"/>
    <w:multiLevelType w:val="hybridMultilevel"/>
    <w:tmpl w:val="CE9FF2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25746BE"/>
    <w:multiLevelType w:val="multilevel"/>
    <w:tmpl w:val="5F0C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3A55147"/>
    <w:multiLevelType w:val="multilevel"/>
    <w:tmpl w:val="B778E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563364"/>
    <w:multiLevelType w:val="hybridMultilevel"/>
    <w:tmpl w:val="08E8FD1A"/>
    <w:lvl w:ilvl="0" w:tplc="ADB0A4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195A3C9B"/>
    <w:multiLevelType w:val="multilevel"/>
    <w:tmpl w:val="9BCE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9651AE9"/>
    <w:multiLevelType w:val="hybridMultilevel"/>
    <w:tmpl w:val="03CC86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1FF11217"/>
    <w:multiLevelType w:val="multilevel"/>
    <w:tmpl w:val="7F0EB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89C388"/>
    <w:multiLevelType w:val="hybridMultilevel"/>
    <w:tmpl w:val="90AC84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2A105041"/>
    <w:multiLevelType w:val="multilevel"/>
    <w:tmpl w:val="3204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AE726FA"/>
    <w:multiLevelType w:val="multilevel"/>
    <w:tmpl w:val="DF38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42205A"/>
    <w:multiLevelType w:val="multilevel"/>
    <w:tmpl w:val="BEBE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F3B0510"/>
    <w:multiLevelType w:val="hybridMultilevel"/>
    <w:tmpl w:val="0BCE75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2FA62FB5"/>
    <w:multiLevelType w:val="multilevel"/>
    <w:tmpl w:val="C23E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51CE6"/>
    <w:multiLevelType w:val="multilevel"/>
    <w:tmpl w:val="DA3E0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4398975"/>
    <w:multiLevelType w:val="hybridMultilevel"/>
    <w:tmpl w:val="5B3374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346B2163"/>
    <w:multiLevelType w:val="multilevel"/>
    <w:tmpl w:val="1432F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137D0D"/>
    <w:multiLevelType w:val="multilevel"/>
    <w:tmpl w:val="39889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82AE55F"/>
    <w:multiLevelType w:val="hybridMultilevel"/>
    <w:tmpl w:val="516F77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39F0633E"/>
    <w:multiLevelType w:val="multilevel"/>
    <w:tmpl w:val="1326E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C1066D2"/>
    <w:multiLevelType w:val="multilevel"/>
    <w:tmpl w:val="CA3A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F6E2AFD"/>
    <w:multiLevelType w:val="multilevel"/>
    <w:tmpl w:val="D0665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03D2A62"/>
    <w:multiLevelType w:val="multilevel"/>
    <w:tmpl w:val="3CF4C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136084E"/>
    <w:multiLevelType w:val="multilevel"/>
    <w:tmpl w:val="A1188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9B44FC9"/>
    <w:multiLevelType w:val="multilevel"/>
    <w:tmpl w:val="115A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A17239E"/>
    <w:multiLevelType w:val="multilevel"/>
    <w:tmpl w:val="3C865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487597F"/>
    <w:multiLevelType w:val="hybridMultilevel"/>
    <w:tmpl w:val="6B3376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5A8208C2"/>
    <w:multiLevelType w:val="multilevel"/>
    <w:tmpl w:val="4DB8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17046EA"/>
    <w:multiLevelType w:val="multilevel"/>
    <w:tmpl w:val="80A2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80224A"/>
    <w:multiLevelType w:val="multilevel"/>
    <w:tmpl w:val="57B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BE044E"/>
    <w:multiLevelType w:val="multilevel"/>
    <w:tmpl w:val="C634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3A139B"/>
    <w:multiLevelType w:val="multilevel"/>
    <w:tmpl w:val="CE9C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BBC3A8"/>
    <w:multiLevelType w:val="hybridMultilevel"/>
    <w:tmpl w:val="B902C4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38"/>
  </w:num>
  <w:num w:numId="4">
    <w:abstractNumId w:val="6"/>
  </w:num>
  <w:num w:numId="5">
    <w:abstractNumId w:val="18"/>
  </w:num>
  <w:num w:numId="6">
    <w:abstractNumId w:val="36"/>
  </w:num>
  <w:num w:numId="7">
    <w:abstractNumId w:val="41"/>
  </w:num>
  <w:num w:numId="8">
    <w:abstractNumId w:val="34"/>
  </w:num>
  <w:num w:numId="9">
    <w:abstractNumId w:val="31"/>
  </w:num>
  <w:num w:numId="10">
    <w:abstractNumId w:val="13"/>
  </w:num>
  <w:num w:numId="11">
    <w:abstractNumId w:val="40"/>
  </w:num>
  <w:num w:numId="12">
    <w:abstractNumId w:val="8"/>
  </w:num>
  <w:num w:numId="13">
    <w:abstractNumId w:val="21"/>
  </w:num>
  <w:num w:numId="14">
    <w:abstractNumId w:val="28"/>
  </w:num>
  <w:num w:numId="15">
    <w:abstractNumId w:val="7"/>
  </w:num>
  <w:num w:numId="16">
    <w:abstractNumId w:val="32"/>
  </w:num>
  <w:num w:numId="17">
    <w:abstractNumId w:val="20"/>
  </w:num>
  <w:num w:numId="18">
    <w:abstractNumId w:val="30"/>
  </w:num>
  <w:num w:numId="19">
    <w:abstractNumId w:val="16"/>
  </w:num>
  <w:num w:numId="20">
    <w:abstractNumId w:val="14"/>
  </w:num>
  <w:num w:numId="21">
    <w:abstractNumId w:val="24"/>
  </w:num>
  <w:num w:numId="22">
    <w:abstractNumId w:val="39"/>
  </w:num>
  <w:num w:numId="23">
    <w:abstractNumId w:val="27"/>
  </w:num>
  <w:num w:numId="24">
    <w:abstractNumId w:val="35"/>
  </w:num>
  <w:num w:numId="25">
    <w:abstractNumId w:val="33"/>
  </w:num>
  <w:num w:numId="26">
    <w:abstractNumId w:val="11"/>
  </w:num>
  <w:num w:numId="27">
    <w:abstractNumId w:val="22"/>
  </w:num>
  <w:num w:numId="28">
    <w:abstractNumId w:val="25"/>
  </w:num>
  <w:num w:numId="29">
    <w:abstractNumId w:val="42"/>
  </w:num>
  <w:num w:numId="30">
    <w:abstractNumId w:val="15"/>
  </w:num>
  <w:num w:numId="31">
    <w:abstractNumId w:val="4"/>
  </w:num>
  <w:num w:numId="32">
    <w:abstractNumId w:val="19"/>
  </w:num>
  <w:num w:numId="33">
    <w:abstractNumId w:val="17"/>
  </w:num>
  <w:num w:numId="34">
    <w:abstractNumId w:val="29"/>
  </w:num>
  <w:num w:numId="35">
    <w:abstractNumId w:val="37"/>
  </w:num>
  <w:num w:numId="36">
    <w:abstractNumId w:val="0"/>
  </w:num>
  <w:num w:numId="37">
    <w:abstractNumId w:val="26"/>
  </w:num>
  <w:num w:numId="38">
    <w:abstractNumId w:val="3"/>
  </w:num>
  <w:num w:numId="39">
    <w:abstractNumId w:val="1"/>
  </w:num>
  <w:num w:numId="40">
    <w:abstractNumId w:val="2"/>
  </w:num>
  <w:num w:numId="41">
    <w:abstractNumId w:val="43"/>
  </w:num>
  <w:num w:numId="42">
    <w:abstractNumId w:val="12"/>
  </w:num>
  <w:num w:numId="43">
    <w:abstractNumId w:val="23"/>
  </w:num>
  <w:num w:numId="44">
    <w:abstractNumId w:val="1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31"/>
    <w:rsid w:val="000000D9"/>
    <w:rsid w:val="00012685"/>
    <w:rsid w:val="000A66D1"/>
    <w:rsid w:val="00110DDC"/>
    <w:rsid w:val="00176986"/>
    <w:rsid w:val="001B6B68"/>
    <w:rsid w:val="001D5B4F"/>
    <w:rsid w:val="001F39A6"/>
    <w:rsid w:val="00232815"/>
    <w:rsid w:val="002705B6"/>
    <w:rsid w:val="00275719"/>
    <w:rsid w:val="002A306D"/>
    <w:rsid w:val="002B662D"/>
    <w:rsid w:val="003518D7"/>
    <w:rsid w:val="00397898"/>
    <w:rsid w:val="003A7E06"/>
    <w:rsid w:val="003C67BF"/>
    <w:rsid w:val="00424F0B"/>
    <w:rsid w:val="00446CBA"/>
    <w:rsid w:val="00452231"/>
    <w:rsid w:val="004A09EC"/>
    <w:rsid w:val="004A47D0"/>
    <w:rsid w:val="004F4B84"/>
    <w:rsid w:val="00527D78"/>
    <w:rsid w:val="0056000F"/>
    <w:rsid w:val="0064690B"/>
    <w:rsid w:val="006C71F9"/>
    <w:rsid w:val="006E6E71"/>
    <w:rsid w:val="007009A8"/>
    <w:rsid w:val="00754D7E"/>
    <w:rsid w:val="00757C6B"/>
    <w:rsid w:val="007A6CC1"/>
    <w:rsid w:val="007E72D3"/>
    <w:rsid w:val="008305DA"/>
    <w:rsid w:val="0087196C"/>
    <w:rsid w:val="008B2638"/>
    <w:rsid w:val="008D4431"/>
    <w:rsid w:val="008E7E2F"/>
    <w:rsid w:val="0091322E"/>
    <w:rsid w:val="00955EDE"/>
    <w:rsid w:val="0098023C"/>
    <w:rsid w:val="009A5709"/>
    <w:rsid w:val="009D1B57"/>
    <w:rsid w:val="009F2BE2"/>
    <w:rsid w:val="00A002F3"/>
    <w:rsid w:val="00A56EA5"/>
    <w:rsid w:val="00A677D8"/>
    <w:rsid w:val="00AE2ABD"/>
    <w:rsid w:val="00AE5433"/>
    <w:rsid w:val="00B36F6D"/>
    <w:rsid w:val="00B967A0"/>
    <w:rsid w:val="00BF32BD"/>
    <w:rsid w:val="00C25A63"/>
    <w:rsid w:val="00D23F54"/>
    <w:rsid w:val="00D60069"/>
    <w:rsid w:val="00D617EF"/>
    <w:rsid w:val="00D80A8A"/>
    <w:rsid w:val="00D8552A"/>
    <w:rsid w:val="00DE7AA7"/>
    <w:rsid w:val="00E42B33"/>
    <w:rsid w:val="00E92DE5"/>
    <w:rsid w:val="00EA3B3C"/>
    <w:rsid w:val="00F110DF"/>
    <w:rsid w:val="00F3052D"/>
    <w:rsid w:val="00FB383B"/>
    <w:rsid w:val="00FB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4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527D78"/>
    <w:pPr>
      <w:keepNext/>
      <w:keepLines/>
      <w:spacing w:before="200" w:line="360" w:lineRule="auto"/>
      <w:ind w:left="708"/>
      <w:outlineLvl w:val="3"/>
    </w:pPr>
    <w:rPr>
      <w:b/>
      <w:bCs/>
      <w:iCs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semiHidden/>
    <w:unhideWhenUsed/>
    <w:rsid w:val="008D4431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8D4431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EA3B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A3B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383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1"/>
    <w:link w:val="a7"/>
    <w:uiPriority w:val="1"/>
    <w:locked/>
    <w:rsid w:val="00FB383B"/>
    <w:rPr>
      <w:rFonts w:eastAsiaTheme="minorEastAsia"/>
      <w:lang w:eastAsia="ru-RU"/>
    </w:rPr>
  </w:style>
  <w:style w:type="paragraph" w:styleId="a9">
    <w:name w:val="Normal (Web)"/>
    <w:basedOn w:val="a0"/>
    <w:uiPriority w:val="99"/>
    <w:unhideWhenUsed/>
    <w:rsid w:val="00FB383B"/>
    <w:pPr>
      <w:spacing w:before="100" w:beforeAutospacing="1" w:after="100" w:afterAutospacing="1"/>
    </w:pPr>
  </w:style>
  <w:style w:type="table" w:styleId="aa">
    <w:name w:val="Table Grid"/>
    <w:basedOn w:val="a2"/>
    <w:rsid w:val="00A00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sid w:val="00A002F3"/>
    <w:rPr>
      <w:b/>
      <w:bCs/>
    </w:rPr>
  </w:style>
  <w:style w:type="paragraph" w:customStyle="1" w:styleId="c8">
    <w:name w:val="c8"/>
    <w:basedOn w:val="a0"/>
    <w:rsid w:val="003C67BF"/>
    <w:pPr>
      <w:spacing w:before="100" w:beforeAutospacing="1" w:after="100" w:afterAutospacing="1"/>
    </w:pPr>
  </w:style>
  <w:style w:type="character" w:customStyle="1" w:styleId="40">
    <w:name w:val="Заголовок 4 Знак"/>
    <w:basedOn w:val="a1"/>
    <w:link w:val="4"/>
    <w:uiPriority w:val="9"/>
    <w:rsid w:val="00527D78"/>
    <w:rPr>
      <w:rFonts w:ascii="Times New Roman" w:eastAsia="Times New Roman" w:hAnsi="Times New Roman" w:cs="Times New Roman"/>
      <w:b/>
      <w:bCs/>
      <w:iCs/>
      <w:sz w:val="28"/>
    </w:rPr>
  </w:style>
  <w:style w:type="paragraph" w:customStyle="1" w:styleId="Default">
    <w:name w:val="Default"/>
    <w:rsid w:val="00C25A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0"/>
    <w:link w:val="ad"/>
    <w:uiPriority w:val="99"/>
    <w:unhideWhenUsed/>
    <w:rsid w:val="00E92D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E9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E92DE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E92D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4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527D78"/>
    <w:pPr>
      <w:keepNext/>
      <w:keepLines/>
      <w:spacing w:before="200" w:line="360" w:lineRule="auto"/>
      <w:ind w:left="708"/>
      <w:outlineLvl w:val="3"/>
    </w:pPr>
    <w:rPr>
      <w:b/>
      <w:bCs/>
      <w:iCs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semiHidden/>
    <w:unhideWhenUsed/>
    <w:rsid w:val="008D4431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8D4431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EA3B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A3B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B383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1"/>
    <w:link w:val="a7"/>
    <w:uiPriority w:val="1"/>
    <w:locked/>
    <w:rsid w:val="00FB383B"/>
    <w:rPr>
      <w:rFonts w:eastAsiaTheme="minorEastAsia"/>
      <w:lang w:eastAsia="ru-RU"/>
    </w:rPr>
  </w:style>
  <w:style w:type="paragraph" w:styleId="a9">
    <w:name w:val="Normal (Web)"/>
    <w:basedOn w:val="a0"/>
    <w:uiPriority w:val="99"/>
    <w:unhideWhenUsed/>
    <w:rsid w:val="00FB383B"/>
    <w:pPr>
      <w:spacing w:before="100" w:beforeAutospacing="1" w:after="100" w:afterAutospacing="1"/>
    </w:pPr>
  </w:style>
  <w:style w:type="table" w:styleId="aa">
    <w:name w:val="Table Grid"/>
    <w:basedOn w:val="a2"/>
    <w:rsid w:val="00A00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sid w:val="00A002F3"/>
    <w:rPr>
      <w:b/>
      <w:bCs/>
    </w:rPr>
  </w:style>
  <w:style w:type="paragraph" w:customStyle="1" w:styleId="c8">
    <w:name w:val="c8"/>
    <w:basedOn w:val="a0"/>
    <w:rsid w:val="003C67BF"/>
    <w:pPr>
      <w:spacing w:before="100" w:beforeAutospacing="1" w:after="100" w:afterAutospacing="1"/>
    </w:pPr>
  </w:style>
  <w:style w:type="character" w:customStyle="1" w:styleId="40">
    <w:name w:val="Заголовок 4 Знак"/>
    <w:basedOn w:val="a1"/>
    <w:link w:val="4"/>
    <w:uiPriority w:val="9"/>
    <w:rsid w:val="00527D78"/>
    <w:rPr>
      <w:rFonts w:ascii="Times New Roman" w:eastAsia="Times New Roman" w:hAnsi="Times New Roman" w:cs="Times New Roman"/>
      <w:b/>
      <w:bCs/>
      <w:iCs/>
      <w:sz w:val="28"/>
    </w:rPr>
  </w:style>
  <w:style w:type="paragraph" w:customStyle="1" w:styleId="Default">
    <w:name w:val="Default"/>
    <w:rsid w:val="00C25A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0"/>
    <w:link w:val="ad"/>
    <w:uiPriority w:val="99"/>
    <w:unhideWhenUsed/>
    <w:rsid w:val="00E92D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E9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E92DE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E92D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4D02-2EC7-49FA-8A4E-1726C0487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2017</cp:lastModifiedBy>
  <cp:revision>28</cp:revision>
  <cp:lastPrinted>2017-09-19T20:11:00Z</cp:lastPrinted>
  <dcterms:created xsi:type="dcterms:W3CDTF">2017-09-08T00:52:00Z</dcterms:created>
  <dcterms:modified xsi:type="dcterms:W3CDTF">2017-11-17T22:15:00Z</dcterms:modified>
</cp:coreProperties>
</file>