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2AB" w:rsidRPr="006962AB" w:rsidRDefault="006962AB" w:rsidP="006962AB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b/>
          <w:color w:val="767676"/>
          <w:sz w:val="36"/>
          <w:szCs w:val="36"/>
        </w:rPr>
      </w:pPr>
      <w:r w:rsidRPr="006962AB">
        <w:rPr>
          <w:b/>
          <w:color w:val="767676"/>
          <w:sz w:val="36"/>
          <w:szCs w:val="36"/>
        </w:rPr>
        <w:t>Правила приема в ВУЗы  на 2017 год.</w:t>
      </w:r>
    </w:p>
    <w:p w:rsidR="006962AB" w:rsidRPr="006962AB" w:rsidRDefault="006962AB" w:rsidP="006962AB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767676"/>
          <w:sz w:val="21"/>
          <w:szCs w:val="21"/>
        </w:rPr>
      </w:pPr>
      <w:r w:rsidRPr="006962AB">
        <w:rPr>
          <w:color w:val="767676"/>
          <w:sz w:val="21"/>
          <w:szCs w:val="21"/>
        </w:rPr>
        <w:t xml:space="preserve">В этом году по требованиям министерства образования и науки одновременно с правилами приема вузы печатают полную информацию по льготам, которые дают за разные олимпиады - Всероссийскую олимпиаду школьников и олимпиады из перечня </w:t>
      </w:r>
      <w:proofErr w:type="spellStart"/>
      <w:r w:rsidRPr="006962AB">
        <w:rPr>
          <w:color w:val="767676"/>
          <w:sz w:val="21"/>
          <w:szCs w:val="21"/>
        </w:rPr>
        <w:t>Минобрнауки</w:t>
      </w:r>
      <w:proofErr w:type="spellEnd"/>
      <w:r w:rsidRPr="006962AB">
        <w:rPr>
          <w:color w:val="767676"/>
          <w:sz w:val="21"/>
          <w:szCs w:val="21"/>
        </w:rPr>
        <w:t>. Их в этом году 88.</w:t>
      </w:r>
    </w:p>
    <w:p w:rsidR="006962AB" w:rsidRPr="006962AB" w:rsidRDefault="006962AB" w:rsidP="006962AB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767676"/>
          <w:sz w:val="21"/>
          <w:szCs w:val="21"/>
        </w:rPr>
      </w:pPr>
      <w:r w:rsidRPr="006962AB">
        <w:rPr>
          <w:color w:val="767676"/>
          <w:sz w:val="21"/>
          <w:szCs w:val="21"/>
        </w:rPr>
        <w:t>Раньше информация по льготам появлялась на сайтах университетов только в июне. Для того</w:t>
      </w:r>
      <w:proofErr w:type="gramStart"/>
      <w:r w:rsidRPr="006962AB">
        <w:rPr>
          <w:color w:val="767676"/>
          <w:sz w:val="21"/>
          <w:szCs w:val="21"/>
        </w:rPr>
        <w:t>,</w:t>
      </w:r>
      <w:proofErr w:type="gramEnd"/>
      <w:r w:rsidRPr="006962AB">
        <w:rPr>
          <w:color w:val="767676"/>
          <w:sz w:val="21"/>
          <w:szCs w:val="21"/>
        </w:rPr>
        <w:t xml:space="preserve"> чтобы </w:t>
      </w:r>
      <w:proofErr w:type="spellStart"/>
      <w:r w:rsidRPr="006962AB">
        <w:rPr>
          <w:color w:val="767676"/>
          <w:sz w:val="21"/>
          <w:szCs w:val="21"/>
        </w:rPr>
        <w:t>олимпиадники</w:t>
      </w:r>
      <w:proofErr w:type="spellEnd"/>
      <w:r w:rsidRPr="006962AB">
        <w:rPr>
          <w:color w:val="767676"/>
          <w:sz w:val="21"/>
          <w:szCs w:val="21"/>
        </w:rPr>
        <w:t xml:space="preserve"> могли воспользоваться льготами, они должны набрать на профильном ЕГЭ не меньше 75 баллов. А самые большие льготы - зачисление вне конкурса или 100 баллов получают победители и призеры Всероссийской олимпиады ш</w:t>
      </w:r>
      <w:bookmarkStart w:id="0" w:name="_GoBack"/>
      <w:bookmarkEnd w:id="0"/>
      <w:r w:rsidRPr="006962AB">
        <w:rPr>
          <w:color w:val="767676"/>
          <w:sz w:val="21"/>
          <w:szCs w:val="21"/>
        </w:rPr>
        <w:t>кольников и олимпиад так называемого первого уровня. Всего таких уровней три.</w:t>
      </w:r>
    </w:p>
    <w:p w:rsidR="006962AB" w:rsidRPr="006962AB" w:rsidRDefault="006962AB" w:rsidP="006962AB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767676"/>
          <w:sz w:val="21"/>
          <w:szCs w:val="21"/>
        </w:rPr>
      </w:pPr>
      <w:r w:rsidRPr="006962AB">
        <w:rPr>
          <w:color w:val="767676"/>
          <w:sz w:val="21"/>
          <w:szCs w:val="21"/>
        </w:rPr>
        <w:t xml:space="preserve">Как и прежде, заявление можно подать лично, обычной почтой или электронной. Прием документов в </w:t>
      </w:r>
      <w:proofErr w:type="spellStart"/>
      <w:r w:rsidRPr="006962AB">
        <w:rPr>
          <w:color w:val="767676"/>
          <w:sz w:val="21"/>
          <w:szCs w:val="21"/>
        </w:rPr>
        <w:t>бакалавриат</w:t>
      </w:r>
      <w:proofErr w:type="spellEnd"/>
      <w:r w:rsidRPr="006962AB">
        <w:rPr>
          <w:color w:val="767676"/>
          <w:sz w:val="21"/>
          <w:szCs w:val="21"/>
        </w:rPr>
        <w:t xml:space="preserve"> и </w:t>
      </w:r>
      <w:proofErr w:type="spellStart"/>
      <w:r w:rsidRPr="006962AB">
        <w:rPr>
          <w:color w:val="767676"/>
          <w:sz w:val="21"/>
          <w:szCs w:val="21"/>
        </w:rPr>
        <w:t>специалитет</w:t>
      </w:r>
      <w:proofErr w:type="spellEnd"/>
      <w:r w:rsidRPr="006962AB">
        <w:rPr>
          <w:color w:val="767676"/>
          <w:sz w:val="21"/>
          <w:szCs w:val="21"/>
        </w:rPr>
        <w:t xml:space="preserve"> начнется 20 июня, а зачисление пройдет в две волны. Списки будут вывешены 3 и 8 августа соответственно.</w:t>
      </w:r>
    </w:p>
    <w:p w:rsidR="006962AB" w:rsidRPr="006962AB" w:rsidRDefault="006962AB" w:rsidP="006962AB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767676"/>
          <w:sz w:val="21"/>
          <w:szCs w:val="21"/>
        </w:rPr>
      </w:pPr>
      <w:r w:rsidRPr="006962AB">
        <w:rPr>
          <w:color w:val="767676"/>
          <w:sz w:val="21"/>
          <w:szCs w:val="21"/>
        </w:rPr>
        <w:t>Сохраняется квота в 10 процентов для детей-инвалидов и сирот. Что нового появилось в правилах? В некоторых вузах изменились баллы, которые они давали за индивидуальные достижения. Например, МГУ даст в это году за отличный аттестат 5 баллов, за золотой значок ГТО - 2 балла, за сочинение - 3 балла. В Санкт-Петербургском университете баллы начислят не только победителям и призерам Олимпийских игр, но и членам сборных команд России. Если это олимпийские виды спорта, то к баллам ЕГЭ прибавят 10 баллов, если не олимпийские - 5 баллов. Победители региональных этапов Всероссийской олимпиады школьников могут рассчитывать на 4 балла, призеры - на 3. В ВШЭ за сочинение можно получить до 10 баллов, за аттестат с золотой или серебряной медалью- 3 балла. Если ты мастер спорта, то к баллам ЕГЭ получишь 3 балла дополнительно, если кандидат в мастера спорта, то 2 балла.</w:t>
      </w:r>
    </w:p>
    <w:p w:rsidR="006962AB" w:rsidRPr="006962AB" w:rsidRDefault="006962AB" w:rsidP="006962AB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767676"/>
          <w:sz w:val="21"/>
          <w:szCs w:val="21"/>
        </w:rPr>
      </w:pPr>
      <w:r w:rsidRPr="006962AB">
        <w:rPr>
          <w:color w:val="767676"/>
          <w:sz w:val="21"/>
          <w:szCs w:val="21"/>
        </w:rPr>
        <w:t>В некоторых вузах особо подчеркивается, что отсутствие личной подписи абитуриента на заявлении или неразборчивый, нечитаемый текст может быть причиной, по которой тебя не допустят к конкурсу.</w:t>
      </w:r>
    </w:p>
    <w:p w:rsidR="003F4EF5" w:rsidRPr="006962AB" w:rsidRDefault="006962AB">
      <w:pPr>
        <w:rPr>
          <w:rFonts w:ascii="Times New Roman" w:hAnsi="Times New Roman" w:cs="Times New Roman"/>
        </w:rPr>
      </w:pPr>
    </w:p>
    <w:sectPr w:rsidR="003F4EF5" w:rsidRPr="00696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2AB"/>
    <w:rsid w:val="006962AB"/>
    <w:rsid w:val="00844573"/>
    <w:rsid w:val="0096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6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6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8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2016-10-24T18:33:00Z</dcterms:created>
  <dcterms:modified xsi:type="dcterms:W3CDTF">2016-10-24T18:34:00Z</dcterms:modified>
</cp:coreProperties>
</file>