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0DA" w:rsidRDefault="007710DA" w:rsidP="00771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5BE">
        <w:rPr>
          <w:rFonts w:ascii="Times New Roman" w:hAnsi="Times New Roman" w:cs="Times New Roman"/>
          <w:b/>
          <w:sz w:val="24"/>
          <w:szCs w:val="24"/>
        </w:rPr>
        <w:t>Подготовка учащихся к выполнению устной части ЕГЭ 2015</w:t>
      </w:r>
    </w:p>
    <w:p w:rsidR="002525BE" w:rsidRDefault="002525BE" w:rsidP="002525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5BE">
        <w:rPr>
          <w:rFonts w:ascii="Times New Roman" w:hAnsi="Times New Roman" w:cs="Times New Roman"/>
          <w:b/>
          <w:sz w:val="24"/>
          <w:szCs w:val="24"/>
        </w:rPr>
        <w:t>Часть 1</w:t>
      </w:r>
      <w:r w:rsidR="00317999" w:rsidRPr="003179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25BE">
        <w:rPr>
          <w:rFonts w:ascii="Times New Roman" w:hAnsi="Times New Roman" w:cs="Times New Roman"/>
          <w:b/>
          <w:sz w:val="24"/>
          <w:szCs w:val="24"/>
        </w:rPr>
        <w:t>-</w:t>
      </w:r>
      <w:r w:rsidR="00317999" w:rsidRPr="003179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25BE">
        <w:rPr>
          <w:rFonts w:ascii="Times New Roman" w:hAnsi="Times New Roman" w:cs="Times New Roman"/>
          <w:b/>
          <w:sz w:val="24"/>
          <w:szCs w:val="24"/>
        </w:rPr>
        <w:t>чтение вслух</w:t>
      </w:r>
    </w:p>
    <w:p w:rsidR="002525BE" w:rsidRDefault="002525BE" w:rsidP="00474778">
      <w:pPr>
        <w:rPr>
          <w:rFonts w:ascii="Times New Roman" w:hAnsi="Times New Roman" w:cs="Times New Roman"/>
          <w:sz w:val="24"/>
          <w:szCs w:val="24"/>
        </w:rPr>
      </w:pPr>
      <w:r w:rsidRPr="008776F5">
        <w:rPr>
          <w:rFonts w:ascii="Times New Roman" w:hAnsi="Times New Roman" w:cs="Times New Roman"/>
          <w:b/>
          <w:sz w:val="24"/>
          <w:szCs w:val="24"/>
        </w:rPr>
        <w:t>Задание С3</w:t>
      </w:r>
      <w:r>
        <w:rPr>
          <w:rFonts w:ascii="Times New Roman" w:hAnsi="Times New Roman" w:cs="Times New Roman"/>
          <w:sz w:val="24"/>
          <w:szCs w:val="24"/>
        </w:rPr>
        <w:t xml:space="preserve">  предполагает чтение вслух фрагмента информационного</w:t>
      </w:r>
      <w:r w:rsidR="00317999" w:rsidRPr="003179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научно - популярного или стилистически нейтрального текста. </w:t>
      </w:r>
      <w:r w:rsidRPr="002525BE">
        <w:rPr>
          <w:rFonts w:ascii="Times New Roman" w:hAnsi="Times New Roman" w:cs="Times New Roman"/>
          <w:sz w:val="24"/>
          <w:szCs w:val="24"/>
        </w:rPr>
        <w:t xml:space="preserve">1,5 </w:t>
      </w:r>
      <w:r w:rsidR="00317999">
        <w:rPr>
          <w:rFonts w:ascii="Times New Roman" w:hAnsi="Times New Roman" w:cs="Times New Roman"/>
          <w:sz w:val="24"/>
          <w:szCs w:val="24"/>
        </w:rPr>
        <w:t>минуты даё</w:t>
      </w:r>
      <w:r>
        <w:rPr>
          <w:rFonts w:ascii="Times New Roman" w:hAnsi="Times New Roman" w:cs="Times New Roman"/>
          <w:sz w:val="24"/>
          <w:szCs w:val="24"/>
        </w:rPr>
        <w:t>тся на ознакомление с текстом</w:t>
      </w:r>
      <w:r w:rsidR="004747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1,5 минуты </w:t>
      </w:r>
      <w:r w:rsidR="00474778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на чтение</w:t>
      </w:r>
      <w:r w:rsidR="00317999">
        <w:rPr>
          <w:rFonts w:ascii="Times New Roman" w:hAnsi="Times New Roman" w:cs="Times New Roman"/>
          <w:sz w:val="24"/>
          <w:szCs w:val="24"/>
        </w:rPr>
        <w:t xml:space="preserve"> вслух</w:t>
      </w:r>
      <w:r>
        <w:rPr>
          <w:rFonts w:ascii="Times New Roman" w:hAnsi="Times New Roman" w:cs="Times New Roman"/>
          <w:sz w:val="24"/>
          <w:szCs w:val="24"/>
        </w:rPr>
        <w:t>. От учащегося требуется выразительное чтение и правильное произношение слов.</w:t>
      </w:r>
    </w:p>
    <w:p w:rsidR="002525BE" w:rsidRDefault="009B1532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задания – </w:t>
      </w:r>
      <w:r w:rsidR="00474778">
        <w:rPr>
          <w:rFonts w:ascii="Times New Roman" w:hAnsi="Times New Roman" w:cs="Times New Roman"/>
          <w:sz w:val="24"/>
          <w:szCs w:val="24"/>
        </w:rPr>
        <w:t>проверить умение п</w:t>
      </w:r>
      <w:r w:rsidR="002525BE">
        <w:rPr>
          <w:rFonts w:ascii="Times New Roman" w:hAnsi="Times New Roman" w:cs="Times New Roman"/>
          <w:sz w:val="24"/>
          <w:szCs w:val="24"/>
        </w:rPr>
        <w:t xml:space="preserve">онимать содержание прочитанного и правильно оформить фонетическую сторону устной речи </w:t>
      </w:r>
      <w:r w:rsidR="00092BBD">
        <w:rPr>
          <w:rFonts w:ascii="Times New Roman" w:hAnsi="Times New Roman" w:cs="Times New Roman"/>
          <w:sz w:val="24"/>
          <w:szCs w:val="24"/>
        </w:rPr>
        <w:t>(</w:t>
      </w:r>
      <w:r w:rsidR="002525BE">
        <w:rPr>
          <w:rFonts w:ascii="Times New Roman" w:hAnsi="Times New Roman" w:cs="Times New Roman"/>
          <w:sz w:val="24"/>
          <w:szCs w:val="24"/>
        </w:rPr>
        <w:t>звуки в потоке речи, интонация, ударение, беглость речи)</w:t>
      </w:r>
      <w:r w:rsidR="00474778">
        <w:rPr>
          <w:rFonts w:ascii="Times New Roman" w:hAnsi="Times New Roman" w:cs="Times New Roman"/>
          <w:sz w:val="24"/>
          <w:szCs w:val="24"/>
        </w:rPr>
        <w:t>.</w:t>
      </w:r>
    </w:p>
    <w:p w:rsidR="002525BE" w:rsidRDefault="002525BE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оценивания  очень прост</w:t>
      </w:r>
      <w:r w:rsidR="00FE6429">
        <w:rPr>
          <w:rFonts w:ascii="Times New Roman" w:hAnsi="Times New Roman" w:cs="Times New Roman"/>
          <w:sz w:val="24"/>
          <w:szCs w:val="24"/>
        </w:rPr>
        <w:t xml:space="preserve">ы – </w:t>
      </w:r>
      <w:r>
        <w:rPr>
          <w:rFonts w:ascii="Times New Roman" w:hAnsi="Times New Roman" w:cs="Times New Roman"/>
          <w:sz w:val="24"/>
          <w:szCs w:val="24"/>
        </w:rPr>
        <w:t>холистическое оценивание, максимальное количество баллов за задание – 1</w:t>
      </w:r>
      <w:r w:rsidR="00FE64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балл</w:t>
      </w:r>
      <w:r w:rsidR="00FE6429">
        <w:rPr>
          <w:rFonts w:ascii="Times New Roman" w:hAnsi="Times New Roman" w:cs="Times New Roman"/>
          <w:sz w:val="24"/>
          <w:szCs w:val="24"/>
        </w:rPr>
        <w:t>.</w:t>
      </w:r>
    </w:p>
    <w:p w:rsidR="00807AC2" w:rsidRDefault="00807AC2" w:rsidP="00DC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помнить основные принципы чтения вслух</w:t>
      </w:r>
      <w:r w:rsidRPr="00512807">
        <w:rPr>
          <w:rFonts w:ascii="Times New Roman" w:hAnsi="Times New Roman" w:cs="Times New Roman"/>
          <w:sz w:val="24"/>
          <w:szCs w:val="24"/>
        </w:rPr>
        <w:t>:</w:t>
      </w:r>
    </w:p>
    <w:p w:rsidR="00807AC2" w:rsidRDefault="00807AC2" w:rsidP="00DC17E9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 вслух воспринимается как непрерывный поток. Пробелы между словами остаются на бумаге.</w:t>
      </w:r>
    </w:p>
    <w:p w:rsidR="00807AC2" w:rsidRDefault="00807AC2" w:rsidP="00DC17E9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предложении слова группируются в смысловые группы, состоящие из ударных и безударных слов.</w:t>
      </w:r>
    </w:p>
    <w:p w:rsidR="00807AC2" w:rsidRDefault="00807AC2" w:rsidP="00474778">
      <w:pPr>
        <w:pStyle w:val="a5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Ударные слова произносятся через одинаковый промежуток времени.</w:t>
      </w:r>
    </w:p>
    <w:p w:rsidR="00807AC2" w:rsidRDefault="00807AC2" w:rsidP="00474778">
      <w:pPr>
        <w:pStyle w:val="a5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Краткие паузы ставятся между смысловыми группами, а не внутри них.</w:t>
      </w:r>
    </w:p>
    <w:p w:rsidR="00807AC2" w:rsidRDefault="00807AC2" w:rsidP="00474778">
      <w:pPr>
        <w:pStyle w:val="a5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Стандартная интонация в повествовательном предложении понижается постепенно с каждым ударным словом.</w:t>
      </w:r>
    </w:p>
    <w:p w:rsidR="00807AC2" w:rsidRDefault="00512807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Обычно учителя спрашивают, где же взять тексты для тренировки. В УМК </w:t>
      </w:r>
      <w:r w:rsidR="0069267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Английский в фокусе</w:t>
      </w:r>
      <w:r w:rsidR="0069267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особенно в разделе </w:t>
      </w:r>
      <w:r w:rsidR="0069267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Spotlight</w:t>
      </w:r>
      <w:r w:rsidRPr="005128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128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Pr="00512807">
        <w:rPr>
          <w:rFonts w:ascii="Times New Roman" w:hAnsi="Times New Roman" w:cs="Times New Roman"/>
          <w:sz w:val="24"/>
          <w:szCs w:val="24"/>
        </w:rPr>
        <w:t>”</w:t>
      </w:r>
      <w:r w:rsidR="00692674">
        <w:rPr>
          <w:rFonts w:ascii="Times New Roman" w:hAnsi="Times New Roman" w:cs="Times New Roman"/>
          <w:sz w:val="24"/>
          <w:szCs w:val="24"/>
        </w:rPr>
        <w:t xml:space="preserve">, </w:t>
      </w:r>
      <w:r w:rsidR="008776F5">
        <w:rPr>
          <w:rFonts w:ascii="Times New Roman" w:hAnsi="Times New Roman" w:cs="Times New Roman"/>
          <w:sz w:val="24"/>
          <w:szCs w:val="24"/>
        </w:rPr>
        <w:t xml:space="preserve">есть тексты, которые можно использовать в качестве </w:t>
      </w:r>
      <w:proofErr w:type="gramStart"/>
      <w:r w:rsidR="008776F5">
        <w:rPr>
          <w:rFonts w:ascii="Times New Roman" w:hAnsi="Times New Roman" w:cs="Times New Roman"/>
          <w:sz w:val="24"/>
          <w:szCs w:val="24"/>
        </w:rPr>
        <w:t>тренировочных</w:t>
      </w:r>
      <w:proofErr w:type="gramEnd"/>
      <w:r w:rsidR="008776F5">
        <w:rPr>
          <w:rFonts w:ascii="Times New Roman" w:hAnsi="Times New Roman" w:cs="Times New Roman"/>
          <w:sz w:val="24"/>
          <w:szCs w:val="24"/>
        </w:rPr>
        <w:t>.</w:t>
      </w:r>
      <w:r w:rsidR="00807A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примере отрывка из текста </w:t>
      </w:r>
      <w:r w:rsidR="00745E09">
        <w:rPr>
          <w:rFonts w:ascii="Times New Roman" w:hAnsi="Times New Roman" w:cs="Times New Roman"/>
          <w:sz w:val="24"/>
          <w:szCs w:val="24"/>
        </w:rPr>
        <w:t xml:space="preserve">учебника </w:t>
      </w:r>
      <w:r>
        <w:rPr>
          <w:rFonts w:ascii="Times New Roman" w:hAnsi="Times New Roman" w:cs="Times New Roman"/>
          <w:sz w:val="24"/>
          <w:szCs w:val="24"/>
        </w:rPr>
        <w:t>10 класс</w:t>
      </w:r>
      <w:r w:rsidR="00745E0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рассмотрим, какие задания можно предложить учащимся. </w:t>
      </w:r>
    </w:p>
    <w:p w:rsidR="00AF11F9" w:rsidRDefault="00AF11F9" w:rsidP="00474778">
      <w:pPr>
        <w:rPr>
          <w:rFonts w:ascii="Times New Roman" w:hAnsi="Times New Roman" w:cs="Times New Roman"/>
          <w:sz w:val="24"/>
          <w:szCs w:val="24"/>
        </w:rPr>
      </w:pPr>
      <w:r w:rsidRPr="00AF11F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057650" cy="3043379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401" cy="3043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2BBD" w:rsidRDefault="00092BBD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подготовк</w:t>
      </w:r>
      <w:r w:rsidR="00AF11F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учащихся необходимо объяснить, что такое смысловые синтагмы, </w:t>
      </w:r>
      <w:r w:rsidR="00745E09">
        <w:rPr>
          <w:rFonts w:ascii="Times New Roman" w:hAnsi="Times New Roman" w:cs="Times New Roman"/>
          <w:sz w:val="24"/>
          <w:szCs w:val="24"/>
        </w:rPr>
        <w:t xml:space="preserve">научить </w:t>
      </w:r>
      <w:r>
        <w:rPr>
          <w:rFonts w:ascii="Times New Roman" w:hAnsi="Times New Roman" w:cs="Times New Roman"/>
          <w:sz w:val="24"/>
          <w:szCs w:val="24"/>
        </w:rPr>
        <w:t>пользоваться словар</w:t>
      </w:r>
      <w:r w:rsidR="00745E09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 для проверки произношения и ударения,</w:t>
      </w:r>
      <w:r w:rsidR="00D512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транскрибировать предложения и размечать интонацию. В УМК </w:t>
      </w:r>
      <w:r w:rsidR="00745E0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Английский в фокусе</w:t>
      </w:r>
      <w:r w:rsidR="00745E0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каждом модуле есть упражнения </w:t>
      </w:r>
      <w:r w:rsidR="00745E0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Say</w:t>
      </w:r>
      <w:r w:rsidRPr="00092B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092B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Pr="00092BB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092BB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Intonation</w:t>
      </w:r>
      <w:r w:rsidRPr="00092BBD">
        <w:rPr>
          <w:rFonts w:ascii="Times New Roman" w:hAnsi="Times New Roman" w:cs="Times New Roman"/>
          <w:sz w:val="24"/>
          <w:szCs w:val="24"/>
        </w:rPr>
        <w:t>”</w:t>
      </w:r>
      <w:r w:rsidR="00745E09">
        <w:rPr>
          <w:rFonts w:ascii="Times New Roman" w:hAnsi="Times New Roman" w:cs="Times New Roman"/>
          <w:sz w:val="24"/>
          <w:szCs w:val="24"/>
        </w:rPr>
        <w:t>.</w:t>
      </w:r>
    </w:p>
    <w:p w:rsidR="00092BBD" w:rsidRPr="00D51267" w:rsidRDefault="00745E09" w:rsidP="00D51267">
      <w:pPr>
        <w:pStyle w:val="a5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</w:rPr>
        <w:t>Важно н</w:t>
      </w:r>
      <w:r w:rsidR="002C2AB0" w:rsidRPr="00D51267">
        <w:rPr>
          <w:rFonts w:ascii="Times New Roman" w:hAnsi="Times New Roman" w:cs="Times New Roman"/>
          <w:sz w:val="24"/>
          <w:szCs w:val="24"/>
        </w:rPr>
        <w:t>е делать пауз между предлогом и относящимся к нему словом, между артиклем и последующим словом</w:t>
      </w:r>
      <w:r w:rsidRPr="00D51267">
        <w:rPr>
          <w:rFonts w:ascii="Times New Roman" w:hAnsi="Times New Roman" w:cs="Times New Roman"/>
          <w:sz w:val="24"/>
          <w:szCs w:val="24"/>
        </w:rPr>
        <w:t>.</w:t>
      </w:r>
      <w:r w:rsidR="00D51267" w:rsidRPr="00D51267">
        <w:rPr>
          <w:rFonts w:ascii="Times New Roman" w:hAnsi="Times New Roman" w:cs="Times New Roman"/>
          <w:sz w:val="24"/>
          <w:szCs w:val="24"/>
        </w:rPr>
        <w:t xml:space="preserve"> </w:t>
      </w:r>
      <w:r w:rsidR="00092BBD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Lake </w:t>
      </w:r>
      <w:r w:rsidR="002C2AB0" w:rsidRPr="00D51267">
        <w:rPr>
          <w:rFonts w:ascii="Times New Roman" w:hAnsi="Times New Roman" w:cs="Times New Roman"/>
          <w:sz w:val="24"/>
          <w:szCs w:val="24"/>
          <w:lang w:val="en-US"/>
        </w:rPr>
        <w:t>Baikal (pause) in eastern Siberia (pause</w:t>
      </w:r>
      <w:r w:rsidR="0071686B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) is a miracle of nature </w:t>
      </w:r>
      <w:r w:rsidR="00192FC0" w:rsidRPr="00D51267">
        <w:rPr>
          <w:rFonts w:ascii="Times New Roman" w:hAnsi="Times New Roman" w:cs="Times New Roman"/>
          <w:sz w:val="24"/>
          <w:szCs w:val="24"/>
          <w:lang w:val="en-US"/>
        </w:rPr>
        <w:t>(в</w:t>
      </w:r>
      <w:r w:rsidR="0071686B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686B" w:rsidRPr="00D51267">
        <w:rPr>
          <w:rFonts w:ascii="Times New Roman" w:hAnsi="Times New Roman" w:cs="Times New Roman"/>
          <w:sz w:val="24"/>
          <w:szCs w:val="24"/>
        </w:rPr>
        <w:t>конце</w:t>
      </w:r>
      <w:r w:rsidR="0071686B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686B" w:rsidRPr="00D51267">
        <w:rPr>
          <w:rFonts w:ascii="Times New Roman" w:hAnsi="Times New Roman" w:cs="Times New Roman"/>
          <w:sz w:val="24"/>
          <w:szCs w:val="24"/>
        </w:rPr>
        <w:t>предложения</w:t>
      </w:r>
      <w:r w:rsidR="0071686B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686B" w:rsidRPr="00D51267">
        <w:rPr>
          <w:rFonts w:ascii="Times New Roman" w:hAnsi="Times New Roman" w:cs="Times New Roman"/>
          <w:sz w:val="24"/>
          <w:szCs w:val="24"/>
        </w:rPr>
        <w:t>тон</w:t>
      </w:r>
      <w:r w:rsidR="0071686B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686B" w:rsidRPr="00D51267">
        <w:rPr>
          <w:rFonts w:ascii="Times New Roman" w:hAnsi="Times New Roman" w:cs="Times New Roman"/>
          <w:sz w:val="24"/>
          <w:szCs w:val="24"/>
        </w:rPr>
        <w:t>понижается</w:t>
      </w:r>
      <w:r w:rsidR="0071686B" w:rsidRPr="00D51267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2C2AB0" w:rsidRPr="00D51267" w:rsidRDefault="002C2AB0" w:rsidP="00D51267">
      <w:pPr>
        <w:pStyle w:val="a5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</w:rPr>
        <w:t>Обращать</w:t>
      </w:r>
      <w:r w:rsidRPr="00B6697A">
        <w:rPr>
          <w:rFonts w:ascii="Times New Roman" w:hAnsi="Times New Roman" w:cs="Times New Roman"/>
          <w:sz w:val="24"/>
          <w:szCs w:val="24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внимание</w:t>
      </w:r>
      <w:r w:rsidRPr="00B6697A">
        <w:rPr>
          <w:rFonts w:ascii="Times New Roman" w:hAnsi="Times New Roman" w:cs="Times New Roman"/>
          <w:sz w:val="24"/>
          <w:szCs w:val="24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на</w:t>
      </w:r>
      <w:r w:rsidRPr="00B6697A">
        <w:rPr>
          <w:rFonts w:ascii="Times New Roman" w:hAnsi="Times New Roman" w:cs="Times New Roman"/>
          <w:sz w:val="24"/>
          <w:szCs w:val="24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правила</w:t>
      </w:r>
      <w:r w:rsidRPr="00B6697A">
        <w:rPr>
          <w:rFonts w:ascii="Times New Roman" w:hAnsi="Times New Roman" w:cs="Times New Roman"/>
          <w:sz w:val="24"/>
          <w:szCs w:val="24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чтения</w:t>
      </w:r>
      <w:r w:rsidR="00B6697A" w:rsidRPr="00B6697A">
        <w:rPr>
          <w:rFonts w:ascii="Times New Roman" w:hAnsi="Times New Roman" w:cs="Times New Roman"/>
          <w:sz w:val="24"/>
          <w:szCs w:val="24"/>
        </w:rPr>
        <w:t>.</w:t>
      </w:r>
      <w:r w:rsidR="00B6697A">
        <w:rPr>
          <w:rFonts w:ascii="Times New Roman" w:hAnsi="Times New Roman" w:cs="Times New Roman"/>
          <w:sz w:val="24"/>
          <w:szCs w:val="24"/>
        </w:rPr>
        <w:t xml:space="preserve"> Т</w:t>
      </w:r>
      <w:r w:rsidRPr="00D51267">
        <w:rPr>
          <w:rFonts w:ascii="Times New Roman" w:hAnsi="Times New Roman" w:cs="Times New Roman"/>
          <w:sz w:val="24"/>
          <w:szCs w:val="24"/>
        </w:rPr>
        <w:t>акие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слова</w:t>
      </w:r>
      <w:r w:rsidR="00807AC2" w:rsidRPr="00D5126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как</w:t>
      </w:r>
      <w:r w:rsidR="00AF11F9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>Siberia, Earth, together, breathtaking, s</w:t>
      </w:r>
      <w:r w:rsidR="00AF11F9" w:rsidRPr="00D51267">
        <w:rPr>
          <w:rFonts w:ascii="Times New Roman" w:hAnsi="Times New Roman" w:cs="Times New Roman"/>
          <w:sz w:val="24"/>
          <w:szCs w:val="24"/>
          <w:lang w:val="en-US"/>
        </w:rPr>
        <w:t>himmering, tranquility, surface</w:t>
      </w:r>
      <w:r w:rsidR="00B6697A" w:rsidRPr="00B6697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F11F9"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D51267">
        <w:rPr>
          <w:rFonts w:ascii="Times New Roman" w:hAnsi="Times New Roman" w:cs="Times New Roman"/>
          <w:sz w:val="24"/>
          <w:szCs w:val="24"/>
        </w:rPr>
        <w:t>необходимо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выписать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на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1267">
        <w:rPr>
          <w:rFonts w:ascii="Times New Roman" w:hAnsi="Times New Roman" w:cs="Times New Roman"/>
          <w:sz w:val="24"/>
          <w:szCs w:val="24"/>
        </w:rPr>
        <w:t>доску</w:t>
      </w:r>
      <w:r w:rsidR="00AF11F9" w:rsidRPr="00D5126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C2AB0" w:rsidRPr="00D51267" w:rsidRDefault="002C2AB0" w:rsidP="00D51267">
      <w:pPr>
        <w:pStyle w:val="a5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51267">
        <w:rPr>
          <w:rFonts w:ascii="Times New Roman" w:hAnsi="Times New Roman" w:cs="Times New Roman"/>
          <w:sz w:val="24"/>
          <w:szCs w:val="24"/>
        </w:rPr>
        <w:t>Надо научит</w:t>
      </w:r>
      <w:r w:rsidR="0089620F" w:rsidRPr="00D51267">
        <w:rPr>
          <w:rFonts w:ascii="Times New Roman" w:hAnsi="Times New Roman" w:cs="Times New Roman"/>
          <w:sz w:val="24"/>
          <w:szCs w:val="24"/>
        </w:rPr>
        <w:t>ь</w:t>
      </w:r>
      <w:r w:rsidRPr="00D51267">
        <w:rPr>
          <w:rFonts w:ascii="Times New Roman" w:hAnsi="Times New Roman" w:cs="Times New Roman"/>
          <w:sz w:val="24"/>
          <w:szCs w:val="24"/>
        </w:rPr>
        <w:t xml:space="preserve"> учащихся быстро ориентироваться в тексте: учитель начинает предложение, ученик заканчивает, важно читать предложение не по порядку.</w:t>
      </w:r>
    </w:p>
    <w:p w:rsidR="0071686B" w:rsidRPr="00D51267" w:rsidRDefault="002C2AB0" w:rsidP="00474778">
      <w:pPr>
        <w:pStyle w:val="a5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D51267">
        <w:rPr>
          <w:rFonts w:ascii="Times New Roman" w:hAnsi="Times New Roman" w:cs="Times New Roman"/>
          <w:sz w:val="24"/>
          <w:szCs w:val="24"/>
        </w:rPr>
        <w:t xml:space="preserve">Для отработки интонации хорошо использовать </w:t>
      </w:r>
      <w:r w:rsidR="00D51267" w:rsidRPr="00D51267">
        <w:rPr>
          <w:rFonts w:ascii="Times New Roman" w:hAnsi="Times New Roman" w:cs="Times New Roman"/>
          <w:sz w:val="24"/>
          <w:szCs w:val="24"/>
        </w:rPr>
        <w:t>“</w:t>
      </w:r>
      <w:r w:rsidRPr="00D51267">
        <w:rPr>
          <w:rFonts w:ascii="Times New Roman" w:hAnsi="Times New Roman" w:cs="Times New Roman"/>
          <w:sz w:val="24"/>
          <w:szCs w:val="24"/>
          <w:lang w:val="en-US"/>
        </w:rPr>
        <w:t>chunks</w:t>
      </w:r>
      <w:r w:rsidRPr="00D51267">
        <w:rPr>
          <w:rFonts w:ascii="Times New Roman" w:hAnsi="Times New Roman" w:cs="Times New Roman"/>
          <w:sz w:val="24"/>
          <w:szCs w:val="24"/>
        </w:rPr>
        <w:t>”, т.е. деление на интонационно-смысловые группы.</w:t>
      </w:r>
      <w:r w:rsidR="00D51267" w:rsidRPr="00D51267">
        <w:rPr>
          <w:rFonts w:ascii="Times New Roman" w:hAnsi="Times New Roman" w:cs="Times New Roman"/>
          <w:sz w:val="24"/>
          <w:szCs w:val="24"/>
        </w:rPr>
        <w:t xml:space="preserve"> </w:t>
      </w:r>
      <w:r w:rsidR="0071686B" w:rsidRPr="00D51267">
        <w:rPr>
          <w:rFonts w:ascii="Times New Roman" w:hAnsi="Times New Roman" w:cs="Times New Roman"/>
          <w:sz w:val="24"/>
          <w:szCs w:val="24"/>
        </w:rPr>
        <w:t>Например</w:t>
      </w:r>
      <w:r w:rsidR="00D51267" w:rsidRPr="00D51267">
        <w:rPr>
          <w:rFonts w:ascii="Times New Roman" w:hAnsi="Times New Roman" w:cs="Times New Roman"/>
          <w:sz w:val="24"/>
          <w:szCs w:val="24"/>
        </w:rPr>
        <w:t>, ч</w:t>
      </w:r>
      <w:r w:rsidR="0071686B" w:rsidRPr="00D51267">
        <w:rPr>
          <w:rFonts w:ascii="Times New Roman" w:hAnsi="Times New Roman" w:cs="Times New Roman"/>
          <w:sz w:val="24"/>
          <w:szCs w:val="24"/>
        </w:rPr>
        <w:t>тение предложения с конца:</w:t>
      </w:r>
    </w:p>
    <w:p w:rsidR="0071686B" w:rsidRPr="00D51267" w:rsidRDefault="0071686B" w:rsidP="00D5126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  <w:lang w:val="en-US"/>
        </w:rPr>
        <w:t>Together</w:t>
      </w:r>
    </w:p>
    <w:p w:rsidR="0071686B" w:rsidRPr="00D51267" w:rsidRDefault="0071686B" w:rsidP="00D5126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  <w:lang w:val="en-US"/>
        </w:rPr>
        <w:t>Put together</w:t>
      </w:r>
    </w:p>
    <w:p w:rsidR="0071686B" w:rsidRPr="00D51267" w:rsidRDefault="0071686B" w:rsidP="00D5126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  <w:lang w:val="en-US"/>
        </w:rPr>
        <w:t>Of America put together</w:t>
      </w:r>
    </w:p>
    <w:p w:rsidR="0071686B" w:rsidRPr="00D51267" w:rsidRDefault="0071686B" w:rsidP="00D5126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  <w:lang w:val="en-US"/>
        </w:rPr>
        <w:t>The Great Lakes of America put together</w:t>
      </w:r>
    </w:p>
    <w:p w:rsidR="0071686B" w:rsidRPr="00D51267" w:rsidRDefault="0071686B" w:rsidP="00D5126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  <w:lang w:val="en-US"/>
        </w:rPr>
        <w:t>All the Great Lakes of America put together</w:t>
      </w:r>
    </w:p>
    <w:p w:rsidR="0071686B" w:rsidRPr="00D51267" w:rsidRDefault="0071686B" w:rsidP="00D5126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51267">
        <w:rPr>
          <w:rFonts w:ascii="Times New Roman" w:hAnsi="Times New Roman" w:cs="Times New Roman"/>
          <w:sz w:val="24"/>
          <w:szCs w:val="24"/>
          <w:lang w:val="en-US"/>
        </w:rPr>
        <w:t>More water than all the Great Lakes of America put together…..</w:t>
      </w:r>
    </w:p>
    <w:p w:rsidR="0071686B" w:rsidRPr="009B4B80" w:rsidRDefault="0071686B" w:rsidP="009B4B80">
      <w:pPr>
        <w:pStyle w:val="a5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9B4B80">
        <w:rPr>
          <w:rFonts w:ascii="Times New Roman" w:hAnsi="Times New Roman" w:cs="Times New Roman"/>
          <w:sz w:val="24"/>
          <w:szCs w:val="24"/>
        </w:rPr>
        <w:t>Также можно использовать “</w:t>
      </w:r>
      <w:r w:rsidRPr="009B4B80">
        <w:rPr>
          <w:rFonts w:ascii="Times New Roman" w:hAnsi="Times New Roman" w:cs="Times New Roman"/>
          <w:sz w:val="24"/>
          <w:szCs w:val="24"/>
          <w:lang w:val="en-US"/>
        </w:rPr>
        <w:t>chants</w:t>
      </w:r>
      <w:r w:rsidRPr="009B4B80">
        <w:rPr>
          <w:rFonts w:ascii="Times New Roman" w:hAnsi="Times New Roman" w:cs="Times New Roman"/>
          <w:sz w:val="24"/>
          <w:szCs w:val="24"/>
        </w:rPr>
        <w:t>”</w:t>
      </w:r>
      <w:r w:rsidR="00D51267" w:rsidRPr="009B4B80">
        <w:rPr>
          <w:rFonts w:ascii="Times New Roman" w:hAnsi="Times New Roman" w:cs="Times New Roman"/>
          <w:sz w:val="24"/>
          <w:szCs w:val="24"/>
        </w:rPr>
        <w:t>, н</w:t>
      </w:r>
      <w:r w:rsidRPr="009B4B80">
        <w:rPr>
          <w:rFonts w:ascii="Times New Roman" w:hAnsi="Times New Roman" w:cs="Times New Roman"/>
          <w:sz w:val="24"/>
          <w:szCs w:val="24"/>
        </w:rPr>
        <w:t>апример:</w:t>
      </w:r>
    </w:p>
    <w:p w:rsidR="0071686B" w:rsidRPr="0071686B" w:rsidRDefault="0071686B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</w:t>
      </w:r>
      <w:r w:rsidRPr="007168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4B2BF3">
        <w:rPr>
          <w:rFonts w:ascii="Times New Roman" w:hAnsi="Times New Roman" w:cs="Times New Roman"/>
          <w:sz w:val="24"/>
          <w:szCs w:val="24"/>
        </w:rPr>
        <w:t>?</w:t>
      </w:r>
    </w:p>
    <w:p w:rsidR="0071686B" w:rsidRPr="0071686B" w:rsidRDefault="0071686B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</w:t>
      </w:r>
      <w:r w:rsidRPr="0071686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Lake</w:t>
      </w:r>
      <w:r w:rsidRPr="00716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Baikal</w:t>
      </w:r>
    </w:p>
    <w:p w:rsidR="0071686B" w:rsidRPr="000F03AE" w:rsidRDefault="0071686B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</w:t>
      </w:r>
      <w:r w:rsidRPr="004B2BF3">
        <w:rPr>
          <w:rFonts w:ascii="Times New Roman" w:hAnsi="Times New Roman" w:cs="Times New Roman"/>
          <w:sz w:val="24"/>
          <w:szCs w:val="24"/>
        </w:rPr>
        <w:t>:</w:t>
      </w:r>
      <w:r w:rsidR="009B4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Where</w:t>
      </w:r>
      <w:r w:rsidR="000F03AE" w:rsidRPr="004B2BF3">
        <w:rPr>
          <w:rFonts w:ascii="Times New Roman" w:hAnsi="Times New Roman" w:cs="Times New Roman"/>
          <w:sz w:val="24"/>
          <w:szCs w:val="24"/>
        </w:rPr>
        <w:t>?</w:t>
      </w:r>
    </w:p>
    <w:p w:rsidR="0071686B" w:rsidRPr="0071686B" w:rsidRDefault="0071686B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</w:t>
      </w:r>
      <w:r w:rsidRPr="007168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716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eastern</w:t>
      </w:r>
      <w:r w:rsidRPr="00716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Siberia</w:t>
      </w:r>
    </w:p>
    <w:p w:rsidR="00192FC0" w:rsidRDefault="0071686B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Такие упражнения учат отрабатывать интонацию и готовят к следующему задани</w:t>
      </w:r>
      <w:r w:rsidR="00052B68">
        <w:rPr>
          <w:rFonts w:ascii="Times New Roman" w:hAnsi="Times New Roman" w:cs="Times New Roman"/>
          <w:sz w:val="24"/>
          <w:szCs w:val="24"/>
        </w:rPr>
        <w:t xml:space="preserve">ю – </w:t>
      </w:r>
      <w:r>
        <w:rPr>
          <w:rFonts w:ascii="Times New Roman" w:hAnsi="Times New Roman" w:cs="Times New Roman"/>
          <w:sz w:val="24"/>
          <w:szCs w:val="24"/>
        </w:rPr>
        <w:t>умению задавать вопросы.</w:t>
      </w:r>
    </w:p>
    <w:p w:rsidR="00192FC0" w:rsidRDefault="00192FC0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 в текстах для чтения попадаются числительные, нужно регулярно повторять числительные, т.к. именно при чтении числительных учащиеся часто делают ошибки.</w:t>
      </w:r>
    </w:p>
    <w:p w:rsidR="007E6F02" w:rsidRDefault="000F03AE" w:rsidP="00474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чтения вслух необходимо замечать в тексте то, что может пригодиться для выполнения других заданий.</w:t>
      </w:r>
      <w:r w:rsidR="009B4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Например</w:t>
      </w:r>
      <w:r w:rsidR="009B4B80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ловообразование </w:t>
      </w:r>
      <w:r w:rsidR="009B4B80">
        <w:rPr>
          <w:rFonts w:ascii="Times New Roman" w:hAnsi="Times New Roman" w:cs="Times New Roman"/>
          <w:sz w:val="24"/>
          <w:szCs w:val="24"/>
        </w:rPr>
        <w:t>(</w:t>
      </w:r>
      <w:r w:rsidR="007E6F02">
        <w:rPr>
          <w:rFonts w:ascii="Times New Roman" w:hAnsi="Times New Roman" w:cs="Times New Roman"/>
          <w:sz w:val="24"/>
          <w:szCs w:val="24"/>
          <w:lang w:val="en-US"/>
        </w:rPr>
        <w:t>beauty</w:t>
      </w:r>
      <w:r w:rsidR="007E6F02" w:rsidRPr="004B2BF3">
        <w:rPr>
          <w:rFonts w:ascii="Times New Roman" w:hAnsi="Times New Roman" w:cs="Times New Roman"/>
          <w:sz w:val="24"/>
          <w:szCs w:val="24"/>
        </w:rPr>
        <w:t>-</w:t>
      </w:r>
      <w:r w:rsidR="007E6F02">
        <w:rPr>
          <w:rFonts w:ascii="Times New Roman" w:hAnsi="Times New Roman" w:cs="Times New Roman"/>
          <w:sz w:val="24"/>
          <w:szCs w:val="24"/>
          <w:lang w:val="en-US"/>
        </w:rPr>
        <w:t>beautiful</w:t>
      </w:r>
      <w:r w:rsidR="009B4B80">
        <w:rPr>
          <w:rFonts w:ascii="Times New Roman" w:hAnsi="Times New Roman" w:cs="Times New Roman"/>
          <w:sz w:val="24"/>
          <w:szCs w:val="24"/>
        </w:rPr>
        <w:t xml:space="preserve">), </w:t>
      </w:r>
      <w:r w:rsidR="007E6F02">
        <w:rPr>
          <w:rFonts w:ascii="Times New Roman" w:hAnsi="Times New Roman" w:cs="Times New Roman"/>
          <w:sz w:val="24"/>
          <w:szCs w:val="24"/>
        </w:rPr>
        <w:t>степени сравнен</w:t>
      </w:r>
      <w:r w:rsidR="009B4B80">
        <w:rPr>
          <w:rFonts w:ascii="Times New Roman" w:hAnsi="Times New Roman" w:cs="Times New Roman"/>
          <w:sz w:val="24"/>
          <w:szCs w:val="24"/>
        </w:rPr>
        <w:t>ия прилагательных (</w:t>
      </w:r>
      <w:r w:rsidR="007E6F02">
        <w:rPr>
          <w:rFonts w:ascii="Times New Roman" w:hAnsi="Times New Roman" w:cs="Times New Roman"/>
          <w:sz w:val="24"/>
          <w:szCs w:val="24"/>
          <w:lang w:val="en-US"/>
        </w:rPr>
        <w:t>oldest</w:t>
      </w:r>
      <w:r w:rsidR="007E6F02" w:rsidRPr="007E6F02">
        <w:rPr>
          <w:rFonts w:ascii="Times New Roman" w:hAnsi="Times New Roman" w:cs="Times New Roman"/>
          <w:sz w:val="24"/>
          <w:szCs w:val="24"/>
        </w:rPr>
        <w:t xml:space="preserve">, </w:t>
      </w:r>
      <w:r w:rsidR="007E6F02">
        <w:rPr>
          <w:rFonts w:ascii="Times New Roman" w:hAnsi="Times New Roman" w:cs="Times New Roman"/>
          <w:sz w:val="24"/>
          <w:szCs w:val="24"/>
          <w:lang w:val="en-US"/>
        </w:rPr>
        <w:t>deepest</w:t>
      </w:r>
      <w:r w:rsidR="009B4B80">
        <w:rPr>
          <w:rFonts w:ascii="Times New Roman" w:hAnsi="Times New Roman" w:cs="Times New Roman"/>
          <w:sz w:val="24"/>
          <w:szCs w:val="24"/>
        </w:rPr>
        <w:t>)</w:t>
      </w:r>
      <w:r w:rsidR="007E6F02" w:rsidRPr="007E6F02">
        <w:rPr>
          <w:rFonts w:ascii="Times New Roman" w:hAnsi="Times New Roman" w:cs="Times New Roman"/>
          <w:sz w:val="24"/>
          <w:szCs w:val="24"/>
        </w:rPr>
        <w:t>.</w:t>
      </w:r>
    </w:p>
    <w:p w:rsidR="00390F8C" w:rsidRPr="00D51267" w:rsidRDefault="002523CA">
      <w:r>
        <w:rPr>
          <w:rFonts w:ascii="Times New Roman" w:hAnsi="Times New Roman" w:cs="Times New Roman"/>
          <w:sz w:val="24"/>
          <w:szCs w:val="24"/>
        </w:rPr>
        <w:t>Умение хорошо ориентироваться в тексте, выполнение разнообразных тренировочных заданий,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несомненно, способствует развитию навыков чтения вслух, что необходимо для </w:t>
      </w:r>
      <w:r w:rsidR="00D5126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спешной сдачи экзамена.</w:t>
      </w:r>
    </w:p>
    <w:sectPr w:rsidR="00390F8C" w:rsidRPr="00D51267" w:rsidSect="00DD1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85D2A"/>
    <w:multiLevelType w:val="hybridMultilevel"/>
    <w:tmpl w:val="634E2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ED063F"/>
    <w:multiLevelType w:val="hybridMultilevel"/>
    <w:tmpl w:val="A740E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FA1F00"/>
    <w:multiLevelType w:val="hybridMultilevel"/>
    <w:tmpl w:val="E0CED2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50E0B15"/>
    <w:multiLevelType w:val="hybridMultilevel"/>
    <w:tmpl w:val="CB306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C35F1"/>
    <w:rsid w:val="00052B68"/>
    <w:rsid w:val="00092BBD"/>
    <w:rsid w:val="000F03AE"/>
    <w:rsid w:val="0012501A"/>
    <w:rsid w:val="00192FC0"/>
    <w:rsid w:val="002523CA"/>
    <w:rsid w:val="002525BE"/>
    <w:rsid w:val="002C2AB0"/>
    <w:rsid w:val="00317999"/>
    <w:rsid w:val="00390F8C"/>
    <w:rsid w:val="00474778"/>
    <w:rsid w:val="004B2BF3"/>
    <w:rsid w:val="00512807"/>
    <w:rsid w:val="00692674"/>
    <w:rsid w:val="006C35F1"/>
    <w:rsid w:val="0071686B"/>
    <w:rsid w:val="00745E09"/>
    <w:rsid w:val="007710DA"/>
    <w:rsid w:val="007E6F02"/>
    <w:rsid w:val="00807AC2"/>
    <w:rsid w:val="008776F5"/>
    <w:rsid w:val="0089620F"/>
    <w:rsid w:val="009B1532"/>
    <w:rsid w:val="009B4B80"/>
    <w:rsid w:val="00AF11F9"/>
    <w:rsid w:val="00B6697A"/>
    <w:rsid w:val="00D51267"/>
    <w:rsid w:val="00DC17E9"/>
    <w:rsid w:val="00DD1058"/>
    <w:rsid w:val="00E75AE3"/>
    <w:rsid w:val="00FE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5F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25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5F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25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Пользователь Windows</cp:lastModifiedBy>
  <cp:revision>14</cp:revision>
  <dcterms:created xsi:type="dcterms:W3CDTF">2015-02-20T09:46:00Z</dcterms:created>
  <dcterms:modified xsi:type="dcterms:W3CDTF">2015-02-20T10:20:00Z</dcterms:modified>
</cp:coreProperties>
</file>