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049" w:rsidRDefault="00392049" w:rsidP="00392049">
      <w:pPr>
        <w:widowControl/>
        <w:shd w:val="clear" w:color="auto" w:fill="FFFFFF"/>
        <w:suppressAutoHyphens w:val="0"/>
        <w:spacing w:before="85" w:after="85"/>
        <w:ind w:left="360"/>
        <w:jc w:val="center"/>
        <w:textAlignment w:val="auto"/>
        <w:rPr>
          <w:b/>
          <w:color w:val="000000"/>
        </w:rPr>
      </w:pPr>
      <w:r>
        <w:rPr>
          <w:b/>
          <w:color w:val="000000"/>
        </w:rPr>
        <w:t>От</w:t>
      </w:r>
      <w:bookmarkStart w:id="0" w:name="_GoBack"/>
      <w:bookmarkEnd w:id="0"/>
      <w:r>
        <w:rPr>
          <w:b/>
          <w:color w:val="000000"/>
        </w:rPr>
        <w:t>чет по внеурочной деятельности</w:t>
      </w:r>
    </w:p>
    <w:p w:rsidR="00392049" w:rsidRDefault="00392049" w:rsidP="00392049">
      <w:pPr>
        <w:widowControl/>
        <w:shd w:val="clear" w:color="auto" w:fill="FFFFFF"/>
        <w:suppressAutoHyphens w:val="0"/>
        <w:spacing w:before="85" w:after="85"/>
        <w:ind w:left="360"/>
        <w:jc w:val="center"/>
        <w:textAlignment w:val="auto"/>
        <w:rPr>
          <w:b/>
          <w:color w:val="000000"/>
        </w:rPr>
      </w:pPr>
      <w:r>
        <w:rPr>
          <w:b/>
          <w:color w:val="000000"/>
        </w:rPr>
        <w:t>«Юзеры 2,3 класс»</w:t>
      </w:r>
    </w:p>
    <w:p w:rsidR="00392049" w:rsidRDefault="00392049" w:rsidP="00392049">
      <w:pPr>
        <w:spacing w:line="360" w:lineRule="auto"/>
        <w:jc w:val="both"/>
      </w:pPr>
      <w:r>
        <w:t xml:space="preserve">       В современном мире людям приходится иметь дело с огромными потоками самых разнообразных сведений, новостей, данных и сообщений. Учащиеся начальной школы принимают участие в научно-исследовательских конференциях, где при защите проектов необходимо так преподнести информацию, чтобы слушатели могли понять и оценить её значимость и необходимость. Чтобы донеси до окружающих подобную информацию, необходимо создать качественную презентацию, которая поможет продемонстрировать всем заинтересованным лицам свои идеи и достичь, в конечном счете, требуемых результатов. </w:t>
      </w:r>
    </w:p>
    <w:p w:rsidR="00392049" w:rsidRDefault="00392049" w:rsidP="00392049">
      <w:pPr>
        <w:pStyle w:val="a5"/>
        <w:spacing w:line="360" w:lineRule="auto"/>
        <w:jc w:val="both"/>
      </w:pPr>
      <w:r>
        <w:rPr>
          <w:rFonts w:ascii="Times New Roman" w:hAnsi="Times New Roman"/>
          <w:b/>
          <w:i/>
          <w:sz w:val="24"/>
          <w:szCs w:val="24"/>
        </w:rPr>
        <w:t>Цель программы:</w:t>
      </w:r>
      <w:r>
        <w:rPr>
          <w:rFonts w:ascii="Times New Roman" w:hAnsi="Times New Roman"/>
          <w:sz w:val="24"/>
          <w:szCs w:val="24"/>
        </w:rPr>
        <w:t xml:space="preserve"> овладение младшими школьниками навыками работы на компьютере, умением работать с различными видами информации и освоение основ проектно-творческой деятельности в программе. </w:t>
      </w:r>
    </w:p>
    <w:p w:rsidR="00392049" w:rsidRDefault="00392049" w:rsidP="00392049">
      <w:pPr>
        <w:pStyle w:val="a5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Задачи программы: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первоначальных навыков приемов работы в </w:t>
      </w:r>
      <w:proofErr w:type="gramStart"/>
      <w:r>
        <w:rPr>
          <w:rFonts w:ascii="Times New Roman" w:hAnsi="Times New Roman"/>
          <w:sz w:val="24"/>
          <w:szCs w:val="24"/>
        </w:rPr>
        <w:t>текстовый</w:t>
      </w:r>
      <w:proofErr w:type="gramEnd"/>
      <w:r>
        <w:rPr>
          <w:rFonts w:ascii="Times New Roman" w:hAnsi="Times New Roman"/>
          <w:sz w:val="24"/>
          <w:szCs w:val="24"/>
        </w:rPr>
        <w:t xml:space="preserve"> редакторах;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</w:pPr>
      <w:r>
        <w:rPr>
          <w:rFonts w:ascii="Times New Roman" w:hAnsi="Times New Roman"/>
          <w:sz w:val="24"/>
          <w:szCs w:val="24"/>
        </w:rPr>
        <w:t xml:space="preserve">овладение умением работать с различными видами информации,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графической, текстовой, звуковой, приобщении к проектно-творческой деятельности.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системы базовых знаний, отражающих вклад информатики в формирование современной научной картины мира, роль информационных процессов в обществе;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</w:pPr>
      <w:r>
        <w:rPr>
          <w:rFonts w:ascii="Times New Roman" w:hAnsi="Times New Roman"/>
          <w:sz w:val="24"/>
          <w:szCs w:val="24"/>
        </w:rPr>
        <w:t>овладение умениями применять, анализировать, преобразовывать информационные модели реальных объектов и процессов, используя при этом информационные и ко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муникационные технологии (ИКТ), в том числе при изучении других школьных дисц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плин;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познавательных интересов, интеллектуальных и творческих способностей;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</w:pPr>
      <w:r>
        <w:rPr>
          <w:rFonts w:ascii="Times New Roman" w:hAnsi="Times New Roman"/>
          <w:sz w:val="24"/>
          <w:szCs w:val="24"/>
        </w:rPr>
        <w:t>приобретение опыта использования информационных технологий в индивидуальной и коллективной учебной и познавательной, в том числе проектной деятельности.</w:t>
      </w:r>
    </w:p>
    <w:p w:rsidR="00392049" w:rsidRDefault="00392049" w:rsidP="00392049">
      <w:pPr>
        <w:pStyle w:val="a5"/>
        <w:numPr>
          <w:ilvl w:val="0"/>
          <w:numId w:val="12"/>
        </w:numPr>
        <w:spacing w:line="360" w:lineRule="auto"/>
        <w:ind w:left="567" w:hanging="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развивать коммуникативную компетентность через парную и групповую работу. </w:t>
      </w:r>
    </w:p>
    <w:p w:rsidR="00392049" w:rsidRDefault="00392049" w:rsidP="00392049">
      <w:pPr>
        <w:pStyle w:val="a5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Вывод: актуальность введения кружка «Юзеры» в начальной школе становится необходим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стью, продиктованной временем. Пользовать</w:t>
      </w:r>
      <w:r>
        <w:rPr>
          <w:rFonts w:ascii="Times New Roman" w:hAnsi="Times New Roman"/>
          <w:sz w:val="24"/>
          <w:szCs w:val="24"/>
        </w:rPr>
        <w:softHyphen/>
        <w:t>ся информационными средствами, уметь раб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тать с информацией так же необходимо, как читать, писать и считать.</w:t>
      </w:r>
    </w:p>
    <w:sectPr w:rsidR="00392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1B169F3"/>
    <w:multiLevelType w:val="multilevel"/>
    <w:tmpl w:val="E0943B68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49A6C54"/>
    <w:multiLevelType w:val="multilevel"/>
    <w:tmpl w:val="305CAD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27261146"/>
    <w:multiLevelType w:val="multilevel"/>
    <w:tmpl w:val="C512003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65027"/>
    <w:multiLevelType w:val="multilevel"/>
    <w:tmpl w:val="7F7C224E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5">
    <w:nsid w:val="33CF418F"/>
    <w:multiLevelType w:val="multilevel"/>
    <w:tmpl w:val="9F96AF5A"/>
    <w:lvl w:ilvl="0">
      <w:numFmt w:val="bullet"/>
      <w:lvlText w:val=""/>
      <w:lvlJc w:val="left"/>
      <w:pPr>
        <w:ind w:left="1287" w:hanging="360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C564287"/>
    <w:multiLevelType w:val="multilevel"/>
    <w:tmpl w:val="D818CB68"/>
    <w:styleLink w:val="WWNum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50E9422F"/>
    <w:multiLevelType w:val="multilevel"/>
    <w:tmpl w:val="6AFCCB7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8"/>
  </w:num>
  <w:num w:numId="8">
    <w:abstractNumId w:val="1"/>
  </w:num>
  <w:num w:numId="9">
    <w:abstractNumId w:val="7"/>
  </w:num>
  <w:num w:numId="10">
    <w:abstractNumId w:val="4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392049"/>
    <w:rsid w:val="00724917"/>
    <w:rsid w:val="00730CFD"/>
    <w:rsid w:val="00A60BBD"/>
    <w:rsid w:val="00C549A8"/>
    <w:rsid w:val="00C76DD9"/>
    <w:rsid w:val="00CA6B21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  <w:style w:type="paragraph" w:styleId="a5">
    <w:name w:val="No Spacing"/>
    <w:rsid w:val="00392049"/>
    <w:pPr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  <w:style w:type="paragraph" w:styleId="a5">
    <w:name w:val="No Spacing"/>
    <w:rsid w:val="00392049"/>
    <w:pPr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9</cp:revision>
  <dcterms:created xsi:type="dcterms:W3CDTF">2017-12-21T02:11:00Z</dcterms:created>
  <dcterms:modified xsi:type="dcterms:W3CDTF">2017-12-21T02:25:00Z</dcterms:modified>
</cp:coreProperties>
</file>