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0623" w:rsidRPr="00665F48" w:rsidRDefault="00930623" w:rsidP="00930623">
      <w:pPr>
        <w:shd w:val="clear" w:color="auto" w:fill="FFFFFF"/>
        <w:spacing w:before="150" w:after="150" w:line="312" w:lineRule="atLeast"/>
        <w:jc w:val="center"/>
        <w:rPr>
          <w:rFonts w:ascii="Times New Roman" w:eastAsia="Times New Roman" w:hAnsi="Times New Roman" w:cs="Times New Roman"/>
          <w:color w:val="252525"/>
          <w:sz w:val="28"/>
          <w:szCs w:val="28"/>
          <w:u w:val="single"/>
          <w:lang w:eastAsia="ru-RU"/>
        </w:rPr>
      </w:pPr>
      <w:r w:rsidRPr="00D610AB">
        <w:rPr>
          <w:rFonts w:ascii="Times New Roman" w:eastAsia="Times New Roman" w:hAnsi="Times New Roman" w:cs="Times New Roman"/>
          <w:b/>
          <w:color w:val="252525"/>
          <w:sz w:val="28"/>
          <w:szCs w:val="28"/>
          <w:lang w:eastAsia="ru-RU"/>
        </w:rPr>
        <w:t xml:space="preserve">Контрольная работа </w:t>
      </w:r>
      <w:r>
        <w:rPr>
          <w:rFonts w:ascii="Times New Roman" w:eastAsia="Times New Roman" w:hAnsi="Times New Roman" w:cs="Times New Roman"/>
          <w:b/>
          <w:color w:val="252525"/>
          <w:sz w:val="28"/>
          <w:szCs w:val="28"/>
          <w:lang w:eastAsia="ru-RU"/>
        </w:rPr>
        <w:t xml:space="preserve">        </w:t>
      </w:r>
      <w:r w:rsidRPr="00D610AB">
        <w:rPr>
          <w:rFonts w:ascii="Times New Roman" w:eastAsia="Times New Roman" w:hAnsi="Times New Roman" w:cs="Times New Roman"/>
          <w:color w:val="252525"/>
          <w:sz w:val="28"/>
          <w:szCs w:val="28"/>
          <w:lang w:eastAsia="ru-RU"/>
        </w:rPr>
        <w:t>11 класс</w:t>
      </w:r>
      <w:r w:rsidR="00665F48">
        <w:rPr>
          <w:rFonts w:ascii="Times New Roman" w:eastAsia="Times New Roman" w:hAnsi="Times New Roman" w:cs="Times New Roman"/>
          <w:color w:val="252525"/>
          <w:sz w:val="28"/>
          <w:szCs w:val="28"/>
          <w:lang w:eastAsia="ru-RU"/>
        </w:rPr>
        <w:t xml:space="preserve">    </w:t>
      </w:r>
      <w:r w:rsidR="00665F48" w:rsidRPr="00665F48">
        <w:rPr>
          <w:rFonts w:ascii="Times New Roman" w:eastAsia="Times New Roman" w:hAnsi="Times New Roman" w:cs="Times New Roman"/>
          <w:color w:val="252525"/>
          <w:sz w:val="28"/>
          <w:szCs w:val="28"/>
          <w:u w:val="single"/>
          <w:lang w:eastAsia="ru-RU"/>
        </w:rPr>
        <w:t>2 вариант</w:t>
      </w:r>
    </w:p>
    <w:p w:rsidR="00930623" w:rsidRPr="00F261EA" w:rsidRDefault="00930623" w:rsidP="00930623">
      <w:pPr>
        <w:pStyle w:val="a4"/>
        <w:numPr>
          <w:ilvl w:val="0"/>
          <w:numId w:val="2"/>
        </w:numPr>
        <w:shd w:val="clear" w:color="auto" w:fill="FFFFFF"/>
        <w:spacing w:before="150" w:after="150" w:line="312" w:lineRule="atLeast"/>
        <w:rPr>
          <w:rFonts w:ascii="Times New Roman" w:eastAsia="Times New Roman" w:hAnsi="Times New Roman" w:cs="Times New Roman"/>
          <w:b/>
          <w:color w:val="252525"/>
          <w:sz w:val="24"/>
          <w:szCs w:val="24"/>
          <w:lang w:eastAsia="ru-RU"/>
        </w:rPr>
      </w:pPr>
      <w:r w:rsidRPr="00F261EA">
        <w:rPr>
          <w:rFonts w:ascii="Times New Roman" w:eastAsia="Times New Roman" w:hAnsi="Times New Roman" w:cs="Times New Roman"/>
          <w:b/>
          <w:color w:val="252525"/>
          <w:sz w:val="24"/>
          <w:szCs w:val="24"/>
          <w:lang w:eastAsia="ru-RU"/>
        </w:rPr>
        <w:t>Установите соответствие между предложениями и допущенными в них грамматическими ошибками: к каждой позиции первого столбца подберите соответствующую позицию из второго столбца.</w:t>
      </w:r>
    </w:p>
    <w:tbl>
      <w:tblPr>
        <w:tblW w:w="108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481"/>
        <w:gridCol w:w="4353"/>
      </w:tblGrid>
      <w:tr w:rsidR="00930623" w:rsidRPr="00F261EA" w:rsidTr="00F261EA">
        <w:trPr>
          <w:trHeight w:val="55"/>
        </w:trPr>
        <w:tc>
          <w:tcPr>
            <w:tcW w:w="0" w:type="auto"/>
            <w:tcMar>
              <w:top w:w="120" w:type="dxa"/>
              <w:left w:w="180" w:type="dxa"/>
              <w:bottom w:w="120" w:type="dxa"/>
              <w:right w:w="180" w:type="dxa"/>
            </w:tcMar>
            <w:vAlign w:val="center"/>
            <w:hideMark/>
          </w:tcPr>
          <w:p w:rsidR="00930623" w:rsidRPr="00F261EA" w:rsidRDefault="00930623" w:rsidP="00930623">
            <w:pPr>
              <w:spacing w:before="150" w:after="150" w:line="240" w:lineRule="auto"/>
              <w:jc w:val="center"/>
              <w:rPr>
                <w:rFonts w:ascii="Times New Roman" w:eastAsia="Times New Roman" w:hAnsi="Times New Roman" w:cs="Times New Roman"/>
                <w:color w:val="313131"/>
                <w:sz w:val="24"/>
                <w:szCs w:val="24"/>
                <w:lang w:eastAsia="ru-RU"/>
              </w:rPr>
            </w:pPr>
            <w:r w:rsidRPr="00F261EA">
              <w:rPr>
                <w:rFonts w:ascii="Times New Roman" w:eastAsia="Times New Roman" w:hAnsi="Times New Roman" w:cs="Times New Roman"/>
                <w:color w:val="313131"/>
                <w:sz w:val="24"/>
                <w:szCs w:val="24"/>
                <w:lang w:eastAsia="ru-RU"/>
              </w:rPr>
              <w:t>ПРЕДЛОЖЕНИЯ</w:t>
            </w:r>
          </w:p>
        </w:tc>
        <w:tc>
          <w:tcPr>
            <w:tcW w:w="0" w:type="auto"/>
            <w:tcMar>
              <w:top w:w="120" w:type="dxa"/>
              <w:left w:w="180" w:type="dxa"/>
              <w:bottom w:w="120" w:type="dxa"/>
              <w:right w:w="180" w:type="dxa"/>
            </w:tcMar>
            <w:vAlign w:val="center"/>
            <w:hideMark/>
          </w:tcPr>
          <w:p w:rsidR="00930623" w:rsidRPr="00F261EA" w:rsidRDefault="00930623" w:rsidP="00930623">
            <w:pPr>
              <w:spacing w:before="150" w:after="150" w:line="240" w:lineRule="auto"/>
              <w:jc w:val="center"/>
              <w:rPr>
                <w:rFonts w:ascii="Times New Roman" w:eastAsia="Times New Roman" w:hAnsi="Times New Roman" w:cs="Times New Roman"/>
                <w:color w:val="313131"/>
                <w:sz w:val="24"/>
                <w:szCs w:val="24"/>
                <w:lang w:eastAsia="ru-RU"/>
              </w:rPr>
            </w:pPr>
            <w:r w:rsidRPr="00F261EA">
              <w:rPr>
                <w:rFonts w:ascii="Times New Roman" w:eastAsia="Times New Roman" w:hAnsi="Times New Roman" w:cs="Times New Roman"/>
                <w:color w:val="313131"/>
                <w:sz w:val="24"/>
                <w:szCs w:val="24"/>
                <w:lang w:eastAsia="ru-RU"/>
              </w:rPr>
              <w:t>ГРАММАТИЧЕСКИЕ ОШИБКИ</w:t>
            </w:r>
          </w:p>
        </w:tc>
      </w:tr>
      <w:tr w:rsidR="00930623" w:rsidRPr="00F261EA" w:rsidTr="00F261EA">
        <w:trPr>
          <w:trHeight w:val="55"/>
        </w:trPr>
        <w:tc>
          <w:tcPr>
            <w:tcW w:w="0" w:type="auto"/>
            <w:tcMar>
              <w:top w:w="120" w:type="dxa"/>
              <w:left w:w="180" w:type="dxa"/>
              <w:bottom w:w="120" w:type="dxa"/>
              <w:right w:w="180" w:type="dxa"/>
            </w:tcMar>
            <w:vAlign w:val="center"/>
            <w:hideMark/>
          </w:tcPr>
          <w:p w:rsidR="00930623" w:rsidRPr="00F261EA" w:rsidRDefault="00930623" w:rsidP="00930623">
            <w:pPr>
              <w:spacing w:before="150" w:after="150" w:line="240" w:lineRule="auto"/>
              <w:jc w:val="center"/>
              <w:rPr>
                <w:rFonts w:ascii="Times New Roman" w:eastAsia="Times New Roman" w:hAnsi="Times New Roman" w:cs="Times New Roman"/>
                <w:color w:val="313131"/>
                <w:sz w:val="24"/>
                <w:szCs w:val="24"/>
                <w:lang w:eastAsia="ru-RU"/>
              </w:rPr>
            </w:pPr>
            <w:r w:rsidRPr="00F261EA">
              <w:rPr>
                <w:rFonts w:ascii="Times New Roman" w:eastAsia="Times New Roman" w:hAnsi="Times New Roman" w:cs="Times New Roman"/>
                <w:color w:val="313131"/>
                <w:sz w:val="24"/>
                <w:szCs w:val="24"/>
                <w:lang w:eastAsia="ru-RU"/>
              </w:rPr>
              <w:t>А) Обладая способностью «управлять» растворимостью белка, его концентрацией и даже структурой, у паутины некоторых видов пауков очень большая прочность.</w:t>
            </w:r>
          </w:p>
        </w:tc>
        <w:tc>
          <w:tcPr>
            <w:tcW w:w="0" w:type="auto"/>
            <w:tcMar>
              <w:top w:w="120" w:type="dxa"/>
              <w:left w:w="180" w:type="dxa"/>
              <w:bottom w:w="120" w:type="dxa"/>
              <w:right w:w="180" w:type="dxa"/>
            </w:tcMar>
            <w:vAlign w:val="center"/>
            <w:hideMark/>
          </w:tcPr>
          <w:p w:rsidR="00930623" w:rsidRPr="00F261EA" w:rsidRDefault="00930623" w:rsidP="00930623">
            <w:pPr>
              <w:spacing w:before="150" w:after="150" w:line="240" w:lineRule="auto"/>
              <w:jc w:val="center"/>
              <w:rPr>
                <w:rFonts w:ascii="Times New Roman" w:eastAsia="Times New Roman" w:hAnsi="Times New Roman" w:cs="Times New Roman"/>
                <w:color w:val="313131"/>
                <w:sz w:val="24"/>
                <w:szCs w:val="24"/>
                <w:lang w:eastAsia="ru-RU"/>
              </w:rPr>
            </w:pPr>
            <w:r w:rsidRPr="00F261EA">
              <w:rPr>
                <w:rFonts w:ascii="Times New Roman" w:eastAsia="Times New Roman" w:hAnsi="Times New Roman" w:cs="Times New Roman"/>
                <w:color w:val="313131"/>
                <w:sz w:val="24"/>
                <w:szCs w:val="24"/>
                <w:lang w:eastAsia="ru-RU"/>
              </w:rPr>
              <w:t>1) неправильное употребление падежной формы существительного с предлогом</w:t>
            </w:r>
          </w:p>
        </w:tc>
      </w:tr>
      <w:tr w:rsidR="00930623" w:rsidRPr="00F261EA" w:rsidTr="00F261EA">
        <w:trPr>
          <w:trHeight w:val="55"/>
        </w:trPr>
        <w:tc>
          <w:tcPr>
            <w:tcW w:w="0" w:type="auto"/>
            <w:tcMar>
              <w:top w:w="120" w:type="dxa"/>
              <w:left w:w="180" w:type="dxa"/>
              <w:bottom w:w="120" w:type="dxa"/>
              <w:right w:w="180" w:type="dxa"/>
            </w:tcMar>
            <w:vAlign w:val="center"/>
            <w:hideMark/>
          </w:tcPr>
          <w:p w:rsidR="00930623" w:rsidRPr="00F261EA" w:rsidRDefault="00930623" w:rsidP="00930623">
            <w:pPr>
              <w:spacing w:before="150" w:after="150" w:line="240" w:lineRule="auto"/>
              <w:jc w:val="center"/>
              <w:rPr>
                <w:rFonts w:ascii="Times New Roman" w:eastAsia="Times New Roman" w:hAnsi="Times New Roman" w:cs="Times New Roman"/>
                <w:color w:val="313131"/>
                <w:sz w:val="24"/>
                <w:szCs w:val="24"/>
                <w:lang w:eastAsia="ru-RU"/>
              </w:rPr>
            </w:pPr>
            <w:r w:rsidRPr="00F261EA">
              <w:rPr>
                <w:rFonts w:ascii="Times New Roman" w:eastAsia="Times New Roman" w:hAnsi="Times New Roman" w:cs="Times New Roman"/>
                <w:color w:val="313131"/>
                <w:sz w:val="24"/>
                <w:szCs w:val="24"/>
                <w:lang w:eastAsia="ru-RU"/>
              </w:rPr>
              <w:t xml:space="preserve">Б) </w:t>
            </w:r>
            <w:proofErr w:type="gramStart"/>
            <w:r w:rsidRPr="00F261EA">
              <w:rPr>
                <w:rFonts w:ascii="Times New Roman" w:eastAsia="Times New Roman" w:hAnsi="Times New Roman" w:cs="Times New Roman"/>
                <w:color w:val="313131"/>
                <w:sz w:val="24"/>
                <w:szCs w:val="24"/>
                <w:lang w:eastAsia="ru-RU"/>
              </w:rPr>
              <w:t>Благодаря</w:t>
            </w:r>
            <w:proofErr w:type="gramEnd"/>
            <w:r w:rsidRPr="00F261EA">
              <w:rPr>
                <w:rFonts w:ascii="Times New Roman" w:eastAsia="Times New Roman" w:hAnsi="Times New Roman" w:cs="Times New Roman"/>
                <w:color w:val="313131"/>
                <w:sz w:val="24"/>
                <w:szCs w:val="24"/>
                <w:lang w:eastAsia="ru-RU"/>
              </w:rPr>
              <w:t xml:space="preserve"> применения резервирующих составов </w:t>
            </w:r>
            <w:proofErr w:type="spellStart"/>
            <w:r w:rsidRPr="00F261EA">
              <w:rPr>
                <w:rFonts w:ascii="Times New Roman" w:eastAsia="Times New Roman" w:hAnsi="Times New Roman" w:cs="Times New Roman"/>
                <w:color w:val="313131"/>
                <w:sz w:val="24"/>
                <w:szCs w:val="24"/>
                <w:lang w:eastAsia="ru-RU"/>
              </w:rPr>
              <w:t>растекаемость</w:t>
            </w:r>
            <w:proofErr w:type="spellEnd"/>
            <w:r w:rsidRPr="00F261EA">
              <w:rPr>
                <w:rFonts w:ascii="Times New Roman" w:eastAsia="Times New Roman" w:hAnsi="Times New Roman" w:cs="Times New Roman"/>
                <w:color w:val="313131"/>
                <w:sz w:val="24"/>
                <w:szCs w:val="24"/>
                <w:lang w:eastAsia="ru-RU"/>
              </w:rPr>
              <w:t xml:space="preserve"> краски по полотну ограничивается.</w:t>
            </w:r>
          </w:p>
        </w:tc>
        <w:tc>
          <w:tcPr>
            <w:tcW w:w="0" w:type="auto"/>
            <w:tcMar>
              <w:top w:w="120" w:type="dxa"/>
              <w:left w:w="180" w:type="dxa"/>
              <w:bottom w:w="120" w:type="dxa"/>
              <w:right w:w="180" w:type="dxa"/>
            </w:tcMar>
            <w:vAlign w:val="center"/>
            <w:hideMark/>
          </w:tcPr>
          <w:p w:rsidR="00930623" w:rsidRPr="00F261EA" w:rsidRDefault="00930623" w:rsidP="00930623">
            <w:pPr>
              <w:spacing w:before="150" w:after="150" w:line="240" w:lineRule="auto"/>
              <w:jc w:val="center"/>
              <w:rPr>
                <w:rFonts w:ascii="Times New Roman" w:eastAsia="Times New Roman" w:hAnsi="Times New Roman" w:cs="Times New Roman"/>
                <w:color w:val="313131"/>
                <w:sz w:val="24"/>
                <w:szCs w:val="24"/>
                <w:lang w:eastAsia="ru-RU"/>
              </w:rPr>
            </w:pPr>
            <w:r w:rsidRPr="00F261EA">
              <w:rPr>
                <w:rFonts w:ascii="Times New Roman" w:eastAsia="Times New Roman" w:hAnsi="Times New Roman" w:cs="Times New Roman"/>
                <w:color w:val="313131"/>
                <w:sz w:val="24"/>
                <w:szCs w:val="24"/>
                <w:lang w:eastAsia="ru-RU"/>
              </w:rPr>
              <w:t>2) нарушение связи между подлежащим и сказуемым</w:t>
            </w:r>
          </w:p>
        </w:tc>
      </w:tr>
      <w:tr w:rsidR="00930623" w:rsidRPr="00F261EA" w:rsidTr="00F261EA">
        <w:trPr>
          <w:trHeight w:val="55"/>
        </w:trPr>
        <w:tc>
          <w:tcPr>
            <w:tcW w:w="0" w:type="auto"/>
            <w:tcMar>
              <w:top w:w="120" w:type="dxa"/>
              <w:left w:w="180" w:type="dxa"/>
              <w:bottom w:w="120" w:type="dxa"/>
              <w:right w:w="180" w:type="dxa"/>
            </w:tcMar>
            <w:vAlign w:val="center"/>
            <w:hideMark/>
          </w:tcPr>
          <w:p w:rsidR="00930623" w:rsidRPr="00F261EA" w:rsidRDefault="00930623" w:rsidP="00930623">
            <w:pPr>
              <w:spacing w:before="150" w:after="150" w:line="240" w:lineRule="auto"/>
              <w:jc w:val="center"/>
              <w:rPr>
                <w:rFonts w:ascii="Times New Roman" w:eastAsia="Times New Roman" w:hAnsi="Times New Roman" w:cs="Times New Roman"/>
                <w:color w:val="313131"/>
                <w:sz w:val="24"/>
                <w:szCs w:val="24"/>
                <w:lang w:eastAsia="ru-RU"/>
              </w:rPr>
            </w:pPr>
            <w:r w:rsidRPr="00F261EA">
              <w:rPr>
                <w:rFonts w:ascii="Times New Roman" w:eastAsia="Times New Roman" w:hAnsi="Times New Roman" w:cs="Times New Roman"/>
                <w:color w:val="313131"/>
                <w:sz w:val="24"/>
                <w:szCs w:val="24"/>
                <w:lang w:eastAsia="ru-RU"/>
              </w:rPr>
              <w:t>В) Все, кто любит степной край, не раз любовался живописным разнообразием его природы.</w:t>
            </w:r>
          </w:p>
        </w:tc>
        <w:tc>
          <w:tcPr>
            <w:tcW w:w="0" w:type="auto"/>
            <w:tcMar>
              <w:top w:w="120" w:type="dxa"/>
              <w:left w:w="180" w:type="dxa"/>
              <w:bottom w:w="120" w:type="dxa"/>
              <w:right w:w="180" w:type="dxa"/>
            </w:tcMar>
            <w:vAlign w:val="center"/>
            <w:hideMark/>
          </w:tcPr>
          <w:p w:rsidR="00930623" w:rsidRPr="00F261EA" w:rsidRDefault="00930623" w:rsidP="00930623">
            <w:pPr>
              <w:spacing w:before="150" w:after="150" w:line="240" w:lineRule="auto"/>
              <w:jc w:val="center"/>
              <w:rPr>
                <w:rFonts w:ascii="Times New Roman" w:eastAsia="Times New Roman" w:hAnsi="Times New Roman" w:cs="Times New Roman"/>
                <w:color w:val="313131"/>
                <w:sz w:val="24"/>
                <w:szCs w:val="24"/>
                <w:lang w:eastAsia="ru-RU"/>
              </w:rPr>
            </w:pPr>
            <w:r w:rsidRPr="00F261EA">
              <w:rPr>
                <w:rFonts w:ascii="Times New Roman" w:eastAsia="Times New Roman" w:hAnsi="Times New Roman" w:cs="Times New Roman"/>
                <w:color w:val="313131"/>
                <w:sz w:val="24"/>
                <w:szCs w:val="24"/>
                <w:lang w:eastAsia="ru-RU"/>
              </w:rPr>
              <w:t>3) нарушение в построении предложения с несогласованным приложением</w:t>
            </w:r>
          </w:p>
        </w:tc>
      </w:tr>
      <w:tr w:rsidR="00930623" w:rsidRPr="00F261EA" w:rsidTr="00F261EA">
        <w:trPr>
          <w:trHeight w:val="55"/>
        </w:trPr>
        <w:tc>
          <w:tcPr>
            <w:tcW w:w="0" w:type="auto"/>
            <w:tcMar>
              <w:top w:w="120" w:type="dxa"/>
              <w:left w:w="180" w:type="dxa"/>
              <w:bottom w:w="120" w:type="dxa"/>
              <w:right w:w="180" w:type="dxa"/>
            </w:tcMar>
            <w:vAlign w:val="center"/>
            <w:hideMark/>
          </w:tcPr>
          <w:p w:rsidR="00930623" w:rsidRPr="00F261EA" w:rsidRDefault="00930623" w:rsidP="00930623">
            <w:pPr>
              <w:spacing w:before="150" w:after="150" w:line="240" w:lineRule="auto"/>
              <w:jc w:val="center"/>
              <w:rPr>
                <w:rFonts w:ascii="Times New Roman" w:eastAsia="Times New Roman" w:hAnsi="Times New Roman" w:cs="Times New Roman"/>
                <w:color w:val="313131"/>
                <w:sz w:val="24"/>
                <w:szCs w:val="24"/>
                <w:lang w:eastAsia="ru-RU"/>
              </w:rPr>
            </w:pPr>
            <w:r w:rsidRPr="00F261EA">
              <w:rPr>
                <w:rFonts w:ascii="Times New Roman" w:eastAsia="Times New Roman" w:hAnsi="Times New Roman" w:cs="Times New Roman"/>
                <w:color w:val="313131"/>
                <w:sz w:val="24"/>
                <w:szCs w:val="24"/>
                <w:lang w:eastAsia="ru-RU"/>
              </w:rPr>
              <w:t>Г) Главный герой романа Ф.М. Достоевского «Идиота» князь Мышкин одновременно смешон и трагичен, подобно Дон Кихоту, с которым он ассоциируется.</w:t>
            </w:r>
          </w:p>
        </w:tc>
        <w:tc>
          <w:tcPr>
            <w:tcW w:w="0" w:type="auto"/>
            <w:tcMar>
              <w:top w:w="120" w:type="dxa"/>
              <w:left w:w="180" w:type="dxa"/>
              <w:bottom w:w="120" w:type="dxa"/>
              <w:right w:w="180" w:type="dxa"/>
            </w:tcMar>
            <w:vAlign w:val="center"/>
            <w:hideMark/>
          </w:tcPr>
          <w:p w:rsidR="00930623" w:rsidRPr="00F261EA" w:rsidRDefault="00930623" w:rsidP="00930623">
            <w:pPr>
              <w:spacing w:before="150" w:after="150" w:line="240" w:lineRule="auto"/>
              <w:jc w:val="center"/>
              <w:rPr>
                <w:rFonts w:ascii="Times New Roman" w:eastAsia="Times New Roman" w:hAnsi="Times New Roman" w:cs="Times New Roman"/>
                <w:color w:val="313131"/>
                <w:sz w:val="24"/>
                <w:szCs w:val="24"/>
                <w:lang w:eastAsia="ru-RU"/>
              </w:rPr>
            </w:pPr>
            <w:r w:rsidRPr="00F261EA">
              <w:rPr>
                <w:rFonts w:ascii="Times New Roman" w:eastAsia="Times New Roman" w:hAnsi="Times New Roman" w:cs="Times New Roman"/>
                <w:color w:val="313131"/>
                <w:sz w:val="24"/>
                <w:szCs w:val="24"/>
                <w:lang w:eastAsia="ru-RU"/>
              </w:rPr>
              <w:t>4) ошибка в построении предложения с однородными членами</w:t>
            </w:r>
          </w:p>
        </w:tc>
      </w:tr>
      <w:tr w:rsidR="00930623" w:rsidRPr="00F261EA" w:rsidTr="00F261EA">
        <w:trPr>
          <w:trHeight w:val="55"/>
        </w:trPr>
        <w:tc>
          <w:tcPr>
            <w:tcW w:w="0" w:type="auto"/>
            <w:tcMar>
              <w:top w:w="120" w:type="dxa"/>
              <w:left w:w="180" w:type="dxa"/>
              <w:bottom w:w="120" w:type="dxa"/>
              <w:right w:w="180" w:type="dxa"/>
            </w:tcMar>
            <w:vAlign w:val="center"/>
            <w:hideMark/>
          </w:tcPr>
          <w:p w:rsidR="00930623" w:rsidRPr="00F261EA" w:rsidRDefault="00930623" w:rsidP="00930623">
            <w:pPr>
              <w:spacing w:before="150" w:after="150" w:line="240" w:lineRule="auto"/>
              <w:jc w:val="center"/>
              <w:rPr>
                <w:rFonts w:ascii="Times New Roman" w:eastAsia="Times New Roman" w:hAnsi="Times New Roman" w:cs="Times New Roman"/>
                <w:color w:val="313131"/>
                <w:sz w:val="24"/>
                <w:szCs w:val="24"/>
                <w:lang w:eastAsia="ru-RU"/>
              </w:rPr>
            </w:pPr>
            <w:r w:rsidRPr="00F261EA">
              <w:rPr>
                <w:rFonts w:ascii="Times New Roman" w:eastAsia="Times New Roman" w:hAnsi="Times New Roman" w:cs="Times New Roman"/>
                <w:color w:val="313131"/>
                <w:sz w:val="24"/>
                <w:szCs w:val="24"/>
                <w:lang w:eastAsia="ru-RU"/>
              </w:rPr>
              <w:t xml:space="preserve">Д) В «Толковом словаре живого великорусского языка» В.И. Даля содержится более 80 тысяч слов, ранее не </w:t>
            </w:r>
            <w:proofErr w:type="gramStart"/>
            <w:r w:rsidRPr="00F261EA">
              <w:rPr>
                <w:rFonts w:ascii="Times New Roman" w:eastAsia="Times New Roman" w:hAnsi="Times New Roman" w:cs="Times New Roman"/>
                <w:color w:val="313131"/>
                <w:sz w:val="24"/>
                <w:szCs w:val="24"/>
                <w:lang w:eastAsia="ru-RU"/>
              </w:rPr>
              <w:t>записанные</w:t>
            </w:r>
            <w:proofErr w:type="gramEnd"/>
            <w:r w:rsidRPr="00F261EA">
              <w:rPr>
                <w:rFonts w:ascii="Times New Roman" w:eastAsia="Times New Roman" w:hAnsi="Times New Roman" w:cs="Times New Roman"/>
                <w:color w:val="313131"/>
                <w:sz w:val="24"/>
                <w:szCs w:val="24"/>
                <w:lang w:eastAsia="ru-RU"/>
              </w:rPr>
              <w:t>.</w:t>
            </w:r>
          </w:p>
        </w:tc>
        <w:tc>
          <w:tcPr>
            <w:tcW w:w="0" w:type="auto"/>
            <w:tcMar>
              <w:top w:w="120" w:type="dxa"/>
              <w:left w:w="180" w:type="dxa"/>
              <w:bottom w:w="120" w:type="dxa"/>
              <w:right w:w="180" w:type="dxa"/>
            </w:tcMar>
            <w:vAlign w:val="center"/>
            <w:hideMark/>
          </w:tcPr>
          <w:p w:rsidR="00930623" w:rsidRPr="00F261EA" w:rsidRDefault="00930623" w:rsidP="00930623">
            <w:pPr>
              <w:spacing w:before="150" w:after="150" w:line="240" w:lineRule="auto"/>
              <w:jc w:val="center"/>
              <w:rPr>
                <w:rFonts w:ascii="Times New Roman" w:eastAsia="Times New Roman" w:hAnsi="Times New Roman" w:cs="Times New Roman"/>
                <w:color w:val="313131"/>
                <w:sz w:val="24"/>
                <w:szCs w:val="24"/>
                <w:lang w:eastAsia="ru-RU"/>
              </w:rPr>
            </w:pPr>
            <w:r w:rsidRPr="00F261EA">
              <w:rPr>
                <w:rFonts w:ascii="Times New Roman" w:eastAsia="Times New Roman" w:hAnsi="Times New Roman" w:cs="Times New Roman"/>
                <w:color w:val="313131"/>
                <w:sz w:val="24"/>
                <w:szCs w:val="24"/>
                <w:lang w:eastAsia="ru-RU"/>
              </w:rPr>
              <w:t>5) неправильное построение предложения с деепричастным оборотом</w:t>
            </w:r>
          </w:p>
        </w:tc>
      </w:tr>
      <w:tr w:rsidR="00930623" w:rsidRPr="00F261EA" w:rsidTr="00F261EA">
        <w:trPr>
          <w:trHeight w:val="55"/>
        </w:trPr>
        <w:tc>
          <w:tcPr>
            <w:tcW w:w="0" w:type="auto"/>
            <w:tcMar>
              <w:top w:w="120" w:type="dxa"/>
              <w:left w:w="180" w:type="dxa"/>
              <w:bottom w:w="120" w:type="dxa"/>
              <w:right w:w="180" w:type="dxa"/>
            </w:tcMar>
            <w:vAlign w:val="center"/>
            <w:hideMark/>
          </w:tcPr>
          <w:p w:rsidR="00930623" w:rsidRPr="00F261EA" w:rsidRDefault="00930623" w:rsidP="00930623">
            <w:pPr>
              <w:spacing w:before="150" w:after="150" w:line="240" w:lineRule="auto"/>
              <w:jc w:val="center"/>
              <w:rPr>
                <w:rFonts w:ascii="Times New Roman" w:eastAsia="Times New Roman" w:hAnsi="Times New Roman" w:cs="Times New Roman"/>
                <w:color w:val="313131"/>
                <w:sz w:val="24"/>
                <w:szCs w:val="24"/>
                <w:lang w:eastAsia="ru-RU"/>
              </w:rPr>
            </w:pPr>
          </w:p>
        </w:tc>
        <w:tc>
          <w:tcPr>
            <w:tcW w:w="0" w:type="auto"/>
            <w:tcMar>
              <w:top w:w="120" w:type="dxa"/>
              <w:left w:w="180" w:type="dxa"/>
              <w:bottom w:w="120" w:type="dxa"/>
              <w:right w:w="180" w:type="dxa"/>
            </w:tcMar>
            <w:vAlign w:val="center"/>
            <w:hideMark/>
          </w:tcPr>
          <w:p w:rsidR="00930623" w:rsidRPr="00F261EA" w:rsidRDefault="00930623" w:rsidP="00930623">
            <w:pPr>
              <w:spacing w:before="150" w:after="150" w:line="240" w:lineRule="auto"/>
              <w:jc w:val="center"/>
              <w:rPr>
                <w:rFonts w:ascii="Times New Roman" w:eastAsia="Times New Roman" w:hAnsi="Times New Roman" w:cs="Times New Roman"/>
                <w:color w:val="313131"/>
                <w:sz w:val="24"/>
                <w:szCs w:val="24"/>
                <w:lang w:eastAsia="ru-RU"/>
              </w:rPr>
            </w:pPr>
            <w:r w:rsidRPr="00F261EA">
              <w:rPr>
                <w:rFonts w:ascii="Times New Roman" w:eastAsia="Times New Roman" w:hAnsi="Times New Roman" w:cs="Times New Roman"/>
                <w:color w:val="313131"/>
                <w:sz w:val="24"/>
                <w:szCs w:val="24"/>
                <w:lang w:eastAsia="ru-RU"/>
              </w:rPr>
              <w:t>6) нарушение в построении предложения с причастным оборотом</w:t>
            </w:r>
          </w:p>
        </w:tc>
      </w:tr>
      <w:tr w:rsidR="00930623" w:rsidRPr="00F261EA" w:rsidTr="00F261EA">
        <w:trPr>
          <w:trHeight w:val="55"/>
        </w:trPr>
        <w:tc>
          <w:tcPr>
            <w:tcW w:w="0" w:type="auto"/>
            <w:tcMar>
              <w:top w:w="120" w:type="dxa"/>
              <w:left w:w="180" w:type="dxa"/>
              <w:bottom w:w="120" w:type="dxa"/>
              <w:right w:w="180" w:type="dxa"/>
            </w:tcMar>
            <w:vAlign w:val="center"/>
            <w:hideMark/>
          </w:tcPr>
          <w:p w:rsidR="00930623" w:rsidRPr="00F261EA" w:rsidRDefault="00930623" w:rsidP="00930623">
            <w:pPr>
              <w:spacing w:before="150" w:after="150" w:line="240" w:lineRule="auto"/>
              <w:jc w:val="center"/>
              <w:rPr>
                <w:rFonts w:ascii="Times New Roman" w:eastAsia="Times New Roman" w:hAnsi="Times New Roman" w:cs="Times New Roman"/>
                <w:color w:val="313131"/>
                <w:sz w:val="24"/>
                <w:szCs w:val="24"/>
                <w:lang w:eastAsia="ru-RU"/>
              </w:rPr>
            </w:pPr>
          </w:p>
        </w:tc>
        <w:tc>
          <w:tcPr>
            <w:tcW w:w="0" w:type="auto"/>
            <w:tcMar>
              <w:top w:w="120" w:type="dxa"/>
              <w:left w:w="180" w:type="dxa"/>
              <w:bottom w:w="120" w:type="dxa"/>
              <w:right w:w="180" w:type="dxa"/>
            </w:tcMar>
            <w:vAlign w:val="center"/>
            <w:hideMark/>
          </w:tcPr>
          <w:p w:rsidR="00930623" w:rsidRPr="00F261EA" w:rsidRDefault="00930623" w:rsidP="00930623">
            <w:pPr>
              <w:spacing w:before="150" w:after="150" w:line="240" w:lineRule="auto"/>
              <w:jc w:val="center"/>
              <w:rPr>
                <w:rFonts w:ascii="Times New Roman" w:eastAsia="Times New Roman" w:hAnsi="Times New Roman" w:cs="Times New Roman"/>
                <w:color w:val="313131"/>
                <w:sz w:val="24"/>
                <w:szCs w:val="24"/>
                <w:lang w:eastAsia="ru-RU"/>
              </w:rPr>
            </w:pPr>
            <w:r w:rsidRPr="00F261EA">
              <w:rPr>
                <w:rFonts w:ascii="Times New Roman" w:eastAsia="Times New Roman" w:hAnsi="Times New Roman" w:cs="Times New Roman"/>
                <w:color w:val="313131"/>
                <w:sz w:val="24"/>
                <w:szCs w:val="24"/>
                <w:lang w:eastAsia="ru-RU"/>
              </w:rPr>
              <w:t>7) неправильное построение предложения с косвенной речью.</w:t>
            </w:r>
          </w:p>
        </w:tc>
      </w:tr>
    </w:tbl>
    <w:p w:rsidR="00930623" w:rsidRPr="00F261EA" w:rsidRDefault="00930623" w:rsidP="00930623">
      <w:pPr>
        <w:shd w:val="clear" w:color="auto" w:fill="FFFFFF"/>
        <w:spacing w:before="150" w:after="150" w:line="312" w:lineRule="atLeast"/>
        <w:rPr>
          <w:rFonts w:ascii="Times New Roman" w:eastAsia="Times New Roman" w:hAnsi="Times New Roman" w:cs="Times New Roman"/>
          <w:color w:val="252525"/>
          <w:sz w:val="24"/>
          <w:szCs w:val="24"/>
          <w:lang w:eastAsia="ru-RU"/>
        </w:rPr>
      </w:pPr>
      <w:r w:rsidRPr="00F261EA">
        <w:rPr>
          <w:rFonts w:ascii="Times New Roman" w:eastAsia="Times New Roman" w:hAnsi="Times New Roman" w:cs="Times New Roman"/>
          <w:color w:val="252525"/>
          <w:sz w:val="24"/>
          <w:szCs w:val="24"/>
          <w:lang w:eastAsia="ru-RU"/>
        </w:rPr>
        <w:t>Ответ запишите цифрами без пробелов и иных знаков</w:t>
      </w:r>
    </w:p>
    <w:p w:rsidR="00930623" w:rsidRPr="00F261EA" w:rsidRDefault="00930623" w:rsidP="00930623">
      <w:pPr>
        <w:shd w:val="clear" w:color="auto" w:fill="FFFFFF"/>
        <w:spacing w:after="0" w:line="312" w:lineRule="atLeast"/>
        <w:rPr>
          <w:rFonts w:ascii="Times New Roman" w:eastAsia="Times New Roman" w:hAnsi="Times New Roman" w:cs="Times New Roman"/>
          <w:b/>
          <w:color w:val="252525"/>
          <w:sz w:val="24"/>
          <w:szCs w:val="24"/>
          <w:lang w:eastAsia="ru-RU"/>
        </w:rPr>
      </w:pPr>
      <w:r w:rsidRPr="00F261EA">
        <w:rPr>
          <w:rFonts w:ascii="Times New Roman" w:eastAsia="Times New Roman" w:hAnsi="Times New Roman" w:cs="Times New Roman"/>
          <w:b/>
          <w:color w:val="000000"/>
          <w:sz w:val="24"/>
          <w:szCs w:val="24"/>
          <w:lang w:eastAsia="ru-RU"/>
        </w:rPr>
        <w:t xml:space="preserve">2. </w:t>
      </w:r>
      <w:r w:rsidRPr="00F261EA">
        <w:rPr>
          <w:rFonts w:ascii="Times New Roman" w:eastAsia="Times New Roman" w:hAnsi="Times New Roman" w:cs="Times New Roman"/>
          <w:b/>
          <w:color w:val="252525"/>
          <w:sz w:val="24"/>
          <w:szCs w:val="24"/>
          <w:lang w:eastAsia="ru-RU"/>
        </w:rPr>
        <w:t>Определите предложение, в котором оба выделенных слова пишутся СЛИТНО. Раскройте скобки и выпишите эти два слова.</w:t>
      </w:r>
    </w:p>
    <w:p w:rsidR="00930623" w:rsidRPr="00F261EA" w:rsidRDefault="00930623" w:rsidP="00930623">
      <w:pPr>
        <w:shd w:val="clear" w:color="auto" w:fill="FFFFFF"/>
        <w:spacing w:before="150" w:after="150" w:line="312" w:lineRule="atLeast"/>
        <w:rPr>
          <w:rFonts w:ascii="Times New Roman" w:eastAsia="Times New Roman" w:hAnsi="Times New Roman" w:cs="Times New Roman"/>
          <w:color w:val="252525"/>
          <w:sz w:val="24"/>
          <w:szCs w:val="24"/>
          <w:lang w:eastAsia="ru-RU"/>
        </w:rPr>
      </w:pPr>
      <w:r w:rsidRPr="00F261EA">
        <w:rPr>
          <w:rFonts w:ascii="Times New Roman" w:eastAsia="Times New Roman" w:hAnsi="Times New Roman" w:cs="Times New Roman"/>
          <w:color w:val="252525"/>
          <w:sz w:val="24"/>
          <w:szCs w:val="24"/>
          <w:lang w:eastAsia="ru-RU"/>
        </w:rPr>
        <w:t>1. (ЗА</w:t>
      </w:r>
      <w:proofErr w:type="gramStart"/>
      <w:r w:rsidRPr="00F261EA">
        <w:rPr>
          <w:rFonts w:ascii="Times New Roman" w:eastAsia="Times New Roman" w:hAnsi="Times New Roman" w:cs="Times New Roman"/>
          <w:color w:val="252525"/>
          <w:sz w:val="24"/>
          <w:szCs w:val="24"/>
          <w:lang w:eastAsia="ru-RU"/>
        </w:rPr>
        <w:t>)Т</w:t>
      </w:r>
      <w:proofErr w:type="gramEnd"/>
      <w:r w:rsidRPr="00F261EA">
        <w:rPr>
          <w:rFonts w:ascii="Times New Roman" w:eastAsia="Times New Roman" w:hAnsi="Times New Roman" w:cs="Times New Roman"/>
          <w:color w:val="252525"/>
          <w:sz w:val="24"/>
          <w:szCs w:val="24"/>
          <w:lang w:eastAsia="ru-RU"/>
        </w:rPr>
        <w:t>ЕМ приехали туристы, которые, ТАК(ЖЕ) как и мы, с удовольствием путешествовали по северу России.</w:t>
      </w:r>
    </w:p>
    <w:p w:rsidR="00930623" w:rsidRPr="00F261EA" w:rsidRDefault="00930623" w:rsidP="00930623">
      <w:pPr>
        <w:shd w:val="clear" w:color="auto" w:fill="FFFFFF"/>
        <w:spacing w:before="150" w:after="150" w:line="312" w:lineRule="atLeast"/>
        <w:rPr>
          <w:rFonts w:ascii="Times New Roman" w:eastAsia="Times New Roman" w:hAnsi="Times New Roman" w:cs="Times New Roman"/>
          <w:color w:val="252525"/>
          <w:sz w:val="24"/>
          <w:szCs w:val="24"/>
          <w:lang w:eastAsia="ru-RU"/>
        </w:rPr>
      </w:pPr>
      <w:r w:rsidRPr="00F261EA">
        <w:rPr>
          <w:rFonts w:ascii="Times New Roman" w:eastAsia="Times New Roman" w:hAnsi="Times New Roman" w:cs="Times New Roman"/>
          <w:color w:val="252525"/>
          <w:sz w:val="24"/>
          <w:szCs w:val="24"/>
          <w:lang w:eastAsia="ru-RU"/>
        </w:rPr>
        <w:t>2. ЧТ</w:t>
      </w:r>
      <w:proofErr w:type="gramStart"/>
      <w:r w:rsidRPr="00F261EA">
        <w:rPr>
          <w:rFonts w:ascii="Times New Roman" w:eastAsia="Times New Roman" w:hAnsi="Times New Roman" w:cs="Times New Roman"/>
          <w:color w:val="252525"/>
          <w:sz w:val="24"/>
          <w:szCs w:val="24"/>
          <w:lang w:eastAsia="ru-RU"/>
        </w:rPr>
        <w:t>О(</w:t>
      </w:r>
      <w:proofErr w:type="gramEnd"/>
      <w:r w:rsidRPr="00F261EA">
        <w:rPr>
          <w:rFonts w:ascii="Times New Roman" w:eastAsia="Times New Roman" w:hAnsi="Times New Roman" w:cs="Times New Roman"/>
          <w:color w:val="252525"/>
          <w:sz w:val="24"/>
          <w:szCs w:val="24"/>
          <w:lang w:eastAsia="ru-RU"/>
        </w:rPr>
        <w:t>БЫ) образ был более колоритным, актёр импровизировал, (ПРИ)ЧЁМ делал это очень талантливо.</w:t>
      </w:r>
    </w:p>
    <w:p w:rsidR="00930623" w:rsidRPr="00F261EA" w:rsidRDefault="00930623" w:rsidP="00930623">
      <w:pPr>
        <w:shd w:val="clear" w:color="auto" w:fill="FFFFFF"/>
        <w:spacing w:before="150" w:after="150" w:line="312" w:lineRule="atLeast"/>
        <w:rPr>
          <w:rFonts w:ascii="Times New Roman" w:eastAsia="Times New Roman" w:hAnsi="Times New Roman" w:cs="Times New Roman"/>
          <w:color w:val="252525"/>
          <w:sz w:val="24"/>
          <w:szCs w:val="24"/>
          <w:lang w:eastAsia="ru-RU"/>
        </w:rPr>
      </w:pPr>
      <w:r w:rsidRPr="00F261EA">
        <w:rPr>
          <w:rFonts w:ascii="Times New Roman" w:eastAsia="Times New Roman" w:hAnsi="Times New Roman" w:cs="Times New Roman"/>
          <w:color w:val="252525"/>
          <w:sz w:val="24"/>
          <w:szCs w:val="24"/>
          <w:lang w:eastAsia="ru-RU"/>
        </w:rPr>
        <w:t>3. Министр (НА</w:t>
      </w:r>
      <w:proofErr w:type="gramStart"/>
      <w:r w:rsidRPr="00F261EA">
        <w:rPr>
          <w:rFonts w:ascii="Times New Roman" w:eastAsia="Times New Roman" w:hAnsi="Times New Roman" w:cs="Times New Roman"/>
          <w:color w:val="252525"/>
          <w:sz w:val="24"/>
          <w:szCs w:val="24"/>
          <w:lang w:eastAsia="ru-RU"/>
        </w:rPr>
        <w:t>)В</w:t>
      </w:r>
      <w:proofErr w:type="gramEnd"/>
      <w:r w:rsidRPr="00F261EA">
        <w:rPr>
          <w:rFonts w:ascii="Times New Roman" w:eastAsia="Times New Roman" w:hAnsi="Times New Roman" w:cs="Times New Roman"/>
          <w:color w:val="252525"/>
          <w:sz w:val="24"/>
          <w:szCs w:val="24"/>
          <w:lang w:eastAsia="ru-RU"/>
        </w:rPr>
        <w:t>СТРЕЧУ не прибыл, (ЗА)ТО приехали губернаторы нескольких областей.</w:t>
      </w:r>
    </w:p>
    <w:p w:rsidR="00930623" w:rsidRPr="00F261EA" w:rsidRDefault="00930623" w:rsidP="00930623">
      <w:pPr>
        <w:shd w:val="clear" w:color="auto" w:fill="FFFFFF"/>
        <w:spacing w:before="150" w:after="150" w:line="312" w:lineRule="atLeast"/>
        <w:rPr>
          <w:rFonts w:ascii="Times New Roman" w:eastAsia="Times New Roman" w:hAnsi="Times New Roman" w:cs="Times New Roman"/>
          <w:color w:val="252525"/>
          <w:sz w:val="24"/>
          <w:szCs w:val="24"/>
          <w:lang w:eastAsia="ru-RU"/>
        </w:rPr>
      </w:pPr>
      <w:r w:rsidRPr="00F261EA">
        <w:rPr>
          <w:rFonts w:ascii="Times New Roman" w:eastAsia="Times New Roman" w:hAnsi="Times New Roman" w:cs="Times New Roman"/>
          <w:color w:val="252525"/>
          <w:sz w:val="24"/>
          <w:szCs w:val="24"/>
          <w:lang w:eastAsia="ru-RU"/>
        </w:rPr>
        <w:lastRenderedPageBreak/>
        <w:t>4. Рисунки художника, ТА</w:t>
      </w:r>
      <w:proofErr w:type="gramStart"/>
      <w:r w:rsidRPr="00F261EA">
        <w:rPr>
          <w:rFonts w:ascii="Times New Roman" w:eastAsia="Times New Roman" w:hAnsi="Times New Roman" w:cs="Times New Roman"/>
          <w:color w:val="252525"/>
          <w:sz w:val="24"/>
          <w:szCs w:val="24"/>
          <w:lang w:eastAsia="ru-RU"/>
        </w:rPr>
        <w:t>К(</w:t>
      </w:r>
      <w:proofErr w:type="gramEnd"/>
      <w:r w:rsidRPr="00F261EA">
        <w:rPr>
          <w:rFonts w:ascii="Times New Roman" w:eastAsia="Times New Roman" w:hAnsi="Times New Roman" w:cs="Times New Roman"/>
          <w:color w:val="252525"/>
          <w:sz w:val="24"/>
          <w:szCs w:val="24"/>
          <w:lang w:eastAsia="ru-RU"/>
        </w:rPr>
        <w:t>ЖЕ) как и многие его полотна, не датированы, (ПО)ЭТОМУ мало помогают уточнению хронологии его творчества. 5.(НА)ПРОТЯЖЕНИИ четырёх десятилетий дедушка собирал старинные открытки, ТАК(ЧТО) получилась хорошая коллекция.</w:t>
      </w:r>
    </w:p>
    <w:p w:rsidR="00930623" w:rsidRPr="00F261EA" w:rsidRDefault="00930623" w:rsidP="00930623">
      <w:pPr>
        <w:shd w:val="clear" w:color="auto" w:fill="FFFFFF"/>
        <w:spacing w:after="0" w:line="312" w:lineRule="atLeast"/>
        <w:rPr>
          <w:rFonts w:ascii="Times New Roman" w:eastAsia="Times New Roman" w:hAnsi="Times New Roman" w:cs="Times New Roman"/>
          <w:b/>
          <w:color w:val="252525"/>
          <w:sz w:val="24"/>
          <w:szCs w:val="24"/>
          <w:lang w:eastAsia="ru-RU"/>
        </w:rPr>
      </w:pPr>
      <w:r w:rsidRPr="00F261EA">
        <w:rPr>
          <w:rFonts w:ascii="Times New Roman" w:eastAsia="Times New Roman" w:hAnsi="Times New Roman" w:cs="Times New Roman"/>
          <w:b/>
          <w:color w:val="000000"/>
          <w:sz w:val="24"/>
          <w:szCs w:val="24"/>
          <w:lang w:eastAsia="ru-RU"/>
        </w:rPr>
        <w:t xml:space="preserve">3. </w:t>
      </w:r>
      <w:r w:rsidRPr="00F261EA">
        <w:rPr>
          <w:rFonts w:ascii="Times New Roman" w:eastAsia="Times New Roman" w:hAnsi="Times New Roman" w:cs="Times New Roman"/>
          <w:b/>
          <w:color w:val="252525"/>
          <w:sz w:val="24"/>
          <w:szCs w:val="24"/>
          <w:lang w:eastAsia="ru-RU"/>
        </w:rPr>
        <w:t>Укажите цифр</w:t>
      </w:r>
      <w:proofErr w:type="gramStart"/>
      <w:r w:rsidRPr="00F261EA">
        <w:rPr>
          <w:rFonts w:ascii="Times New Roman" w:eastAsia="Times New Roman" w:hAnsi="Times New Roman" w:cs="Times New Roman"/>
          <w:b/>
          <w:color w:val="252525"/>
          <w:sz w:val="24"/>
          <w:szCs w:val="24"/>
          <w:lang w:eastAsia="ru-RU"/>
        </w:rPr>
        <w:t>у(</w:t>
      </w:r>
      <w:proofErr w:type="gramEnd"/>
      <w:r w:rsidRPr="00F261EA">
        <w:rPr>
          <w:rFonts w:ascii="Times New Roman" w:eastAsia="Times New Roman" w:hAnsi="Times New Roman" w:cs="Times New Roman"/>
          <w:b/>
          <w:color w:val="252525"/>
          <w:sz w:val="24"/>
          <w:szCs w:val="24"/>
          <w:lang w:eastAsia="ru-RU"/>
        </w:rPr>
        <w:t>-ы), на месте которой(-ых) пишется одна буква Н.</w:t>
      </w:r>
    </w:p>
    <w:p w:rsidR="00930623" w:rsidRPr="00F261EA" w:rsidRDefault="00930623" w:rsidP="00930623">
      <w:pPr>
        <w:shd w:val="clear" w:color="auto" w:fill="FFFFFF"/>
        <w:spacing w:before="150" w:after="150" w:line="312" w:lineRule="atLeast"/>
        <w:rPr>
          <w:rFonts w:ascii="Times New Roman" w:eastAsia="Times New Roman" w:hAnsi="Times New Roman" w:cs="Times New Roman"/>
          <w:color w:val="252525"/>
          <w:sz w:val="24"/>
          <w:szCs w:val="24"/>
          <w:lang w:eastAsia="ru-RU"/>
        </w:rPr>
      </w:pPr>
      <w:r w:rsidRPr="00F261EA">
        <w:rPr>
          <w:rFonts w:ascii="Times New Roman" w:eastAsia="Times New Roman" w:hAnsi="Times New Roman" w:cs="Times New Roman"/>
          <w:color w:val="252525"/>
          <w:sz w:val="24"/>
          <w:szCs w:val="24"/>
          <w:lang w:eastAsia="ru-RU"/>
        </w:rPr>
        <w:t xml:space="preserve">В начале 1907 года в творчестве художника Пабло Пикассо, </w:t>
      </w:r>
      <w:proofErr w:type="spellStart"/>
      <w:r w:rsidRPr="00F261EA">
        <w:rPr>
          <w:rFonts w:ascii="Times New Roman" w:eastAsia="Times New Roman" w:hAnsi="Times New Roman" w:cs="Times New Roman"/>
          <w:color w:val="252525"/>
          <w:sz w:val="24"/>
          <w:szCs w:val="24"/>
          <w:lang w:eastAsia="ru-RU"/>
        </w:rPr>
        <w:t>несомне</w:t>
      </w:r>
      <w:proofErr w:type="spellEnd"/>
      <w:r w:rsidRPr="00F261EA">
        <w:rPr>
          <w:rFonts w:ascii="Times New Roman" w:eastAsia="Times New Roman" w:hAnsi="Times New Roman" w:cs="Times New Roman"/>
          <w:color w:val="252525"/>
          <w:sz w:val="24"/>
          <w:szCs w:val="24"/>
          <w:lang w:eastAsia="ru-RU"/>
        </w:rPr>
        <w:t xml:space="preserve">(1)о, наступил новый творческий этап: перед нами иной мастер, в своих картинах обращающийся к </w:t>
      </w:r>
      <w:proofErr w:type="spellStart"/>
      <w:r w:rsidRPr="00F261EA">
        <w:rPr>
          <w:rFonts w:ascii="Times New Roman" w:eastAsia="Times New Roman" w:hAnsi="Times New Roman" w:cs="Times New Roman"/>
          <w:color w:val="252525"/>
          <w:sz w:val="24"/>
          <w:szCs w:val="24"/>
          <w:lang w:eastAsia="ru-RU"/>
        </w:rPr>
        <w:t>первозда</w:t>
      </w:r>
      <w:proofErr w:type="spellEnd"/>
      <w:r w:rsidRPr="00F261EA">
        <w:rPr>
          <w:rFonts w:ascii="Times New Roman" w:eastAsia="Times New Roman" w:hAnsi="Times New Roman" w:cs="Times New Roman"/>
          <w:color w:val="252525"/>
          <w:sz w:val="24"/>
          <w:szCs w:val="24"/>
          <w:lang w:eastAsia="ru-RU"/>
        </w:rPr>
        <w:t>(2)</w:t>
      </w:r>
      <w:proofErr w:type="spellStart"/>
      <w:r w:rsidRPr="00F261EA">
        <w:rPr>
          <w:rFonts w:ascii="Times New Roman" w:eastAsia="Times New Roman" w:hAnsi="Times New Roman" w:cs="Times New Roman"/>
          <w:color w:val="252525"/>
          <w:sz w:val="24"/>
          <w:szCs w:val="24"/>
          <w:lang w:eastAsia="ru-RU"/>
        </w:rPr>
        <w:t>ым</w:t>
      </w:r>
      <w:proofErr w:type="spellEnd"/>
      <w:r w:rsidRPr="00F261EA">
        <w:rPr>
          <w:rFonts w:ascii="Times New Roman" w:eastAsia="Times New Roman" w:hAnsi="Times New Roman" w:cs="Times New Roman"/>
          <w:color w:val="252525"/>
          <w:sz w:val="24"/>
          <w:szCs w:val="24"/>
          <w:lang w:eastAsia="ru-RU"/>
        </w:rPr>
        <w:t xml:space="preserve"> основам бытия, где добро отделе(3)</w:t>
      </w:r>
      <w:proofErr w:type="gramStart"/>
      <w:r w:rsidRPr="00F261EA">
        <w:rPr>
          <w:rFonts w:ascii="Times New Roman" w:eastAsia="Times New Roman" w:hAnsi="Times New Roman" w:cs="Times New Roman"/>
          <w:color w:val="252525"/>
          <w:sz w:val="24"/>
          <w:szCs w:val="24"/>
          <w:lang w:eastAsia="ru-RU"/>
        </w:rPr>
        <w:t>о</w:t>
      </w:r>
      <w:proofErr w:type="gramEnd"/>
      <w:r w:rsidRPr="00F261EA">
        <w:rPr>
          <w:rFonts w:ascii="Times New Roman" w:eastAsia="Times New Roman" w:hAnsi="Times New Roman" w:cs="Times New Roman"/>
          <w:color w:val="252525"/>
          <w:sz w:val="24"/>
          <w:szCs w:val="24"/>
          <w:lang w:eastAsia="ru-RU"/>
        </w:rPr>
        <w:t xml:space="preserve"> от зла.</w:t>
      </w:r>
    </w:p>
    <w:p w:rsidR="00930623" w:rsidRPr="00F261EA" w:rsidRDefault="00930623" w:rsidP="00930623">
      <w:pPr>
        <w:shd w:val="clear" w:color="auto" w:fill="FFFFFF"/>
        <w:spacing w:after="0" w:line="312" w:lineRule="atLeast"/>
        <w:rPr>
          <w:rFonts w:ascii="Times New Roman" w:eastAsia="Times New Roman" w:hAnsi="Times New Roman" w:cs="Times New Roman"/>
          <w:b/>
          <w:color w:val="252525"/>
          <w:sz w:val="24"/>
          <w:szCs w:val="24"/>
          <w:lang w:eastAsia="ru-RU"/>
        </w:rPr>
      </w:pPr>
      <w:r w:rsidRPr="00F261EA">
        <w:rPr>
          <w:rFonts w:ascii="Times New Roman" w:eastAsia="Times New Roman" w:hAnsi="Times New Roman" w:cs="Times New Roman"/>
          <w:b/>
          <w:color w:val="000000"/>
          <w:sz w:val="24"/>
          <w:szCs w:val="24"/>
          <w:lang w:eastAsia="ru-RU"/>
        </w:rPr>
        <w:t xml:space="preserve">4. </w:t>
      </w:r>
      <w:r w:rsidRPr="00F261EA">
        <w:rPr>
          <w:rFonts w:ascii="Times New Roman" w:eastAsia="Times New Roman" w:hAnsi="Times New Roman" w:cs="Times New Roman"/>
          <w:b/>
          <w:color w:val="252525"/>
          <w:sz w:val="24"/>
          <w:szCs w:val="24"/>
          <w:lang w:eastAsia="ru-RU"/>
        </w:rPr>
        <w:t>Расставьте знаки препинания. Укажите номера предложений, в которых нужно поставить ОДНУ запятую.</w:t>
      </w:r>
    </w:p>
    <w:p w:rsidR="00930623" w:rsidRPr="00F261EA" w:rsidRDefault="00930623" w:rsidP="00930623">
      <w:pPr>
        <w:shd w:val="clear" w:color="auto" w:fill="FFFFFF"/>
        <w:spacing w:before="150" w:after="150" w:line="312" w:lineRule="atLeast"/>
        <w:rPr>
          <w:rFonts w:ascii="Times New Roman" w:eastAsia="Times New Roman" w:hAnsi="Times New Roman" w:cs="Times New Roman"/>
          <w:color w:val="252525"/>
          <w:sz w:val="24"/>
          <w:szCs w:val="24"/>
          <w:lang w:eastAsia="ru-RU"/>
        </w:rPr>
      </w:pPr>
      <w:r w:rsidRPr="00F261EA">
        <w:rPr>
          <w:rFonts w:ascii="Times New Roman" w:eastAsia="Times New Roman" w:hAnsi="Times New Roman" w:cs="Times New Roman"/>
          <w:color w:val="252525"/>
          <w:sz w:val="24"/>
          <w:szCs w:val="24"/>
          <w:lang w:eastAsia="ru-RU"/>
        </w:rPr>
        <w:t>1. Идеалы и мода людей и эпох со временем меняются.</w:t>
      </w:r>
    </w:p>
    <w:p w:rsidR="00930623" w:rsidRPr="00F261EA" w:rsidRDefault="00930623" w:rsidP="00930623">
      <w:pPr>
        <w:shd w:val="clear" w:color="auto" w:fill="FFFFFF"/>
        <w:spacing w:before="150" w:after="150" w:line="312" w:lineRule="atLeast"/>
        <w:rPr>
          <w:rFonts w:ascii="Times New Roman" w:eastAsia="Times New Roman" w:hAnsi="Times New Roman" w:cs="Times New Roman"/>
          <w:color w:val="252525"/>
          <w:sz w:val="24"/>
          <w:szCs w:val="24"/>
          <w:lang w:eastAsia="ru-RU"/>
        </w:rPr>
      </w:pPr>
      <w:r w:rsidRPr="00F261EA">
        <w:rPr>
          <w:rFonts w:ascii="Times New Roman" w:eastAsia="Times New Roman" w:hAnsi="Times New Roman" w:cs="Times New Roman"/>
          <w:color w:val="252525"/>
          <w:sz w:val="24"/>
          <w:szCs w:val="24"/>
          <w:lang w:eastAsia="ru-RU"/>
        </w:rPr>
        <w:t xml:space="preserve">2. Любой камень или самая обычная травинка по-своему </w:t>
      </w:r>
      <w:proofErr w:type="gramStart"/>
      <w:r w:rsidRPr="00F261EA">
        <w:rPr>
          <w:rFonts w:ascii="Times New Roman" w:eastAsia="Times New Roman" w:hAnsi="Times New Roman" w:cs="Times New Roman"/>
          <w:color w:val="252525"/>
          <w:sz w:val="24"/>
          <w:szCs w:val="24"/>
          <w:lang w:eastAsia="ru-RU"/>
        </w:rPr>
        <w:t>красивы</w:t>
      </w:r>
      <w:proofErr w:type="gramEnd"/>
      <w:r w:rsidRPr="00F261EA">
        <w:rPr>
          <w:rFonts w:ascii="Times New Roman" w:eastAsia="Times New Roman" w:hAnsi="Times New Roman" w:cs="Times New Roman"/>
          <w:color w:val="252525"/>
          <w:sz w:val="24"/>
          <w:szCs w:val="24"/>
          <w:lang w:eastAsia="ru-RU"/>
        </w:rPr>
        <w:t>.</w:t>
      </w:r>
    </w:p>
    <w:p w:rsidR="00930623" w:rsidRPr="00F261EA" w:rsidRDefault="00930623" w:rsidP="00930623">
      <w:pPr>
        <w:shd w:val="clear" w:color="auto" w:fill="FFFFFF"/>
        <w:spacing w:before="150" w:after="150" w:line="312" w:lineRule="atLeast"/>
        <w:rPr>
          <w:rFonts w:ascii="Times New Roman" w:eastAsia="Times New Roman" w:hAnsi="Times New Roman" w:cs="Times New Roman"/>
          <w:color w:val="252525"/>
          <w:sz w:val="24"/>
          <w:szCs w:val="24"/>
          <w:lang w:eastAsia="ru-RU"/>
        </w:rPr>
      </w:pPr>
      <w:r w:rsidRPr="00F261EA">
        <w:rPr>
          <w:rFonts w:ascii="Times New Roman" w:eastAsia="Times New Roman" w:hAnsi="Times New Roman" w:cs="Times New Roman"/>
          <w:color w:val="252525"/>
          <w:sz w:val="24"/>
          <w:szCs w:val="24"/>
          <w:lang w:eastAsia="ru-RU"/>
        </w:rPr>
        <w:t xml:space="preserve">3. Мягкий ветерок то </w:t>
      </w:r>
      <w:proofErr w:type="gramStart"/>
      <w:r w:rsidRPr="00F261EA">
        <w:rPr>
          <w:rFonts w:ascii="Times New Roman" w:eastAsia="Times New Roman" w:hAnsi="Times New Roman" w:cs="Times New Roman"/>
          <w:color w:val="252525"/>
          <w:sz w:val="24"/>
          <w:szCs w:val="24"/>
          <w:lang w:eastAsia="ru-RU"/>
        </w:rPr>
        <w:t>просыпался</w:t>
      </w:r>
      <w:proofErr w:type="gramEnd"/>
      <w:r w:rsidRPr="00F261EA">
        <w:rPr>
          <w:rFonts w:ascii="Times New Roman" w:eastAsia="Times New Roman" w:hAnsi="Times New Roman" w:cs="Times New Roman"/>
          <w:color w:val="252525"/>
          <w:sz w:val="24"/>
          <w:szCs w:val="24"/>
          <w:lang w:eastAsia="ru-RU"/>
        </w:rPr>
        <w:t xml:space="preserve"> то утихал.</w:t>
      </w:r>
    </w:p>
    <w:p w:rsidR="00930623" w:rsidRPr="00F261EA" w:rsidRDefault="00930623" w:rsidP="00930623">
      <w:pPr>
        <w:shd w:val="clear" w:color="auto" w:fill="FFFFFF"/>
        <w:spacing w:before="150" w:after="150" w:line="312" w:lineRule="atLeast"/>
        <w:rPr>
          <w:rFonts w:ascii="Times New Roman" w:eastAsia="Times New Roman" w:hAnsi="Times New Roman" w:cs="Times New Roman"/>
          <w:color w:val="252525"/>
          <w:sz w:val="24"/>
          <w:szCs w:val="24"/>
          <w:lang w:eastAsia="ru-RU"/>
        </w:rPr>
      </w:pPr>
      <w:r w:rsidRPr="00F261EA">
        <w:rPr>
          <w:rFonts w:ascii="Times New Roman" w:eastAsia="Times New Roman" w:hAnsi="Times New Roman" w:cs="Times New Roman"/>
          <w:color w:val="252525"/>
          <w:sz w:val="24"/>
          <w:szCs w:val="24"/>
          <w:lang w:eastAsia="ru-RU"/>
        </w:rPr>
        <w:t>4. Зимой и летом весной и осенью добудет дятел в лесу еду.</w:t>
      </w:r>
    </w:p>
    <w:p w:rsidR="00930623" w:rsidRPr="00F261EA" w:rsidRDefault="00930623" w:rsidP="00930623">
      <w:pPr>
        <w:shd w:val="clear" w:color="auto" w:fill="FFFFFF"/>
        <w:spacing w:before="150" w:after="150" w:line="312" w:lineRule="atLeast"/>
        <w:rPr>
          <w:rFonts w:ascii="Times New Roman" w:eastAsia="Times New Roman" w:hAnsi="Times New Roman" w:cs="Times New Roman"/>
          <w:color w:val="252525"/>
          <w:sz w:val="24"/>
          <w:szCs w:val="24"/>
          <w:lang w:eastAsia="ru-RU"/>
        </w:rPr>
      </w:pPr>
      <w:r w:rsidRPr="00F261EA">
        <w:rPr>
          <w:rFonts w:ascii="Times New Roman" w:eastAsia="Times New Roman" w:hAnsi="Times New Roman" w:cs="Times New Roman"/>
          <w:color w:val="252525"/>
          <w:sz w:val="24"/>
          <w:szCs w:val="24"/>
          <w:lang w:eastAsia="ru-RU"/>
        </w:rPr>
        <w:t>5. За свою шофёрскую жизнь Тарасу приходилось перевозить и зерно и брёвна и железо.</w:t>
      </w:r>
    </w:p>
    <w:p w:rsidR="00930623" w:rsidRPr="00F261EA" w:rsidRDefault="00930623" w:rsidP="00930623">
      <w:pPr>
        <w:shd w:val="clear" w:color="auto" w:fill="FFFFFF"/>
        <w:spacing w:after="0" w:line="312" w:lineRule="atLeast"/>
        <w:rPr>
          <w:rFonts w:ascii="Times New Roman" w:eastAsia="Times New Roman" w:hAnsi="Times New Roman" w:cs="Times New Roman"/>
          <w:b/>
          <w:color w:val="252525"/>
          <w:sz w:val="24"/>
          <w:szCs w:val="24"/>
          <w:lang w:eastAsia="ru-RU"/>
        </w:rPr>
      </w:pPr>
      <w:r w:rsidRPr="00F261EA">
        <w:rPr>
          <w:rFonts w:ascii="Times New Roman" w:eastAsia="Times New Roman" w:hAnsi="Times New Roman" w:cs="Times New Roman"/>
          <w:b/>
          <w:color w:val="000000"/>
          <w:sz w:val="24"/>
          <w:szCs w:val="24"/>
          <w:lang w:eastAsia="ru-RU"/>
        </w:rPr>
        <w:t xml:space="preserve">5. </w:t>
      </w:r>
      <w:r w:rsidRPr="00F261EA">
        <w:rPr>
          <w:rFonts w:ascii="Times New Roman" w:eastAsia="Times New Roman" w:hAnsi="Times New Roman" w:cs="Times New Roman"/>
          <w:b/>
          <w:color w:val="252525"/>
          <w:sz w:val="24"/>
          <w:szCs w:val="24"/>
          <w:lang w:eastAsia="ru-RU"/>
        </w:rPr>
        <w:t>Расставьте знаки препинания: укажите все цифры, на месте которых в предложении должны стоять запятые.</w:t>
      </w:r>
    </w:p>
    <w:p w:rsidR="00930623" w:rsidRPr="00F261EA" w:rsidRDefault="00930623" w:rsidP="00930623">
      <w:pPr>
        <w:shd w:val="clear" w:color="auto" w:fill="FFFFFF"/>
        <w:spacing w:before="150" w:after="150" w:line="312" w:lineRule="atLeast"/>
        <w:rPr>
          <w:rFonts w:ascii="Times New Roman" w:eastAsia="Times New Roman" w:hAnsi="Times New Roman" w:cs="Times New Roman"/>
          <w:color w:val="252525"/>
          <w:sz w:val="24"/>
          <w:szCs w:val="24"/>
          <w:lang w:eastAsia="ru-RU"/>
        </w:rPr>
      </w:pPr>
      <w:r w:rsidRPr="00F261EA">
        <w:rPr>
          <w:rFonts w:ascii="Times New Roman" w:eastAsia="Times New Roman" w:hAnsi="Times New Roman" w:cs="Times New Roman"/>
          <w:color w:val="252525"/>
          <w:sz w:val="24"/>
          <w:szCs w:val="24"/>
          <w:lang w:eastAsia="ru-RU"/>
        </w:rPr>
        <w:t>Генерал (1) спустившись под гору (2) круто повернул влево, и скачущий за ним Пьер (3) потеряв его из вида (4) присоединился к пехотным солдатам (5) шедшим впереди него.</w:t>
      </w:r>
    </w:p>
    <w:p w:rsidR="00930623" w:rsidRPr="00F261EA" w:rsidRDefault="00930623" w:rsidP="00930623">
      <w:pPr>
        <w:shd w:val="clear" w:color="auto" w:fill="FFFFFF"/>
        <w:spacing w:after="0" w:line="312" w:lineRule="atLeast"/>
        <w:rPr>
          <w:rFonts w:ascii="Times New Roman" w:eastAsia="Times New Roman" w:hAnsi="Times New Roman" w:cs="Times New Roman"/>
          <w:b/>
          <w:color w:val="252525"/>
          <w:sz w:val="24"/>
          <w:szCs w:val="24"/>
          <w:lang w:eastAsia="ru-RU"/>
        </w:rPr>
      </w:pPr>
      <w:r w:rsidRPr="00F261EA">
        <w:rPr>
          <w:rFonts w:ascii="Times New Roman" w:eastAsia="Times New Roman" w:hAnsi="Times New Roman" w:cs="Times New Roman"/>
          <w:b/>
          <w:color w:val="000000"/>
          <w:sz w:val="24"/>
          <w:szCs w:val="24"/>
          <w:lang w:eastAsia="ru-RU"/>
        </w:rPr>
        <w:t xml:space="preserve">6. </w:t>
      </w:r>
      <w:r w:rsidRPr="00F261EA">
        <w:rPr>
          <w:rFonts w:ascii="Times New Roman" w:eastAsia="Times New Roman" w:hAnsi="Times New Roman" w:cs="Times New Roman"/>
          <w:b/>
          <w:color w:val="252525"/>
          <w:sz w:val="24"/>
          <w:szCs w:val="24"/>
          <w:lang w:eastAsia="ru-RU"/>
        </w:rPr>
        <w:t>Расставьте знаки препинания: укажите все цифры, на месте которых в предложениях должны стоять запятые.</w:t>
      </w:r>
    </w:p>
    <w:p w:rsidR="00930623" w:rsidRPr="00F261EA" w:rsidRDefault="00930623" w:rsidP="00930623">
      <w:pPr>
        <w:shd w:val="clear" w:color="auto" w:fill="FFFFFF"/>
        <w:spacing w:before="150" w:after="150" w:line="312" w:lineRule="atLeast"/>
        <w:rPr>
          <w:rFonts w:ascii="Times New Roman" w:eastAsia="Times New Roman" w:hAnsi="Times New Roman" w:cs="Times New Roman"/>
          <w:color w:val="252525"/>
          <w:sz w:val="24"/>
          <w:szCs w:val="24"/>
          <w:lang w:eastAsia="ru-RU"/>
        </w:rPr>
      </w:pPr>
      <w:r w:rsidRPr="00F261EA">
        <w:rPr>
          <w:rFonts w:ascii="Times New Roman" w:eastAsia="Times New Roman" w:hAnsi="Times New Roman" w:cs="Times New Roman"/>
          <w:color w:val="252525"/>
          <w:sz w:val="24"/>
          <w:szCs w:val="24"/>
          <w:lang w:eastAsia="ru-RU"/>
        </w:rPr>
        <w:t>23 ноября 1836 года состоялась беседа поэта Пушкина с царём, о содержании которой можно (1) к сожалению (2) только гадать. По-видимому (3) верно мнение, что Пушкин дал императору слово не доводить дело до дуэли. Однако (4) 24 января произошёл перелом в позиции поэта.</w:t>
      </w:r>
    </w:p>
    <w:p w:rsidR="00930623" w:rsidRPr="00F261EA" w:rsidRDefault="00930623" w:rsidP="00930623">
      <w:pPr>
        <w:shd w:val="clear" w:color="auto" w:fill="FFFFFF"/>
        <w:spacing w:after="0" w:line="312" w:lineRule="atLeast"/>
        <w:rPr>
          <w:rFonts w:ascii="Times New Roman" w:eastAsia="Times New Roman" w:hAnsi="Times New Roman" w:cs="Times New Roman"/>
          <w:b/>
          <w:color w:val="252525"/>
          <w:sz w:val="24"/>
          <w:szCs w:val="24"/>
          <w:lang w:eastAsia="ru-RU"/>
        </w:rPr>
      </w:pPr>
      <w:r w:rsidRPr="00F261EA">
        <w:rPr>
          <w:rFonts w:ascii="Times New Roman" w:eastAsia="Times New Roman" w:hAnsi="Times New Roman" w:cs="Times New Roman"/>
          <w:b/>
          <w:color w:val="000000"/>
          <w:sz w:val="24"/>
          <w:szCs w:val="24"/>
          <w:lang w:eastAsia="ru-RU"/>
        </w:rPr>
        <w:t xml:space="preserve">7. </w:t>
      </w:r>
      <w:r w:rsidRPr="00F261EA">
        <w:rPr>
          <w:rFonts w:ascii="Times New Roman" w:eastAsia="Times New Roman" w:hAnsi="Times New Roman" w:cs="Times New Roman"/>
          <w:b/>
          <w:color w:val="252525"/>
          <w:sz w:val="24"/>
          <w:szCs w:val="24"/>
          <w:lang w:eastAsia="ru-RU"/>
        </w:rPr>
        <w:t>Расставьте знаки препинания: укажите все цифры, на месте которых в предложении должны стоять запятые.</w:t>
      </w:r>
    </w:p>
    <w:p w:rsidR="00930623" w:rsidRPr="00F261EA" w:rsidRDefault="00930623" w:rsidP="00930623">
      <w:pPr>
        <w:shd w:val="clear" w:color="auto" w:fill="FFFFFF"/>
        <w:spacing w:before="150" w:after="150" w:line="312" w:lineRule="atLeast"/>
        <w:rPr>
          <w:rFonts w:ascii="Times New Roman" w:eastAsia="Times New Roman" w:hAnsi="Times New Roman" w:cs="Times New Roman"/>
          <w:color w:val="252525"/>
          <w:sz w:val="24"/>
          <w:szCs w:val="24"/>
          <w:lang w:eastAsia="ru-RU"/>
        </w:rPr>
      </w:pPr>
      <w:r w:rsidRPr="00F261EA">
        <w:rPr>
          <w:rFonts w:ascii="Times New Roman" w:eastAsia="Times New Roman" w:hAnsi="Times New Roman" w:cs="Times New Roman"/>
          <w:color w:val="252525"/>
          <w:sz w:val="24"/>
          <w:szCs w:val="24"/>
          <w:lang w:eastAsia="ru-RU"/>
        </w:rPr>
        <w:t>Под этикетом понимают совокупность правил поведения (1) при помощи (2) которых (3) регулируются взаимоотношения с окружающими.</w:t>
      </w:r>
    </w:p>
    <w:p w:rsidR="00930623" w:rsidRPr="00F261EA" w:rsidRDefault="00930623" w:rsidP="00930623">
      <w:pPr>
        <w:shd w:val="clear" w:color="auto" w:fill="FFFFFF"/>
        <w:spacing w:after="0" w:line="312" w:lineRule="atLeast"/>
        <w:rPr>
          <w:rFonts w:ascii="Times New Roman" w:eastAsia="Times New Roman" w:hAnsi="Times New Roman" w:cs="Times New Roman"/>
          <w:b/>
          <w:color w:val="252525"/>
          <w:sz w:val="24"/>
          <w:szCs w:val="24"/>
          <w:lang w:eastAsia="ru-RU"/>
        </w:rPr>
      </w:pPr>
      <w:r w:rsidRPr="00F261EA">
        <w:rPr>
          <w:rFonts w:ascii="Times New Roman" w:eastAsia="Times New Roman" w:hAnsi="Times New Roman" w:cs="Times New Roman"/>
          <w:b/>
          <w:color w:val="000000"/>
          <w:sz w:val="24"/>
          <w:szCs w:val="24"/>
          <w:lang w:eastAsia="ru-RU"/>
        </w:rPr>
        <w:t xml:space="preserve">8. </w:t>
      </w:r>
      <w:r w:rsidRPr="00F261EA">
        <w:rPr>
          <w:rFonts w:ascii="Times New Roman" w:eastAsia="Times New Roman" w:hAnsi="Times New Roman" w:cs="Times New Roman"/>
          <w:b/>
          <w:color w:val="252525"/>
          <w:sz w:val="24"/>
          <w:szCs w:val="24"/>
          <w:lang w:eastAsia="ru-RU"/>
        </w:rPr>
        <w:t>Расставьте знаки препинания: укажите все цифры, на месте которых в предложении должны стоять запятые.</w:t>
      </w:r>
    </w:p>
    <w:p w:rsidR="00930623" w:rsidRPr="00F261EA" w:rsidRDefault="00930623" w:rsidP="00930623">
      <w:pPr>
        <w:shd w:val="clear" w:color="auto" w:fill="FFFFFF"/>
        <w:spacing w:before="150" w:after="150" w:line="312" w:lineRule="atLeast"/>
        <w:rPr>
          <w:rFonts w:ascii="Times New Roman" w:eastAsia="Times New Roman" w:hAnsi="Times New Roman" w:cs="Times New Roman"/>
          <w:color w:val="252525"/>
          <w:sz w:val="24"/>
          <w:szCs w:val="24"/>
          <w:lang w:eastAsia="ru-RU"/>
        </w:rPr>
      </w:pPr>
      <w:r w:rsidRPr="00F261EA">
        <w:rPr>
          <w:rFonts w:ascii="Times New Roman" w:eastAsia="Times New Roman" w:hAnsi="Times New Roman" w:cs="Times New Roman"/>
          <w:color w:val="252525"/>
          <w:sz w:val="24"/>
          <w:szCs w:val="24"/>
          <w:lang w:eastAsia="ru-RU"/>
        </w:rPr>
        <w:t>Было довольно темно (1) и (2) когда он приехал в дачный городок (3) Машенька уже не надеялась (4) что он появится.</w:t>
      </w:r>
    </w:p>
    <w:p w:rsidR="00930623" w:rsidRPr="00F261EA" w:rsidRDefault="00F261EA" w:rsidP="00930623">
      <w:pPr>
        <w:shd w:val="clear" w:color="auto" w:fill="FFFFFF"/>
        <w:spacing w:after="0" w:line="312" w:lineRule="atLeast"/>
        <w:rPr>
          <w:rFonts w:ascii="Times New Roman" w:eastAsia="Times New Roman" w:hAnsi="Times New Roman" w:cs="Times New Roman"/>
          <w:b/>
          <w:color w:val="252525"/>
          <w:sz w:val="24"/>
          <w:szCs w:val="24"/>
          <w:lang w:eastAsia="ru-RU"/>
        </w:rPr>
      </w:pPr>
      <w:r w:rsidRPr="00F261EA">
        <w:rPr>
          <w:rFonts w:ascii="Times New Roman" w:hAnsi="Times New Roman" w:cs="Times New Roman"/>
          <w:color w:val="252525"/>
          <w:sz w:val="24"/>
          <w:szCs w:val="24"/>
          <w:shd w:val="clear" w:color="auto" w:fill="FFFFFF"/>
        </w:rPr>
        <w:t>9</w:t>
      </w:r>
      <w:r w:rsidRPr="00F261EA">
        <w:rPr>
          <w:rFonts w:ascii="Times New Roman" w:hAnsi="Times New Roman" w:cs="Times New Roman"/>
          <w:b/>
          <w:color w:val="252525"/>
          <w:sz w:val="24"/>
          <w:szCs w:val="24"/>
          <w:shd w:val="clear" w:color="auto" w:fill="FFFFFF"/>
        </w:rPr>
        <w:t xml:space="preserve">. </w:t>
      </w:r>
      <w:r w:rsidR="00930623" w:rsidRPr="00F261EA">
        <w:rPr>
          <w:rFonts w:ascii="Times New Roman" w:hAnsi="Times New Roman" w:cs="Times New Roman"/>
          <w:b/>
          <w:color w:val="252525"/>
          <w:sz w:val="24"/>
          <w:szCs w:val="24"/>
          <w:shd w:val="clear" w:color="auto" w:fill="FFFFFF"/>
        </w:rPr>
        <w:t xml:space="preserve">«Рассказчик вспоминает о том, как он впервые задумался о правилах поведения в обществе. Его речь эмоциональна, но при этом убедительна, что подчёркивают синтаксические средства: (А) ______ (предложения 6, 25, 32), (Б) ______ (предложения 24, 38). Такой приём, как (В) ______ (предложения 38—42), помогает рассказчику вовлечь читателя в круг вопросов, которые неожиданно возникают перед героем-рассказчиком. Синтаксическое средство (Г) ______ (например, предложения 39, 43) подчёркивает авторскую </w:t>
      </w:r>
      <w:proofErr w:type="spellStart"/>
      <w:r w:rsidR="00930623" w:rsidRPr="00F261EA">
        <w:rPr>
          <w:rFonts w:ascii="Times New Roman" w:hAnsi="Times New Roman" w:cs="Times New Roman"/>
          <w:b/>
          <w:color w:val="252525"/>
          <w:sz w:val="24"/>
          <w:szCs w:val="24"/>
          <w:shd w:val="clear" w:color="auto" w:fill="FFFFFF"/>
        </w:rPr>
        <w:t>позицию»</w:t>
      </w:r>
      <w:proofErr w:type="gramStart"/>
      <w:r w:rsidR="00930623" w:rsidRPr="00F261EA">
        <w:rPr>
          <w:rFonts w:ascii="Times New Roman" w:hAnsi="Times New Roman" w:cs="Times New Roman"/>
          <w:b/>
          <w:color w:val="252525"/>
          <w:sz w:val="24"/>
          <w:szCs w:val="24"/>
          <w:shd w:val="clear" w:color="auto" w:fill="FFFFFF"/>
        </w:rPr>
        <w:t>.</w:t>
      </w:r>
      <w:r w:rsidR="00930623" w:rsidRPr="00F261EA">
        <w:rPr>
          <w:rFonts w:ascii="Times New Roman" w:eastAsia="Times New Roman" w:hAnsi="Times New Roman" w:cs="Times New Roman"/>
          <w:b/>
          <w:color w:val="252525"/>
          <w:sz w:val="24"/>
          <w:szCs w:val="24"/>
          <w:lang w:eastAsia="ru-RU"/>
        </w:rPr>
        <w:t>к</w:t>
      </w:r>
      <w:proofErr w:type="gramEnd"/>
      <w:r w:rsidR="00930623" w:rsidRPr="00F261EA">
        <w:rPr>
          <w:rFonts w:ascii="Times New Roman" w:eastAsia="Times New Roman" w:hAnsi="Times New Roman" w:cs="Times New Roman"/>
          <w:b/>
          <w:color w:val="252525"/>
          <w:sz w:val="24"/>
          <w:szCs w:val="24"/>
          <w:lang w:eastAsia="ru-RU"/>
        </w:rPr>
        <w:t>руг</w:t>
      </w:r>
      <w:proofErr w:type="spellEnd"/>
      <w:r w:rsidR="00930623" w:rsidRPr="00F261EA">
        <w:rPr>
          <w:rFonts w:ascii="Times New Roman" w:eastAsia="Times New Roman" w:hAnsi="Times New Roman" w:cs="Times New Roman"/>
          <w:b/>
          <w:color w:val="252525"/>
          <w:sz w:val="24"/>
          <w:szCs w:val="24"/>
          <w:lang w:eastAsia="ru-RU"/>
        </w:rPr>
        <w:t xml:space="preserve"> вопросов, которые неожиданно возникают перед героем-рассказчиком. Синтаксическое средство (Г) ______ (например, предложения 39, 43) подчёркивает авторскую позицию».</w:t>
      </w:r>
    </w:p>
    <w:p w:rsidR="00930623" w:rsidRPr="00F261EA" w:rsidRDefault="00930623" w:rsidP="00930623">
      <w:pPr>
        <w:shd w:val="clear" w:color="auto" w:fill="FFFFFF"/>
        <w:spacing w:before="150" w:after="150" w:line="312" w:lineRule="atLeast"/>
        <w:rPr>
          <w:rFonts w:ascii="Times New Roman" w:eastAsia="Times New Roman" w:hAnsi="Times New Roman" w:cs="Times New Roman"/>
          <w:b/>
          <w:color w:val="252525"/>
          <w:sz w:val="24"/>
          <w:szCs w:val="24"/>
          <w:lang w:eastAsia="ru-RU"/>
        </w:rPr>
      </w:pPr>
      <w:r w:rsidRPr="00F261EA">
        <w:rPr>
          <w:rFonts w:ascii="Times New Roman" w:eastAsia="Times New Roman" w:hAnsi="Times New Roman" w:cs="Times New Roman"/>
          <w:b/>
          <w:color w:val="252525"/>
          <w:sz w:val="24"/>
          <w:szCs w:val="24"/>
          <w:lang w:eastAsia="ru-RU"/>
        </w:rPr>
        <w:t>Список терминов:</w:t>
      </w:r>
    </w:p>
    <w:p w:rsidR="00930623" w:rsidRPr="00F261EA" w:rsidRDefault="00930623" w:rsidP="00F261EA">
      <w:pPr>
        <w:shd w:val="clear" w:color="auto" w:fill="FFFFFF"/>
        <w:spacing w:after="0" w:line="240" w:lineRule="auto"/>
        <w:rPr>
          <w:rFonts w:ascii="Times New Roman" w:eastAsia="Times New Roman" w:hAnsi="Times New Roman" w:cs="Times New Roman"/>
          <w:color w:val="252525"/>
          <w:sz w:val="24"/>
          <w:szCs w:val="24"/>
          <w:lang w:eastAsia="ru-RU"/>
        </w:rPr>
      </w:pPr>
      <w:r w:rsidRPr="00F261EA">
        <w:rPr>
          <w:rFonts w:ascii="Times New Roman" w:eastAsia="Times New Roman" w:hAnsi="Times New Roman" w:cs="Times New Roman"/>
          <w:color w:val="252525"/>
          <w:sz w:val="24"/>
          <w:szCs w:val="24"/>
          <w:lang w:eastAsia="ru-RU"/>
        </w:rPr>
        <w:lastRenderedPageBreak/>
        <w:t>1. вопросно-ответная форма изложения</w:t>
      </w:r>
    </w:p>
    <w:p w:rsidR="00930623" w:rsidRPr="00F261EA" w:rsidRDefault="00930623" w:rsidP="00F261EA">
      <w:pPr>
        <w:shd w:val="clear" w:color="auto" w:fill="FFFFFF"/>
        <w:spacing w:after="0" w:line="240" w:lineRule="auto"/>
        <w:rPr>
          <w:rFonts w:ascii="Times New Roman" w:eastAsia="Times New Roman" w:hAnsi="Times New Roman" w:cs="Times New Roman"/>
          <w:color w:val="252525"/>
          <w:sz w:val="24"/>
          <w:szCs w:val="24"/>
          <w:lang w:eastAsia="ru-RU"/>
        </w:rPr>
      </w:pPr>
      <w:r w:rsidRPr="00F261EA">
        <w:rPr>
          <w:rFonts w:ascii="Times New Roman" w:eastAsia="Times New Roman" w:hAnsi="Times New Roman" w:cs="Times New Roman"/>
          <w:color w:val="252525"/>
          <w:sz w:val="24"/>
          <w:szCs w:val="24"/>
          <w:lang w:eastAsia="ru-RU"/>
        </w:rPr>
        <w:t>2. вопросительные предложения</w:t>
      </w:r>
    </w:p>
    <w:p w:rsidR="00930623" w:rsidRPr="00F261EA" w:rsidRDefault="00930623" w:rsidP="00F261EA">
      <w:pPr>
        <w:shd w:val="clear" w:color="auto" w:fill="FFFFFF"/>
        <w:spacing w:after="0" w:line="240" w:lineRule="auto"/>
        <w:rPr>
          <w:rFonts w:ascii="Times New Roman" w:eastAsia="Times New Roman" w:hAnsi="Times New Roman" w:cs="Times New Roman"/>
          <w:color w:val="252525"/>
          <w:sz w:val="24"/>
          <w:szCs w:val="24"/>
          <w:lang w:eastAsia="ru-RU"/>
        </w:rPr>
      </w:pPr>
      <w:r w:rsidRPr="00F261EA">
        <w:rPr>
          <w:rFonts w:ascii="Times New Roman" w:eastAsia="Times New Roman" w:hAnsi="Times New Roman" w:cs="Times New Roman"/>
          <w:color w:val="252525"/>
          <w:sz w:val="24"/>
          <w:szCs w:val="24"/>
          <w:lang w:eastAsia="ru-RU"/>
        </w:rPr>
        <w:t>3. цитирование</w:t>
      </w:r>
    </w:p>
    <w:p w:rsidR="00930623" w:rsidRPr="00F261EA" w:rsidRDefault="00930623" w:rsidP="00F261EA">
      <w:pPr>
        <w:shd w:val="clear" w:color="auto" w:fill="FFFFFF"/>
        <w:spacing w:after="0" w:line="240" w:lineRule="auto"/>
        <w:rPr>
          <w:rFonts w:ascii="Times New Roman" w:eastAsia="Times New Roman" w:hAnsi="Times New Roman" w:cs="Times New Roman"/>
          <w:color w:val="252525"/>
          <w:sz w:val="24"/>
          <w:szCs w:val="24"/>
          <w:lang w:eastAsia="ru-RU"/>
        </w:rPr>
      </w:pPr>
      <w:r w:rsidRPr="00F261EA">
        <w:rPr>
          <w:rFonts w:ascii="Times New Roman" w:eastAsia="Times New Roman" w:hAnsi="Times New Roman" w:cs="Times New Roman"/>
          <w:color w:val="252525"/>
          <w:sz w:val="24"/>
          <w:szCs w:val="24"/>
          <w:lang w:eastAsia="ru-RU"/>
        </w:rPr>
        <w:t>4. лексический повтор</w:t>
      </w:r>
    </w:p>
    <w:p w:rsidR="00930623" w:rsidRPr="00F261EA" w:rsidRDefault="00930623" w:rsidP="00F261EA">
      <w:pPr>
        <w:shd w:val="clear" w:color="auto" w:fill="FFFFFF"/>
        <w:spacing w:after="0" w:line="240" w:lineRule="auto"/>
        <w:rPr>
          <w:rFonts w:ascii="Times New Roman" w:eastAsia="Times New Roman" w:hAnsi="Times New Roman" w:cs="Times New Roman"/>
          <w:color w:val="252525"/>
          <w:sz w:val="24"/>
          <w:szCs w:val="24"/>
          <w:lang w:eastAsia="ru-RU"/>
        </w:rPr>
      </w:pPr>
      <w:r w:rsidRPr="00F261EA">
        <w:rPr>
          <w:rFonts w:ascii="Times New Roman" w:eastAsia="Times New Roman" w:hAnsi="Times New Roman" w:cs="Times New Roman"/>
          <w:color w:val="252525"/>
          <w:sz w:val="24"/>
          <w:szCs w:val="24"/>
          <w:lang w:eastAsia="ru-RU"/>
        </w:rPr>
        <w:t>5. парцелляция</w:t>
      </w:r>
    </w:p>
    <w:p w:rsidR="00930623" w:rsidRPr="00F261EA" w:rsidRDefault="00930623" w:rsidP="00F261EA">
      <w:pPr>
        <w:shd w:val="clear" w:color="auto" w:fill="FFFFFF"/>
        <w:spacing w:after="0" w:line="240" w:lineRule="auto"/>
        <w:rPr>
          <w:rFonts w:ascii="Times New Roman" w:eastAsia="Times New Roman" w:hAnsi="Times New Roman" w:cs="Times New Roman"/>
          <w:color w:val="252525"/>
          <w:sz w:val="24"/>
          <w:szCs w:val="24"/>
          <w:lang w:eastAsia="ru-RU"/>
        </w:rPr>
      </w:pPr>
      <w:r w:rsidRPr="00F261EA">
        <w:rPr>
          <w:rFonts w:ascii="Times New Roman" w:eastAsia="Times New Roman" w:hAnsi="Times New Roman" w:cs="Times New Roman"/>
          <w:color w:val="252525"/>
          <w:sz w:val="24"/>
          <w:szCs w:val="24"/>
          <w:lang w:eastAsia="ru-RU"/>
        </w:rPr>
        <w:t>6. диалог</w:t>
      </w:r>
    </w:p>
    <w:p w:rsidR="00930623" w:rsidRPr="00F261EA" w:rsidRDefault="00930623" w:rsidP="00F261EA">
      <w:pPr>
        <w:shd w:val="clear" w:color="auto" w:fill="FFFFFF"/>
        <w:spacing w:after="0" w:line="240" w:lineRule="auto"/>
        <w:rPr>
          <w:rFonts w:ascii="Times New Roman" w:eastAsia="Times New Roman" w:hAnsi="Times New Roman" w:cs="Times New Roman"/>
          <w:color w:val="252525"/>
          <w:sz w:val="24"/>
          <w:szCs w:val="24"/>
          <w:lang w:eastAsia="ru-RU"/>
        </w:rPr>
      </w:pPr>
      <w:r w:rsidRPr="00F261EA">
        <w:rPr>
          <w:rFonts w:ascii="Times New Roman" w:eastAsia="Times New Roman" w:hAnsi="Times New Roman" w:cs="Times New Roman"/>
          <w:color w:val="252525"/>
          <w:sz w:val="24"/>
          <w:szCs w:val="24"/>
          <w:lang w:eastAsia="ru-RU"/>
        </w:rPr>
        <w:t>7. восклицательное предложение</w:t>
      </w:r>
    </w:p>
    <w:p w:rsidR="00930623" w:rsidRPr="00F261EA" w:rsidRDefault="00930623" w:rsidP="00F261EA">
      <w:pPr>
        <w:shd w:val="clear" w:color="auto" w:fill="FFFFFF"/>
        <w:spacing w:after="0" w:line="240" w:lineRule="auto"/>
        <w:rPr>
          <w:rFonts w:ascii="Times New Roman" w:eastAsia="Times New Roman" w:hAnsi="Times New Roman" w:cs="Times New Roman"/>
          <w:color w:val="252525"/>
          <w:sz w:val="24"/>
          <w:szCs w:val="24"/>
          <w:lang w:eastAsia="ru-RU"/>
        </w:rPr>
      </w:pPr>
      <w:r w:rsidRPr="00F261EA">
        <w:rPr>
          <w:rFonts w:ascii="Times New Roman" w:eastAsia="Times New Roman" w:hAnsi="Times New Roman" w:cs="Times New Roman"/>
          <w:color w:val="252525"/>
          <w:sz w:val="24"/>
          <w:szCs w:val="24"/>
          <w:lang w:eastAsia="ru-RU"/>
        </w:rPr>
        <w:t>8. ряды однородных членов предложения</w:t>
      </w:r>
    </w:p>
    <w:p w:rsidR="00930623" w:rsidRPr="00F261EA" w:rsidRDefault="00930623" w:rsidP="00F261EA">
      <w:pPr>
        <w:shd w:val="clear" w:color="auto" w:fill="FFFFFF"/>
        <w:spacing w:after="0" w:line="240" w:lineRule="auto"/>
        <w:rPr>
          <w:rFonts w:ascii="Times New Roman" w:eastAsia="Times New Roman" w:hAnsi="Times New Roman" w:cs="Times New Roman"/>
          <w:color w:val="252525"/>
          <w:sz w:val="24"/>
          <w:szCs w:val="24"/>
          <w:lang w:eastAsia="ru-RU"/>
        </w:rPr>
      </w:pPr>
      <w:r w:rsidRPr="00F261EA">
        <w:rPr>
          <w:rFonts w:ascii="Times New Roman" w:eastAsia="Times New Roman" w:hAnsi="Times New Roman" w:cs="Times New Roman"/>
          <w:color w:val="252525"/>
          <w:sz w:val="24"/>
          <w:szCs w:val="24"/>
          <w:lang w:eastAsia="ru-RU"/>
        </w:rPr>
        <w:t>9. вводные слова.</w:t>
      </w:r>
    </w:p>
    <w:p w:rsidR="00930623" w:rsidRPr="00F261EA" w:rsidRDefault="00930623" w:rsidP="00F261EA">
      <w:pPr>
        <w:pStyle w:val="a3"/>
        <w:shd w:val="clear" w:color="auto" w:fill="FFFFFF"/>
        <w:spacing w:before="150" w:beforeAutospacing="0" w:after="150" w:afterAutospacing="0"/>
        <w:rPr>
          <w:color w:val="252525"/>
        </w:rPr>
      </w:pPr>
      <w:proofErr w:type="gramStart"/>
      <w:r w:rsidRPr="00F261EA">
        <w:rPr>
          <w:color w:val="252525"/>
        </w:rPr>
        <w:t>(1)В молодости я считал себя человеком отлично воспитанным. (2)При встрече со знакомыми умел вежливо поздороваться. (3)В разговоре внимательно слушал собеседника, не позволяя себе перебивать его рассказ, как бы длинен он ни был. (4)В споре, даже самом горячем, никогда не кричал и тем более не употреблял грубых слов. (5)Не было случая, чтобы я, нечаянно кого-нибудь толкнув</w:t>
      </w:r>
      <w:proofErr w:type="gramEnd"/>
      <w:r w:rsidRPr="00F261EA">
        <w:rPr>
          <w:color w:val="252525"/>
        </w:rPr>
        <w:t>, не извинился или прошёл в дверь первым, не уступив дорогу спутнику. (6)Словом, воспитание моё казалось мне безупречным.</w:t>
      </w:r>
    </w:p>
    <w:p w:rsidR="00930623" w:rsidRPr="00F261EA" w:rsidRDefault="00930623" w:rsidP="00F261EA">
      <w:pPr>
        <w:pStyle w:val="a3"/>
        <w:shd w:val="clear" w:color="auto" w:fill="FFFFFF"/>
        <w:spacing w:before="150" w:beforeAutospacing="0" w:after="150" w:afterAutospacing="0"/>
        <w:rPr>
          <w:color w:val="252525"/>
        </w:rPr>
      </w:pPr>
      <w:r w:rsidRPr="00F261EA">
        <w:rPr>
          <w:color w:val="252525"/>
        </w:rPr>
        <w:t>(7)Но только казалось. (8)И выяснилось это совершенно неожиданно. (9)Как-то, во время студенческой практики, мне пришлось прожить две недели с артелью лесорубов. (10)И вот однажды вечером я нечаянно подслушал разговор, запомнившийся мне навсегда.</w:t>
      </w:r>
    </w:p>
    <w:p w:rsidR="00930623" w:rsidRPr="00F261EA" w:rsidRDefault="00930623" w:rsidP="00F261EA">
      <w:pPr>
        <w:pStyle w:val="a3"/>
        <w:shd w:val="clear" w:color="auto" w:fill="FFFFFF"/>
        <w:spacing w:before="150" w:beforeAutospacing="0" w:after="150" w:afterAutospacing="0"/>
        <w:rPr>
          <w:color w:val="252525"/>
        </w:rPr>
      </w:pPr>
      <w:r w:rsidRPr="00F261EA">
        <w:rPr>
          <w:color w:val="252525"/>
        </w:rPr>
        <w:t xml:space="preserve">(11)Присев на пороге нашей просторной землянки, артельный староста тихо беседовал со </w:t>
      </w:r>
      <w:proofErr w:type="gramStart"/>
      <w:r w:rsidRPr="00F261EA">
        <w:rPr>
          <w:color w:val="252525"/>
        </w:rPr>
        <w:t>стряпухой</w:t>
      </w:r>
      <w:proofErr w:type="gramEnd"/>
      <w:r w:rsidRPr="00F261EA">
        <w:rPr>
          <w:color w:val="252525"/>
        </w:rPr>
        <w:t>. (12)Речь шла обо мне.</w:t>
      </w:r>
    </w:p>
    <w:p w:rsidR="00930623" w:rsidRPr="00F261EA" w:rsidRDefault="00930623" w:rsidP="00F261EA">
      <w:pPr>
        <w:pStyle w:val="a3"/>
        <w:shd w:val="clear" w:color="auto" w:fill="FFFFFF"/>
        <w:spacing w:before="150" w:beforeAutospacing="0" w:after="150" w:afterAutospacing="0"/>
        <w:rPr>
          <w:color w:val="252525"/>
        </w:rPr>
      </w:pPr>
      <w:r w:rsidRPr="00F261EA">
        <w:rPr>
          <w:color w:val="252525"/>
        </w:rPr>
        <w:t xml:space="preserve">— (13)Парень-то он ничего,— говорила </w:t>
      </w:r>
      <w:proofErr w:type="gramStart"/>
      <w:r w:rsidRPr="00F261EA">
        <w:rPr>
          <w:color w:val="252525"/>
        </w:rPr>
        <w:t>стряпуха</w:t>
      </w:r>
      <w:proofErr w:type="gramEnd"/>
      <w:r w:rsidRPr="00F261EA">
        <w:rPr>
          <w:color w:val="252525"/>
        </w:rPr>
        <w:t>,— грамотный, да уж больно серый! (14)Воспитания нет никакого.</w:t>
      </w:r>
    </w:p>
    <w:p w:rsidR="00930623" w:rsidRPr="00F261EA" w:rsidRDefault="00930623" w:rsidP="00F261EA">
      <w:pPr>
        <w:pStyle w:val="a3"/>
        <w:shd w:val="clear" w:color="auto" w:fill="FFFFFF"/>
        <w:spacing w:before="150" w:beforeAutospacing="0" w:after="150" w:afterAutospacing="0"/>
        <w:rPr>
          <w:color w:val="252525"/>
        </w:rPr>
      </w:pPr>
      <w:r w:rsidRPr="00F261EA">
        <w:rPr>
          <w:color w:val="252525"/>
        </w:rPr>
        <w:t>— (15)А что? — заинтересовался староста.</w:t>
      </w:r>
    </w:p>
    <w:p w:rsidR="00930623" w:rsidRPr="00F261EA" w:rsidRDefault="00930623" w:rsidP="00F261EA">
      <w:pPr>
        <w:pStyle w:val="a3"/>
        <w:shd w:val="clear" w:color="auto" w:fill="FFFFFF"/>
        <w:spacing w:before="150" w:beforeAutospacing="0" w:after="150" w:afterAutospacing="0"/>
        <w:rPr>
          <w:color w:val="252525"/>
        </w:rPr>
      </w:pPr>
      <w:r w:rsidRPr="00F261EA">
        <w:rPr>
          <w:color w:val="252525"/>
        </w:rPr>
        <w:t>— (16)Да всё делает не по-людски. (17)Умываться начнёт — весь пол зальёт, потом подтирай за ним. (18)К столу сядет — нет, чтобы сперва жидкое хлебать, сразу, без команды, со дна мясо таскать начинает. (19)</w:t>
      </w:r>
      <w:proofErr w:type="gramStart"/>
      <w:r w:rsidRPr="00F261EA">
        <w:rPr>
          <w:color w:val="252525"/>
        </w:rPr>
        <w:t>Уж</w:t>
      </w:r>
      <w:proofErr w:type="gramEnd"/>
      <w:r w:rsidRPr="00F261EA">
        <w:rPr>
          <w:color w:val="252525"/>
        </w:rPr>
        <w:t xml:space="preserve"> на что нетрудное дело — ложку ко рту поднести, так и то не приучен. (20)Хлеб под ложку не подставит, на стол накапает. (21)И где только он доселе жил?..</w:t>
      </w:r>
    </w:p>
    <w:p w:rsidR="00930623" w:rsidRPr="00F261EA" w:rsidRDefault="00930623" w:rsidP="00F261EA">
      <w:pPr>
        <w:pStyle w:val="a3"/>
        <w:shd w:val="clear" w:color="auto" w:fill="FFFFFF"/>
        <w:spacing w:before="150" w:beforeAutospacing="0" w:after="150" w:afterAutospacing="0"/>
        <w:rPr>
          <w:color w:val="252525"/>
        </w:rPr>
      </w:pPr>
      <w:r w:rsidRPr="00F261EA">
        <w:rPr>
          <w:color w:val="252525"/>
        </w:rPr>
        <w:t>(22)Я слушал и чувствовал, что краснею. (23)«Ну и ну! (24)Так, значит, я “серый”?»</w:t>
      </w:r>
    </w:p>
    <w:p w:rsidR="00930623" w:rsidRPr="00F261EA" w:rsidRDefault="00930623" w:rsidP="00F261EA">
      <w:pPr>
        <w:pStyle w:val="a3"/>
        <w:shd w:val="clear" w:color="auto" w:fill="FFFFFF"/>
        <w:spacing w:before="150" w:beforeAutospacing="0" w:after="150" w:afterAutospacing="0"/>
        <w:rPr>
          <w:color w:val="252525"/>
        </w:rPr>
      </w:pPr>
      <w:r w:rsidRPr="00F261EA">
        <w:rPr>
          <w:color w:val="252525"/>
        </w:rPr>
        <w:t>(25)</w:t>
      </w:r>
      <w:proofErr w:type="gramStart"/>
      <w:r w:rsidRPr="00F261EA">
        <w:rPr>
          <w:color w:val="252525"/>
        </w:rPr>
        <w:t>Сперва</w:t>
      </w:r>
      <w:proofErr w:type="gramEnd"/>
      <w:r w:rsidRPr="00F261EA">
        <w:rPr>
          <w:color w:val="252525"/>
        </w:rPr>
        <w:t xml:space="preserve"> я, конечно, обиделся. (26)Но потом, поразмыслив, понял, что стряпуха по-своему совершенно права.</w:t>
      </w:r>
    </w:p>
    <w:p w:rsidR="00930623" w:rsidRPr="00F261EA" w:rsidRDefault="00930623" w:rsidP="00F261EA">
      <w:pPr>
        <w:pStyle w:val="a3"/>
        <w:shd w:val="clear" w:color="auto" w:fill="FFFFFF"/>
        <w:spacing w:before="150" w:beforeAutospacing="0" w:after="150" w:afterAutospacing="0"/>
        <w:rPr>
          <w:color w:val="252525"/>
        </w:rPr>
      </w:pPr>
      <w:proofErr w:type="gramStart"/>
      <w:r w:rsidRPr="00F261EA">
        <w:rPr>
          <w:color w:val="252525"/>
        </w:rPr>
        <w:t>(27)Правда, по утрам я не забывал с ней поздороваться, вежливо сторонился, когда она несла к столу кипящий самовар или тяжёлый горшок со щами, а вставая из-за стола, благодарил за обед. (28)Но это её не удивляло. (29)Для неё всё это было привычно и естественно. (30)Но вот те пробелы в моём воспитании, о которых шла речь, были очень</w:t>
      </w:r>
      <w:proofErr w:type="gramEnd"/>
      <w:r w:rsidRPr="00F261EA">
        <w:rPr>
          <w:color w:val="252525"/>
        </w:rPr>
        <w:t xml:space="preserve"> заметны. (31</w:t>
      </w:r>
      <w:proofErr w:type="gramStart"/>
      <w:r w:rsidRPr="00F261EA">
        <w:rPr>
          <w:color w:val="252525"/>
        </w:rPr>
        <w:t xml:space="preserve"> )</w:t>
      </w:r>
      <w:proofErr w:type="gramEnd"/>
      <w:r w:rsidRPr="00F261EA">
        <w:rPr>
          <w:color w:val="252525"/>
        </w:rPr>
        <w:t>И примириться с ними она не могла.</w:t>
      </w:r>
    </w:p>
    <w:p w:rsidR="00930623" w:rsidRPr="00F261EA" w:rsidRDefault="00930623" w:rsidP="00F261EA">
      <w:pPr>
        <w:pStyle w:val="a3"/>
        <w:shd w:val="clear" w:color="auto" w:fill="FFFFFF"/>
        <w:spacing w:before="150" w:beforeAutospacing="0" w:after="150" w:afterAutospacing="0"/>
        <w:rPr>
          <w:color w:val="252525"/>
        </w:rPr>
      </w:pPr>
      <w:r w:rsidRPr="00F261EA">
        <w:rPr>
          <w:color w:val="252525"/>
        </w:rPr>
        <w:t xml:space="preserve">(32)Впрочем, с моей стороны большой вины здесь не было. (33)С детства я жил в квартире с водопроводом, ел из отдельной тарелки. (34)Мне не приходилось умываться над ведром из ковшика, не </w:t>
      </w:r>
      <w:proofErr w:type="gramStart"/>
      <w:r w:rsidRPr="00F261EA">
        <w:rPr>
          <w:color w:val="252525"/>
        </w:rPr>
        <w:t>случалось</w:t>
      </w:r>
      <w:proofErr w:type="gramEnd"/>
      <w:r w:rsidRPr="00F261EA">
        <w:rPr>
          <w:color w:val="252525"/>
        </w:rPr>
        <w:t xml:space="preserve"> есть из общего артельного котла. (35)Поэтому я и не знал особых правил поведения, которые были обязательны для людей, живших в других условиях. (36)А выполнять их было не менее важно, чем те, городские, которым я привык подчиняться.</w:t>
      </w:r>
    </w:p>
    <w:p w:rsidR="00930623" w:rsidRPr="00F261EA" w:rsidRDefault="00930623" w:rsidP="00F261EA">
      <w:pPr>
        <w:pStyle w:val="a3"/>
        <w:shd w:val="clear" w:color="auto" w:fill="FFFFFF"/>
        <w:spacing w:before="150" w:beforeAutospacing="0" w:after="150" w:afterAutospacing="0"/>
        <w:rPr>
          <w:color w:val="252525"/>
        </w:rPr>
      </w:pPr>
      <w:proofErr w:type="gramStart"/>
      <w:r w:rsidRPr="00F261EA">
        <w:rPr>
          <w:color w:val="252525"/>
        </w:rPr>
        <w:t>(37)Этот случай заставил меня впервые задуматься над тем, что же такое хорошо воспитанный человек. (38)Каковы на самом деле те правила поведения, которым мы обязаны подчиняться? (39)Впоследствии я убеждался не раз, что правила эти существуют в любом обществе, в каждом коллективе. (40)Кое в чём они различаются. (41)Это зависит от условий, в которых живут люди.</w:t>
      </w:r>
      <w:proofErr w:type="gramEnd"/>
    </w:p>
    <w:p w:rsidR="00930623" w:rsidRPr="00F261EA" w:rsidRDefault="00930623" w:rsidP="00F261EA">
      <w:pPr>
        <w:pStyle w:val="a3"/>
        <w:shd w:val="clear" w:color="auto" w:fill="FFFFFF"/>
        <w:spacing w:before="150" w:beforeAutospacing="0" w:after="150" w:afterAutospacing="0"/>
        <w:rPr>
          <w:color w:val="252525"/>
        </w:rPr>
      </w:pPr>
      <w:r w:rsidRPr="00F261EA">
        <w:rPr>
          <w:color w:val="252525"/>
        </w:rPr>
        <w:t>(42)Но каких правил поведения ни коснись, в главном они всегда одни и те же: уважай окружающих, считайся с ними. (43)Строго соблюдая правила поведения, ты будешь хорошим товарищем всем, кто общается с тобой в семье, в школе, на отдыхе.</w:t>
      </w:r>
    </w:p>
    <w:p w:rsidR="00930623" w:rsidRPr="00F261EA" w:rsidRDefault="00930623" w:rsidP="00F261EA">
      <w:pPr>
        <w:pStyle w:val="a3"/>
        <w:shd w:val="clear" w:color="auto" w:fill="FFFFFF"/>
        <w:spacing w:before="150" w:beforeAutospacing="0" w:after="150" w:afterAutospacing="0"/>
        <w:rPr>
          <w:color w:val="252525"/>
        </w:rPr>
      </w:pPr>
      <w:r w:rsidRPr="00F261EA">
        <w:rPr>
          <w:b/>
          <w:bCs/>
          <w:color w:val="252525"/>
        </w:rPr>
        <w:t>(По А. Дорохову*)</w:t>
      </w:r>
    </w:p>
    <w:p w:rsidR="00E3284A" w:rsidRPr="00F261EA" w:rsidRDefault="00930623" w:rsidP="004D79F3">
      <w:pPr>
        <w:pStyle w:val="a3"/>
        <w:shd w:val="clear" w:color="auto" w:fill="FFFFFF"/>
        <w:spacing w:before="150" w:beforeAutospacing="0" w:after="150" w:afterAutospacing="0"/>
        <w:rPr>
          <w:sz w:val="28"/>
          <w:szCs w:val="28"/>
        </w:rPr>
      </w:pPr>
      <w:r w:rsidRPr="00F261EA">
        <w:rPr>
          <w:i/>
          <w:iCs/>
          <w:color w:val="252525"/>
        </w:rPr>
        <w:t>* Алексей Дорохов — современный писатель.</w:t>
      </w:r>
      <w:bookmarkStart w:id="0" w:name="_GoBack"/>
      <w:bookmarkEnd w:id="0"/>
    </w:p>
    <w:sectPr w:rsidR="00E3284A" w:rsidRPr="00F261EA" w:rsidSect="00930623">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A43D17"/>
    <w:multiLevelType w:val="hybridMultilevel"/>
    <w:tmpl w:val="6FD26A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18D6DFF"/>
    <w:multiLevelType w:val="hybridMultilevel"/>
    <w:tmpl w:val="EAD447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0623"/>
    <w:rsid w:val="004D79F3"/>
    <w:rsid w:val="00665F48"/>
    <w:rsid w:val="00930623"/>
    <w:rsid w:val="00E3284A"/>
    <w:rsid w:val="00F261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062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3062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enter">
    <w:name w:val="center"/>
    <w:basedOn w:val="a0"/>
    <w:rsid w:val="00930623"/>
  </w:style>
  <w:style w:type="character" w:customStyle="1" w:styleId="left">
    <w:name w:val="left"/>
    <w:basedOn w:val="a0"/>
    <w:rsid w:val="00930623"/>
  </w:style>
  <w:style w:type="paragraph" w:styleId="a4">
    <w:name w:val="List Paragraph"/>
    <w:basedOn w:val="a"/>
    <w:uiPriority w:val="34"/>
    <w:qFormat/>
    <w:rsid w:val="0093062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062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3062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enter">
    <w:name w:val="center"/>
    <w:basedOn w:val="a0"/>
    <w:rsid w:val="00930623"/>
  </w:style>
  <w:style w:type="character" w:customStyle="1" w:styleId="left">
    <w:name w:val="left"/>
    <w:basedOn w:val="a0"/>
    <w:rsid w:val="00930623"/>
  </w:style>
  <w:style w:type="paragraph" w:styleId="a4">
    <w:name w:val="List Paragraph"/>
    <w:basedOn w:val="a"/>
    <w:uiPriority w:val="34"/>
    <w:qFormat/>
    <w:rsid w:val="009306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904303">
      <w:bodyDiv w:val="1"/>
      <w:marLeft w:val="0"/>
      <w:marRight w:val="0"/>
      <w:marTop w:val="0"/>
      <w:marBottom w:val="0"/>
      <w:divBdr>
        <w:top w:val="none" w:sz="0" w:space="0" w:color="auto"/>
        <w:left w:val="none" w:sz="0" w:space="0" w:color="auto"/>
        <w:bottom w:val="none" w:sz="0" w:space="0" w:color="auto"/>
        <w:right w:val="none" w:sz="0" w:space="0" w:color="auto"/>
      </w:divBdr>
      <w:divsChild>
        <w:div w:id="31611246">
          <w:marLeft w:val="-225"/>
          <w:marRight w:val="-225"/>
          <w:marTop w:val="0"/>
          <w:marBottom w:val="0"/>
          <w:divBdr>
            <w:top w:val="none" w:sz="0" w:space="0" w:color="auto"/>
            <w:left w:val="none" w:sz="0" w:space="0" w:color="auto"/>
            <w:bottom w:val="none" w:sz="0" w:space="0" w:color="auto"/>
            <w:right w:val="none" w:sz="0" w:space="0" w:color="auto"/>
          </w:divBdr>
          <w:divsChild>
            <w:div w:id="1281574124">
              <w:marLeft w:val="-510"/>
              <w:marRight w:val="0"/>
              <w:marTop w:val="0"/>
              <w:marBottom w:val="0"/>
              <w:divBdr>
                <w:top w:val="none" w:sz="0" w:space="0" w:color="auto"/>
                <w:left w:val="none" w:sz="0" w:space="0" w:color="auto"/>
                <w:bottom w:val="none" w:sz="0" w:space="0" w:color="auto"/>
                <w:right w:val="none" w:sz="0" w:space="0" w:color="auto"/>
              </w:divBdr>
            </w:div>
            <w:div w:id="1050573117">
              <w:marLeft w:val="0"/>
              <w:marRight w:val="-2085"/>
              <w:marTop w:val="0"/>
              <w:marBottom w:val="15"/>
              <w:divBdr>
                <w:top w:val="none" w:sz="0" w:space="0" w:color="auto"/>
                <w:left w:val="none" w:sz="0" w:space="0" w:color="auto"/>
                <w:bottom w:val="none" w:sz="0" w:space="0" w:color="auto"/>
                <w:right w:val="none" w:sz="0" w:space="0" w:color="auto"/>
              </w:divBdr>
            </w:div>
            <w:div w:id="1451316463">
              <w:marLeft w:val="0"/>
              <w:marRight w:val="0"/>
              <w:marTop w:val="0"/>
              <w:marBottom w:val="0"/>
              <w:divBdr>
                <w:top w:val="none" w:sz="0" w:space="0" w:color="auto"/>
                <w:left w:val="none" w:sz="0" w:space="0" w:color="auto"/>
                <w:bottom w:val="none" w:sz="0" w:space="0" w:color="auto"/>
                <w:right w:val="none" w:sz="0" w:space="0" w:color="auto"/>
              </w:divBdr>
            </w:div>
          </w:divsChild>
        </w:div>
        <w:div w:id="1910848449">
          <w:marLeft w:val="-225"/>
          <w:marRight w:val="-225"/>
          <w:marTop w:val="0"/>
          <w:marBottom w:val="0"/>
          <w:divBdr>
            <w:top w:val="none" w:sz="0" w:space="0" w:color="auto"/>
            <w:left w:val="none" w:sz="0" w:space="0" w:color="auto"/>
            <w:bottom w:val="none" w:sz="0" w:space="0" w:color="auto"/>
            <w:right w:val="none" w:sz="0" w:space="0" w:color="auto"/>
          </w:divBdr>
          <w:divsChild>
            <w:div w:id="2135099180">
              <w:marLeft w:val="-510"/>
              <w:marRight w:val="0"/>
              <w:marTop w:val="0"/>
              <w:marBottom w:val="0"/>
              <w:divBdr>
                <w:top w:val="none" w:sz="0" w:space="0" w:color="auto"/>
                <w:left w:val="none" w:sz="0" w:space="0" w:color="auto"/>
                <w:bottom w:val="none" w:sz="0" w:space="0" w:color="auto"/>
                <w:right w:val="none" w:sz="0" w:space="0" w:color="auto"/>
              </w:divBdr>
            </w:div>
            <w:div w:id="910893569">
              <w:marLeft w:val="0"/>
              <w:marRight w:val="-2085"/>
              <w:marTop w:val="0"/>
              <w:marBottom w:val="15"/>
              <w:divBdr>
                <w:top w:val="none" w:sz="0" w:space="0" w:color="auto"/>
                <w:left w:val="none" w:sz="0" w:space="0" w:color="auto"/>
                <w:bottom w:val="none" w:sz="0" w:space="0" w:color="auto"/>
                <w:right w:val="none" w:sz="0" w:space="0" w:color="auto"/>
              </w:divBdr>
            </w:div>
            <w:div w:id="504438465">
              <w:marLeft w:val="0"/>
              <w:marRight w:val="0"/>
              <w:marTop w:val="0"/>
              <w:marBottom w:val="0"/>
              <w:divBdr>
                <w:top w:val="none" w:sz="0" w:space="0" w:color="auto"/>
                <w:left w:val="none" w:sz="0" w:space="0" w:color="auto"/>
                <w:bottom w:val="none" w:sz="0" w:space="0" w:color="auto"/>
                <w:right w:val="none" w:sz="0" w:space="0" w:color="auto"/>
              </w:divBdr>
            </w:div>
          </w:divsChild>
        </w:div>
        <w:div w:id="984049929">
          <w:marLeft w:val="-225"/>
          <w:marRight w:val="-225"/>
          <w:marTop w:val="0"/>
          <w:marBottom w:val="0"/>
          <w:divBdr>
            <w:top w:val="none" w:sz="0" w:space="0" w:color="auto"/>
            <w:left w:val="none" w:sz="0" w:space="0" w:color="auto"/>
            <w:bottom w:val="none" w:sz="0" w:space="0" w:color="auto"/>
            <w:right w:val="none" w:sz="0" w:space="0" w:color="auto"/>
          </w:divBdr>
          <w:divsChild>
            <w:div w:id="118190265">
              <w:marLeft w:val="-510"/>
              <w:marRight w:val="0"/>
              <w:marTop w:val="0"/>
              <w:marBottom w:val="0"/>
              <w:divBdr>
                <w:top w:val="none" w:sz="0" w:space="0" w:color="auto"/>
                <w:left w:val="none" w:sz="0" w:space="0" w:color="auto"/>
                <w:bottom w:val="none" w:sz="0" w:space="0" w:color="auto"/>
                <w:right w:val="none" w:sz="0" w:space="0" w:color="auto"/>
              </w:divBdr>
            </w:div>
            <w:div w:id="513569357">
              <w:marLeft w:val="0"/>
              <w:marRight w:val="-2085"/>
              <w:marTop w:val="0"/>
              <w:marBottom w:val="15"/>
              <w:divBdr>
                <w:top w:val="none" w:sz="0" w:space="0" w:color="auto"/>
                <w:left w:val="none" w:sz="0" w:space="0" w:color="auto"/>
                <w:bottom w:val="none" w:sz="0" w:space="0" w:color="auto"/>
                <w:right w:val="none" w:sz="0" w:space="0" w:color="auto"/>
              </w:divBdr>
            </w:div>
            <w:div w:id="768700492">
              <w:marLeft w:val="0"/>
              <w:marRight w:val="0"/>
              <w:marTop w:val="0"/>
              <w:marBottom w:val="0"/>
              <w:divBdr>
                <w:top w:val="none" w:sz="0" w:space="0" w:color="auto"/>
                <w:left w:val="none" w:sz="0" w:space="0" w:color="auto"/>
                <w:bottom w:val="none" w:sz="0" w:space="0" w:color="auto"/>
                <w:right w:val="none" w:sz="0" w:space="0" w:color="auto"/>
              </w:divBdr>
            </w:div>
          </w:divsChild>
        </w:div>
        <w:div w:id="1489324030">
          <w:marLeft w:val="-225"/>
          <w:marRight w:val="-225"/>
          <w:marTop w:val="0"/>
          <w:marBottom w:val="0"/>
          <w:divBdr>
            <w:top w:val="none" w:sz="0" w:space="0" w:color="auto"/>
            <w:left w:val="none" w:sz="0" w:space="0" w:color="auto"/>
            <w:bottom w:val="none" w:sz="0" w:space="0" w:color="auto"/>
            <w:right w:val="none" w:sz="0" w:space="0" w:color="auto"/>
          </w:divBdr>
          <w:divsChild>
            <w:div w:id="929000326">
              <w:marLeft w:val="-510"/>
              <w:marRight w:val="0"/>
              <w:marTop w:val="0"/>
              <w:marBottom w:val="0"/>
              <w:divBdr>
                <w:top w:val="none" w:sz="0" w:space="0" w:color="auto"/>
                <w:left w:val="none" w:sz="0" w:space="0" w:color="auto"/>
                <w:bottom w:val="none" w:sz="0" w:space="0" w:color="auto"/>
                <w:right w:val="none" w:sz="0" w:space="0" w:color="auto"/>
              </w:divBdr>
            </w:div>
            <w:div w:id="590046114">
              <w:marLeft w:val="0"/>
              <w:marRight w:val="-2085"/>
              <w:marTop w:val="0"/>
              <w:marBottom w:val="15"/>
              <w:divBdr>
                <w:top w:val="none" w:sz="0" w:space="0" w:color="auto"/>
                <w:left w:val="none" w:sz="0" w:space="0" w:color="auto"/>
                <w:bottom w:val="none" w:sz="0" w:space="0" w:color="auto"/>
                <w:right w:val="none" w:sz="0" w:space="0" w:color="auto"/>
              </w:divBdr>
            </w:div>
            <w:div w:id="1904872524">
              <w:marLeft w:val="0"/>
              <w:marRight w:val="0"/>
              <w:marTop w:val="0"/>
              <w:marBottom w:val="0"/>
              <w:divBdr>
                <w:top w:val="none" w:sz="0" w:space="0" w:color="auto"/>
                <w:left w:val="none" w:sz="0" w:space="0" w:color="auto"/>
                <w:bottom w:val="none" w:sz="0" w:space="0" w:color="auto"/>
                <w:right w:val="none" w:sz="0" w:space="0" w:color="auto"/>
              </w:divBdr>
            </w:div>
          </w:divsChild>
        </w:div>
        <w:div w:id="1823622350">
          <w:marLeft w:val="-225"/>
          <w:marRight w:val="-225"/>
          <w:marTop w:val="0"/>
          <w:marBottom w:val="0"/>
          <w:divBdr>
            <w:top w:val="none" w:sz="0" w:space="0" w:color="auto"/>
            <w:left w:val="none" w:sz="0" w:space="0" w:color="auto"/>
            <w:bottom w:val="none" w:sz="0" w:space="0" w:color="auto"/>
            <w:right w:val="none" w:sz="0" w:space="0" w:color="auto"/>
          </w:divBdr>
          <w:divsChild>
            <w:div w:id="2057926393">
              <w:marLeft w:val="-510"/>
              <w:marRight w:val="0"/>
              <w:marTop w:val="0"/>
              <w:marBottom w:val="0"/>
              <w:divBdr>
                <w:top w:val="none" w:sz="0" w:space="0" w:color="auto"/>
                <w:left w:val="none" w:sz="0" w:space="0" w:color="auto"/>
                <w:bottom w:val="none" w:sz="0" w:space="0" w:color="auto"/>
                <w:right w:val="none" w:sz="0" w:space="0" w:color="auto"/>
              </w:divBdr>
            </w:div>
            <w:div w:id="1429353835">
              <w:marLeft w:val="0"/>
              <w:marRight w:val="-2085"/>
              <w:marTop w:val="0"/>
              <w:marBottom w:val="15"/>
              <w:divBdr>
                <w:top w:val="none" w:sz="0" w:space="0" w:color="auto"/>
                <w:left w:val="none" w:sz="0" w:space="0" w:color="auto"/>
                <w:bottom w:val="none" w:sz="0" w:space="0" w:color="auto"/>
                <w:right w:val="none" w:sz="0" w:space="0" w:color="auto"/>
              </w:divBdr>
            </w:div>
            <w:div w:id="1385257319">
              <w:marLeft w:val="0"/>
              <w:marRight w:val="0"/>
              <w:marTop w:val="0"/>
              <w:marBottom w:val="0"/>
              <w:divBdr>
                <w:top w:val="none" w:sz="0" w:space="0" w:color="auto"/>
                <w:left w:val="none" w:sz="0" w:space="0" w:color="auto"/>
                <w:bottom w:val="none" w:sz="0" w:space="0" w:color="auto"/>
                <w:right w:val="none" w:sz="0" w:space="0" w:color="auto"/>
              </w:divBdr>
            </w:div>
          </w:divsChild>
        </w:div>
        <w:div w:id="567570912">
          <w:marLeft w:val="-225"/>
          <w:marRight w:val="-225"/>
          <w:marTop w:val="0"/>
          <w:marBottom w:val="0"/>
          <w:divBdr>
            <w:top w:val="none" w:sz="0" w:space="0" w:color="auto"/>
            <w:left w:val="none" w:sz="0" w:space="0" w:color="auto"/>
            <w:bottom w:val="none" w:sz="0" w:space="0" w:color="auto"/>
            <w:right w:val="none" w:sz="0" w:space="0" w:color="auto"/>
          </w:divBdr>
          <w:divsChild>
            <w:div w:id="827286313">
              <w:marLeft w:val="-510"/>
              <w:marRight w:val="0"/>
              <w:marTop w:val="0"/>
              <w:marBottom w:val="0"/>
              <w:divBdr>
                <w:top w:val="none" w:sz="0" w:space="0" w:color="auto"/>
                <w:left w:val="none" w:sz="0" w:space="0" w:color="auto"/>
                <w:bottom w:val="none" w:sz="0" w:space="0" w:color="auto"/>
                <w:right w:val="none" w:sz="0" w:space="0" w:color="auto"/>
              </w:divBdr>
            </w:div>
            <w:div w:id="1084495585">
              <w:marLeft w:val="0"/>
              <w:marRight w:val="-2085"/>
              <w:marTop w:val="0"/>
              <w:marBottom w:val="15"/>
              <w:divBdr>
                <w:top w:val="none" w:sz="0" w:space="0" w:color="auto"/>
                <w:left w:val="none" w:sz="0" w:space="0" w:color="auto"/>
                <w:bottom w:val="none" w:sz="0" w:space="0" w:color="auto"/>
                <w:right w:val="none" w:sz="0" w:space="0" w:color="auto"/>
              </w:divBdr>
            </w:div>
            <w:div w:id="1279215131">
              <w:marLeft w:val="0"/>
              <w:marRight w:val="0"/>
              <w:marTop w:val="0"/>
              <w:marBottom w:val="0"/>
              <w:divBdr>
                <w:top w:val="none" w:sz="0" w:space="0" w:color="auto"/>
                <w:left w:val="none" w:sz="0" w:space="0" w:color="auto"/>
                <w:bottom w:val="none" w:sz="0" w:space="0" w:color="auto"/>
                <w:right w:val="none" w:sz="0" w:space="0" w:color="auto"/>
              </w:divBdr>
            </w:div>
          </w:divsChild>
        </w:div>
        <w:div w:id="1071805688">
          <w:marLeft w:val="-225"/>
          <w:marRight w:val="-225"/>
          <w:marTop w:val="0"/>
          <w:marBottom w:val="0"/>
          <w:divBdr>
            <w:top w:val="none" w:sz="0" w:space="0" w:color="auto"/>
            <w:left w:val="none" w:sz="0" w:space="0" w:color="auto"/>
            <w:bottom w:val="none" w:sz="0" w:space="0" w:color="auto"/>
            <w:right w:val="none" w:sz="0" w:space="0" w:color="auto"/>
          </w:divBdr>
          <w:divsChild>
            <w:div w:id="1524704669">
              <w:marLeft w:val="-510"/>
              <w:marRight w:val="0"/>
              <w:marTop w:val="0"/>
              <w:marBottom w:val="0"/>
              <w:divBdr>
                <w:top w:val="none" w:sz="0" w:space="0" w:color="auto"/>
                <w:left w:val="none" w:sz="0" w:space="0" w:color="auto"/>
                <w:bottom w:val="none" w:sz="0" w:space="0" w:color="auto"/>
                <w:right w:val="none" w:sz="0" w:space="0" w:color="auto"/>
              </w:divBdr>
            </w:div>
            <w:div w:id="296035353">
              <w:marLeft w:val="0"/>
              <w:marRight w:val="-2085"/>
              <w:marTop w:val="0"/>
              <w:marBottom w:val="15"/>
              <w:divBdr>
                <w:top w:val="none" w:sz="0" w:space="0" w:color="auto"/>
                <w:left w:val="none" w:sz="0" w:space="0" w:color="auto"/>
                <w:bottom w:val="none" w:sz="0" w:space="0" w:color="auto"/>
                <w:right w:val="none" w:sz="0" w:space="0" w:color="auto"/>
              </w:divBdr>
            </w:div>
            <w:div w:id="1426615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308266">
      <w:bodyDiv w:val="1"/>
      <w:marLeft w:val="0"/>
      <w:marRight w:val="0"/>
      <w:marTop w:val="0"/>
      <w:marBottom w:val="0"/>
      <w:divBdr>
        <w:top w:val="none" w:sz="0" w:space="0" w:color="auto"/>
        <w:left w:val="none" w:sz="0" w:space="0" w:color="auto"/>
        <w:bottom w:val="none" w:sz="0" w:space="0" w:color="auto"/>
        <w:right w:val="none" w:sz="0" w:space="0" w:color="auto"/>
      </w:divBdr>
      <w:divsChild>
        <w:div w:id="1161119139">
          <w:marLeft w:val="0"/>
          <w:marRight w:val="0"/>
          <w:marTop w:val="0"/>
          <w:marBottom w:val="0"/>
          <w:divBdr>
            <w:top w:val="none" w:sz="0" w:space="0" w:color="auto"/>
            <w:left w:val="none" w:sz="0" w:space="0" w:color="auto"/>
            <w:bottom w:val="none" w:sz="0" w:space="0" w:color="auto"/>
            <w:right w:val="none" w:sz="0" w:space="0" w:color="auto"/>
          </w:divBdr>
        </w:div>
      </w:divsChild>
    </w:div>
    <w:div w:id="257062325">
      <w:bodyDiv w:val="1"/>
      <w:marLeft w:val="0"/>
      <w:marRight w:val="0"/>
      <w:marTop w:val="0"/>
      <w:marBottom w:val="0"/>
      <w:divBdr>
        <w:top w:val="none" w:sz="0" w:space="0" w:color="auto"/>
        <w:left w:val="none" w:sz="0" w:space="0" w:color="auto"/>
        <w:bottom w:val="none" w:sz="0" w:space="0" w:color="auto"/>
        <w:right w:val="none" w:sz="0" w:space="0" w:color="auto"/>
      </w:divBdr>
      <w:divsChild>
        <w:div w:id="1188719043">
          <w:marLeft w:val="0"/>
          <w:marRight w:val="0"/>
          <w:marTop w:val="0"/>
          <w:marBottom w:val="0"/>
          <w:divBdr>
            <w:top w:val="none" w:sz="0" w:space="0" w:color="auto"/>
            <w:left w:val="none" w:sz="0" w:space="0" w:color="auto"/>
            <w:bottom w:val="none" w:sz="0" w:space="0" w:color="auto"/>
            <w:right w:val="none" w:sz="0" w:space="0" w:color="auto"/>
          </w:divBdr>
        </w:div>
        <w:div w:id="311107048">
          <w:marLeft w:val="0"/>
          <w:marRight w:val="0"/>
          <w:marTop w:val="0"/>
          <w:marBottom w:val="0"/>
          <w:divBdr>
            <w:top w:val="none" w:sz="0" w:space="0" w:color="auto"/>
            <w:left w:val="none" w:sz="0" w:space="0" w:color="auto"/>
            <w:bottom w:val="none" w:sz="0" w:space="0" w:color="auto"/>
            <w:right w:val="none" w:sz="0" w:space="0" w:color="auto"/>
          </w:divBdr>
        </w:div>
        <w:div w:id="1824852880">
          <w:marLeft w:val="0"/>
          <w:marRight w:val="0"/>
          <w:marTop w:val="0"/>
          <w:marBottom w:val="0"/>
          <w:divBdr>
            <w:top w:val="none" w:sz="0" w:space="0" w:color="auto"/>
            <w:left w:val="none" w:sz="0" w:space="0" w:color="auto"/>
            <w:bottom w:val="none" w:sz="0" w:space="0" w:color="auto"/>
            <w:right w:val="none" w:sz="0" w:space="0" w:color="auto"/>
          </w:divBdr>
        </w:div>
        <w:div w:id="308099751">
          <w:marLeft w:val="0"/>
          <w:marRight w:val="0"/>
          <w:marTop w:val="0"/>
          <w:marBottom w:val="0"/>
          <w:divBdr>
            <w:top w:val="none" w:sz="0" w:space="0" w:color="auto"/>
            <w:left w:val="none" w:sz="0" w:space="0" w:color="auto"/>
            <w:bottom w:val="none" w:sz="0" w:space="0" w:color="auto"/>
            <w:right w:val="none" w:sz="0" w:space="0" w:color="auto"/>
          </w:divBdr>
        </w:div>
        <w:div w:id="929389987">
          <w:marLeft w:val="0"/>
          <w:marRight w:val="0"/>
          <w:marTop w:val="0"/>
          <w:marBottom w:val="0"/>
          <w:divBdr>
            <w:top w:val="none" w:sz="0" w:space="0" w:color="auto"/>
            <w:left w:val="none" w:sz="0" w:space="0" w:color="auto"/>
            <w:bottom w:val="none" w:sz="0" w:space="0" w:color="auto"/>
            <w:right w:val="none" w:sz="0" w:space="0" w:color="auto"/>
          </w:divBdr>
        </w:div>
        <w:div w:id="1229078615">
          <w:marLeft w:val="0"/>
          <w:marRight w:val="0"/>
          <w:marTop w:val="0"/>
          <w:marBottom w:val="0"/>
          <w:divBdr>
            <w:top w:val="none" w:sz="0" w:space="0" w:color="auto"/>
            <w:left w:val="none" w:sz="0" w:space="0" w:color="auto"/>
            <w:bottom w:val="none" w:sz="0" w:space="0" w:color="auto"/>
            <w:right w:val="none" w:sz="0" w:space="0" w:color="auto"/>
          </w:divBdr>
        </w:div>
        <w:div w:id="1649869005">
          <w:marLeft w:val="0"/>
          <w:marRight w:val="0"/>
          <w:marTop w:val="0"/>
          <w:marBottom w:val="0"/>
          <w:divBdr>
            <w:top w:val="none" w:sz="0" w:space="0" w:color="auto"/>
            <w:left w:val="none" w:sz="0" w:space="0" w:color="auto"/>
            <w:bottom w:val="none" w:sz="0" w:space="0" w:color="auto"/>
            <w:right w:val="none" w:sz="0" w:space="0" w:color="auto"/>
          </w:divBdr>
        </w:div>
      </w:divsChild>
    </w:div>
    <w:div w:id="580018364">
      <w:bodyDiv w:val="1"/>
      <w:marLeft w:val="0"/>
      <w:marRight w:val="0"/>
      <w:marTop w:val="0"/>
      <w:marBottom w:val="0"/>
      <w:divBdr>
        <w:top w:val="none" w:sz="0" w:space="0" w:color="auto"/>
        <w:left w:val="none" w:sz="0" w:space="0" w:color="auto"/>
        <w:bottom w:val="none" w:sz="0" w:space="0" w:color="auto"/>
        <w:right w:val="none" w:sz="0" w:space="0" w:color="auto"/>
      </w:divBdr>
      <w:divsChild>
        <w:div w:id="1296837162">
          <w:marLeft w:val="0"/>
          <w:marRight w:val="0"/>
          <w:marTop w:val="0"/>
          <w:marBottom w:val="0"/>
          <w:divBdr>
            <w:top w:val="none" w:sz="0" w:space="0" w:color="auto"/>
            <w:left w:val="none" w:sz="0" w:space="0" w:color="auto"/>
            <w:bottom w:val="none" w:sz="0" w:space="0" w:color="auto"/>
            <w:right w:val="none" w:sz="0" w:space="0" w:color="auto"/>
          </w:divBdr>
        </w:div>
      </w:divsChild>
    </w:div>
    <w:div w:id="1281182465">
      <w:bodyDiv w:val="1"/>
      <w:marLeft w:val="0"/>
      <w:marRight w:val="0"/>
      <w:marTop w:val="0"/>
      <w:marBottom w:val="0"/>
      <w:divBdr>
        <w:top w:val="none" w:sz="0" w:space="0" w:color="auto"/>
        <w:left w:val="none" w:sz="0" w:space="0" w:color="auto"/>
        <w:bottom w:val="none" w:sz="0" w:space="0" w:color="auto"/>
        <w:right w:val="none" w:sz="0" w:space="0" w:color="auto"/>
      </w:divBdr>
      <w:divsChild>
        <w:div w:id="45498071">
          <w:marLeft w:val="-510"/>
          <w:marRight w:val="0"/>
          <w:marTop w:val="0"/>
          <w:marBottom w:val="0"/>
          <w:divBdr>
            <w:top w:val="none" w:sz="0" w:space="0" w:color="auto"/>
            <w:left w:val="none" w:sz="0" w:space="0" w:color="auto"/>
            <w:bottom w:val="none" w:sz="0" w:space="0" w:color="auto"/>
            <w:right w:val="none" w:sz="0" w:space="0" w:color="auto"/>
          </w:divBdr>
        </w:div>
        <w:div w:id="1645352082">
          <w:marLeft w:val="0"/>
          <w:marRight w:val="-2085"/>
          <w:marTop w:val="0"/>
          <w:marBottom w:val="15"/>
          <w:divBdr>
            <w:top w:val="none" w:sz="0" w:space="0" w:color="auto"/>
            <w:left w:val="none" w:sz="0" w:space="0" w:color="auto"/>
            <w:bottom w:val="none" w:sz="0" w:space="0" w:color="auto"/>
            <w:right w:val="none" w:sz="0" w:space="0" w:color="auto"/>
          </w:divBdr>
        </w:div>
        <w:div w:id="645821243">
          <w:marLeft w:val="0"/>
          <w:marRight w:val="0"/>
          <w:marTop w:val="0"/>
          <w:marBottom w:val="0"/>
          <w:divBdr>
            <w:top w:val="none" w:sz="0" w:space="0" w:color="auto"/>
            <w:left w:val="none" w:sz="0" w:space="0" w:color="auto"/>
            <w:bottom w:val="none" w:sz="0" w:space="0" w:color="auto"/>
            <w:right w:val="none" w:sz="0" w:space="0" w:color="auto"/>
          </w:divBdr>
        </w:div>
      </w:divsChild>
    </w:div>
    <w:div w:id="1351760210">
      <w:bodyDiv w:val="1"/>
      <w:marLeft w:val="0"/>
      <w:marRight w:val="0"/>
      <w:marTop w:val="0"/>
      <w:marBottom w:val="0"/>
      <w:divBdr>
        <w:top w:val="none" w:sz="0" w:space="0" w:color="auto"/>
        <w:left w:val="none" w:sz="0" w:space="0" w:color="auto"/>
        <w:bottom w:val="none" w:sz="0" w:space="0" w:color="auto"/>
        <w:right w:val="none" w:sz="0" w:space="0" w:color="auto"/>
      </w:divBdr>
      <w:divsChild>
        <w:div w:id="837310506">
          <w:marLeft w:val="-510"/>
          <w:marRight w:val="0"/>
          <w:marTop w:val="0"/>
          <w:marBottom w:val="0"/>
          <w:divBdr>
            <w:top w:val="none" w:sz="0" w:space="0" w:color="auto"/>
            <w:left w:val="none" w:sz="0" w:space="0" w:color="auto"/>
            <w:bottom w:val="none" w:sz="0" w:space="0" w:color="auto"/>
            <w:right w:val="none" w:sz="0" w:space="0" w:color="auto"/>
          </w:divBdr>
        </w:div>
        <w:div w:id="1560551456">
          <w:marLeft w:val="0"/>
          <w:marRight w:val="-2085"/>
          <w:marTop w:val="0"/>
          <w:marBottom w:val="15"/>
          <w:divBdr>
            <w:top w:val="none" w:sz="0" w:space="0" w:color="auto"/>
            <w:left w:val="none" w:sz="0" w:space="0" w:color="auto"/>
            <w:bottom w:val="none" w:sz="0" w:space="0" w:color="auto"/>
            <w:right w:val="none" w:sz="0" w:space="0" w:color="auto"/>
          </w:divBdr>
        </w:div>
        <w:div w:id="1135757466">
          <w:marLeft w:val="0"/>
          <w:marRight w:val="0"/>
          <w:marTop w:val="0"/>
          <w:marBottom w:val="0"/>
          <w:divBdr>
            <w:top w:val="none" w:sz="0" w:space="0" w:color="auto"/>
            <w:left w:val="none" w:sz="0" w:space="0" w:color="auto"/>
            <w:bottom w:val="none" w:sz="0" w:space="0" w:color="auto"/>
            <w:right w:val="none" w:sz="0" w:space="0" w:color="auto"/>
          </w:divBdr>
        </w:div>
      </w:divsChild>
    </w:div>
    <w:div w:id="1688868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CD98D9-44F4-4CBE-ABE9-0291962B86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3</Pages>
  <Words>1151</Words>
  <Characters>6564</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7700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cp:revision>
  <dcterms:created xsi:type="dcterms:W3CDTF">2015-04-19T16:25:00Z</dcterms:created>
  <dcterms:modified xsi:type="dcterms:W3CDTF">2015-04-19T16:56:00Z</dcterms:modified>
</cp:coreProperties>
</file>