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  <w:r>
        <w:rPr>
          <w:rFonts w:ascii="Times New Roman" w:hAnsi="Times New Roman"/>
          <w:b/>
          <w:color w:val="0D0D0D"/>
          <w:sz w:val="28"/>
          <w:szCs w:val="32"/>
        </w:rPr>
        <w:t>МУНИЦИПАЛЬНОЕ АВТОНОМНОЕ ОБЩЕОБРАЗОВАТЕЛЬНОЕ УЧРЕЖДЕНИЕ</w:t>
      </w: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  <w:r>
        <w:rPr>
          <w:rFonts w:ascii="Times New Roman" w:hAnsi="Times New Roman"/>
          <w:b/>
          <w:color w:val="0D0D0D"/>
          <w:sz w:val="28"/>
          <w:szCs w:val="32"/>
        </w:rPr>
        <w:t>АБАТСКАЯ СРЕДНЯЯ ОБЩЕОБРАЗОВАТЕЛЬНАЯ ШКОЛА №2</w:t>
      </w: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:rsidR="009833A4" w:rsidRPr="009B5477" w:rsidRDefault="009833A4" w:rsidP="009833A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547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«СОГЛАСОВАНО»</w:t>
      </w:r>
      <w:r w:rsidRPr="009B54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9B547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«УТВЕРЖДАЮ»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833A4" w:rsidRPr="009B5477" w:rsidRDefault="009B5477" w:rsidP="009833A4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Старший методист                                                                                                                                                    </w:t>
      </w:r>
      <w:r w:rsidR="009833A4" w:rsidRPr="009B5477">
        <w:rPr>
          <w:rFonts w:ascii="Times New Roman" w:hAnsi="Times New Roman" w:cs="Times New Roman"/>
          <w:color w:val="000000" w:themeColor="text1"/>
          <w:sz w:val="24"/>
          <w:szCs w:val="24"/>
        </w:rPr>
        <w:t>Директор МАОУ СОШ №2</w:t>
      </w:r>
      <w:r w:rsidR="009833A4" w:rsidRPr="009B54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833A4" w:rsidRDefault="009B5477" w:rsidP="009833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 И.Н. Бобыль  </w:t>
      </w:r>
      <w:r w:rsidR="009833A4" w:rsidRPr="009B54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</w:t>
      </w:r>
      <w:r w:rsidR="009833A4">
        <w:rPr>
          <w:rFonts w:ascii="Times New Roman" w:hAnsi="Times New Roman" w:cs="Times New Roman"/>
          <w:sz w:val="28"/>
          <w:szCs w:val="28"/>
        </w:rPr>
        <w:t>______ Н.И. Козлова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«2</w:t>
      </w:r>
      <w:r w:rsidR="009833A4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9833A4">
        <w:rPr>
          <w:rFonts w:ascii="Times New Roman" w:hAnsi="Times New Roman" w:cs="Times New Roman"/>
          <w:sz w:val="28"/>
          <w:szCs w:val="28"/>
        </w:rPr>
        <w:t>»</w:t>
      </w:r>
      <w:r w:rsidR="009833A4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="00C67E05">
        <w:rPr>
          <w:rFonts w:ascii="Times New Roman" w:hAnsi="Times New Roman" w:cs="Times New Roman"/>
          <w:sz w:val="28"/>
          <w:szCs w:val="28"/>
        </w:rPr>
        <w:t xml:space="preserve"> 2017</w:t>
      </w:r>
      <w:r w:rsidR="009833A4">
        <w:rPr>
          <w:rFonts w:ascii="Times New Roman" w:hAnsi="Times New Roman" w:cs="Times New Roman"/>
          <w:sz w:val="28"/>
          <w:szCs w:val="28"/>
        </w:rPr>
        <w:t>г.                                                                                                                                «2</w:t>
      </w:r>
      <w:r w:rsidR="009833A4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9833A4">
        <w:rPr>
          <w:rFonts w:ascii="Times New Roman" w:hAnsi="Times New Roman" w:cs="Times New Roman"/>
          <w:sz w:val="28"/>
          <w:szCs w:val="28"/>
        </w:rPr>
        <w:t>»</w:t>
      </w:r>
      <w:r w:rsidR="009833A4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="00C67E05">
        <w:rPr>
          <w:rFonts w:ascii="Times New Roman" w:hAnsi="Times New Roman" w:cs="Times New Roman"/>
          <w:sz w:val="28"/>
          <w:szCs w:val="28"/>
        </w:rPr>
        <w:t xml:space="preserve"> 2017</w:t>
      </w:r>
      <w:r w:rsidR="009833A4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                                              </w:t>
      </w: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color w:val="0D0D0D"/>
          <w:sz w:val="24"/>
        </w:rPr>
      </w:pPr>
    </w:p>
    <w:p w:rsidR="009833A4" w:rsidRDefault="009833A4" w:rsidP="009833A4">
      <w:pPr>
        <w:spacing w:after="0" w:line="240" w:lineRule="auto"/>
        <w:rPr>
          <w:rFonts w:ascii="Times New Roman" w:hAnsi="Times New Roman"/>
          <w:color w:val="0D0D0D"/>
          <w:sz w:val="24"/>
        </w:rPr>
      </w:pP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color w:val="0D0D0D"/>
          <w:sz w:val="24"/>
        </w:rPr>
      </w:pPr>
    </w:p>
    <w:p w:rsidR="009833A4" w:rsidRDefault="009833A4" w:rsidP="009833A4">
      <w:pPr>
        <w:spacing w:after="0" w:line="240" w:lineRule="auto"/>
        <w:rPr>
          <w:rFonts w:ascii="Times New Roman" w:hAnsi="Times New Roman"/>
          <w:b/>
          <w:color w:val="0D0D0D"/>
        </w:rPr>
      </w:pP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</w:rPr>
      </w:pP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  <w:r>
        <w:rPr>
          <w:rFonts w:ascii="Times New Roman" w:hAnsi="Times New Roman"/>
          <w:b/>
          <w:color w:val="0D0D0D"/>
          <w:sz w:val="40"/>
          <w:szCs w:val="40"/>
        </w:rPr>
        <w:t>РАБОЧАЯ ПРОГРАММА</w:t>
      </w: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color w:val="0D0D0D"/>
          <w:sz w:val="40"/>
        </w:rPr>
      </w:pPr>
      <w:r>
        <w:rPr>
          <w:rFonts w:ascii="Times New Roman" w:hAnsi="Times New Roman"/>
          <w:color w:val="0D0D0D"/>
          <w:sz w:val="40"/>
        </w:rPr>
        <w:t>по учебному предмету</w:t>
      </w: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  <w:r>
        <w:rPr>
          <w:rFonts w:ascii="Times New Roman" w:hAnsi="Times New Roman"/>
          <w:b/>
          <w:color w:val="0D0D0D"/>
          <w:sz w:val="40"/>
          <w:szCs w:val="40"/>
        </w:rPr>
        <w:t xml:space="preserve"> Изобразительное искусство</w:t>
      </w: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5265EB" w:rsidRDefault="005265EB" w:rsidP="009833A4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9833A4" w:rsidRDefault="009833A4" w:rsidP="009833A4">
      <w:pPr>
        <w:spacing w:after="0" w:line="240" w:lineRule="auto"/>
        <w:ind w:left="851"/>
        <w:rPr>
          <w:rFonts w:ascii="Times New Roman" w:hAnsi="Times New Roman"/>
          <w:b/>
          <w:color w:val="0D0D0D"/>
        </w:rPr>
      </w:pPr>
    </w:p>
    <w:tbl>
      <w:tblPr>
        <w:tblStyle w:val="a9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51"/>
        <w:gridCol w:w="918"/>
        <w:gridCol w:w="5525"/>
      </w:tblGrid>
      <w:tr w:rsidR="009833A4" w:rsidTr="009833A4">
        <w:tc>
          <w:tcPr>
            <w:tcW w:w="8788" w:type="dxa"/>
          </w:tcPr>
          <w:p w:rsidR="009833A4" w:rsidRDefault="009833A4">
            <w:pPr>
              <w:pStyle w:val="ParagraphStyle"/>
              <w:tabs>
                <w:tab w:val="left" w:pos="10665"/>
              </w:tabs>
              <w:spacing w:line="252" w:lineRule="auto"/>
              <w:jc w:val="both"/>
              <w:rPr>
                <w:rFonts w:ascii="Times New Roman" w:hAnsi="Times New Roman"/>
                <w:b/>
                <w:color w:val="0D0D0D"/>
              </w:rPr>
            </w:pPr>
          </w:p>
        </w:tc>
        <w:tc>
          <w:tcPr>
            <w:tcW w:w="993" w:type="dxa"/>
          </w:tcPr>
          <w:p w:rsidR="009833A4" w:rsidRDefault="009833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9833A4" w:rsidRDefault="009833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Составитель: </w:t>
            </w:r>
          </w:p>
          <w:p w:rsidR="009833A4" w:rsidRDefault="00C67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Викулова Ольга Леонидовна</w:t>
            </w:r>
            <w:r w:rsidR="009833A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833A4" w:rsidRDefault="009833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  <w:p w:rsidR="009833A4" w:rsidRDefault="009833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Абатская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№2</w:t>
            </w:r>
          </w:p>
          <w:p w:rsidR="009833A4" w:rsidRDefault="009833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33A4" w:rsidRDefault="009833A4" w:rsidP="009833A4">
      <w:pPr>
        <w:spacing w:after="0" w:line="240" w:lineRule="auto"/>
        <w:ind w:left="851"/>
        <w:rPr>
          <w:rFonts w:ascii="Times New Roman" w:eastAsia="Calibri" w:hAnsi="Times New Roman"/>
          <w:b/>
          <w:color w:val="0D0D0D"/>
          <w:lang w:eastAsia="en-US"/>
        </w:rPr>
      </w:pPr>
    </w:p>
    <w:p w:rsidR="009833A4" w:rsidRDefault="009833A4" w:rsidP="009833A4">
      <w:pPr>
        <w:pStyle w:val="ParagraphStyle"/>
        <w:tabs>
          <w:tab w:val="left" w:pos="10410"/>
        </w:tabs>
        <w:spacing w:line="252" w:lineRule="auto"/>
        <w:ind w:left="11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 w:cs="Times New Roman"/>
        </w:rPr>
        <w:tab/>
      </w:r>
    </w:p>
    <w:p w:rsidR="009833A4" w:rsidRDefault="009833A4" w:rsidP="009833A4">
      <w:pPr>
        <w:spacing w:after="0" w:line="240" w:lineRule="auto"/>
        <w:rPr>
          <w:rFonts w:ascii="Times New Roman" w:eastAsia="Calibri" w:hAnsi="Times New Roman"/>
          <w:color w:val="0D0D0D"/>
          <w:sz w:val="32"/>
          <w:lang w:eastAsia="en-US"/>
        </w:rPr>
      </w:pPr>
    </w:p>
    <w:p w:rsidR="009833A4" w:rsidRDefault="009833A4" w:rsidP="009833A4">
      <w:pPr>
        <w:spacing w:after="0" w:line="240" w:lineRule="auto"/>
        <w:rPr>
          <w:rFonts w:ascii="Times New Roman" w:hAnsi="Times New Roman"/>
          <w:color w:val="0D0D0D"/>
          <w:sz w:val="32"/>
        </w:rPr>
      </w:pPr>
    </w:p>
    <w:p w:rsidR="009833A4" w:rsidRDefault="009833A4" w:rsidP="009833A4">
      <w:pPr>
        <w:spacing w:after="0" w:line="240" w:lineRule="auto"/>
        <w:rPr>
          <w:rFonts w:ascii="Times New Roman" w:hAnsi="Times New Roman"/>
          <w:color w:val="0D0D0D"/>
          <w:sz w:val="32"/>
        </w:rPr>
      </w:pPr>
    </w:p>
    <w:p w:rsidR="009833A4" w:rsidRDefault="00C67E05" w:rsidP="009833A4">
      <w:pPr>
        <w:spacing w:after="0" w:line="240" w:lineRule="auto"/>
        <w:ind w:left="851"/>
        <w:jc w:val="center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с. </w:t>
      </w:r>
      <w:proofErr w:type="spellStart"/>
      <w:r>
        <w:rPr>
          <w:rFonts w:ascii="Times New Roman" w:hAnsi="Times New Roman"/>
          <w:color w:val="0D0D0D"/>
          <w:sz w:val="24"/>
        </w:rPr>
        <w:t>Абатское</w:t>
      </w:r>
      <w:proofErr w:type="spellEnd"/>
      <w:r>
        <w:rPr>
          <w:rFonts w:ascii="Times New Roman" w:hAnsi="Times New Roman"/>
          <w:color w:val="0D0D0D"/>
          <w:sz w:val="24"/>
        </w:rPr>
        <w:t>,  2017</w:t>
      </w:r>
      <w:r w:rsidR="009833A4">
        <w:rPr>
          <w:rFonts w:ascii="Times New Roman" w:hAnsi="Times New Roman"/>
          <w:color w:val="0D0D0D"/>
          <w:sz w:val="24"/>
        </w:rPr>
        <w:t xml:space="preserve"> г.</w:t>
      </w:r>
    </w:p>
    <w:p w:rsidR="009833A4" w:rsidRDefault="009833A4" w:rsidP="009833A4">
      <w:pPr>
        <w:spacing w:before="48" w:after="240" w:line="240" w:lineRule="auto"/>
        <w:ind w:firstLine="708"/>
        <w:jc w:val="center"/>
        <w:rPr>
          <w:rFonts w:ascii="Times New Roman" w:eastAsia="Times New Roman" w:hAnsi="Times New Roman"/>
          <w:b/>
          <w:bCs/>
          <w:spacing w:val="-4"/>
          <w:u w:val="single"/>
        </w:rPr>
      </w:pPr>
    </w:p>
    <w:p w:rsidR="009833A4" w:rsidRPr="009833A4" w:rsidRDefault="009833A4" w:rsidP="009833A4">
      <w:pPr>
        <w:spacing w:before="48" w:after="240" w:line="240" w:lineRule="auto"/>
        <w:ind w:firstLine="708"/>
        <w:jc w:val="center"/>
        <w:rPr>
          <w:rFonts w:ascii="Times New Roman" w:eastAsia="Times New Roman" w:hAnsi="Times New Roman"/>
          <w:b/>
          <w:bCs/>
          <w:spacing w:val="-4"/>
          <w:sz w:val="24"/>
          <w:szCs w:val="24"/>
          <w:u w:val="single"/>
        </w:rPr>
      </w:pPr>
      <w:r w:rsidRPr="009833A4">
        <w:rPr>
          <w:rFonts w:ascii="Times New Roman" w:eastAsia="Times New Roman" w:hAnsi="Times New Roman"/>
          <w:b/>
          <w:bCs/>
          <w:spacing w:val="-4"/>
          <w:sz w:val="24"/>
          <w:szCs w:val="24"/>
          <w:u w:val="single"/>
        </w:rPr>
        <w:lastRenderedPageBreak/>
        <w:t>Пояснительная записка</w:t>
      </w:r>
    </w:p>
    <w:p w:rsidR="009833A4" w:rsidRPr="009833A4" w:rsidRDefault="009833A4" w:rsidP="00983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33A4">
        <w:rPr>
          <w:rFonts w:ascii="Times New Roman" w:eastAsia="Times New Roman" w:hAnsi="Times New Roman"/>
          <w:sz w:val="24"/>
          <w:szCs w:val="24"/>
        </w:rPr>
        <w:t xml:space="preserve">Рабочая программа по изобразительному искусству (1-4 класс) составлена </w:t>
      </w:r>
      <w:r w:rsidRPr="009833A4">
        <w:rPr>
          <w:rFonts w:ascii="Times New Roman" w:eastAsia="Times New Roman" w:hAnsi="Times New Roman"/>
          <w:spacing w:val="-3"/>
          <w:sz w:val="24"/>
          <w:szCs w:val="24"/>
        </w:rPr>
        <w:t>на основе:</w:t>
      </w:r>
    </w:p>
    <w:p w:rsidR="009833A4" w:rsidRPr="009833A4" w:rsidRDefault="009833A4" w:rsidP="009833A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833A4">
        <w:rPr>
          <w:rFonts w:ascii="Times New Roman" w:hAnsi="Times New Roman"/>
          <w:sz w:val="24"/>
          <w:szCs w:val="24"/>
        </w:rPr>
        <w:t>Примерной основной образовательной программы начального общего образования от 08.04.2015 №1/15</w:t>
      </w:r>
    </w:p>
    <w:p w:rsidR="009833A4" w:rsidRPr="009833A4" w:rsidRDefault="009833A4" w:rsidP="009833A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9833A4">
        <w:rPr>
          <w:rFonts w:ascii="Times New Roman" w:hAnsi="Times New Roman"/>
          <w:sz w:val="24"/>
          <w:szCs w:val="24"/>
        </w:rPr>
        <w:t>Авторской программы «Изобразительное искусство» (Савенкова Л.Г. Изобразительное искусство: программа: 1-4 классы /Л.Г. Савенкова.</w:t>
      </w:r>
      <w:proofErr w:type="gramEnd"/>
      <w:r w:rsidRPr="009833A4">
        <w:rPr>
          <w:rFonts w:ascii="Times New Roman" w:hAnsi="Times New Roman"/>
          <w:sz w:val="24"/>
          <w:szCs w:val="24"/>
        </w:rPr>
        <w:t xml:space="preserve"> - М.:  </w:t>
      </w:r>
      <w:proofErr w:type="spellStart"/>
      <w:r w:rsidRPr="009833A4">
        <w:rPr>
          <w:rFonts w:ascii="Times New Roman" w:hAnsi="Times New Roman"/>
          <w:sz w:val="24"/>
          <w:szCs w:val="24"/>
        </w:rPr>
        <w:t>Вентана</w:t>
      </w:r>
      <w:proofErr w:type="spellEnd"/>
      <w:r w:rsidRPr="009833A4">
        <w:rPr>
          <w:rFonts w:ascii="Times New Roman" w:hAnsi="Times New Roman"/>
          <w:sz w:val="24"/>
          <w:szCs w:val="24"/>
        </w:rPr>
        <w:t xml:space="preserve"> – Граф, 2011. – 128 с.: ил. – </w:t>
      </w:r>
      <w:proofErr w:type="gramStart"/>
      <w:r w:rsidRPr="009833A4">
        <w:rPr>
          <w:rFonts w:ascii="Times New Roman" w:hAnsi="Times New Roman"/>
          <w:sz w:val="24"/>
          <w:szCs w:val="24"/>
        </w:rPr>
        <w:t>(Начальная  школа  XXI  века));</w:t>
      </w:r>
      <w:proofErr w:type="gramEnd"/>
    </w:p>
    <w:p w:rsidR="009833A4" w:rsidRPr="009833A4" w:rsidRDefault="009833A4" w:rsidP="00983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33A4">
        <w:rPr>
          <w:rFonts w:ascii="Times New Roman" w:eastAsia="Times New Roman" w:hAnsi="Times New Roman"/>
          <w:sz w:val="24"/>
          <w:szCs w:val="24"/>
        </w:rPr>
        <w:t>в соответствии:</w:t>
      </w:r>
    </w:p>
    <w:p w:rsidR="009B5477" w:rsidRDefault="009B5477" w:rsidP="009B5477">
      <w:pPr>
        <w:pStyle w:val="ac"/>
        <w:numPr>
          <w:ilvl w:val="0"/>
          <w:numId w:val="3"/>
        </w:numPr>
        <w:shd w:val="clear" w:color="auto" w:fill="FFFFFF"/>
        <w:spacing w:beforeAutospacing="0" w:after="202" w:afterAutospacing="0"/>
        <w:jc w:val="both"/>
        <w:rPr>
          <w:color w:val="000000"/>
        </w:rPr>
      </w:pPr>
      <w:r>
        <w:rPr>
          <w:color w:val="000000"/>
        </w:rPr>
        <w:t>Приказ Министерства образования и науки Российской Федерации от 6 октября 2009 года № 373, зарегистрированный Минюстом России 22 декабря 2009 года № 15785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9833A4" w:rsidRPr="009833A4" w:rsidRDefault="009833A4" w:rsidP="009833A4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9833A4">
        <w:rPr>
          <w:rFonts w:ascii="Times New Roman" w:hAnsi="Times New Roman"/>
          <w:sz w:val="24"/>
          <w:szCs w:val="24"/>
        </w:rPr>
        <w:t>Учебного плана М</w:t>
      </w:r>
      <w:r w:rsidR="00A8728A">
        <w:rPr>
          <w:rFonts w:ascii="Times New Roman" w:hAnsi="Times New Roman"/>
          <w:sz w:val="24"/>
          <w:szCs w:val="24"/>
        </w:rPr>
        <w:t xml:space="preserve">АОУ </w:t>
      </w:r>
      <w:proofErr w:type="spellStart"/>
      <w:r w:rsidR="00A8728A">
        <w:rPr>
          <w:rFonts w:ascii="Times New Roman" w:hAnsi="Times New Roman"/>
          <w:sz w:val="24"/>
          <w:szCs w:val="24"/>
        </w:rPr>
        <w:t>Абатская</w:t>
      </w:r>
      <w:proofErr w:type="spellEnd"/>
      <w:r w:rsidR="00A8728A">
        <w:rPr>
          <w:rFonts w:ascii="Times New Roman" w:hAnsi="Times New Roman"/>
          <w:sz w:val="24"/>
          <w:szCs w:val="24"/>
        </w:rPr>
        <w:t xml:space="preserve"> СОШ №2 на 2017-2018</w:t>
      </w:r>
      <w:r w:rsidRPr="009833A4">
        <w:rPr>
          <w:rFonts w:ascii="Times New Roman" w:hAnsi="Times New Roman"/>
          <w:sz w:val="24"/>
          <w:szCs w:val="24"/>
        </w:rPr>
        <w:t xml:space="preserve"> учебный год.</w:t>
      </w:r>
    </w:p>
    <w:p w:rsidR="009833A4" w:rsidRPr="009833A4" w:rsidRDefault="009833A4" w:rsidP="009833A4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9833A4" w:rsidRPr="009833A4" w:rsidRDefault="009833A4" w:rsidP="009833A4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833A4">
        <w:rPr>
          <w:rFonts w:ascii="Times New Roman" w:hAnsi="Times New Roman"/>
          <w:b/>
          <w:sz w:val="24"/>
          <w:szCs w:val="24"/>
        </w:rPr>
        <w:t>Используемая образовательная система:</w:t>
      </w:r>
      <w:r w:rsidRPr="009833A4">
        <w:rPr>
          <w:rFonts w:ascii="Times New Roman" w:hAnsi="Times New Roman"/>
          <w:sz w:val="24"/>
          <w:szCs w:val="24"/>
        </w:rPr>
        <w:t xml:space="preserve"> «Начальная школа ХХ</w:t>
      </w:r>
      <w:proofErr w:type="gramStart"/>
      <w:r w:rsidRPr="009833A4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9833A4">
        <w:rPr>
          <w:rFonts w:ascii="Times New Roman" w:hAnsi="Times New Roman"/>
          <w:sz w:val="24"/>
          <w:szCs w:val="24"/>
        </w:rPr>
        <w:t xml:space="preserve"> века» (научный руководитель Н.Ф. Виноградова).</w:t>
      </w:r>
    </w:p>
    <w:p w:rsidR="009833A4" w:rsidRPr="009833A4" w:rsidRDefault="009833A4" w:rsidP="009833A4">
      <w:pPr>
        <w:pStyle w:val="a4"/>
        <w:spacing w:after="0"/>
        <w:rPr>
          <w:rFonts w:ascii="Times New Roman" w:hAnsi="Times New Roman"/>
          <w:sz w:val="24"/>
          <w:szCs w:val="24"/>
        </w:rPr>
      </w:pPr>
    </w:p>
    <w:p w:rsidR="009833A4" w:rsidRPr="009833A4" w:rsidRDefault="009833A4" w:rsidP="009833A4">
      <w:pPr>
        <w:jc w:val="both"/>
        <w:rPr>
          <w:rFonts w:ascii="Times New Roman" w:hAnsi="Times New Roman"/>
          <w:b/>
          <w:sz w:val="24"/>
          <w:szCs w:val="24"/>
        </w:rPr>
      </w:pPr>
      <w:r w:rsidRPr="009833A4">
        <w:rPr>
          <w:rFonts w:ascii="Times New Roman" w:hAnsi="Times New Roman"/>
          <w:sz w:val="24"/>
          <w:szCs w:val="24"/>
        </w:rPr>
        <w:t>Рабочая программа ориентирована на работу по учебно-методическому комплекту: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72"/>
        <w:gridCol w:w="3672"/>
        <w:gridCol w:w="97"/>
        <w:gridCol w:w="3672"/>
        <w:gridCol w:w="3673"/>
      </w:tblGrid>
      <w:tr w:rsidR="009833A4" w:rsidRPr="009833A4" w:rsidTr="009833A4">
        <w:tc>
          <w:tcPr>
            <w:tcW w:w="3672" w:type="dxa"/>
            <w:hideMark/>
          </w:tcPr>
          <w:p w:rsidR="009833A4" w:rsidRPr="009833A4" w:rsidRDefault="009833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3672" w:type="dxa"/>
            <w:hideMark/>
          </w:tcPr>
          <w:p w:rsidR="009833A4" w:rsidRPr="009833A4" w:rsidRDefault="009833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  <w:tc>
          <w:tcPr>
            <w:tcW w:w="3769" w:type="dxa"/>
            <w:gridSpan w:val="2"/>
            <w:hideMark/>
          </w:tcPr>
          <w:p w:rsidR="009833A4" w:rsidRPr="009833A4" w:rsidRDefault="009833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3673" w:type="dxa"/>
            <w:hideMark/>
          </w:tcPr>
          <w:p w:rsidR="009833A4" w:rsidRPr="009833A4" w:rsidRDefault="009833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9833A4" w:rsidRPr="009833A4" w:rsidTr="009833A4">
        <w:tc>
          <w:tcPr>
            <w:tcW w:w="14786" w:type="dxa"/>
            <w:gridSpan w:val="5"/>
          </w:tcPr>
          <w:p w:rsidR="009833A4" w:rsidRPr="009833A4" w:rsidRDefault="009833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33A4" w:rsidRPr="009833A4" w:rsidTr="009833A4">
        <w:tc>
          <w:tcPr>
            <w:tcW w:w="3672" w:type="dxa"/>
            <w:hideMark/>
          </w:tcPr>
          <w:p w:rsidR="009833A4" w:rsidRPr="009833A4" w:rsidRDefault="009833A4" w:rsidP="009833A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 xml:space="preserve">Савенкова Л.Г. Изобразительное искусство: 1 класс: учебник для учащихся общеобразовательных учреждений: Л. Г. Савенкова, Е. А.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Ермолинская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672" w:type="dxa"/>
            <w:hideMark/>
          </w:tcPr>
          <w:p w:rsidR="009833A4" w:rsidRPr="009833A4" w:rsidRDefault="009833A4" w:rsidP="009833A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 xml:space="preserve">Савенкова Л.Г. Изобразительное искусство: 2 класс: учебник для учащихся общеобразовательных учреждений: Л. Г. Савенкова, Е. А.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Ермолинская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769" w:type="dxa"/>
            <w:gridSpan w:val="2"/>
            <w:hideMark/>
          </w:tcPr>
          <w:p w:rsidR="009833A4" w:rsidRPr="009833A4" w:rsidRDefault="009833A4" w:rsidP="009833A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 xml:space="preserve">Савенкова Л.Г. Изобразительное искусство: 3 класс: учебник для учащихся общеобразовательных учреждений: Л. Г. Савенкова, Е. А.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Ермолинская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673" w:type="dxa"/>
            <w:hideMark/>
          </w:tcPr>
          <w:p w:rsidR="009833A4" w:rsidRPr="009833A4" w:rsidRDefault="009833A4" w:rsidP="009833A4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 xml:space="preserve">Савенкова Л.Г. Изобразительное искусство: 4 класс: учебник для учащихся общеобразовательных учреждений: Л. Г. Савенкова, Е. А.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Ермолинская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</w:tr>
      <w:tr w:rsidR="009833A4" w:rsidRPr="009833A4" w:rsidTr="009833A4">
        <w:tc>
          <w:tcPr>
            <w:tcW w:w="3672" w:type="dxa"/>
            <w:hideMark/>
          </w:tcPr>
          <w:p w:rsidR="009833A4" w:rsidRPr="009833A4" w:rsidRDefault="009833A4" w:rsidP="009833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833A4" w:rsidRPr="009833A4" w:rsidRDefault="009833A4" w:rsidP="009833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 xml:space="preserve">Савенкова Л.Г. Изобразительное искусство: 1 класс: рабочая тетрадь для учащихся общеобразовательных учреждений /Савенкова Л.Г.– М.: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672" w:type="dxa"/>
            <w:hideMark/>
          </w:tcPr>
          <w:p w:rsidR="009833A4" w:rsidRPr="009833A4" w:rsidRDefault="009833A4" w:rsidP="002C76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833A4" w:rsidRPr="009833A4" w:rsidRDefault="009833A4" w:rsidP="009833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 xml:space="preserve">Савенкова Л.Г. Изобразительное искусство: 2 класс: рабочая тетрадь для учащихся общеобразовательных учреждений /Савенкова Л.Г.– М.: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769" w:type="dxa"/>
            <w:gridSpan w:val="2"/>
          </w:tcPr>
          <w:p w:rsidR="009833A4" w:rsidRPr="009833A4" w:rsidRDefault="009833A4" w:rsidP="002C76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833A4" w:rsidRPr="009833A4" w:rsidRDefault="009833A4" w:rsidP="009833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 xml:space="preserve">Савенкова Л.Г. Изобразительное искусство: 3 класс: рабочая тетрадь для учащихся общеобразовательных учреждений /Савенкова Л.Г.– М.: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673" w:type="dxa"/>
            <w:hideMark/>
          </w:tcPr>
          <w:p w:rsidR="009833A4" w:rsidRPr="009833A4" w:rsidRDefault="009833A4" w:rsidP="002C76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833A4" w:rsidRPr="009833A4" w:rsidRDefault="009833A4" w:rsidP="009833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3A4">
              <w:rPr>
                <w:rFonts w:ascii="Times New Roman" w:hAnsi="Times New Roman"/>
                <w:sz w:val="24"/>
                <w:szCs w:val="24"/>
              </w:rPr>
              <w:t xml:space="preserve">Савенкова Л.Г. Изобразительное искусство: 4 класс: рабочая тетрадь для учащихся общеобразовательных учреждений /Савенкова Л.Г.– М.: </w:t>
            </w:r>
            <w:proofErr w:type="spellStart"/>
            <w:r w:rsidRPr="009833A4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9833A4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</w:tr>
      <w:tr w:rsidR="009833A4" w:rsidRPr="009833A4" w:rsidTr="009833A4">
        <w:trPr>
          <w:gridAfter w:val="1"/>
          <w:wAfter w:w="3673" w:type="dxa"/>
        </w:trPr>
        <w:tc>
          <w:tcPr>
            <w:tcW w:w="3672" w:type="dxa"/>
          </w:tcPr>
          <w:p w:rsidR="009833A4" w:rsidRPr="009833A4" w:rsidRDefault="009833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9" w:type="dxa"/>
            <w:gridSpan w:val="2"/>
          </w:tcPr>
          <w:p w:rsidR="009833A4" w:rsidRPr="009833A4" w:rsidRDefault="009833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 w:rsidR="009833A4" w:rsidRPr="009833A4" w:rsidRDefault="009833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65EB" w:rsidRDefault="005265EB" w:rsidP="009B5477">
      <w:pPr>
        <w:rPr>
          <w:rFonts w:ascii="Times New Roman" w:hAnsi="Times New Roman"/>
          <w:b/>
          <w:sz w:val="24"/>
          <w:szCs w:val="24"/>
        </w:rPr>
      </w:pPr>
    </w:p>
    <w:p w:rsidR="009B5477" w:rsidRDefault="009B5477" w:rsidP="009B5477">
      <w:pPr>
        <w:rPr>
          <w:rFonts w:ascii="Times New Roman" w:hAnsi="Times New Roman"/>
          <w:b/>
          <w:sz w:val="24"/>
          <w:szCs w:val="24"/>
        </w:rPr>
      </w:pPr>
    </w:p>
    <w:p w:rsidR="009B5477" w:rsidRDefault="009B5477" w:rsidP="009B5477">
      <w:pPr>
        <w:rPr>
          <w:rFonts w:ascii="Times New Roman" w:hAnsi="Times New Roman"/>
          <w:b/>
          <w:sz w:val="24"/>
          <w:szCs w:val="24"/>
        </w:rPr>
      </w:pPr>
    </w:p>
    <w:p w:rsidR="009833A4" w:rsidRPr="009833A4" w:rsidRDefault="009833A4" w:rsidP="009833A4">
      <w:pPr>
        <w:jc w:val="center"/>
        <w:rPr>
          <w:rFonts w:ascii="Times New Roman" w:hAnsi="Times New Roman"/>
          <w:sz w:val="24"/>
          <w:szCs w:val="24"/>
        </w:rPr>
      </w:pPr>
      <w:r w:rsidRPr="009833A4">
        <w:rPr>
          <w:rFonts w:ascii="Times New Roman" w:hAnsi="Times New Roman"/>
          <w:b/>
          <w:sz w:val="24"/>
          <w:szCs w:val="24"/>
        </w:rPr>
        <w:lastRenderedPageBreak/>
        <w:t>Цели и задачи обучения</w:t>
      </w:r>
    </w:p>
    <w:p w:rsidR="009833A4" w:rsidRPr="009833A4" w:rsidRDefault="009833A4" w:rsidP="009833A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9833A4">
        <w:rPr>
          <w:rFonts w:ascii="Times New Roman" w:hAnsi="Times New Roman" w:cs="Times New Roman"/>
          <w:b/>
          <w:bCs/>
          <w:iCs/>
          <w:sz w:val="24"/>
          <w:szCs w:val="24"/>
        </w:rPr>
        <w:t>Целью</w:t>
      </w:r>
      <w:r w:rsidRPr="009833A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9833A4">
        <w:rPr>
          <w:rFonts w:ascii="Times New Roman" w:hAnsi="Times New Roman" w:cs="Times New Roman"/>
          <w:sz w:val="24"/>
          <w:szCs w:val="24"/>
        </w:rPr>
        <w:t>уроков изобразительного искусства в начальной школе является реализация фактора развития, формирование у детей целостного, гармоничного восприятия мира, активизация самостоятельной творческой деятельности, развитие интереса к природе и потребность в общении с искусством; формирование духовных начал личности</w:t>
      </w:r>
      <w:r w:rsidRPr="009833A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833A4">
        <w:rPr>
          <w:rFonts w:ascii="Times New Roman" w:hAnsi="Times New Roman" w:cs="Times New Roman"/>
          <w:sz w:val="24"/>
          <w:szCs w:val="24"/>
        </w:rPr>
        <w:t>воспитание эмоциональной отзывчивости и культуры восприятия произведений профессионального и народного (изобразительного) искусства; нравственных и эстетических чувств;</w:t>
      </w:r>
      <w:proofErr w:type="gramEnd"/>
      <w:r w:rsidRPr="009833A4">
        <w:rPr>
          <w:rFonts w:ascii="Times New Roman" w:hAnsi="Times New Roman" w:cs="Times New Roman"/>
          <w:sz w:val="24"/>
          <w:szCs w:val="24"/>
        </w:rPr>
        <w:t xml:space="preserve"> любви к родной природе, своему народу, к многонациональной культуре.</w:t>
      </w:r>
    </w:p>
    <w:p w:rsidR="009833A4" w:rsidRDefault="009833A4" w:rsidP="009833A4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833A4" w:rsidRPr="009833A4" w:rsidRDefault="009833A4" w:rsidP="009833A4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b/>
          <w:bCs/>
          <w:iCs/>
          <w:sz w:val="24"/>
          <w:szCs w:val="24"/>
        </w:rPr>
        <w:t>Задачи изучения</w:t>
      </w:r>
      <w:r w:rsidRPr="009833A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9833A4">
        <w:rPr>
          <w:rFonts w:ascii="Times New Roman" w:hAnsi="Times New Roman" w:cs="Times New Roman"/>
          <w:sz w:val="24"/>
          <w:szCs w:val="24"/>
        </w:rPr>
        <w:t>предмета «Изобразительное искусство»: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i/>
          <w:iCs/>
          <w:sz w:val="24"/>
          <w:szCs w:val="24"/>
        </w:rPr>
        <w:t xml:space="preserve">воспитание </w:t>
      </w:r>
      <w:r w:rsidRPr="009833A4">
        <w:rPr>
          <w:rFonts w:ascii="Times New Roman" w:hAnsi="Times New Roman" w:cs="Times New Roman"/>
          <w:sz w:val="24"/>
          <w:szCs w:val="24"/>
        </w:rPr>
        <w:t>устойчивого интереса к изобразительному творчеству; уважения к культуре и искусству разных народов, обогащение нравственных качеств, способности проявления себя в искусстве и формирование художественных и эстетических предпочтений;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</w:t>
      </w:r>
      <w:r w:rsidRPr="009833A4">
        <w:rPr>
          <w:rFonts w:ascii="Times New Roman" w:hAnsi="Times New Roman" w:cs="Times New Roman"/>
          <w:sz w:val="24"/>
          <w:szCs w:val="24"/>
        </w:rPr>
        <w:t>творческого потенциала ребенка в условиях активизации воображения и фантазии, способности к эмоционально-чувственному восприятию окружающего мира природы и произведений разных видов искусства; развитие желания привносить в окружающую действительность красоту; навыков сотрудничества в художественной деятельности;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i/>
          <w:iCs/>
          <w:sz w:val="24"/>
          <w:szCs w:val="24"/>
        </w:rPr>
        <w:t xml:space="preserve">освоение </w:t>
      </w:r>
      <w:r w:rsidRPr="009833A4">
        <w:rPr>
          <w:rFonts w:ascii="Times New Roman" w:hAnsi="Times New Roman" w:cs="Times New Roman"/>
          <w:sz w:val="24"/>
          <w:szCs w:val="24"/>
        </w:rPr>
        <w:t>разных видов пластических искусств: живописи, графики, декоративно-прикладного искусства, архитектуры и дизайна;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i/>
          <w:iCs/>
          <w:sz w:val="24"/>
          <w:szCs w:val="24"/>
        </w:rPr>
        <w:t xml:space="preserve">овладение </w:t>
      </w:r>
      <w:r w:rsidRPr="009833A4">
        <w:rPr>
          <w:rFonts w:ascii="Times New Roman" w:hAnsi="Times New Roman" w:cs="Times New Roman"/>
          <w:sz w:val="24"/>
          <w:szCs w:val="24"/>
        </w:rPr>
        <w:t>выразительными средствами изобразительного искусства, языком графической грамоты и разными художественными материалами с опорой на возрастные интересы и предпочтения детей, их желания выразить в своем творчестве свои представления об окружающем мире;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i/>
          <w:iCs/>
          <w:sz w:val="24"/>
          <w:szCs w:val="24"/>
        </w:rPr>
        <w:t xml:space="preserve">развитие </w:t>
      </w:r>
      <w:r w:rsidRPr="009833A4">
        <w:rPr>
          <w:rFonts w:ascii="Times New Roman" w:hAnsi="Times New Roman" w:cs="Times New Roman"/>
          <w:sz w:val="24"/>
          <w:szCs w:val="24"/>
        </w:rPr>
        <w:t>опыта художественного восприятия произведений искусства.</w:t>
      </w:r>
    </w:p>
    <w:p w:rsidR="009833A4" w:rsidRDefault="009833A4" w:rsidP="009833A4">
      <w:pPr>
        <w:autoSpaceDE w:val="0"/>
        <w:autoSpaceDN w:val="0"/>
        <w:adjustRightInd w:val="0"/>
        <w:spacing w:after="240"/>
        <w:ind w:firstLine="708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</w:pPr>
    </w:p>
    <w:p w:rsidR="009833A4" w:rsidRDefault="009833A4" w:rsidP="009833A4">
      <w:pPr>
        <w:autoSpaceDE w:val="0"/>
        <w:autoSpaceDN w:val="0"/>
        <w:adjustRightInd w:val="0"/>
        <w:spacing w:after="240"/>
        <w:ind w:firstLine="708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 xml:space="preserve">Место </w:t>
      </w:r>
      <w:r w:rsidRPr="009833A4"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 xml:space="preserve">курса </w:t>
      </w:r>
      <w:r w:rsidRPr="009833A4">
        <w:rPr>
          <w:rFonts w:ascii="Times New Roman" w:hAnsi="Times New Roman" w:cs="Times New Roman"/>
          <w:b/>
          <w:sz w:val="24"/>
          <w:szCs w:val="24"/>
          <w:u w:val="single"/>
        </w:rPr>
        <w:t>изобразительное искусство</w:t>
      </w:r>
      <w:r w:rsidRPr="009833A4"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 xml:space="preserve"> в учебном плане</w:t>
      </w:r>
    </w:p>
    <w:p w:rsidR="009833A4" w:rsidRDefault="009833A4" w:rsidP="009833A4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bidi="he-IL"/>
        </w:rPr>
      </w:pPr>
      <w:r>
        <w:rPr>
          <w:rFonts w:ascii="Times New Roman" w:hAnsi="Times New Roman" w:cs="Times New Roman"/>
          <w:bCs/>
          <w:sz w:val="24"/>
          <w:szCs w:val="24"/>
          <w:lang w:bidi="he-IL"/>
        </w:rPr>
        <w:t>Программа «</w:t>
      </w:r>
      <w:r w:rsidRPr="009833A4">
        <w:rPr>
          <w:rFonts w:ascii="Times New Roman" w:hAnsi="Times New Roman" w:cs="Times New Roman"/>
          <w:sz w:val="24"/>
          <w:szCs w:val="24"/>
        </w:rPr>
        <w:t>Изобразительное искусство</w:t>
      </w:r>
      <w:r>
        <w:rPr>
          <w:rFonts w:ascii="Times New Roman" w:hAnsi="Times New Roman" w:cs="Times New Roman"/>
          <w:bCs/>
          <w:sz w:val="24"/>
          <w:szCs w:val="24"/>
          <w:lang w:bidi="he-IL"/>
        </w:rPr>
        <w:t>» в начальной школе соответствует предметной области «</w:t>
      </w:r>
      <w:r w:rsidRPr="009833A4">
        <w:rPr>
          <w:rFonts w:ascii="Times New Roman" w:hAnsi="Times New Roman" w:cs="Times New Roman"/>
          <w:sz w:val="24"/>
          <w:szCs w:val="24"/>
        </w:rPr>
        <w:t>Изобразительное искусство</w:t>
      </w:r>
      <w:r>
        <w:rPr>
          <w:rFonts w:ascii="Times New Roman" w:hAnsi="Times New Roman" w:cs="Times New Roman"/>
          <w:bCs/>
          <w:sz w:val="24"/>
          <w:szCs w:val="24"/>
          <w:lang w:bidi="he-IL"/>
        </w:rPr>
        <w:t xml:space="preserve">» обязательного минимума содержания начального общего образования. </w:t>
      </w:r>
    </w:p>
    <w:p w:rsidR="009833A4" w:rsidRDefault="009833A4" w:rsidP="009833A4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учебным планом на изучение </w:t>
      </w:r>
      <w:r w:rsidR="00C67E05">
        <w:rPr>
          <w:rFonts w:ascii="Times New Roman" w:hAnsi="Times New Roman" w:cs="Times New Roman"/>
          <w:color w:val="000000"/>
          <w:sz w:val="24"/>
          <w:szCs w:val="24"/>
        </w:rPr>
        <w:t xml:space="preserve">изобразительного искусства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 4 учебных года отводится 135 часов.</w:t>
      </w:r>
    </w:p>
    <w:tbl>
      <w:tblPr>
        <w:tblStyle w:val="a9"/>
        <w:tblW w:w="0" w:type="auto"/>
        <w:tblInd w:w="817" w:type="dxa"/>
        <w:tblLook w:val="04A0"/>
      </w:tblPr>
      <w:tblGrid>
        <w:gridCol w:w="1592"/>
        <w:gridCol w:w="1592"/>
        <w:gridCol w:w="1592"/>
        <w:gridCol w:w="1592"/>
      </w:tblGrid>
      <w:tr w:rsidR="009833A4" w:rsidTr="009833A4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3A4" w:rsidRDefault="0098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1 класс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3A4" w:rsidRDefault="0098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2 класс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3A4" w:rsidRDefault="0098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 класс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3A4" w:rsidRDefault="0098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4 класс</w:t>
            </w:r>
          </w:p>
        </w:tc>
      </w:tr>
      <w:tr w:rsidR="009833A4" w:rsidTr="009833A4"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3A4" w:rsidRDefault="0098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33 ч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3A4" w:rsidRDefault="0098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34 ч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3A4" w:rsidRDefault="0098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34 ч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3A4" w:rsidRDefault="009833A4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34ч</w:t>
            </w:r>
          </w:p>
        </w:tc>
      </w:tr>
    </w:tbl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833A4" w:rsidRDefault="009833A4" w:rsidP="009833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Реализация программы УУД. Личностные,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и предметные результаты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 .</w:t>
      </w:r>
      <w:proofErr w:type="gramEnd"/>
    </w:p>
    <w:p w:rsidR="009833A4" w:rsidRPr="009833A4" w:rsidRDefault="009833A4" w:rsidP="009833A4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9833A4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 обучения: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целостное, гармоничное развитие мира;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интерес к окружающей природе, к наблюдениям за природными явлениями;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 xml:space="preserve">умение формулировать, осознавать, передавать свое настроение, впечатление от </w:t>
      </w:r>
      <w:proofErr w:type="gramStart"/>
      <w:r w:rsidRPr="009833A4">
        <w:rPr>
          <w:rFonts w:ascii="Times New Roman" w:hAnsi="Times New Roman" w:cs="Times New Roman"/>
          <w:sz w:val="24"/>
          <w:szCs w:val="24"/>
        </w:rPr>
        <w:t>увиденного</w:t>
      </w:r>
      <w:proofErr w:type="gramEnd"/>
      <w:r w:rsidRPr="009833A4">
        <w:rPr>
          <w:rFonts w:ascii="Times New Roman" w:hAnsi="Times New Roman" w:cs="Times New Roman"/>
          <w:sz w:val="24"/>
          <w:szCs w:val="24"/>
        </w:rPr>
        <w:t xml:space="preserve"> в природе, в окружающей действительности;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способность выражать свои чувства, вызванные состояние природы;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способность различать звуки окружающего мира;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представление о том, что у каждого живого существа  свое жизненное пространство;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lastRenderedPageBreak/>
        <w:t>самостоятельная мотивация своей деятельности, определение цели работы и выделение ее этапов;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умение доводить работу до конца;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способность предвидеть результат своей деятельности;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способность работать в коллективе;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способность работать индивидуально и в малых группах;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готовность слушать собеседника, вести диалог, аргументировано отстаивать собственное мнение;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адекватная оценка результатов своей деятельности.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833A4">
        <w:rPr>
          <w:rFonts w:ascii="Times New Roman" w:hAnsi="Times New Roman" w:cs="Times New Roman"/>
          <w:b/>
          <w:i/>
          <w:sz w:val="24"/>
          <w:szCs w:val="24"/>
        </w:rPr>
        <w:t>Метапредметными</w:t>
      </w:r>
      <w:proofErr w:type="spellEnd"/>
      <w:r w:rsidRPr="009833A4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результатами обучения являются: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постановка учебной задачи и контроль ее выполнения;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принятия и удержания цели задания в процессе его выполнения;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самостоятельная мотивация учебно-познавательного процесса;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самостоятельная мотивация своей деятельности, определение цели работы и выделение ее этапов;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умение проектировать самостоятельную деятельность в соответствии с предлагаемой учебной задачей;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умение критично оценивать результат своей работы и работы одноклассников на основе приобретенных знаний по одному предмету при изучении других общеобразовательных дисциплин;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умение выполнять по образцу и самостоятельно действия при решении отдельных учебно-творческих задач;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умение проводить самостоятельные исследования;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умение проектировать самостоятельную деятельность в соответствии с предлагаемой учебной задачей;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9833A4">
        <w:rPr>
          <w:rFonts w:ascii="Times New Roman" w:hAnsi="Times New Roman" w:cs="Times New Roman"/>
          <w:b/>
          <w:i/>
          <w:sz w:val="24"/>
          <w:szCs w:val="24"/>
        </w:rPr>
        <w:t>Предметными результатами обучения являются:</w:t>
      </w:r>
    </w:p>
    <w:p w:rsidR="009833A4" w:rsidRPr="009833A4" w:rsidRDefault="009833A4" w:rsidP="009833A4">
      <w:pPr>
        <w:pStyle w:val="a3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сформулировать представления об искусстве, о связи искусства с действительностью и умение объяснять это на доступном возрасту уровне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умение анализировать и сравнивать произведения искусства по настроению, которые они вызывают, элементарно оценить их с точки зрения эмоционального содержания;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умения сравнивать описания, произведения искусства на одну тему;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способность обосновывать свое суждения, подбирать слова для характеристики своего эмоционального состояния и героя произведения искусства;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умение высказывать предположение о сюжете по иллюстрации, рассказывать о воем любимом произведении искусства, герое, картине, спектакле, книге;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-умение фиксировать свое эмоциональное состояние, возникшее во время восприятия произведения искусства;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33A4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9833A4">
        <w:rPr>
          <w:rFonts w:ascii="Times New Roman" w:hAnsi="Times New Roman" w:cs="Times New Roman"/>
          <w:sz w:val="24"/>
          <w:szCs w:val="24"/>
        </w:rPr>
        <w:t xml:space="preserve"> представлений о связи архитектуры с природой, знание архитектурных памятников своего региона, их истории;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активное участие в обсуждении роли искусства в жизни общества и человека;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понимание влияния природного окружения на художественное творчество и понимание природа как основы всей жизни человека;</w:t>
      </w:r>
    </w:p>
    <w:p w:rsidR="009833A4" w:rsidRPr="009833A4" w:rsidRDefault="009833A4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33A4">
        <w:rPr>
          <w:rFonts w:ascii="Times New Roman" w:hAnsi="Times New Roman" w:cs="Times New Roman"/>
          <w:sz w:val="24"/>
          <w:szCs w:val="24"/>
        </w:rPr>
        <w:t>понимание зависимости народного искусства от природы и климатических особенностей местности, его связи с культурными традициями, мировоззрение народа;</w:t>
      </w:r>
    </w:p>
    <w:p w:rsidR="009833A4" w:rsidRDefault="009833A4" w:rsidP="009833A4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:rsidR="009833A4" w:rsidRDefault="009833A4" w:rsidP="009833A4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</w:t>
      </w:r>
      <w:r>
        <w:rPr>
          <w:rFonts w:ascii="Times New Roman" w:hAnsi="Times New Roman"/>
          <w:b/>
          <w:sz w:val="24"/>
          <w:szCs w:val="24"/>
        </w:rPr>
        <w:tab/>
        <w:t>результаты</w:t>
      </w:r>
      <w:r>
        <w:rPr>
          <w:rFonts w:ascii="Times New Roman" w:hAnsi="Times New Roman"/>
          <w:b/>
          <w:sz w:val="24"/>
          <w:szCs w:val="24"/>
        </w:rPr>
        <w:tab/>
        <w:t>освоения</w:t>
      </w:r>
      <w:r>
        <w:rPr>
          <w:rFonts w:ascii="Times New Roman" w:hAnsi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>
        <w:rPr>
          <w:rFonts w:ascii="Times New Roman" w:hAnsi="Times New Roman"/>
          <w:b/>
          <w:sz w:val="24"/>
          <w:szCs w:val="24"/>
        </w:rPr>
        <w:tab/>
        <w:t>основной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образовательной</w:t>
      </w:r>
      <w:r>
        <w:rPr>
          <w:rFonts w:ascii="Times New Roman" w:hAnsi="Times New Roman"/>
          <w:b/>
          <w:sz w:val="24"/>
          <w:szCs w:val="24"/>
        </w:rPr>
        <w:tab/>
        <w:t>программы:</w:t>
      </w:r>
    </w:p>
    <w:p w:rsidR="00E745E2" w:rsidRPr="00E745E2" w:rsidRDefault="00E745E2" w:rsidP="00E745E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 xml:space="preserve">Восприятие искусства и виды художественной деятельности </w:t>
      </w:r>
    </w:p>
    <w:p w:rsidR="00E745E2" w:rsidRPr="00E745E2" w:rsidRDefault="00E745E2" w:rsidP="00E745E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E745E2">
        <w:rPr>
          <w:rFonts w:ascii="Times New Roman" w:hAnsi="Times New Roman" w:cs="Times New Roman"/>
          <w:b/>
          <w:i/>
          <w:sz w:val="24"/>
          <w:szCs w:val="24"/>
        </w:rPr>
        <w:t>Выпускник научится: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lastRenderedPageBreak/>
        <w:t xml:space="preserve"> – различать основные виды художественной деятельности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приемы работы с ними для передачи собственного замысла;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>– различать основные виды и жанры пластических искусств, понимать их специфику;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 w:rsidRPr="00191487">
        <w:rPr>
          <w:rFonts w:ascii="Times New Roman" w:hAnsi="Times New Roman" w:cs="Times New Roman"/>
          <w:sz w:val="24"/>
          <w:szCs w:val="24"/>
        </w:rPr>
        <w:t>эмоционально-ценностно</w:t>
      </w:r>
      <w:proofErr w:type="spellEnd"/>
      <w:proofErr w:type="gramEnd"/>
      <w:r w:rsidRPr="00191487">
        <w:rPr>
          <w:rFonts w:ascii="Times New Roman" w:hAnsi="Times New Roman" w:cs="Times New Roman"/>
          <w:sz w:val="24"/>
          <w:szCs w:val="24"/>
        </w:rPr>
        <w:t xml:space="preserve"> относиться к природе, человеку, обществу; различать и передавать в художественно-творческой деятельности характер, эмоциональные состояния и свое отношение к ним средствами художественного образного языка;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191487">
        <w:rPr>
          <w:rFonts w:ascii="Times New Roman" w:hAnsi="Times New Roman" w:cs="Times New Roman"/>
          <w:sz w:val="24"/>
          <w:szCs w:val="24"/>
        </w:rPr>
        <w:t>– 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 т. д.) окружающего мира и жизненных явлений;</w:t>
      </w:r>
      <w:proofErr w:type="gramEnd"/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 – приводить примеры ведущих художественных музеев России и художественных музеев своего региона, показывать на примерах их роль и назначение. </w:t>
      </w:r>
    </w:p>
    <w:p w:rsidR="00E745E2" w:rsidRPr="00E745E2" w:rsidRDefault="00E745E2" w:rsidP="00E745E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E745E2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>– воспринимать произведения изобразительного искусства; участвовать в обсуждении их содержания и выразительных средств; различать сюжет и содержание в знакомых произведениях;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 – видеть проявления прекрасного в произведениях искусства (картины, архитектура, скульптура и т. д.), в природе, на улице, в быту;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 – высказывать аргументированное суждение о художественных произведениях, изображающих природу и человека в различных эмоциональных состояниях.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45E2" w:rsidRPr="00E745E2" w:rsidRDefault="00E745E2" w:rsidP="00E745E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 xml:space="preserve">Азбука искусства. Как говорит искусство? </w:t>
      </w:r>
    </w:p>
    <w:p w:rsidR="00E745E2" w:rsidRPr="00E745E2" w:rsidRDefault="00E745E2" w:rsidP="00E745E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E745E2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научится: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создавать простые композиции на заданную тему на плоскости и в пространстве;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использовать выразительные средства изобразительного искусства: композицию, форму, ритм, линию, цвет, объем, фактуру; различные художественные материалы для воплощения собственного художественно-творческого замысла;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1487">
        <w:rPr>
          <w:rFonts w:ascii="Times New Roman" w:hAnsi="Times New Roman" w:cs="Times New Roman"/>
          <w:sz w:val="24"/>
          <w:szCs w:val="24"/>
        </w:rPr>
        <w:t xml:space="preserve">– различать основные и составные, теплые и холодные цвета; изменять их эмоциональную напряженность с помощью смешивания с белой и черной красками; использовать их для передачи художественного замысла в собственной учебно-творческой деятельности; </w:t>
      </w:r>
      <w:proofErr w:type="gramEnd"/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создавать средствами живописи, графики, скульптуры, декоративно-прикладного искусства образ человека: передавать на плоскости и в объеме пропорции лица, фигуры; передавать характерные черты внешнего облика, одежды, украшений человека;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наблюдать, сравнивать, сопоставлять и анализировать пространственную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использовать декоративные элементы, геометрические, растительные узоры для украшения своих изделий и предметов быта; использовать ритм и стилизацию форм для создания орнамента; передавать в собственной художественно-творческой деятельности специфику стилистики произведений народных художественных промыслов в России (с учетом местных условий). </w:t>
      </w:r>
    </w:p>
    <w:p w:rsidR="00E745E2" w:rsidRPr="00E745E2" w:rsidRDefault="00E745E2" w:rsidP="00C67E05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45E2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пользоваться средствами выразительности языка живописи, графики, скульптуры, декоративно-прикладного искусства, художественного конструирования в собственной художественно-творческой деятельности; передавать разнообразные эмоциональные состояния, используя различные оттенки цвета, при создании живописных композиций на заданные темы;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моделировать новые формы, различные ситуации путем трансформации известного, создавать новые образы природы, человека, фантастического существа и построек средствами изобразительного искусства и компьютерной графики;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выполнять простые рисунки и орнаментальные композиции, используя язык компьютерной графики в программе </w:t>
      </w:r>
      <w:proofErr w:type="spellStart"/>
      <w:r w:rsidRPr="00191487">
        <w:rPr>
          <w:rFonts w:ascii="Times New Roman" w:hAnsi="Times New Roman" w:cs="Times New Roman"/>
          <w:sz w:val="24"/>
          <w:szCs w:val="24"/>
        </w:rPr>
        <w:t>Paint</w:t>
      </w:r>
      <w:proofErr w:type="spellEnd"/>
      <w:r w:rsidRPr="001914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45E2" w:rsidRPr="00E745E2" w:rsidRDefault="00E745E2" w:rsidP="00E745E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Значимые темы искусства. </w:t>
      </w:r>
    </w:p>
    <w:p w:rsidR="00E745E2" w:rsidRPr="00E745E2" w:rsidRDefault="00E745E2" w:rsidP="00E745E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О чем говорит искусство?</w:t>
      </w:r>
    </w:p>
    <w:p w:rsidR="00E745E2" w:rsidRPr="00E745E2" w:rsidRDefault="00E745E2" w:rsidP="00E745E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745E2">
        <w:rPr>
          <w:rFonts w:ascii="Times New Roman" w:hAnsi="Times New Roman" w:cs="Times New Roman"/>
          <w:b/>
          <w:i/>
          <w:sz w:val="24"/>
          <w:szCs w:val="24"/>
        </w:rPr>
        <w:t>Выпускник научится</w:t>
      </w:r>
      <w:r w:rsidRPr="00E745E2">
        <w:rPr>
          <w:rFonts w:ascii="Times New Roman" w:hAnsi="Times New Roman" w:cs="Times New Roman"/>
          <w:i/>
          <w:sz w:val="24"/>
          <w:szCs w:val="24"/>
        </w:rPr>
        <w:t>: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 – осознавать значимые темы искусства и отражать их в собственной художественно-творческой деятельности;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191487">
        <w:rPr>
          <w:rFonts w:ascii="Times New Roman" w:hAnsi="Times New Roman" w:cs="Times New Roman"/>
          <w:sz w:val="24"/>
          <w:szCs w:val="24"/>
        </w:rPr>
        <w:t xml:space="preserve">– 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решать художественные задачи (передавать характер и намерения объекта — природы, человека, сказочного героя, предмета, явления и т. д. — в живописи, графике и скульптуре, выражая свое отношение к качествам данного объекта) с опорой на правила перспективы, </w:t>
      </w:r>
      <w:proofErr w:type="spellStart"/>
      <w:r w:rsidRPr="00191487"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 w:rsidRPr="00191487">
        <w:rPr>
          <w:rFonts w:ascii="Times New Roman" w:hAnsi="Times New Roman" w:cs="Times New Roman"/>
          <w:sz w:val="24"/>
          <w:szCs w:val="24"/>
        </w:rPr>
        <w:t xml:space="preserve">, усвоенные способы действия. </w:t>
      </w:r>
      <w:proofErr w:type="gramEnd"/>
    </w:p>
    <w:p w:rsidR="00E745E2" w:rsidRPr="00E745E2" w:rsidRDefault="00E745E2" w:rsidP="00E745E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E745E2">
        <w:rPr>
          <w:rFonts w:ascii="Times New Roman" w:hAnsi="Times New Roman" w:cs="Times New Roman"/>
          <w:b/>
          <w:i/>
          <w:sz w:val="24"/>
          <w:szCs w:val="24"/>
        </w:rPr>
        <w:t>Выпускник получит возможность научиться:</w:t>
      </w:r>
    </w:p>
    <w:p w:rsidR="00E745E2" w:rsidRPr="00191487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 – видеть, чувствовать и изображать красоту и разнообразие природы, человека, зданий, предметов;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понимать и передавать в художественной работе разницу представлений о красоте человека в разных культурах мира; проявлять терпимость к другим вкусам и мнениям; </w:t>
      </w:r>
    </w:p>
    <w:p w:rsidR="00E745E2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изображать пейзажи, натюрморты, портреты, выражая свое отношение к ним; </w:t>
      </w:r>
    </w:p>
    <w:p w:rsidR="00E745E2" w:rsidRPr="00191487" w:rsidRDefault="00E745E2" w:rsidP="00E745E2">
      <w:pPr>
        <w:pStyle w:val="a3"/>
        <w:rPr>
          <w:rFonts w:ascii="Times New Roman" w:hAnsi="Times New Roman" w:cs="Times New Roman"/>
          <w:sz w:val="24"/>
          <w:szCs w:val="24"/>
        </w:rPr>
      </w:pPr>
      <w:r w:rsidRPr="00191487">
        <w:rPr>
          <w:rFonts w:ascii="Times New Roman" w:hAnsi="Times New Roman" w:cs="Times New Roman"/>
          <w:sz w:val="24"/>
          <w:szCs w:val="24"/>
        </w:rPr>
        <w:t xml:space="preserve">– изображать многофигурные композиции на значимые жизненные темы и участвовать в коллективных работах на эти темы.  </w:t>
      </w:r>
    </w:p>
    <w:p w:rsidR="009833A4" w:rsidRDefault="009833A4" w:rsidP="009833A4">
      <w:pPr>
        <w:pStyle w:val="8"/>
        <w:shd w:val="clear" w:color="auto" w:fill="auto"/>
        <w:spacing w:line="276" w:lineRule="auto"/>
        <w:ind w:right="20"/>
        <w:rPr>
          <w:rStyle w:val="1"/>
          <w:rFonts w:ascii="Times New Roman" w:hAnsi="Times New Roman" w:cs="Times New Roman"/>
          <w:sz w:val="24"/>
          <w:szCs w:val="24"/>
        </w:rPr>
      </w:pPr>
    </w:p>
    <w:p w:rsidR="009833A4" w:rsidRDefault="009833A4" w:rsidP="00E745E2">
      <w:pPr>
        <w:keepNext/>
        <w:keepLines/>
        <w:spacing w:after="0"/>
        <w:jc w:val="center"/>
        <w:rPr>
          <w:rStyle w:val="10"/>
          <w:rFonts w:ascii="Times New Roman" w:hAnsi="Times New Roman" w:cs="Times New Roman"/>
          <w:b/>
        </w:rPr>
      </w:pPr>
      <w:bookmarkStart w:id="0" w:name="bookmark34"/>
      <w:r>
        <w:rPr>
          <w:rStyle w:val="10"/>
          <w:rFonts w:ascii="Times New Roman" w:hAnsi="Times New Roman" w:cs="Times New Roman"/>
          <w:b/>
        </w:rPr>
        <w:t xml:space="preserve">Содержание </w:t>
      </w:r>
      <w:bookmarkEnd w:id="0"/>
      <w:r>
        <w:rPr>
          <w:rStyle w:val="10"/>
          <w:rFonts w:ascii="Times New Roman" w:hAnsi="Times New Roman" w:cs="Times New Roman"/>
          <w:b/>
        </w:rPr>
        <w:t>учебного предмета</w:t>
      </w:r>
    </w:p>
    <w:p w:rsidR="00E745E2" w:rsidRPr="00E745E2" w:rsidRDefault="009833A4" w:rsidP="00E745E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</w:rPr>
        <w:t xml:space="preserve"> </w:t>
      </w:r>
      <w:r w:rsidR="00E745E2" w:rsidRPr="00E745E2">
        <w:rPr>
          <w:rFonts w:ascii="Times New Roman" w:hAnsi="Times New Roman" w:cs="Times New Roman"/>
          <w:b/>
          <w:sz w:val="24"/>
          <w:szCs w:val="24"/>
        </w:rPr>
        <w:t>Виды художественной деятельности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 xml:space="preserve"> Восприятие произведений искусства.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Особенности художественного творчества: художник и зритель. Образная сущность искусства: художественный образ, его условность, передача общего 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 единичное. Отражение в произведениях пластических искусств общечеловеческих идей о нравственности и эстетике: отношение к природе, человеку и обществу. Фотография и произведение изобразительного искусства: сходство и различия. Человек, мир природы в реальной жизни: образ человека, природы в искусстве. Представления о богатстве и разнообразии художественной культуры (на примере культуры народов России). Выдающиеся представители изобразительного искусства народов России (по выбору). Ведущие художественные музеи России (ГТГ, Русский музей, Эрмитаж) и региональные музеи. Восприятие и эмоциональная оценка шедевров национального, российского и мирового искусства. Представление о роли изобразительных (пластических) иску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сств в п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овседневной жизни человека, в организации его материального окружения.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Рисунок.</w:t>
      </w:r>
      <w:r w:rsidRPr="00DD5D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Материалы для рисунка: карандаш, ручка, фломастер, уголь, пастель, мелки и т. д. Приемы работы с различными графическими материалами.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 Роль рисунка в искусстве: основная и вспомогательная. Красота и разнообразие природы, человека, зданий, предметов, выраженные средствами рисунка. Изображение деревьев, птиц, животных: общие и характерные черты.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Живопись.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Живописные материалы. Красота и разнообразие природы, человека, зданий, предметов, выраженные средствами живописи. Цвет основа языка живописи. Выбор средств художественной выразительности для создания живописного образа в соответствии с поставленными задачами. Образы природы и человека в живописи.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Скульптура.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Материалы скульптуры и их роль в создании выразительного образа. Элементарные приемы работы с пластическими скульптурными материалами для создания выразительного образа (пластилин, глина — раскатывание, набор объема, вытягивание формы). Объем — основа языка скульптуры. Основные темы скульптуры. Красота человека и животных, выраженная средствами скульптуры. </w:t>
      </w:r>
      <w:r w:rsidRPr="00E745E2">
        <w:rPr>
          <w:rFonts w:ascii="Times New Roman" w:hAnsi="Times New Roman" w:cs="Times New Roman"/>
          <w:b/>
          <w:sz w:val="24"/>
          <w:szCs w:val="24"/>
        </w:rPr>
        <w:t>Художественное конструирование и дизайн.</w:t>
      </w:r>
      <w:r w:rsidRPr="00DD5D2A">
        <w:rPr>
          <w:rFonts w:ascii="Times New Roman" w:hAnsi="Times New Roman" w:cs="Times New Roman"/>
          <w:sz w:val="24"/>
          <w:szCs w:val="24"/>
        </w:rPr>
        <w:t xml:space="preserve"> Разнообразие материалов для художественного конструирования и моделирования (пластилин, бумага, картон и др.). Элементарные приемы работы с различными материалами для создания выразительного образа (пластилин — раскатывание, набор объема, вытягивание формы; бумага и картон — сгибание, вырезание). Представление о возможностях использования навыков художественного конструирования и моделирования в жизни человека.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lastRenderedPageBreak/>
        <w:t>Декоративно-прикладное искусство.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Истоки декоративно-прикладного искусства и его роль в жизни человека. 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Понятие о синтетичном характере народной культуры (украшение жилища, предметов быта, орудий труда, костюма; музыка, песни, хороводы; былины, сказания, сказки).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 Образ человека в традиционной культуре. Представления народа о мужской и женской красоте, отраженные в изобразительном искусстве, сказках, песнях. Сказочные образы в народной культуре и декоративно-прикладном искусстве. Разнообразие форм в природе как основа декоративных форм в прикладном искусстве (цветы, раскраска бабочек, переплетение ветвей деревьев, морозные узоры на стекле и т. д.). Ознакомление с произведениями народных художественных промыслов в России (с учетом местных условий).</w:t>
      </w:r>
    </w:p>
    <w:p w:rsidR="005265EB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5E2" w:rsidRPr="00E745E2" w:rsidRDefault="00E745E2" w:rsidP="00C67E0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 xml:space="preserve">Азбука искусства. Как говорит искусство?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Композиция.</w:t>
      </w:r>
      <w:r w:rsidRPr="00DD5D2A">
        <w:rPr>
          <w:rFonts w:ascii="Times New Roman" w:hAnsi="Times New Roman" w:cs="Times New Roman"/>
          <w:sz w:val="24"/>
          <w:szCs w:val="24"/>
        </w:rPr>
        <w:t xml:space="preserve"> Элементарные приемы композиции на плоскости и в пространстве. Понятия: горизонталь, вертикаль и диагональ в построении композиции. Пропорции и перспектива. Понятия: линия горизонта, ближе — больше, дальше — меньше, загораживания. Роль контраста в композиции: 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низкое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 и высокое, большое и маленькое, тонкое и толстое, темное и светлое, спокойное и динамичное и т. д. Композиционный центр (зрительный центр композиции). Главное и второстепенное в композиции. Симметрия и асимметрия. </w:t>
      </w:r>
    </w:p>
    <w:p w:rsidR="00E745E2" w:rsidRPr="00DD5D2A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Цвет.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Основные и составные цвета. Теплые и холодные цвета. Смешение цветов. Роль белой и черной красок в эмоциональном звучании и выразительности образа. Эмоциональные возможности цвета. Практическое овладение основами </w:t>
      </w:r>
      <w:proofErr w:type="spellStart"/>
      <w:r w:rsidRPr="00DD5D2A"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 w:rsidRPr="00DD5D2A">
        <w:rPr>
          <w:rFonts w:ascii="Times New Roman" w:hAnsi="Times New Roman" w:cs="Times New Roman"/>
          <w:sz w:val="24"/>
          <w:szCs w:val="24"/>
        </w:rPr>
        <w:t xml:space="preserve">. Передача с помощью цвета характера персонажа, его эмоционального состояния.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Линия.</w:t>
      </w:r>
      <w:r w:rsidRPr="00DD5D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Многообразие линий (тонкие, толстые, прямые, волнистые, плавные, острые, закругленные спиралью, летящие) и их знаковый характер.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 Линия, штрих, пятно и художественный образ. Передача с помощью линии эмоционального состояния природы, человека, животного.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 xml:space="preserve"> Форма.</w:t>
      </w:r>
      <w:r w:rsidRPr="00DD5D2A">
        <w:rPr>
          <w:rFonts w:ascii="Times New Roman" w:hAnsi="Times New Roman" w:cs="Times New Roman"/>
          <w:sz w:val="24"/>
          <w:szCs w:val="24"/>
        </w:rPr>
        <w:t xml:space="preserve"> Разнообразие форм предметного мира и передача их на плоскости и в пространстве. Сходство и контраст форм. Простые геометрические формы. Природные формы. Трансформация форм. Влияние формы предмета на представление о его характере. Силуэт. </w:t>
      </w:r>
      <w:r w:rsidRPr="00E745E2">
        <w:rPr>
          <w:rFonts w:ascii="Times New Roman" w:hAnsi="Times New Roman" w:cs="Times New Roman"/>
          <w:b/>
          <w:sz w:val="24"/>
          <w:szCs w:val="24"/>
        </w:rPr>
        <w:t>Объем.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Объем в пространстве и объем на плоскости. Способы передачи объема. Выразительность объемных композиций.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 xml:space="preserve"> </w:t>
      </w:r>
      <w:r w:rsidRPr="00E745E2">
        <w:rPr>
          <w:rFonts w:ascii="Times New Roman" w:hAnsi="Times New Roman" w:cs="Times New Roman"/>
          <w:b/>
          <w:sz w:val="24"/>
          <w:szCs w:val="24"/>
        </w:rPr>
        <w:t>Ритм.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Виды ритма (спокойный, замедленный, порывистый, беспокойный и т. д.). Ритм линий, пятен, цвета. Роль ритма в эмоциональном звучании композиции в живописи и рисунке. Передача движения в композиции с помощью ритма элементов. Особая роль ритма в декоративно-прикладном искусстве. </w:t>
      </w:r>
    </w:p>
    <w:p w:rsidR="00E745E2" w:rsidRPr="00E745E2" w:rsidRDefault="00E745E2" w:rsidP="00C67E0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 xml:space="preserve">Значимые темы искусства. О чем говорит искусство?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Земля — наш общий дом.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Наблюдение природы и природных явлений, различение их характера и эмоциональных состояний. Разница в изображении природы в разное время года, суток, в различную погоду. Жанр пейзажа. Пейзажи разных географических широт. Использование различных художественных материалов и сре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я создания выразительных образов природы. Постройки в природе: птичьи гнезда, норы, ульи, панцирь черепахи, домик улитки и т.д.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 xml:space="preserve">Восприятие и эмоциональная оценка шедевров русского и зарубежного искусства, изображающих природу. 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 xml:space="preserve">Общность тематики, передаваемых чувств, отношения к природе в произведениях авторов — представителей разных культур, народов, стран (например, А. К. Саврасов, И. И. Левитан, И. И. Шишкин, Н. К. Рерих, К. Моне, П. Сезанн, В. Ван </w:t>
      </w:r>
      <w:proofErr w:type="spellStart"/>
      <w:r w:rsidRPr="00DD5D2A">
        <w:rPr>
          <w:rFonts w:ascii="Times New Roman" w:hAnsi="Times New Roman" w:cs="Times New Roman"/>
          <w:sz w:val="24"/>
          <w:szCs w:val="24"/>
        </w:rPr>
        <w:t>Гог</w:t>
      </w:r>
      <w:proofErr w:type="spellEnd"/>
      <w:r w:rsidRPr="00DD5D2A">
        <w:rPr>
          <w:rFonts w:ascii="Times New Roman" w:hAnsi="Times New Roman" w:cs="Times New Roman"/>
          <w:sz w:val="24"/>
          <w:szCs w:val="24"/>
        </w:rPr>
        <w:t xml:space="preserve"> и др.). </w:t>
      </w:r>
      <w:proofErr w:type="gramEnd"/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 xml:space="preserve">Знакомство с несколькими наиболее яркими культурами мира, представляющими разные народы и эпохи (например, Древняя Греция, средневековая Европа, Япония или Индия). Роль природных условий в характере культурных традиций разных народов мира. Образ человека в искусстве разных народов. Образы архитектуры и декоративно-прикладного искусства.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Родина моя — Россия.</w:t>
      </w:r>
      <w:r w:rsidRPr="00DD5D2A">
        <w:rPr>
          <w:rFonts w:ascii="Times New Roman" w:hAnsi="Times New Roman" w:cs="Times New Roman"/>
          <w:sz w:val="24"/>
          <w:szCs w:val="24"/>
        </w:rPr>
        <w:t xml:space="preserve"> Роль природных условий в характере традиционной культуры народов России. Пейзажи родной природы. Единство декоративного строя в украшении жилища, предметов быта, орудий труда, костюма. Связь изобразительного искусства с музыкой, песней, танцами, былинами, сказаниями, сказками. Образ человека в традиционной культуре. Представления народа о красоте человека (внешней и духовной), отраженные в искусстве. Образ защитника Отечества.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lastRenderedPageBreak/>
        <w:t>Человек и человеческие взаимоотношения.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Образ человека в разных культурах мира. Образ современника. Жанр портрета. Темы любви, дружбы, семьи в искусстве. 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 xml:space="preserve">Эмоциональная и художественная выразительность образов персонажей, пробуждающих лучшие человеческие чувства и качества: доброту, сострадание, поддержку, заботу, героизм, бескорыстие и т. д. Образы персонажей, вызывающие гнев, раздражение, презрение. </w:t>
      </w:r>
      <w:proofErr w:type="gramEnd"/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Искусство дарит людям красоту.</w:t>
      </w:r>
      <w:r w:rsidRPr="00DD5D2A">
        <w:rPr>
          <w:rFonts w:ascii="Times New Roman" w:hAnsi="Times New Roman" w:cs="Times New Roman"/>
          <w:sz w:val="24"/>
          <w:szCs w:val="24"/>
        </w:rPr>
        <w:t xml:space="preserve"> Искусство вокруг нас сегодня. Использование различных художественных материалов и сре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>я создания проектов красивых, удобных и выразительных предметов быта, видов транспорта. Представление о роли изобразительных (пластических) иску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сств в п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овседневной жизни человека, в организации его материального окружения. Отражение в пластических искусствах природных, географических условий, традиций, религиозных верований разных народов (на примере изобразительного и декоративно-прикладного искусства народов России). Жанр натюрморта. Художественное конструирование и оформление помещений и парков, транспорта и посуды, мебели и одежды, книг и игрушек.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45E2">
        <w:rPr>
          <w:rFonts w:ascii="Times New Roman" w:hAnsi="Times New Roman" w:cs="Times New Roman"/>
          <w:b/>
          <w:sz w:val="24"/>
          <w:szCs w:val="24"/>
        </w:rPr>
        <w:t>Опыт художественно-творческой деятельности</w:t>
      </w:r>
      <w:r w:rsidRPr="00DD5D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5E2" w:rsidRPr="00DD5D2A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 xml:space="preserve">Участие в различных видах изобразительной, декоративно-прикладной и художественно-конструкторской деятельности.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 xml:space="preserve">Освоение основ рисунка, живописи, скульптуры, декоративно-прикладного искусства. Изображение с натуры, по памяти и воображению (натюрморт, пейзаж, человек, животные, растения).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5D2A">
        <w:rPr>
          <w:rFonts w:ascii="Times New Roman" w:hAnsi="Times New Roman" w:cs="Times New Roman"/>
          <w:sz w:val="24"/>
          <w:szCs w:val="24"/>
        </w:rPr>
        <w:t xml:space="preserve">Овладение основами художественной грамоты: композицией, формой, ритмом, линией, цветом, объемом, фактурой.  </w:t>
      </w:r>
      <w:proofErr w:type="gramEnd"/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 xml:space="preserve">Создание моделей предметов бытового окружения человека. Овладение элементарными навыками лепки и </w:t>
      </w:r>
      <w:proofErr w:type="spellStart"/>
      <w:r w:rsidRPr="00DD5D2A">
        <w:rPr>
          <w:rFonts w:ascii="Times New Roman" w:hAnsi="Times New Roman" w:cs="Times New Roman"/>
          <w:sz w:val="24"/>
          <w:szCs w:val="24"/>
        </w:rPr>
        <w:t>бумагопластики</w:t>
      </w:r>
      <w:proofErr w:type="spellEnd"/>
      <w:r w:rsidRPr="00DD5D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>Выбор и применение выразительных сре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 xml:space="preserve">я реализации собственного замысла в рисунке, живописи, аппликации, скульптуре, художественном конструировании. </w:t>
      </w:r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5D2A">
        <w:rPr>
          <w:rFonts w:ascii="Times New Roman" w:hAnsi="Times New Roman" w:cs="Times New Roman"/>
          <w:sz w:val="24"/>
          <w:szCs w:val="24"/>
        </w:rPr>
        <w:t xml:space="preserve">Передача настроения в творческой работе с помощью цвета, тона, композиции, пространства, линии, штриха, пятна, объема, фактуры материала. </w:t>
      </w:r>
      <w:proofErr w:type="gramEnd"/>
    </w:p>
    <w:p w:rsidR="00E745E2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5D2A">
        <w:rPr>
          <w:rFonts w:ascii="Times New Roman" w:hAnsi="Times New Roman" w:cs="Times New Roman"/>
          <w:sz w:val="24"/>
          <w:szCs w:val="24"/>
        </w:rPr>
        <w:t xml:space="preserve">Использование в индивидуальной и коллективной деятельности различных художественных техник и материалов: коллажа, </w:t>
      </w:r>
      <w:proofErr w:type="spellStart"/>
      <w:r w:rsidRPr="00DD5D2A">
        <w:rPr>
          <w:rFonts w:ascii="Times New Roman" w:hAnsi="Times New Roman" w:cs="Times New Roman"/>
          <w:sz w:val="24"/>
          <w:szCs w:val="24"/>
        </w:rPr>
        <w:t>граттажа</w:t>
      </w:r>
      <w:proofErr w:type="spellEnd"/>
      <w:r w:rsidRPr="00DD5D2A">
        <w:rPr>
          <w:rFonts w:ascii="Times New Roman" w:hAnsi="Times New Roman" w:cs="Times New Roman"/>
          <w:sz w:val="24"/>
          <w:szCs w:val="24"/>
        </w:rPr>
        <w:t xml:space="preserve">, аппликации, компьютерной анимации, натурной мультипликации, фотографии, видеосъемки, бумажной пластики, гуаши, акварели, пастели, восковых мелков, туши, карандаша, фломастеров, пластилина, глины, подручных и природных материалов. </w:t>
      </w:r>
      <w:proofErr w:type="gramEnd"/>
    </w:p>
    <w:p w:rsidR="00E745E2" w:rsidRPr="00DD5D2A" w:rsidRDefault="00E745E2" w:rsidP="00C67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D5D2A">
        <w:rPr>
          <w:rFonts w:ascii="Times New Roman" w:hAnsi="Times New Roman" w:cs="Times New Roman"/>
          <w:sz w:val="24"/>
          <w:szCs w:val="24"/>
        </w:rPr>
        <w:t>Участие в обсуждении содержания и выразительных сре</w:t>
      </w:r>
      <w:proofErr w:type="gramStart"/>
      <w:r w:rsidRPr="00DD5D2A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DD5D2A">
        <w:rPr>
          <w:rFonts w:ascii="Times New Roman" w:hAnsi="Times New Roman" w:cs="Times New Roman"/>
          <w:sz w:val="24"/>
          <w:szCs w:val="24"/>
        </w:rPr>
        <w:t>оизведений изобразительного искусства, выражение своего отношения к произведению.</w:t>
      </w:r>
    </w:p>
    <w:p w:rsidR="00E745E2" w:rsidRDefault="00E745E2" w:rsidP="00E745E2">
      <w:pPr>
        <w:keepNext/>
        <w:keepLines/>
        <w:spacing w:after="0"/>
        <w:rPr>
          <w:rFonts w:ascii="Times New Roman" w:hAnsi="Times New Roman" w:cs="Times New Roman"/>
          <w:b/>
          <w:bCs/>
          <w:caps/>
          <w:color w:val="000000"/>
        </w:rPr>
      </w:pPr>
    </w:p>
    <w:p w:rsidR="009833A4" w:rsidRDefault="009833A4" w:rsidP="00E745E2">
      <w:pPr>
        <w:keepNext/>
        <w:keepLines/>
        <w:spacing w:after="0"/>
        <w:rPr>
          <w:rFonts w:ascii="Times New Roman" w:hAnsi="Times New Roman" w:cs="Times New Roman"/>
          <w:b/>
          <w:bCs/>
          <w:caps/>
          <w:color w:val="000000"/>
        </w:rPr>
      </w:pPr>
      <w:r>
        <w:rPr>
          <w:rFonts w:ascii="Times New Roman" w:hAnsi="Times New Roman" w:cs="Times New Roman"/>
          <w:b/>
          <w:bCs/>
          <w:caps/>
          <w:color w:val="000000"/>
        </w:rPr>
        <w:t>Описание материально-технического обеспечения</w:t>
      </w:r>
      <w:r>
        <w:rPr>
          <w:rFonts w:ascii="Times New Roman" w:hAnsi="Times New Roman" w:cs="Times New Roman"/>
          <w:b/>
          <w:bCs/>
          <w:caps/>
          <w:color w:val="000000"/>
        </w:rPr>
        <w:br/>
        <w:t>образовательного процесса</w:t>
      </w:r>
    </w:p>
    <w:p w:rsidR="009833A4" w:rsidRDefault="009833A4" w:rsidP="009833A4">
      <w:pPr>
        <w:pStyle w:val="ParagraphStyle"/>
        <w:spacing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1. Интернет-ресурсы.</w:t>
      </w:r>
    </w:p>
    <w:p w:rsidR="009833A4" w:rsidRDefault="009833A4" w:rsidP="009833A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Единая коллекция Цифровых Образовательных Ресурсов. – Режим доступа: http://school-collection.edu.ru</w:t>
      </w:r>
    </w:p>
    <w:p w:rsidR="009833A4" w:rsidRDefault="009833A4" w:rsidP="009833A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Образовательный портал. – Режим доступа: </w:t>
      </w:r>
      <w:proofErr w:type="spellStart"/>
      <w:r>
        <w:rPr>
          <w:rFonts w:ascii="Times New Roman" w:hAnsi="Times New Roman" w:cs="Times New Roman"/>
          <w:sz w:val="22"/>
          <w:szCs w:val="22"/>
        </w:rPr>
        <w:t>www.uroki.ru</w:t>
      </w:r>
      <w:proofErr w:type="spellEnd"/>
    </w:p>
    <w:p w:rsidR="009833A4" w:rsidRDefault="009833A4" w:rsidP="009833A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Первый </w:t>
      </w:r>
      <w:proofErr w:type="spellStart"/>
      <w:r>
        <w:rPr>
          <w:rFonts w:ascii="Times New Roman" w:hAnsi="Times New Roman" w:cs="Times New Roman"/>
          <w:sz w:val="22"/>
          <w:szCs w:val="22"/>
        </w:rPr>
        <w:t>мультпортал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– Режим доступа: </w:t>
      </w:r>
      <w:proofErr w:type="spellStart"/>
      <w:r>
        <w:rPr>
          <w:rFonts w:ascii="Times New Roman" w:hAnsi="Times New Roman" w:cs="Times New Roman"/>
          <w:sz w:val="22"/>
          <w:szCs w:val="22"/>
        </w:rPr>
        <w:t>www.km.ru</w:t>
      </w:r>
      <w:proofErr w:type="spellEnd"/>
      <w:r>
        <w:rPr>
          <w:rFonts w:ascii="Times New Roman" w:hAnsi="Times New Roman" w:cs="Times New Roman"/>
          <w:sz w:val="22"/>
          <w:szCs w:val="22"/>
        </w:rPr>
        <w:t>/</w:t>
      </w:r>
      <w:proofErr w:type="spellStart"/>
      <w:r>
        <w:rPr>
          <w:rFonts w:ascii="Times New Roman" w:hAnsi="Times New Roman" w:cs="Times New Roman"/>
          <w:sz w:val="22"/>
          <w:szCs w:val="22"/>
        </w:rPr>
        <w:t>education</w:t>
      </w:r>
      <w:proofErr w:type="spellEnd"/>
    </w:p>
    <w:p w:rsidR="009833A4" w:rsidRDefault="009833A4" w:rsidP="009833A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Презентация уроков «Начальная школа». – Режим доступа: http://nachalka.info/about/193</w:t>
      </w:r>
    </w:p>
    <w:p w:rsidR="009833A4" w:rsidRDefault="009833A4" w:rsidP="009833A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Я иду на урок начальной школы (материалы к уроку). – Режим доступа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www.festival.1september.ru</w:t>
      </w:r>
    </w:p>
    <w:p w:rsidR="009833A4" w:rsidRDefault="009833A4" w:rsidP="009833A4">
      <w:pPr>
        <w:pStyle w:val="ParagraphStyle"/>
        <w:spacing w:before="12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2. Технические средства обучения.</w:t>
      </w:r>
    </w:p>
    <w:p w:rsidR="009833A4" w:rsidRDefault="009833A4" w:rsidP="009833A4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Проектор</w:t>
      </w:r>
    </w:p>
    <w:p w:rsidR="009833A4" w:rsidRDefault="009833A4" w:rsidP="009B54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2.Компьютер.</w:t>
      </w:r>
    </w:p>
    <w:p w:rsidR="009B5477" w:rsidRDefault="009B5477" w:rsidP="009B54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</w:rPr>
      </w:pPr>
    </w:p>
    <w:p w:rsidR="00851D94" w:rsidRDefault="00851D94" w:rsidP="00851D9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434343"/>
          <w:sz w:val="32"/>
          <w:szCs w:val="32"/>
        </w:rPr>
      </w:pPr>
      <w:r w:rsidRPr="009C0A66">
        <w:rPr>
          <w:rFonts w:ascii="Times New Roman" w:hAnsi="Times New Roman"/>
          <w:b/>
          <w:color w:val="434343"/>
          <w:sz w:val="32"/>
          <w:szCs w:val="32"/>
        </w:rPr>
        <w:lastRenderedPageBreak/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15"/>
        <w:gridCol w:w="10467"/>
        <w:gridCol w:w="3119"/>
      </w:tblGrid>
      <w:tr w:rsidR="00851D94" w:rsidRPr="00FA36A3" w:rsidTr="00CD4052">
        <w:trPr>
          <w:trHeight w:val="634"/>
        </w:trPr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C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6C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6C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096C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C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C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851D94" w:rsidRPr="00FA36A3" w:rsidTr="00CD4052">
        <w:trPr>
          <w:trHeight w:val="475"/>
        </w:trPr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6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1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Развитие дифференцированного зрения: перевод наблюдаемого </w:t>
            </w:r>
            <w:r w:rsidRPr="000671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0671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художественную форму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6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851D94" w:rsidRPr="00FA36A3" w:rsidTr="00CD4052">
        <w:trPr>
          <w:trHeight w:val="238"/>
        </w:trPr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6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C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Развитие фантазии и воображения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6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851D94" w:rsidRPr="00FA36A3" w:rsidTr="00CD4052">
        <w:trPr>
          <w:trHeight w:val="245"/>
        </w:trPr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6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C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Художественно-образное восприятие изобразительного искусства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6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51D94" w:rsidRPr="00FA36A3" w:rsidTr="00CD4052">
        <w:trPr>
          <w:trHeight w:val="252"/>
        </w:trPr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6C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1D94" w:rsidRPr="00FA36A3" w:rsidRDefault="00851D94" w:rsidP="00CD405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6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</w:tbl>
    <w:p w:rsidR="0043537C" w:rsidRDefault="0043537C" w:rsidP="009B5477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</w:rPr>
      </w:pPr>
    </w:p>
    <w:p w:rsidR="00574D03" w:rsidRPr="00DF4B1F" w:rsidRDefault="009833A4" w:rsidP="00DF4B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r w:rsidR="00851D94">
        <w:rPr>
          <w:rFonts w:ascii="Times New Roman" w:hAnsi="Times New Roman" w:cs="Times New Roman"/>
          <w:b/>
          <w:sz w:val="24"/>
          <w:szCs w:val="24"/>
        </w:rPr>
        <w:t xml:space="preserve"> по изобразительному искусству 3 «а» класс</w:t>
      </w:r>
    </w:p>
    <w:tbl>
      <w:tblPr>
        <w:tblW w:w="1592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0"/>
        <w:gridCol w:w="142"/>
        <w:gridCol w:w="568"/>
        <w:gridCol w:w="709"/>
        <w:gridCol w:w="3827"/>
        <w:gridCol w:w="567"/>
        <w:gridCol w:w="9214"/>
        <w:gridCol w:w="46"/>
      </w:tblGrid>
      <w:tr w:rsidR="00DF4B1F" w:rsidRPr="00DF4B1F" w:rsidTr="002D11E7">
        <w:trPr>
          <w:gridAfter w:val="1"/>
          <w:wAfter w:w="46" w:type="dxa"/>
          <w:trHeight w:val="330"/>
        </w:trPr>
        <w:tc>
          <w:tcPr>
            <w:tcW w:w="992" w:type="dxa"/>
            <w:gridSpan w:val="2"/>
            <w:vMerge w:val="restart"/>
          </w:tcPr>
          <w:p w:rsidR="00DF4B1F" w:rsidRPr="00DF4B1F" w:rsidRDefault="00DF4B1F" w:rsidP="006872E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F4B1F" w:rsidRPr="00DF4B1F" w:rsidRDefault="00DF4B1F" w:rsidP="006872E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  <w:p w:rsidR="00DF4B1F" w:rsidRPr="00DF4B1F" w:rsidRDefault="00DF4B1F" w:rsidP="002D11E7">
            <w:pPr>
              <w:spacing w:line="240" w:lineRule="auto"/>
              <w:ind w:left="-44" w:firstLine="4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vMerge w:val="restart"/>
          </w:tcPr>
          <w:p w:rsidR="00DF4B1F" w:rsidRPr="00DF4B1F" w:rsidRDefault="00DF4B1F" w:rsidP="006872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 плану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F4B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Фактич</w:t>
            </w:r>
            <w:proofErr w:type="spellEnd"/>
          </w:p>
        </w:tc>
        <w:tc>
          <w:tcPr>
            <w:tcW w:w="3827" w:type="dxa"/>
          </w:tcPr>
          <w:p w:rsidR="00DF4B1F" w:rsidRPr="00DF4B1F" w:rsidRDefault="00DF4B1F" w:rsidP="006872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>Кол-в</w:t>
            </w:r>
            <w:proofErr w:type="spellEnd"/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</w:t>
            </w:r>
            <w:r w:rsidR="002D11E7">
              <w:rPr>
                <w:rFonts w:ascii="Times New Roman" w:hAnsi="Times New Roman" w:cs="Times New Roman"/>
                <w:b/>
                <w:sz w:val="24"/>
                <w:szCs w:val="24"/>
              </w:rPr>
              <w:t>основных видов деятельности</w:t>
            </w:r>
          </w:p>
        </w:tc>
      </w:tr>
      <w:tr w:rsidR="00DF4B1F" w:rsidRPr="00DF4B1F" w:rsidTr="002D11E7">
        <w:trPr>
          <w:gridAfter w:val="4"/>
          <w:wAfter w:w="13654" w:type="dxa"/>
          <w:trHeight w:val="480"/>
        </w:trPr>
        <w:tc>
          <w:tcPr>
            <w:tcW w:w="992" w:type="dxa"/>
            <w:gridSpan w:val="2"/>
            <w:vMerge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Merge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74D03" w:rsidRPr="00DF4B1F" w:rsidTr="002D11E7">
        <w:trPr>
          <w:trHeight w:val="860"/>
        </w:trPr>
        <w:tc>
          <w:tcPr>
            <w:tcW w:w="15923" w:type="dxa"/>
            <w:gridSpan w:val="8"/>
          </w:tcPr>
          <w:p w:rsidR="005265EB" w:rsidRDefault="00574D03" w:rsidP="006872E1">
            <w:pPr>
              <w:spacing w:line="240" w:lineRule="exact"/>
              <w:ind w:right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дифференцированного зрения:   перенос наблюдаемого в художественную форму </w:t>
            </w:r>
          </w:p>
          <w:p w:rsidR="00574D03" w:rsidRPr="00DF4B1F" w:rsidRDefault="00574D03" w:rsidP="006872E1">
            <w:pPr>
              <w:spacing w:line="240" w:lineRule="exact"/>
              <w:ind w:right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>(изобразительное искусство и окружающий мир (17 ч)</w:t>
            </w:r>
            <w:proofErr w:type="gramEnd"/>
          </w:p>
          <w:p w:rsidR="00574D03" w:rsidRPr="00DF4B1F" w:rsidRDefault="00574D03" w:rsidP="006872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DF4B1F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Природное пространство в творчестве художника: пейзаж, натюрморт. «Букет из осенних листьев».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Овладевать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языка живописи и графики.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разнообразие и красоту природы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DF4B1F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hAnsi="Times New Roman" w:cs="Times New Roman"/>
                <w:sz w:val="24"/>
                <w:szCs w:val="24"/>
              </w:rPr>
              <w:t>Форма, ритм, цвет, композиция, динамика, пространство.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Изображать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природный пейзаж в жанровых сценах, натюрморте, иллюстрациях к литературным произведениям, архитектурно-ландшафтных композициях.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впечатления, полученные от восприятия картин художников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DF4B1F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/>
                <w:sz w:val="24"/>
                <w:szCs w:val="24"/>
              </w:rPr>
              <w:t xml:space="preserve">Открытое и закрытое </w:t>
            </w: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пространство.  «Облака и птицы в небе».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ритмическое своеобразие природного ландшафта с помощью средств изобразительного искусства.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Создавать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цветовые</w:t>
            </w:r>
            <w:proofErr w:type="gramEnd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графические 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композиции в технике компьютерной 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  <w:t>графики.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Default="00DF4B1F" w:rsidP="00DF4B1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Ритм и орнамент в природе и в искусстве. </w:t>
            </w: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Природный ландшафт: горы, реки, леса, поля.</w:t>
            </w:r>
          </w:p>
          <w:p w:rsidR="00F44491" w:rsidRPr="00F44491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Х</w:t>
            </w:r>
            <w:r w:rsidRPr="00F444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удожественные музеи России</w:t>
            </w:r>
            <w:r w:rsidRPr="00F44491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214" w:type="dxa"/>
          </w:tcPr>
          <w:p w:rsid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Понимать и </w:t>
            </w:r>
            <w:proofErr w:type="spellStart"/>
            <w:proofErr w:type="gramStart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spellEnd"/>
            <w:proofErr w:type="gramEnd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изображать природный ритм (орнамент):горы, леса, моря, реки, пустыни, равнины. Отделять главное и второстепенное. Выделить композиционный центр. Создавать плоскостные композиции на заданную тему (живопись, рисунок, орнамент). Представлять и передавать условное изображение в географических картах. Находить в интернете информацию о знаменитых путешественниках и готовить о них </w:t>
            </w: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небольшие презентации (иллюстрации</w:t>
            </w:r>
            <w:proofErr w:type="gramStart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gramEnd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ото с объяснениями) </w:t>
            </w:r>
          </w:p>
          <w:p w:rsidR="005265EB" w:rsidRPr="00DF4B1F" w:rsidRDefault="005265EB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DF4B1F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и выбор формата изобразительной плоскости при создании композиции. «Закат солнца, сумерки».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Выбирать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формат в зависимости от темы и содержания.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Грамотно подходить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к выбору изобразительных </w:t>
            </w:r>
            <w:proofErr w:type="spellStart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proofErr w:type="gramStart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proofErr w:type="gramEnd"/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спользовать</w:t>
            </w:r>
            <w:proofErr w:type="spellEnd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выразительные средства изобразительного искусства, созвучные содержанию.</w:t>
            </w:r>
          </w:p>
          <w:p w:rsidR="005265EB" w:rsidRPr="00DF4B1F" w:rsidRDefault="005265EB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DF4B1F" w:rsidP="00DF4B1F">
            <w:pPr>
              <w:tabs>
                <w:tab w:val="left" w:pos="131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Изображение полёта журавлиной стаи в композиции «Журавлиная стая на восходе солнца».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графическими средствами воздушную перспективу.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Выбирать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осваивать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картинную плоскость в зависимости от содержания.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Находить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запечатлевать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неожиданные явления природы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F44491" w:rsidRDefault="00DF4B1F" w:rsidP="00DF4B1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Образы, построение на контрасте формы, цвета, размера. </w:t>
            </w: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«Яхты в море».</w:t>
            </w:r>
            <w:r w:rsidR="00F444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44491" w:rsidRPr="00F44491" w:rsidRDefault="00F44491" w:rsidP="00DF4B1F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Третьяковская галерея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Экспериментировать цветом: выполнение растяжек, получение новых неожиданных цветов. </w:t>
            </w:r>
            <w:proofErr w:type="gramStart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плавные переходы цвета 9от красного к синему, от желтого к синему, от белого к зеленому)</w:t>
            </w:r>
            <w:proofErr w:type="gramEnd"/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понятия «тематический натюрморт». Составление натюрморта и его изображение</w:t>
            </w:r>
            <w:r w:rsidRPr="00F444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Овладевать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приёмами самостоятельного составления натюрморта.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Изображать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с натуры предметы конструктивной формы.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Сознательно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выбирать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формат,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преодолевать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измельчённость</w:t>
            </w:r>
            <w:proofErr w:type="spellEnd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изображения.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Улавливать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смысловую связь предметов в натюрморте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Изображение человека в движении, за характерными для разных времён года занятиями</w:t>
            </w:r>
            <w:r w:rsidRPr="00F444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Передавать движение. Уметь работать с натуры и по наблюдению. Выполнять краткие зарисовки (наброски) с фигуры человека (с натуры и по представлению): стоит, идет, бежит. Работать в одной цветовой гамме. Находить в Интернете, в фотоальбомах картины художников, на которых изображен человек.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разнообразных видов штриха. Рисунок с натуры одного предмета округлой формы — яблока, чашки.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Овладевать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приёмами работы различными графическими материалами.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объём графическими средствами.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форму предмета с помощью штриха; материалы: перо, карандаш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приёмов стилизации объектов живой природы в творчестве художников-дизайнеров. Выполнение набросков  насекомого.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Представлять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, что такое стилизация в изобразительном искусстве.</w:t>
            </w:r>
          </w:p>
          <w:p w:rsid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Применять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её законы при создании продукта дизайна (технических средств, одежды, мебели</w:t>
            </w:r>
            <w:proofErr w:type="gramEnd"/>
          </w:p>
          <w:p w:rsidR="005265EB" w:rsidRPr="00DF4B1F" w:rsidRDefault="005265EB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F444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приёмов лепки фигуры человека. «Артисты на арене </w:t>
            </w: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цирка».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214" w:type="dxa"/>
          </w:tcPr>
          <w:p w:rsid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Понимать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представлять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контраст и нюанс в объёме (лепка из глины 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пластилина)</w:t>
            </w:r>
          </w:p>
          <w:p w:rsidR="005265EB" w:rsidRPr="00DF4B1F" w:rsidRDefault="005265EB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Default="00DF4B1F" w:rsidP="00DF4B1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динамики в объемном изображении</w:t>
            </w:r>
            <w:r w:rsidR="00F44491" w:rsidRPr="00F44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F44491"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 «Детский городок».</w:t>
            </w:r>
          </w:p>
          <w:p w:rsidR="005265EB" w:rsidRPr="005265EB" w:rsidRDefault="005265EB" w:rsidP="00DF4B1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6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Музей изобразительных искусств им. Пушкина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Осваивать профессиональную лепку. Создавать объемно-пространственную композицию: лепка фигуры человека в движении по памяти и представлению (пластилин). Выполнять зарисовки с выполненных фигурок.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композиции по мотивам литературных произведений  «Цветочный город».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Участвовать в коллективном творчестве при создании объемно-пространственной композиции. Осваивать технологию лепки с помощью каркаса. Передавать ритм и динамику при создании художественного образа.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вазы из «камня». Лепка из цветного пластилина.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эскизы архитектурных сооружений на основе природных форм  9по описанию в сказках).</w:t>
            </w:r>
            <w:proofErr w:type="gramEnd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Выражать замысел в рельефных эскизах. Работа в группах по 3-5 человек.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5265EB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разнообразием растительного мира. Создание кораллового острова.</w:t>
            </w:r>
          </w:p>
          <w:p w:rsidR="005265EB" w:rsidRPr="005265EB" w:rsidRDefault="005265EB" w:rsidP="00DF4B1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Рафаэль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Санти</w:t>
            </w:r>
            <w:proofErr w:type="spellEnd"/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Создавать предметы для интерьера с учетом его особенностей. Передавать в форме вазы стилевые особенности интерьера в целом. Находить в интернете экспозиции </w:t>
            </w:r>
            <w:proofErr w:type="gramStart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ГМ </w:t>
            </w:r>
            <w:proofErr w:type="spellStart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Эрмитаж-вазы</w:t>
            </w:r>
            <w:proofErr w:type="spellEnd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Выполненные</w:t>
            </w:r>
            <w:proofErr w:type="gramEnd"/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камня русскими мастерами.</w:t>
            </w:r>
          </w:p>
        </w:tc>
      </w:tr>
      <w:tr w:rsidR="00DF4B1F" w:rsidRPr="00DF4B1F" w:rsidTr="002D11E7">
        <w:trPr>
          <w:gridAfter w:val="1"/>
          <w:wAfter w:w="46" w:type="dxa"/>
          <w:trHeight w:val="1307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Композиции на передачу контраста в рисунке. «</w:t>
            </w:r>
            <w:proofErr w:type="spellStart"/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жилище полевой мыши».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F44491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Создавать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декоративные причудливые формы по мотивам природных, в том числе на основе иллюстраций, найденных в Интернете.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Привносить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 декоративную композицию свои представления о красоте и разнообразии форм в природе.</w:t>
            </w:r>
          </w:p>
        </w:tc>
      </w:tr>
      <w:tr w:rsidR="00574D03" w:rsidRPr="00DF4B1F" w:rsidTr="002D11E7">
        <w:tc>
          <w:tcPr>
            <w:tcW w:w="15923" w:type="dxa"/>
            <w:gridSpan w:val="8"/>
          </w:tcPr>
          <w:p w:rsidR="00574D03" w:rsidRPr="00DF4B1F" w:rsidRDefault="00574D03" w:rsidP="006872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фантазии и воображения (11ч)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художественных представлений: звуки ветра, земли, гор, птиц.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14" w:type="dxa"/>
          </w:tcPr>
          <w:p w:rsid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Улавливать настроение и ритм музыкального и поэтического произведения и передавать их графическими средствами. Определять и передавать настроение, использовать цветовое разнообразие оттенков. Акцентировать внимание на композиционном центре и ритмическом изображении пятен и линий.</w:t>
            </w:r>
          </w:p>
          <w:p w:rsidR="005265EB" w:rsidRPr="00DF4B1F" w:rsidRDefault="005265EB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художественных произведений, их передача в графических образах. 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индивидуальную манеру письма.</w:t>
            </w:r>
          </w:p>
          <w:p w:rsid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Понимать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контрастные отношения в разных пространствах с помощью 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цвета, линии, штриха, в том числе в технике компьютерной графики</w:t>
            </w:r>
          </w:p>
          <w:p w:rsidR="005265EB" w:rsidRPr="00DF4B1F" w:rsidRDefault="005265EB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коллективного алфавита из буквиц, найденных в книгах.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характер и форму творческой работы на основе предложенной темы. Находить индивидуальную манеру изображения. Передавать смысловую зависимость между элементами изображения: выбором формата, материала изображения.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эскизов офо</w:t>
            </w:r>
            <w:r w:rsidR="005265EB">
              <w:rPr>
                <w:rFonts w:ascii="Times New Roman" w:eastAsia="Times New Roman" w:hAnsi="Times New Roman" w:cs="Times New Roman"/>
                <w:sz w:val="24"/>
                <w:szCs w:val="24"/>
              </w:rPr>
              <w:t>рмления сцены по мотивам сказок</w:t>
            </w: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Передавать содержание  художественного произведения в графической иллюстрации. Выделять композиционный центр и содержательный смысл произведения в изображении. Создавать коллективную книжку-раскраску.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эскизов архитектурных сооружений. «Архитектура в стране снов — домик, в котором живёт твой сон».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Создавать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свои буквицы для сказочных произведений; оригинальные заглавные буквы своего имени;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 образе буквы собственный характер и интересы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5265EB" w:rsidRPr="005265EB" w:rsidRDefault="00F44491" w:rsidP="00DF4B1F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предметов декоративно-прикладного искусства. Декоративная лепка: кувшин.</w:t>
            </w:r>
            <w:r w:rsidR="005265EB" w:rsidRPr="00526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Андрей Рублев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Создавать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сюжетные объёмно-пространственные композиции по мотивам театральной постановки.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Оформлять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сцену к спектаклю</w:t>
            </w:r>
          </w:p>
        </w:tc>
      </w:tr>
      <w:tr w:rsidR="00DF4B1F" w:rsidRPr="00DF4B1F" w:rsidTr="002D11E7">
        <w:trPr>
          <w:gridAfter w:val="1"/>
          <w:wAfter w:w="46" w:type="dxa"/>
          <w:trHeight w:val="1147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Путешествие вместе с коробейниками по ярмаркам. Изготовление игрушек в технике бумажной пластики.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Коллективно создавать необычное игровое пространство, оформление уголка в классе, сцены. Применять различные художественные материалы для осуществления замысла. Работать в ситуации коллективного сотворчества. Применять музыкальный материал для передачи настроения и эстетического пространства.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знаков в Городе мастеров, указывающих на ремесло хозяина дома.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Представлять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декоративной формы, её условный характер.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 объёмной декоративной форме настроение.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Украшать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форму декоративными элементами в соответствии с её особенностями и назначением предмета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Цвет, форма, ритм и символика в украшениях. Изготовление бус в подарок  Царевне-лягушке на основе ритма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Понимать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создавать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игрушки по мотивам народных художественных промыслов.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Применять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 украшении мотивы растительного и животного мира.</w:t>
            </w:r>
          </w:p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Соотносить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 украшения, орнамента и его расположения в зависимости от декоративной формы.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Создавать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коллективную композицию из выполненных игрушек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Default="00DF4B1F" w:rsidP="00DF4B1F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разнообразия форм в архитектуре. </w:t>
            </w:r>
          </w:p>
          <w:p w:rsidR="005265EB" w:rsidRPr="005265EB" w:rsidRDefault="005265EB" w:rsidP="00DF4B1F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5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Эрмитаж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Понимать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передавать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 символическом изображении его смысл; раскрывать символику цвета и изображений в народном искусстве.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Проводить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коллективные исследования на тему «Знаки и символы русского народа».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Создавать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знаки для 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обозначения дома и характера занятий мастера-ремесленника,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DF4B1F" w:rsidP="00DF4B1F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hAnsi="Times New Roman" w:cs="Times New Roman"/>
                <w:sz w:val="24"/>
                <w:szCs w:val="24"/>
              </w:rPr>
              <w:t>Разнообразие художественно-выразительного языка в декоративно-прикладном искусстве.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Передает ритмический 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характер повтора слов скороговорки, стихотворения, песни, сказки в декоративном орнаменте с помощью условных изображений. Улавливать и осознавать ритмические повторы в поэтических и музыкальных произведениях. Уметь создавать декоративные элементы из глины и гуаши или бумаги, клея и гуаши.</w:t>
            </w:r>
          </w:p>
        </w:tc>
      </w:tr>
      <w:tr w:rsidR="00574D03" w:rsidRPr="00DF4B1F" w:rsidTr="002D11E7">
        <w:tc>
          <w:tcPr>
            <w:tcW w:w="15923" w:type="dxa"/>
            <w:gridSpan w:val="8"/>
          </w:tcPr>
          <w:p w:rsidR="00574D03" w:rsidRPr="00DF4B1F" w:rsidRDefault="00574D03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B1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Художественно-образное восприятие изобразительного искусства (музейная педагогика) (6 часов)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DF4B1F" w:rsidP="00DF4B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491"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этюдов, набросков. Освоение выразительных средств живописи (цвет, пятно, композиция, форма) 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F44491" w:rsidRDefault="00DF4B1F" w:rsidP="00F444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Понимать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уметь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выражать в словесной форме свои представления о видах изобразительного искусства (их сходстве и различии).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Участвовать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в обсуждении содержания и выразительных сре</w:t>
            </w:r>
            <w:proofErr w:type="gramStart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оизведений изобразительного искусства.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DF4B1F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творческих  работ. Пейзаж «Дом на горе».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Воспринимать, находить, объяснять общее и различное в языке разных видов искусства. Выражать в беседе свое отношение к произведениям разных видов искусства. Понимать специфику выразительного языка каждого из них.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F44491" w:rsidP="00F444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Выражение художником своего отношения к </w:t>
            </w:r>
            <w:proofErr w:type="gramStart"/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изображаемому</w:t>
            </w:r>
            <w:proofErr w:type="gramEnd"/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444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Художники В.М. Васнецов, И.И. Шишкин.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Понимать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объяснять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общее и особенное в произведениях живописи, графики и художественной фотографии.</w:t>
            </w:r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Выбирать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использовать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художественные материалы для передачи собственного замысла в живописи или графике</w:t>
            </w:r>
          </w:p>
        </w:tc>
      </w:tr>
      <w:tr w:rsidR="00DF4B1F" w:rsidRPr="00DF4B1F" w:rsidTr="002D11E7">
        <w:trPr>
          <w:gridAfter w:val="1"/>
          <w:wAfter w:w="46" w:type="dxa"/>
          <w:trHeight w:val="1141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F44491" w:rsidRPr="00F44491" w:rsidRDefault="00F44491" w:rsidP="00F4449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Смотри на мир широко открытыми глазами.</w:t>
            </w:r>
          </w:p>
          <w:p w:rsidR="00DF4B1F" w:rsidRPr="00F44491" w:rsidRDefault="00F44491" w:rsidP="00F44491">
            <w:pPr>
              <w:pStyle w:val="a3"/>
              <w:rPr>
                <w:rFonts w:eastAsia="Times New Roman"/>
                <w:lang w:eastAsia="en-US"/>
              </w:rPr>
            </w:pPr>
            <w:r w:rsidRPr="00F4449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Рисование гуашью «Летние зарисовки».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Группировать произведения изобразительного искусства по видам и жанрам. Участвовать в обсуждении, беседах, коллективных творческих проектах.</w:t>
            </w:r>
          </w:p>
        </w:tc>
      </w:tr>
      <w:tr w:rsidR="00DF4B1F" w:rsidRPr="00DF4B1F" w:rsidTr="002D11E7">
        <w:trPr>
          <w:gridAfter w:val="1"/>
          <w:wAfter w:w="46" w:type="dxa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DF4B1F" w:rsidP="00DF4B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491">
              <w:rPr>
                <w:rFonts w:ascii="Times New Roman" w:hAnsi="Times New Roman" w:cs="Times New Roman"/>
                <w:sz w:val="24"/>
                <w:szCs w:val="24"/>
              </w:rPr>
              <w:t xml:space="preserve">Красота и своеобразие произведений народного декоративно-прикладного искусства. </w:t>
            </w:r>
          </w:p>
        </w:tc>
        <w:tc>
          <w:tcPr>
            <w:tcW w:w="567" w:type="dxa"/>
          </w:tcPr>
          <w:p w:rsidR="00DF4B1F" w:rsidRPr="00DF4B1F" w:rsidRDefault="00DF4B1F" w:rsidP="00DF4B1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Понимать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своеобразие и особенности произведений декоративно-прикладного искусства (вышивка, роспись, мелкая пластика, изделия из камня, гончарное искусство) и дизайна (мебель, одежда, украшения).</w:t>
            </w:r>
            <w:proofErr w:type="gramEnd"/>
          </w:p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Осознавать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F4B1F">
              <w:rPr>
                <w:rFonts w:ascii="Times New Roman" w:hAnsi="Times New Roman" w:cs="Times New Roman"/>
                <w:i/>
                <w:sz w:val="24"/>
                <w:szCs w:val="24"/>
              </w:rPr>
              <w:t>объяснять</w:t>
            </w:r>
            <w:r w:rsidRPr="00DF4B1F">
              <w:rPr>
                <w:rFonts w:ascii="Times New Roman" w:hAnsi="Times New Roman" w:cs="Times New Roman"/>
                <w:sz w:val="24"/>
                <w:szCs w:val="24"/>
              </w:rPr>
              <w:t xml:space="preserve"> символику в народном и декоративно-прикладном искусстве, функциональность, практическую значимость произведений декоративно-прикладного искусства</w:t>
            </w:r>
          </w:p>
        </w:tc>
      </w:tr>
      <w:tr w:rsidR="00DF4B1F" w:rsidRPr="00DF4B1F" w:rsidTr="002D11E7">
        <w:trPr>
          <w:gridAfter w:val="1"/>
          <w:wAfter w:w="46" w:type="dxa"/>
          <w:trHeight w:val="1037"/>
        </w:trPr>
        <w:tc>
          <w:tcPr>
            <w:tcW w:w="850" w:type="dxa"/>
          </w:tcPr>
          <w:p w:rsidR="00DF4B1F" w:rsidRPr="00DF4B1F" w:rsidRDefault="00DF4B1F" w:rsidP="00574D0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:rsidR="00DF4B1F" w:rsidRPr="00DF4B1F" w:rsidRDefault="00DF4B1F" w:rsidP="006872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F4B1F" w:rsidRPr="00DF4B1F" w:rsidRDefault="00DF4B1F" w:rsidP="00DF4B1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DF4B1F" w:rsidRPr="00F44491" w:rsidRDefault="002D11E7" w:rsidP="00DF4B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Годовая промежуточная аттестация. </w:t>
            </w:r>
            <w:r w:rsidR="00F44491" w:rsidRPr="002D1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Творческая работа для итоговой выставки.</w:t>
            </w:r>
          </w:p>
        </w:tc>
        <w:tc>
          <w:tcPr>
            <w:tcW w:w="567" w:type="dxa"/>
          </w:tcPr>
          <w:p w:rsidR="00DF4B1F" w:rsidRPr="00DF4B1F" w:rsidRDefault="00DF4B1F" w:rsidP="006872E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B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DF4B1F" w:rsidRPr="009B5477" w:rsidRDefault="009B5477" w:rsidP="006872E1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Уметь выполнять творческую работу.</w:t>
            </w:r>
          </w:p>
        </w:tc>
      </w:tr>
    </w:tbl>
    <w:p w:rsidR="00574D03" w:rsidRPr="00DF4B1F" w:rsidRDefault="00574D03" w:rsidP="00E745E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74D03" w:rsidRPr="00DF4B1F" w:rsidSect="005265EB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B861EA"/>
    <w:multiLevelType w:val="multilevel"/>
    <w:tmpl w:val="5470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B6711"/>
    <w:multiLevelType w:val="hybridMultilevel"/>
    <w:tmpl w:val="680E5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833AD"/>
    <w:multiLevelType w:val="hybridMultilevel"/>
    <w:tmpl w:val="40101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05A9F"/>
    <w:multiLevelType w:val="hybridMultilevel"/>
    <w:tmpl w:val="A43C1D18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>
    <w:nsid w:val="2F5F0170"/>
    <w:multiLevelType w:val="hybridMultilevel"/>
    <w:tmpl w:val="8EACF3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3E51840"/>
    <w:multiLevelType w:val="hybridMultilevel"/>
    <w:tmpl w:val="247AB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09558D"/>
    <w:multiLevelType w:val="hybridMultilevel"/>
    <w:tmpl w:val="7A6E7244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>
    <w:nsid w:val="75A9274B"/>
    <w:multiLevelType w:val="hybridMultilevel"/>
    <w:tmpl w:val="4152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6A3E13"/>
    <w:multiLevelType w:val="hybridMultilevel"/>
    <w:tmpl w:val="D0D895FE"/>
    <w:lvl w:ilvl="0" w:tplc="1ED4172E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833A4"/>
    <w:rsid w:val="0003441D"/>
    <w:rsid w:val="002D11E7"/>
    <w:rsid w:val="00421A57"/>
    <w:rsid w:val="0043537C"/>
    <w:rsid w:val="00442DC2"/>
    <w:rsid w:val="005265EB"/>
    <w:rsid w:val="00574D03"/>
    <w:rsid w:val="00851D94"/>
    <w:rsid w:val="009833A4"/>
    <w:rsid w:val="00993CE0"/>
    <w:rsid w:val="009B5477"/>
    <w:rsid w:val="009C54D8"/>
    <w:rsid w:val="00A8728A"/>
    <w:rsid w:val="00C67E05"/>
    <w:rsid w:val="00C9323A"/>
    <w:rsid w:val="00DF4B1F"/>
    <w:rsid w:val="00E42292"/>
    <w:rsid w:val="00E745E2"/>
    <w:rsid w:val="00ED4F44"/>
    <w:rsid w:val="00F44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33A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833A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ParagraphStyle">
    <w:name w:val="Paragraph Style"/>
    <w:rsid w:val="009833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5">
    <w:name w:val="Основной текст_"/>
    <w:basedOn w:val="a0"/>
    <w:link w:val="8"/>
    <w:locked/>
    <w:rsid w:val="009833A4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8">
    <w:name w:val="Основной текст8"/>
    <w:basedOn w:val="a"/>
    <w:link w:val="a5"/>
    <w:rsid w:val="009833A4"/>
    <w:pPr>
      <w:widowControl w:val="0"/>
      <w:shd w:val="clear" w:color="auto" w:fill="FFFFFF"/>
      <w:spacing w:after="0" w:line="211" w:lineRule="exact"/>
      <w:jc w:val="both"/>
    </w:pPr>
    <w:rPr>
      <w:rFonts w:ascii="Trebuchet MS" w:eastAsia="Trebuchet MS" w:hAnsi="Trebuchet MS" w:cs="Trebuchet MS"/>
      <w:sz w:val="20"/>
      <w:szCs w:val="20"/>
    </w:rPr>
  </w:style>
  <w:style w:type="character" w:customStyle="1" w:styleId="a6">
    <w:name w:val="Основной Знак"/>
    <w:link w:val="a7"/>
    <w:locked/>
    <w:rsid w:val="009833A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7">
    <w:name w:val="Основной"/>
    <w:basedOn w:val="a"/>
    <w:link w:val="a6"/>
    <w:rsid w:val="009833A4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4">
    <w:name w:val="Заг 4"/>
    <w:basedOn w:val="a"/>
    <w:rsid w:val="009833A4"/>
    <w:pPr>
      <w:keepNext/>
      <w:autoSpaceDE w:val="0"/>
      <w:autoSpaceDN w:val="0"/>
      <w:adjustRightInd w:val="0"/>
      <w:spacing w:before="255" w:after="113" w:line="240" w:lineRule="atLeast"/>
      <w:jc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8">
    <w:name w:val="Курсив"/>
    <w:basedOn w:val="a7"/>
    <w:rsid w:val="009833A4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9833A4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">
    <w:name w:val="Основной текст1"/>
    <w:basedOn w:val="a5"/>
    <w:rsid w:val="009833A4"/>
    <w:rPr>
      <w:color w:val="000000"/>
      <w:spacing w:val="0"/>
      <w:w w:val="100"/>
      <w:position w:val="0"/>
      <w:lang w:val="ru-RU"/>
    </w:rPr>
  </w:style>
  <w:style w:type="character" w:customStyle="1" w:styleId="10">
    <w:name w:val="Заголовок №1"/>
    <w:basedOn w:val="a0"/>
    <w:rsid w:val="009833A4"/>
    <w:rPr>
      <w:rFonts w:ascii="Trebuchet MS" w:eastAsia="Trebuchet MS" w:hAnsi="Trebuchet MS" w:cs="Trebuchet MS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table" w:styleId="a9">
    <w:name w:val="Table Grid"/>
    <w:basedOn w:val="a1"/>
    <w:uiPriority w:val="59"/>
    <w:rsid w:val="009833A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next w:val="a"/>
    <w:link w:val="ab"/>
    <w:uiPriority w:val="10"/>
    <w:qFormat/>
    <w:rsid w:val="00574D03"/>
    <w:pPr>
      <w:spacing w:before="240" w:after="60" w:line="360" w:lineRule="atLeast"/>
      <w:ind w:firstLine="238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b">
    <w:name w:val="Название Знак"/>
    <w:basedOn w:val="a0"/>
    <w:link w:val="aa"/>
    <w:uiPriority w:val="10"/>
    <w:rsid w:val="00574D0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WW8Num1z0">
    <w:name w:val="WW8Num1z0"/>
    <w:rsid w:val="00F44491"/>
    <w:rPr>
      <w:rFonts w:ascii="Symbol" w:hAnsi="Symbol" w:cs="OpenSymbol"/>
    </w:rPr>
  </w:style>
  <w:style w:type="paragraph" w:styleId="ac">
    <w:name w:val="Normal (Web)"/>
    <w:basedOn w:val="a"/>
    <w:uiPriority w:val="99"/>
    <w:semiHidden/>
    <w:unhideWhenUsed/>
    <w:rsid w:val="009B5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C3613-4EBC-45CA-AE43-B47063BDE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13</Pages>
  <Words>5203</Words>
  <Characters>29659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2016-09-05T07:21:00Z</cp:lastPrinted>
  <dcterms:created xsi:type="dcterms:W3CDTF">2016-09-04T11:57:00Z</dcterms:created>
  <dcterms:modified xsi:type="dcterms:W3CDTF">2017-09-02T16:43:00Z</dcterms:modified>
</cp:coreProperties>
</file>