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743" w:rsidRPr="00FF525F" w:rsidRDefault="00380743" w:rsidP="0038074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380743" w:rsidRPr="00FF525F" w:rsidRDefault="00380743" w:rsidP="0038074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к ООП НОО МБОУ СОШ с. Плеханово</w:t>
      </w:r>
    </w:p>
    <w:p w:rsidR="00380743" w:rsidRDefault="00380743" w:rsidP="0018423F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423F" w:rsidRPr="00585136" w:rsidRDefault="002C6997" w:rsidP="001842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Календарно-тематическое </w:t>
      </w:r>
      <w:r w:rsidR="0018423F">
        <w:rPr>
          <w:rFonts w:ascii="Times New Roman" w:hAnsi="Times New Roman" w:cs="Times New Roman"/>
          <w:sz w:val="28"/>
          <w:szCs w:val="28"/>
        </w:rPr>
        <w:t>планирование по  изобразительн</w:t>
      </w:r>
      <w:r w:rsidR="00F5727A">
        <w:rPr>
          <w:rFonts w:ascii="Times New Roman" w:hAnsi="Times New Roman" w:cs="Times New Roman"/>
          <w:sz w:val="28"/>
          <w:szCs w:val="28"/>
        </w:rPr>
        <w:t xml:space="preserve">ому искусству в 1 классе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727A">
        <w:rPr>
          <w:rFonts w:ascii="Times New Roman" w:hAnsi="Times New Roman" w:cs="Times New Roman"/>
          <w:sz w:val="28"/>
          <w:szCs w:val="28"/>
        </w:rPr>
        <w:t>(33 ч.)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3043" w:type="dxa"/>
        <w:tblLayout w:type="fixed"/>
        <w:tblLook w:val="04A0" w:firstRow="1" w:lastRow="0" w:firstColumn="1" w:lastColumn="0" w:noHBand="0" w:noVBand="1"/>
      </w:tblPr>
      <w:tblGrid>
        <w:gridCol w:w="641"/>
        <w:gridCol w:w="5563"/>
        <w:gridCol w:w="1134"/>
        <w:gridCol w:w="1559"/>
        <w:gridCol w:w="989"/>
        <w:gridCol w:w="65"/>
        <w:gridCol w:w="946"/>
        <w:gridCol w:w="2146"/>
      </w:tblGrid>
      <w:tr w:rsidR="00F5727A" w:rsidRPr="002C6997" w:rsidTr="00D35989">
        <w:trPr>
          <w:gridAfter w:val="1"/>
          <w:wAfter w:w="2146" w:type="dxa"/>
          <w:trHeight w:val="584"/>
        </w:trPr>
        <w:tc>
          <w:tcPr>
            <w:tcW w:w="641" w:type="dxa"/>
            <w:vMerge w:val="restart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2C699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563" w:type="dxa"/>
            <w:vMerge w:val="restart"/>
          </w:tcPr>
          <w:p w:rsidR="00F5727A" w:rsidRPr="002C6997" w:rsidRDefault="00E6280F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</w:t>
            </w:r>
            <w:r w:rsidR="00F5727A"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134" w:type="dxa"/>
            <w:vMerge w:val="restart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559" w:type="dxa"/>
            <w:vMerge w:val="restart"/>
          </w:tcPr>
          <w:p w:rsidR="00F5727A" w:rsidRPr="002C6997" w:rsidRDefault="00D35989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="00F5727A"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Раздел</w:t>
            </w:r>
          </w:p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содержания</w:t>
            </w:r>
          </w:p>
        </w:tc>
        <w:tc>
          <w:tcPr>
            <w:tcW w:w="2000" w:type="dxa"/>
            <w:gridSpan w:val="3"/>
          </w:tcPr>
          <w:p w:rsidR="00F5727A" w:rsidRPr="002C6997" w:rsidRDefault="002C6997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  <w:r w:rsidR="00F5727A"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</w:tr>
      <w:tr w:rsidR="00F5727A" w:rsidRPr="002C6997" w:rsidTr="00D35989">
        <w:trPr>
          <w:trHeight w:val="240"/>
        </w:trPr>
        <w:tc>
          <w:tcPr>
            <w:tcW w:w="641" w:type="dxa"/>
            <w:vMerge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  <w:vMerge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План</w:t>
            </w:r>
          </w:p>
          <w:p w:rsidR="002C6997" w:rsidRPr="002C6997" w:rsidRDefault="002C6997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146" w:type="dxa"/>
            <w:tcBorders>
              <w:top w:val="nil"/>
            </w:tcBorders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D35989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Восприятие произведений искусства.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Особенности художественного творчества: художник и зритель.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Изображения всюду вокруг нас.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D35989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для рисунка: карандаш, ручка, фломастер, уголь, пастель, мелки и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 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 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Приёмы работы с различными графическими материалами. 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DD7A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Образная сущность искусства: художественный образ, его условность, передача общего через единичное</w:t>
            </w:r>
            <w:proofErr w:type="gramStart"/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DD7AD8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рисунка в искусстве: основная и вспомогательная.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Красота и разнообразие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природы, человека, зданий, предметов, выраженные средствами рисунка.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Красота и разнообразие природы, человека, зданий, предметов, выраженные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средствами живописи.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2C6997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материалов для художественного конструирования и моделирования (пластилин, бумага, картон и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 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др.).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Элементарные приёмы работы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пластическими скульптурными материалами для создания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выразительного образа (пластилин, глина — раскатывание,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объёма, вытягивание формы).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Элементарные приёмы работы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пластическими скульптурными материалами для создания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выразительного образа (пластилин, глина — раскатывание,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объёма, вытягивание формы).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DD7AD8" w:rsidRDefault="002C6997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Элементарные приёмы работы с различными материалами для создания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выразительного образа (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бумага и картон — сгибание,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вырезание).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DD7AD8" w:rsidP="002C6997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Элементарные приёмы работы с различными материалами для создания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выразительного образа (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бумага и картон — сгибание,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вырезание).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D35989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5727A"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DD7AD8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Элементарные приёмы работы с различными материалами для создания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выразительного образа (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бумага и картон — сгибание,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вырезание).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трех видов художественной деятельности и их участие в процессе создания практической работы и в анализе произведений искусства.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трех видов художественной деятельности и их участие в процессе создания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практической работы и в анализе произведений искусства.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Представление о возможностях использования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навыков художественного конструирования и моделирования в жизни человека.</w:t>
            </w:r>
          </w:p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Город, в </w:t>
            </w:r>
            <w:r w:rsidR="00DD7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котором мы живем</w:t>
            </w:r>
            <w:r w:rsid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Представление о возможностях использования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навыков художественного конструирования и моделирования в жизни человека.</w:t>
            </w:r>
          </w:p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Город, в котором мы живем (обобщение темы</w:t>
            </w:r>
            <w:r w:rsid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Истоки декоративно-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прикладного искусства и его роль в жизни человека.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DD7AD8" w:rsidRDefault="00F5727A" w:rsidP="00DD7AD8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о синтетичном характере народной культуры (украшение</w:t>
            </w:r>
            <w:r w:rsidR="00DD7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жилища, предметов быта, орудий труда, костюма</w:t>
            </w:r>
            <w:r w:rsidR="00DD7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DD7A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человека в традиционной культуре.</w:t>
            </w:r>
            <w:r w:rsidR="00DD7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украшает себя человек</w:t>
            </w:r>
            <w:r w:rsidR="00DD7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DD7A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Представления народа о мужской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 женской красоте, отражённые в изобразительном искус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стве, сказках, песнях. Как украшает себя человек</w:t>
            </w:r>
            <w:r w:rsidR="00DD7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Сказочные образы в народной культуре и декоративно-прикладном искусстве. </w:t>
            </w:r>
          </w:p>
          <w:p w:rsidR="00F5727A" w:rsidRPr="002C6997" w:rsidRDefault="00F5727A" w:rsidP="00DD7A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украшает себя человек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Разнообразие форм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 природе как основа декоративных форм в прикладном искусстве (цветы, раскраска бабочек, переплетение ветвей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деревьев, морозные узоры на стекле и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 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 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д.). 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DD7AD8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Разнообразие форм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 природе как основа декоративных форм в прикладном искусстве (цветы, раскраска бабочек, переплетение ветвей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деревьев, морозные узоры на стекле и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 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 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д.)</w:t>
            </w:r>
            <w:proofErr w:type="gramStart"/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D7AD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DD7AD8" w:rsidRDefault="00F5727A" w:rsidP="00DD7AD8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и составные цвета. Тёплые и холодные </w:t>
            </w: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цвета. Смешение цветов. Роль белой и чёрной красок в эмоциональном звучании и выразительности образа. 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Эмоциональные возможности цвета. </w:t>
            </w:r>
          </w:p>
          <w:p w:rsidR="00F5727A" w:rsidRPr="002C6997" w:rsidRDefault="00F5727A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Практическое овладение ос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новами </w:t>
            </w:r>
            <w:proofErr w:type="spellStart"/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цветоведения</w:t>
            </w:r>
            <w:proofErr w:type="spellEnd"/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с помощью цвета характера персонажа, его эмоционального состояния.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DD7AD8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Многообразие линий (тонкие, толстые, прямые,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волнистые, плавные, острые, закруглённые спиралью, летящие) и их знаковый характер. </w:t>
            </w:r>
            <w:proofErr w:type="gramEnd"/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Изображать можно линией.</w:t>
            </w:r>
            <w:r w:rsidR="00DD7AD8"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Линия, штрих, пятно и художественный образ.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с помощью линии эмоционального состояния природы, человека, животного</w:t>
            </w:r>
            <w:r w:rsidR="00DD7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Объём в пространстве и объём на плоскости.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Изображать можно пятном.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форм предметного мира и передача их на плоскости и в пространстве. Сходство и контраст форм.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Изображать можно в объеме.  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Виды ритма (спокойный, замедленный, порыви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стый, беспокойный и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 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 </w:t>
            </w: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д.). Ритм линий, пятен, цвета. </w:t>
            </w:r>
          </w:p>
          <w:p w:rsidR="00F5727A" w:rsidRPr="002C6997" w:rsidRDefault="00F5727A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Изображать можно и то, что невидимо (настроение)</w:t>
            </w:r>
            <w:r w:rsidR="00DD7AD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727A" w:rsidRPr="002C6997" w:rsidTr="00D35989">
        <w:trPr>
          <w:gridAfter w:val="1"/>
          <w:wAfter w:w="2146" w:type="dxa"/>
        </w:trPr>
        <w:tc>
          <w:tcPr>
            <w:tcW w:w="641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33</w:t>
            </w:r>
            <w:r w:rsidR="00D359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F5727A" w:rsidRPr="002C6997" w:rsidRDefault="00F5727A" w:rsidP="00F5727A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ритма в эмоциональном звучании композиции в живописи и рисунке. Передача движения в композиции с помощью ритма элементов.</w:t>
            </w:r>
          </w:p>
        </w:tc>
        <w:tc>
          <w:tcPr>
            <w:tcW w:w="1134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699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gridSpan w:val="2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F5727A" w:rsidRPr="002C6997" w:rsidRDefault="00F5727A" w:rsidP="00F572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5727A" w:rsidRPr="002C6997" w:rsidRDefault="00F5727A" w:rsidP="00F5727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78E8" w:rsidRDefault="000878E8" w:rsidP="000878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415E">
        <w:rPr>
          <w:rFonts w:ascii="Times New Roman" w:hAnsi="Times New Roman" w:cs="Times New Roman"/>
          <w:sz w:val="24"/>
          <w:szCs w:val="24"/>
        </w:rPr>
        <w:t>Ответственный за подготовку и реализацию программы по предмету «</w:t>
      </w:r>
      <w:r>
        <w:rPr>
          <w:rFonts w:ascii="Times New Roman" w:hAnsi="Times New Roman" w:cs="Times New Roman"/>
          <w:sz w:val="24"/>
          <w:szCs w:val="24"/>
        </w:rPr>
        <w:t>Изобразительное искусство</w:t>
      </w:r>
      <w:r w:rsidRPr="0073415E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73415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341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78E8" w:rsidRPr="0073415E" w:rsidRDefault="00CB1A77" w:rsidP="000878E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Рощупкина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 Н.</w:t>
      </w:r>
      <w:bookmarkStart w:id="0" w:name="_GoBack"/>
      <w:bookmarkEnd w:id="0"/>
      <w:r w:rsidR="000878E8" w:rsidRPr="0073415E">
        <w:rPr>
          <w:rFonts w:ascii="Times New Roman" w:hAnsi="Times New Roman" w:cs="Times New Roman"/>
          <w:sz w:val="24"/>
          <w:szCs w:val="24"/>
        </w:rPr>
        <w:t>. __________________</w:t>
      </w:r>
    </w:p>
    <w:p w:rsidR="00DA075F" w:rsidRPr="002C6997" w:rsidRDefault="00DA075F">
      <w:pPr>
        <w:rPr>
          <w:rFonts w:ascii="Times New Roman" w:hAnsi="Times New Roman" w:cs="Times New Roman"/>
          <w:sz w:val="24"/>
          <w:szCs w:val="24"/>
        </w:rPr>
      </w:pPr>
    </w:p>
    <w:sectPr w:rsidR="00DA075F" w:rsidRPr="002C6997" w:rsidSect="005851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039"/>
    <w:rsid w:val="000878E8"/>
    <w:rsid w:val="000F1873"/>
    <w:rsid w:val="0018423F"/>
    <w:rsid w:val="002C6997"/>
    <w:rsid w:val="00380743"/>
    <w:rsid w:val="00525039"/>
    <w:rsid w:val="00802D42"/>
    <w:rsid w:val="00CB1A77"/>
    <w:rsid w:val="00D35989"/>
    <w:rsid w:val="00D75555"/>
    <w:rsid w:val="00DA075F"/>
    <w:rsid w:val="00DD7AD8"/>
    <w:rsid w:val="00E6280F"/>
    <w:rsid w:val="00F044ED"/>
    <w:rsid w:val="00F5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4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2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8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4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2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8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Любовь</cp:lastModifiedBy>
  <cp:revision>9</cp:revision>
  <cp:lastPrinted>2017-02-09T02:41:00Z</cp:lastPrinted>
  <dcterms:created xsi:type="dcterms:W3CDTF">2017-01-21T04:26:00Z</dcterms:created>
  <dcterms:modified xsi:type="dcterms:W3CDTF">2017-09-12T18:03:00Z</dcterms:modified>
</cp:coreProperties>
</file>