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438" w:rsidRPr="00FF525F" w:rsidRDefault="000F1438" w:rsidP="000F143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25F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:rsidR="000F1438" w:rsidRPr="00FF525F" w:rsidRDefault="000F1438" w:rsidP="000F143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25F">
        <w:rPr>
          <w:rFonts w:ascii="Times New Roman" w:eastAsia="Calibri" w:hAnsi="Times New Roman" w:cs="Times New Roman"/>
          <w:sz w:val="24"/>
          <w:szCs w:val="24"/>
        </w:rPr>
        <w:t>к ООП НОО МБОУ СОШ с. Плеханово</w:t>
      </w:r>
    </w:p>
    <w:p w:rsidR="00A221CC" w:rsidRPr="00A221CC" w:rsidRDefault="00A221CC" w:rsidP="000F14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6508C" w:rsidRDefault="0016508C" w:rsidP="001650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Календарно-тематическое планирование по русскому языку в 1 классе (165 ч.)</w:t>
      </w:r>
    </w:p>
    <w:tbl>
      <w:tblPr>
        <w:tblStyle w:val="a3"/>
        <w:tblW w:w="19652" w:type="dxa"/>
        <w:tblLayout w:type="fixed"/>
        <w:tblLook w:val="04A0" w:firstRow="1" w:lastRow="0" w:firstColumn="1" w:lastColumn="0" w:noHBand="0" w:noVBand="1"/>
      </w:tblPr>
      <w:tblGrid>
        <w:gridCol w:w="717"/>
        <w:gridCol w:w="5870"/>
        <w:gridCol w:w="57"/>
        <w:gridCol w:w="1212"/>
        <w:gridCol w:w="8"/>
        <w:gridCol w:w="8"/>
        <w:gridCol w:w="8"/>
        <w:gridCol w:w="12"/>
        <w:gridCol w:w="7"/>
        <w:gridCol w:w="6"/>
        <w:gridCol w:w="943"/>
        <w:gridCol w:w="8"/>
        <w:gridCol w:w="12"/>
        <w:gridCol w:w="19"/>
        <w:gridCol w:w="10"/>
        <w:gridCol w:w="989"/>
        <w:gridCol w:w="966"/>
        <w:gridCol w:w="29"/>
        <w:gridCol w:w="21"/>
        <w:gridCol w:w="1528"/>
        <w:gridCol w:w="169"/>
        <w:gridCol w:w="1935"/>
        <w:gridCol w:w="1699"/>
        <w:gridCol w:w="1699"/>
        <w:gridCol w:w="1720"/>
      </w:tblGrid>
      <w:tr w:rsidR="007F430B" w:rsidRPr="000F1438" w:rsidTr="00476838">
        <w:trPr>
          <w:gridAfter w:val="6"/>
          <w:wAfter w:w="8750" w:type="dxa"/>
          <w:trHeight w:val="584"/>
        </w:trPr>
        <w:tc>
          <w:tcPr>
            <w:tcW w:w="717" w:type="dxa"/>
            <w:vMerge w:val="restart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F14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870" w:type="dxa"/>
            <w:vMerge w:val="restart"/>
          </w:tcPr>
          <w:p w:rsidR="007F430B" w:rsidRPr="000F1438" w:rsidRDefault="00476838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  <w:r w:rsidR="007F430B" w:rsidRPr="000F1438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305" w:type="dxa"/>
            <w:gridSpan w:val="6"/>
            <w:vMerge w:val="restart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995" w:type="dxa"/>
            <w:gridSpan w:val="6"/>
            <w:vMerge w:val="restart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содержания</w:t>
            </w:r>
          </w:p>
        </w:tc>
        <w:tc>
          <w:tcPr>
            <w:tcW w:w="2015" w:type="dxa"/>
            <w:gridSpan w:val="5"/>
          </w:tcPr>
          <w:p w:rsidR="007F430B" w:rsidRPr="000F1438" w:rsidRDefault="00476838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7F430B" w:rsidRPr="000F143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7F430B" w:rsidRPr="000F1438" w:rsidTr="00476838">
        <w:trPr>
          <w:gridAfter w:val="6"/>
          <w:wAfter w:w="8750" w:type="dxa"/>
          <w:trHeight w:val="240"/>
        </w:trPr>
        <w:tc>
          <w:tcPr>
            <w:tcW w:w="717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0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6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7F430B" w:rsidRPr="000F1438" w:rsidTr="007F430B">
        <w:trPr>
          <w:gridAfter w:val="6"/>
          <w:wAfter w:w="8750" w:type="dxa"/>
        </w:trPr>
        <w:tc>
          <w:tcPr>
            <w:tcW w:w="10902" w:type="dxa"/>
            <w:gridSpan w:val="19"/>
          </w:tcPr>
          <w:p w:rsidR="007F430B" w:rsidRPr="000F1438" w:rsidRDefault="007F430B" w:rsidP="00FF52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Блок «Русский язык. Обучение письму»</w:t>
            </w:r>
          </w:p>
          <w:p w:rsidR="007F430B" w:rsidRPr="000F1438" w:rsidRDefault="007F430B" w:rsidP="00FF52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Добукварный</w:t>
            </w:r>
            <w:proofErr w:type="spell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период (18 часов)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iCs/>
                <w:sz w:val="24"/>
                <w:szCs w:val="24"/>
              </w:rPr>
              <w:t xml:space="preserve">Усвоение гигиенических требований при письме. </w:t>
            </w:r>
            <w:r w:rsidRPr="000F143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Пропись — первая учебная тетрадь.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leader="dot" w:pos="624"/>
              </w:tabs>
              <w:jc w:val="both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iCs/>
                <w:sz w:val="24"/>
                <w:szCs w:val="24"/>
              </w:rPr>
              <w:t xml:space="preserve">Развитие умения ориентироваться на пространстве листа в тетради и на пространстве классной доски. </w:t>
            </w:r>
          </w:p>
          <w:p w:rsidR="007F430B" w:rsidRPr="000F1438" w:rsidRDefault="007F430B" w:rsidP="00625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Рабочая строка. Верхняя и нижняя линии рабочей строки.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iCs/>
                <w:sz w:val="24"/>
                <w:szCs w:val="24"/>
              </w:rPr>
              <w:t>Развитие мелкой моторики пальцев и свободы движения руки.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овалов и полуовалов.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Понимание функции небуквенных графических средств: пробела между словами, знака переноса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Рисование бордюров.</w:t>
            </w: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iCs/>
                <w:color w:val="000000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мелкой моторики пальцев и свободы движения руки.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длинных прямых наклонных линий.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iCs/>
                <w:color w:val="000000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мелкой моторики пальцев и свободы движения руки.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наклонной длинной линии с закруглением внизу (влево). Письмо короткой наклонной линии с закруглением внизу (вправо).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iCs/>
                <w:color w:val="000000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мелкой моторики пальцев и свободы движения руки.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короткой наклонной линии с закруглением вверху (влево). Письмо длинной наклонной линии с закруглением внизу (вправо).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iCs/>
                <w:color w:val="000000"/>
                <w:sz w:val="24"/>
                <w:szCs w:val="24"/>
              </w:rPr>
              <w:t xml:space="preserve">Развитие умения ориентироваться на пространстве листа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больших и маленьких овалов, их чередование. Письмо коротких наклонных линий.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4768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iCs/>
                <w:color w:val="000000"/>
                <w:sz w:val="24"/>
                <w:szCs w:val="24"/>
              </w:rPr>
              <w:t xml:space="preserve">Развитие умения ориентироваться на пространстве листа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коротких и длинных наклонных линий, их чередование. Письмо коротких и длинных наклонных линий </w:t>
            </w:r>
            <w:r w:rsidR="00476838"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закруглением влево и вправо.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iCs/>
                <w:color w:val="000000"/>
                <w:sz w:val="24"/>
                <w:szCs w:val="24"/>
              </w:rPr>
              <w:t xml:space="preserve">Развитие умения ориентироваться на пространстве листа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Письмо короткой наклонной линии с закруглением внизу вправо. Письмо коротких наклонных линий с закруглением вверху влево и закруглением внизу вправо. Письмо наклонных линий с петлёй вверху и внизу.</w:t>
            </w:r>
          </w:p>
          <w:p w:rsidR="007F430B" w:rsidRPr="000F1438" w:rsidRDefault="007F430B" w:rsidP="00625EC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leader="dot" w:pos="624"/>
              </w:tabs>
              <w:jc w:val="both"/>
              <w:rPr>
                <w:rFonts w:ascii="Times New Roman" w:eastAsia="@Arial Unicode MS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iCs/>
                <w:sz w:val="24"/>
                <w:szCs w:val="24"/>
              </w:rPr>
              <w:t xml:space="preserve">Развитие умения ориентироваться на пространстве листа в тетради и на пространстве классной доски. 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наклонных линий с петлёй вверху и внизу. Письмо полуовалов, их чередование. Письмо овалов.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leader="dot" w:pos="624"/>
              </w:tabs>
              <w:jc w:val="both"/>
              <w:rPr>
                <w:rFonts w:ascii="Times New Roman" w:eastAsia="@Arial Unicode MS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iCs/>
                <w:sz w:val="24"/>
                <w:szCs w:val="24"/>
              </w:rPr>
              <w:t xml:space="preserve">Развитие умения ориентироваться на пространстве </w:t>
            </w:r>
            <w:r w:rsidRPr="000F1438">
              <w:rPr>
                <w:rFonts w:ascii="Times New Roman" w:eastAsia="@Arial Unicode MS" w:hAnsi="Times New Roman" w:cs="Times New Roman"/>
                <w:iCs/>
                <w:sz w:val="24"/>
                <w:szCs w:val="24"/>
              </w:rPr>
              <w:lastRenderedPageBreak/>
              <w:t xml:space="preserve">листа в тетради и на пространстве классной доски. 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наклонных линий с петлёй вверху и внизу. Письмо полуовалов, их чередование. Письмо овалов.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а. </w:t>
            </w:r>
          </w:p>
          <w:p w:rsidR="007F430B" w:rsidRPr="000F1438" w:rsidRDefault="007F430B" w:rsidP="00625EC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BB45D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о.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proofErr w:type="gramStart"/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76838"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proofErr w:type="gramEnd"/>
            <w:r w:rsidR="00476838"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и.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письменных</w:t>
            </w:r>
            <w:proofErr w:type="gramEnd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 прописных (заглавных) и строчных букв</w:t>
            </w:r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ы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ы.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BB45D2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мелкой моторики пальцев и свободы движения руки.</w:t>
            </w:r>
            <w:r w:rsidR="007D558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У, у.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7F430B">
        <w:tc>
          <w:tcPr>
            <w:tcW w:w="10902" w:type="dxa"/>
            <w:gridSpan w:val="19"/>
          </w:tcPr>
          <w:p w:rsidR="007F430B" w:rsidRPr="000F1438" w:rsidRDefault="007F430B" w:rsidP="000554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Букварный период (72 часа)</w:t>
            </w:r>
          </w:p>
        </w:tc>
        <w:tc>
          <w:tcPr>
            <w:tcW w:w="3632" w:type="dxa"/>
            <w:gridSpan w:val="3"/>
            <w:tcBorders>
              <w:top w:val="nil"/>
              <w:bottom w:val="nil"/>
            </w:tcBorders>
          </w:tcPr>
          <w:p w:rsidR="007F430B" w:rsidRPr="000F1438" w:rsidRDefault="007F4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7F430B" w:rsidRPr="000F1438" w:rsidRDefault="007F4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7F430B" w:rsidRPr="000F1438" w:rsidRDefault="007F43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</w:tcPr>
          <w:p w:rsidR="007F430B" w:rsidRPr="000F1438" w:rsidRDefault="007F430B" w:rsidP="00ED6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Строчная и</w:t>
            </w:r>
          </w:p>
          <w:p w:rsidR="007F430B" w:rsidRPr="000F1438" w:rsidRDefault="007F430B" w:rsidP="00ED6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заглавная</w:t>
            </w:r>
          </w:p>
          <w:p w:rsidR="007F430B" w:rsidRPr="000F1438" w:rsidRDefault="007F430B" w:rsidP="00ED6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буквы</w:t>
            </w:r>
            <w:proofErr w:type="gramStart"/>
            <w:r w:rsidRPr="000F1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у.</w:t>
            </w: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BB45D2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</w:t>
            </w:r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ых (заглавных) и строчных букв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Н, н.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</w:tcBorders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BB45D2">
            <w:pPr>
              <w:autoSpaceDE w:val="0"/>
              <w:autoSpaceDN w:val="0"/>
              <w:adjustRightInd w:val="0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</w:t>
            </w:r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ных (заглавных) и строчных букв</w:t>
            </w:r>
            <w:proofErr w:type="gramStart"/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с.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BB45D2">
            <w:pPr>
              <w:autoSpaceDE w:val="0"/>
              <w:autoSpaceDN w:val="0"/>
              <w:adjustRightInd w:val="0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</w:t>
            </w:r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ных (заглавных) и строчных букв </w:t>
            </w:r>
            <w:proofErr w:type="spellStart"/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,с</w:t>
            </w:r>
            <w:proofErr w:type="spellEnd"/>
            <w:proofErr w:type="gramEnd"/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BB45D2">
            <w:pPr>
              <w:autoSpaceDE w:val="0"/>
              <w:autoSpaceDN w:val="0"/>
              <w:adjustRightInd w:val="0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</w:t>
            </w:r>
            <w:proofErr w:type="spell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букв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.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proofErr w:type="spellEnd"/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к.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BB45D2">
            <w:pPr>
              <w:autoSpaceDE w:val="0"/>
              <w:autoSpaceDN w:val="0"/>
              <w:adjustRightInd w:val="0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</w:t>
            </w:r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ных (заглавных) и строчных букв 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Т, т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BB45D2"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BB45D2">
            <w:pPr>
              <w:autoSpaceDE w:val="0"/>
              <w:autoSpaceDN w:val="0"/>
              <w:adjustRightInd w:val="0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</w:t>
            </w:r>
            <w:r w:rsidR="00BB45D2"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ных (заглавных) и строчных букв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Т, т</w:t>
            </w:r>
            <w:proofErr w:type="gramStart"/>
            <w:r w:rsidR="00BB45D2"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разборчивым, аккуратным письмом</w:t>
            </w: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 xml:space="preserve"> Строчная и  заглавная  буквы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Л, л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BB45D2"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Письмо букв, буквосочетаний, слогов, слов, предложений с соблюдением гигиенических норм. </w:t>
            </w:r>
            <w:r w:rsidRPr="000F1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Письмо слов с изученными буквами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 xml:space="preserve">Строчная буква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 xml:space="preserve">. Заглавная буква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Строчная и заглавная </w:t>
            </w:r>
            <w:proofErr w:type="spell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буквыВ</w:t>
            </w:r>
            <w:proofErr w:type="spell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Строчная и заглавная  </w:t>
            </w:r>
            <w:proofErr w:type="spell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буквыЕ</w:t>
            </w:r>
            <w:proofErr w:type="spell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е.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п.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п.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Строчная и заглавная буквы М, м.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Строчная и заглавная буквы М, м.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з.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з.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з.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б.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б.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б.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д.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д.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д.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43-44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(заглавных) и строчных букв.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Строчная и заглавная буквы Я, я.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Письмо букв, буквосочетаний, слогов, слов, предложений с соблюдением гигиенических норм.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Письмо изученных букв, слогов. Письмо элементов изученных букв.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Я, я.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Я, я.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Г, г.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Г, г.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Г, г.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Ч,</w:t>
            </w:r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ч.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Заглавная и строчная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буква Ч,</w:t>
            </w:r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ч.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строчных букв.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Буква ь.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строчных букв.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Буква ь.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строчных букв.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Буква ь.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Ш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ш.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Ш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ш.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Ж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ж.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Ж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ж.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Ж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ж.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строчных букв.</w:t>
            </w:r>
          </w:p>
          <w:p w:rsidR="007F430B" w:rsidRPr="000F1438" w:rsidRDefault="007F430B" w:rsidP="00476838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</w:t>
            </w:r>
            <w:r w:rsidR="00476838"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я буква ё.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букв.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Заглавная буква Ё.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Й, й.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Й, й.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изученных букв, слогов. Письмо элементов изученных букв.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Х, х.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Х, х.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Ю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ю.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Ю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ю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Ю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ю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 </w:t>
            </w:r>
            <w:proofErr w:type="spell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Ц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,ц</w:t>
            </w:r>
            <w:proofErr w:type="spellEnd"/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Овладение начертанием письменных прописных </w:t>
            </w: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lastRenderedPageBreak/>
              <w:t>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Ц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ц.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слогов и слов с буквами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Ц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ц и другими изученными буквами</w:t>
            </w:r>
            <w:r w:rsidRPr="000F14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Э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э.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Э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э.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</w:t>
            </w:r>
            <w:proofErr w:type="gramStart"/>
            <w:r w:rsidR="007D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Э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, э.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77-80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Письмо букв, буквосочетаний, слогов, слов, предложений с соблюдением гигиенических норм.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Письмо слогов и слов с изученными буквами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Письмо букв, буквосочетаний, слогов, слов, предложений с соблюдением гигиенических норм.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Письмо изученных букв, слогов. Письмо элементов изученных букв.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строчных букв.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Строчная буква щ. 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строчных букв.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Строчная буква щ.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055405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строчных букв.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Заглавная буква Щ.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букв.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Строчная и заглавная буквы Ф, ф.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Ф, ф.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прописных (заглавных) и строчных бу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кв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</w:t>
            </w:r>
            <w:proofErr w:type="gram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очная и заглавная буквы Ф, ф.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строчных букв.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Строчные буквы ь, ъ.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Овладение начертанием письменных строчных букв.</w:t>
            </w:r>
          </w:p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Строчные буквы ь, ъ.</w:t>
            </w: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6"/>
          <w:wAfter w:w="8750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927" w:type="dxa"/>
            <w:gridSpan w:val="2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Контрольное списывание.</w:t>
            </w:r>
          </w:p>
          <w:p w:rsidR="00476838" w:rsidRPr="000F1438" w:rsidRDefault="00476838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7F430B">
        <w:trPr>
          <w:gridAfter w:val="6"/>
          <w:wAfter w:w="8750" w:type="dxa"/>
        </w:trPr>
        <w:tc>
          <w:tcPr>
            <w:tcW w:w="10902" w:type="dxa"/>
            <w:gridSpan w:val="19"/>
          </w:tcPr>
          <w:p w:rsidR="007F430B" w:rsidRPr="000F1438" w:rsidRDefault="007F430B" w:rsidP="000554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Послебукварный</w:t>
            </w:r>
            <w:proofErr w:type="spellEnd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период (25 час)</w:t>
            </w: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Усвоение приемов и последовательности правильного списывания текста. 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tcBorders>
              <w:top w:val="nil"/>
            </w:tcBorders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Овладение основными умениями ведения разговора (начать, поддержать, закончить разговор, привлечь внимание и т. п.).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Различение предложения, словосочетания, слова (осознание их сходства и различий).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Различение предложений по цели высказывания: повествовательные, вопросительные и побудительные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Контрольное списывание.</w:t>
            </w:r>
          </w:p>
          <w:p w:rsidR="00476838" w:rsidRPr="000F1438" w:rsidRDefault="00476838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bCs/>
                <w:color w:val="000000"/>
                <w:sz w:val="24"/>
                <w:szCs w:val="24"/>
              </w:rPr>
              <w:t xml:space="preserve">Слово и предложение. </w:t>
            </w: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Различение слова и </w:t>
            </w: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lastRenderedPageBreak/>
              <w:t>предложения.</w:t>
            </w:r>
          </w:p>
          <w:p w:rsidR="007F430B" w:rsidRPr="000F1438" w:rsidRDefault="007F430B" w:rsidP="00625ECE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Оформление предложений в тексте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Восприятие слова как объекта изучения, материала для анализа. </w:t>
            </w:r>
          </w:p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Слова, отвечающие на вопросы «Кто?», «Что?»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Восприятие слова как объекта изучения, материала для анализа. </w:t>
            </w:r>
          </w:p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Слова, отвечающие на вопросы «Что делать?», «Что сделать?»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Восприятие слова как объекта изучения, материала для анализа.</w:t>
            </w:r>
          </w:p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Слова, отвечающие на вопросы «Какой?», «Какая?», «Какое?»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Различение мягких и твердых согласных звуков, определение парных и непарных по твердости – мягкости согласных звуков.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Различение звонких и глухих звуков, определение парных и непарных по звонкости – глухости согласных звуков.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tabs>
                <w:tab w:val="left" w:pos="1650"/>
              </w:tabs>
              <w:jc w:val="both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Знакомство с правилами правописания и их применение: обозначение гласных после шипящих (</w:t>
            </w:r>
            <w:proofErr w:type="spellStart"/>
            <w:r w:rsidRPr="000F143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ча</w:t>
            </w:r>
            <w:proofErr w:type="spellEnd"/>
            <w:r w:rsidRPr="000F143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, </w:t>
            </w:r>
            <w:proofErr w:type="gramStart"/>
            <w:r w:rsidRPr="000F143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чу</w:t>
            </w:r>
            <w:proofErr w:type="gramEnd"/>
            <w:r w:rsidRPr="000F143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; ща, </w:t>
            </w:r>
            <w:proofErr w:type="spellStart"/>
            <w:r w:rsidRPr="000F143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щу</w:t>
            </w:r>
            <w:proofErr w:type="spellEnd"/>
            <w:r w:rsidRPr="000F143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; </w:t>
            </w:r>
            <w:proofErr w:type="spellStart"/>
            <w:r w:rsidRPr="000F143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жи</w:t>
            </w:r>
            <w:proofErr w:type="spellEnd"/>
            <w:r w:rsidRPr="000F143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,</w:t>
            </w:r>
            <w:r w:rsidR="007D558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ши</w:t>
            </w: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widowControl w:val="0"/>
              <w:tabs>
                <w:tab w:val="left" w:leader="dot" w:pos="624"/>
              </w:tabs>
              <w:jc w:val="both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Применение правил правописания:</w:t>
            </w:r>
          </w:p>
          <w:p w:rsidR="007F430B" w:rsidRPr="000F1438" w:rsidRDefault="007F430B" w:rsidP="00625ECE">
            <w:pPr>
              <w:widowControl w:val="0"/>
              <w:tabs>
                <w:tab w:val="left" w:leader="dot" w:pos="624"/>
              </w:tabs>
              <w:jc w:val="both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 xml:space="preserve">сочетания </w:t>
            </w:r>
            <w:proofErr w:type="spellStart"/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>жи</w:t>
            </w:r>
            <w:proofErr w:type="spellEnd"/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 xml:space="preserve"> – ши</w:t>
            </w: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  <w:vertAlign w:val="superscript"/>
              </w:rPr>
              <w:footnoteReference w:id="1"/>
            </w: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>ча</w:t>
            </w:r>
            <w:proofErr w:type="spellEnd"/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 xml:space="preserve"> – ща</w:t>
            </w:r>
            <w:proofErr w:type="gramEnd"/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 xml:space="preserve">, </w:t>
            </w:r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 xml:space="preserve">чу – </w:t>
            </w:r>
            <w:proofErr w:type="spellStart"/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>щу</w:t>
            </w:r>
            <w:proofErr w:type="spellEnd"/>
            <w:r w:rsidR="007D5581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в положении под ударением;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widowControl w:val="0"/>
              <w:tabs>
                <w:tab w:val="left" w:leader="dot" w:pos="624"/>
              </w:tabs>
              <w:jc w:val="both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 xml:space="preserve">Применение правил правописания: сочетания </w:t>
            </w:r>
            <w:proofErr w:type="spellStart"/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>чк</w:t>
            </w:r>
            <w:proofErr w:type="spellEnd"/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>чн</w:t>
            </w:r>
            <w:proofErr w:type="spellEnd"/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>чт</w:t>
            </w:r>
            <w:proofErr w:type="spellEnd"/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F1438">
              <w:rPr>
                <w:rFonts w:ascii="Times New Roman" w:eastAsia="@Arial Unicode MS" w:hAnsi="Times New Roman" w:cs="Times New Roman"/>
                <w:bCs/>
                <w:i/>
                <w:iCs/>
                <w:sz w:val="24"/>
                <w:szCs w:val="24"/>
              </w:rPr>
              <w:t>щн</w:t>
            </w:r>
            <w:proofErr w:type="spellEnd"/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tabs>
                <w:tab w:val="left" w:leader="dot" w:pos="624"/>
              </w:tabs>
              <w:jc w:val="both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Прописная буква в начале предложения, в именах собственных;</w:t>
            </w:r>
          </w:p>
          <w:p w:rsidR="007F430B" w:rsidRPr="000F1438" w:rsidRDefault="007F430B" w:rsidP="00625ECE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0F143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Заглавная буква в именах, фамилиях, отчествах, кличках животных, названиях городов и т.д.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tabs>
                <w:tab w:val="left" w:leader="dot" w:pos="624"/>
              </w:tabs>
              <w:jc w:val="both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 xml:space="preserve">Проверяемые безударные гласные в </w:t>
            </w:r>
            <w:proofErr w:type="gramStart"/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0F1438">
              <w:rPr>
                <w:rFonts w:ascii="Times New Roman" w:eastAsia="@Arial Unicode MS" w:hAnsi="Times New Roman" w:cs="Times New Roman"/>
                <w:sz w:val="24"/>
                <w:szCs w:val="24"/>
              </w:rPr>
              <w:t>.</w:t>
            </w:r>
          </w:p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Особенности проверяемых и проверочных слов.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870" w:type="dxa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Письмо под диктовку слов и предложений, написание которых не расходится с их произношением.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в письме букв, соединений, слов и предложений.</w:t>
            </w:r>
          </w:p>
        </w:tc>
        <w:tc>
          <w:tcPr>
            <w:tcW w:w="1269" w:type="dxa"/>
            <w:gridSpan w:val="2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476838">
        <w:trPr>
          <w:gridAfter w:val="5"/>
          <w:wAfter w:w="7222" w:type="dxa"/>
        </w:trPr>
        <w:tc>
          <w:tcPr>
            <w:tcW w:w="717" w:type="dxa"/>
            <w:tcBorders>
              <w:top w:val="nil"/>
            </w:tcBorders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870" w:type="dxa"/>
            <w:tcBorders>
              <w:top w:val="nil"/>
            </w:tcBorders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Письмо слов и предложений, написание которых не расходится с их произношением.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в письме букв, соединений, слов и предложений.</w:t>
            </w:r>
          </w:p>
        </w:tc>
        <w:tc>
          <w:tcPr>
            <w:tcW w:w="1269" w:type="dxa"/>
            <w:gridSpan w:val="2"/>
            <w:tcBorders>
              <w:top w:val="nil"/>
            </w:tcBorders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  <w:tcBorders>
              <w:top w:val="nil"/>
            </w:tcBorders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  <w:tcBorders>
              <w:top w:val="nil"/>
            </w:tcBorders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</w:tcBorders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7F430B" w:rsidRPr="000F1438" w:rsidRDefault="007F430B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pacing w:val="-4"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Письмо под диктовку слов и предложений, написание которых не расходится с их произношением. </w:t>
            </w:r>
            <w:r w:rsidRPr="000F1438">
              <w:rPr>
                <w:rFonts w:ascii="Times New Roman" w:hAnsi="Times New Roman" w:cs="Times New Roman"/>
                <w:i/>
                <w:spacing w:val="-4"/>
                <w:sz w:val="24"/>
                <w:szCs w:val="24"/>
              </w:rPr>
              <w:t>Упражнение в письме букв, соединений, слов и предложений.</w:t>
            </w:r>
          </w:p>
        </w:tc>
        <w:tc>
          <w:tcPr>
            <w:tcW w:w="126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 xml:space="preserve">Письмо под диктовку слов и предложений, написание которых не расходится с их произношением. 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в письме букв, соединений, слов и предложений.</w:t>
            </w:r>
          </w:p>
        </w:tc>
        <w:tc>
          <w:tcPr>
            <w:tcW w:w="126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Контрольное списывание.</w:t>
            </w:r>
          </w:p>
          <w:p w:rsidR="00476838" w:rsidRPr="000F1438" w:rsidRDefault="00476838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112-115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tabs>
                <w:tab w:val="left" w:pos="165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</w:rPr>
              <w:t>Письмо букв, буквосочетаний, слогов, слов, предложений с соблюдением гигиенических норм.</w:t>
            </w:r>
          </w:p>
          <w:p w:rsidR="00BD0057" w:rsidRPr="000F1438" w:rsidRDefault="00BD0057" w:rsidP="00625ECE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Повторение </w:t>
            </w:r>
            <w:proofErr w:type="gramStart"/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изученного</w:t>
            </w:r>
            <w:proofErr w:type="gramEnd"/>
          </w:p>
        </w:tc>
        <w:tc>
          <w:tcPr>
            <w:tcW w:w="126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8" w:type="dxa"/>
            <w:gridSpan w:val="5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7F430B">
        <w:trPr>
          <w:gridAfter w:val="6"/>
          <w:wAfter w:w="8750" w:type="dxa"/>
        </w:trPr>
        <w:tc>
          <w:tcPr>
            <w:tcW w:w="10902" w:type="dxa"/>
            <w:gridSpan w:val="19"/>
          </w:tcPr>
          <w:p w:rsidR="007F430B" w:rsidRPr="000F1438" w:rsidRDefault="007F430B" w:rsidP="00124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Блок «Русский язык» (50 часов)</w:t>
            </w:r>
          </w:p>
        </w:tc>
      </w:tr>
      <w:tr w:rsidR="007F430B" w:rsidRPr="000F1438" w:rsidTr="007F430B">
        <w:trPr>
          <w:gridAfter w:val="6"/>
          <w:wAfter w:w="8750" w:type="dxa"/>
        </w:trPr>
        <w:tc>
          <w:tcPr>
            <w:tcW w:w="10902" w:type="dxa"/>
            <w:gridSpan w:val="19"/>
          </w:tcPr>
          <w:p w:rsidR="007F430B" w:rsidRPr="000F1438" w:rsidRDefault="007F430B" w:rsidP="00124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Наша речь.</w:t>
            </w: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Текст, предложение, диалог (5 часа)</w:t>
            </w: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Наша речь. Её значение в жизни людей</w:t>
            </w:r>
            <w:proofErr w:type="gramStart"/>
            <w:r w:rsidRPr="000F14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Знакомство с учебником. Язык и р</w:t>
            </w:r>
            <w:r w:rsidR="00476838"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ечь, их значение в жизни людей.</w:t>
            </w:r>
          </w:p>
        </w:tc>
        <w:tc>
          <w:tcPr>
            <w:tcW w:w="1277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0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Виды речи </w:t>
            </w:r>
          </w:p>
          <w:p w:rsidR="00BD0057" w:rsidRPr="000F1438" w:rsidRDefault="00476838" w:rsidP="0047683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(общее представление).</w:t>
            </w:r>
          </w:p>
        </w:tc>
        <w:tc>
          <w:tcPr>
            <w:tcW w:w="1277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0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870" w:type="dxa"/>
          </w:tcPr>
          <w:p w:rsidR="00BD0057" w:rsidRPr="000F1438" w:rsidRDefault="00BD0057" w:rsidP="0047683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Предложение как группа слов</w:t>
            </w:r>
            <w:r w:rsidR="00476838"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, выражающая законченную мысль.</w:t>
            </w:r>
          </w:p>
        </w:tc>
        <w:tc>
          <w:tcPr>
            <w:tcW w:w="1277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0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Диалог.</w:t>
            </w:r>
          </w:p>
          <w:p w:rsidR="00BD0057" w:rsidRPr="000F1438" w:rsidRDefault="00BD0057" w:rsidP="00625ECE">
            <w:pPr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1277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0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Диалог.</w:t>
            </w:r>
          </w:p>
          <w:p w:rsidR="00BD0057" w:rsidRPr="000F1438" w:rsidRDefault="00BD0057" w:rsidP="00625EC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Проверочная работа.</w:t>
            </w:r>
          </w:p>
        </w:tc>
        <w:tc>
          <w:tcPr>
            <w:tcW w:w="1277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0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7F430B">
        <w:trPr>
          <w:gridAfter w:val="6"/>
          <w:wAfter w:w="8750" w:type="dxa"/>
        </w:trPr>
        <w:tc>
          <w:tcPr>
            <w:tcW w:w="10902" w:type="dxa"/>
            <w:gridSpan w:val="19"/>
          </w:tcPr>
          <w:p w:rsidR="007F430B" w:rsidRPr="000F1438" w:rsidRDefault="007F430B" w:rsidP="00B56F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Слова, слова, слова… (8 часов)</w:t>
            </w: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Слова – названия предметов и </w:t>
            </w:r>
            <w:r w:rsidRPr="000F1438">
              <w:rPr>
                <w:rFonts w:ascii="Times New Roman" w:hAnsi="Times New Roman" w:cs="Times New Roman"/>
                <w:iCs/>
                <w:spacing w:val="-4"/>
                <w:sz w:val="24"/>
                <w:szCs w:val="24"/>
              </w:rPr>
              <w:t>явлений, слова –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названия признаков предметов, слова – названия действий предметов.</w:t>
            </w:r>
          </w:p>
        </w:tc>
        <w:tc>
          <w:tcPr>
            <w:tcW w:w="1285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6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8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Слова – названия предметов и </w:t>
            </w:r>
            <w:r w:rsidRPr="000F1438">
              <w:rPr>
                <w:rFonts w:ascii="Times New Roman" w:hAnsi="Times New Roman" w:cs="Times New Roman"/>
                <w:iCs/>
                <w:spacing w:val="-4"/>
                <w:sz w:val="24"/>
                <w:szCs w:val="24"/>
              </w:rPr>
              <w:t>явлений, слова –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названия признаков предметов, слова – названия действий предметов.</w:t>
            </w:r>
          </w:p>
        </w:tc>
        <w:tc>
          <w:tcPr>
            <w:tcW w:w="1285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6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8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870" w:type="dxa"/>
          </w:tcPr>
          <w:p w:rsidR="00BD0057" w:rsidRPr="000F1438" w:rsidRDefault="00BD0057" w:rsidP="0047683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Слова однозначные и мног</w:t>
            </w:r>
            <w:r w:rsidR="00476838"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означные (общее представление).</w:t>
            </w:r>
          </w:p>
        </w:tc>
        <w:tc>
          <w:tcPr>
            <w:tcW w:w="1285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6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8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870" w:type="dxa"/>
          </w:tcPr>
          <w:p w:rsidR="00BD0057" w:rsidRPr="000F1438" w:rsidRDefault="00BD0057" w:rsidP="0047683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Слова однозначные и мног</w:t>
            </w:r>
            <w:r w:rsidR="00476838"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означные (общее представление).</w:t>
            </w:r>
          </w:p>
        </w:tc>
        <w:tc>
          <w:tcPr>
            <w:tcW w:w="1285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6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8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870" w:type="dxa"/>
          </w:tcPr>
          <w:p w:rsidR="00BD0057" w:rsidRPr="000F1438" w:rsidRDefault="00BD0057" w:rsidP="0047683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</w:t>
            </w:r>
            <w:r w:rsidR="00476838"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речи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. Составление текст</w:t>
            </w:r>
            <w:r w:rsidR="00476838"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а по рисунку и опорным словам. </w:t>
            </w:r>
          </w:p>
        </w:tc>
        <w:tc>
          <w:tcPr>
            <w:tcW w:w="1285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6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8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126-128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Слова – названия предметов и </w:t>
            </w:r>
            <w:r w:rsidRPr="000F1438">
              <w:rPr>
                <w:rFonts w:ascii="Times New Roman" w:hAnsi="Times New Roman" w:cs="Times New Roman"/>
                <w:iCs/>
                <w:spacing w:val="-4"/>
                <w:sz w:val="24"/>
                <w:szCs w:val="24"/>
              </w:rPr>
              <w:t>явлений, слова –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названия признаков предметов, слова – названия действий предметов. Проверочная работа.</w:t>
            </w:r>
          </w:p>
        </w:tc>
        <w:tc>
          <w:tcPr>
            <w:tcW w:w="1285" w:type="dxa"/>
            <w:gridSpan w:val="4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6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18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7F430B">
        <w:trPr>
          <w:gridAfter w:val="6"/>
          <w:wAfter w:w="8750" w:type="dxa"/>
        </w:trPr>
        <w:tc>
          <w:tcPr>
            <w:tcW w:w="10902" w:type="dxa"/>
            <w:gridSpan w:val="19"/>
          </w:tcPr>
          <w:p w:rsidR="007F430B" w:rsidRPr="000F1438" w:rsidRDefault="007F430B" w:rsidP="00B56F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Слово и слог (2 часа)</w:t>
            </w: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870" w:type="dxa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Деление слов на слоги.</w:t>
            </w:r>
          </w:p>
          <w:p w:rsidR="00BD0057" w:rsidRPr="000F1438" w:rsidRDefault="00BD0057" w:rsidP="00625EC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93" w:type="dxa"/>
            <w:gridSpan w:val="5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8" w:type="dxa"/>
            <w:gridSpan w:val="6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18" w:type="dxa"/>
            <w:gridSpan w:val="3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Деление слов на слоги.</w:t>
            </w:r>
          </w:p>
          <w:p w:rsidR="00BD0057" w:rsidRPr="000F1438" w:rsidRDefault="00BD0057" w:rsidP="00625EC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Проверочная работа</w:t>
            </w:r>
            <w:r w:rsidRPr="000F143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1293" w:type="dxa"/>
            <w:gridSpan w:val="5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8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18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7F430B">
        <w:trPr>
          <w:gridAfter w:val="6"/>
          <w:wAfter w:w="8750" w:type="dxa"/>
        </w:trPr>
        <w:tc>
          <w:tcPr>
            <w:tcW w:w="10902" w:type="dxa"/>
            <w:gridSpan w:val="19"/>
          </w:tcPr>
          <w:p w:rsidR="007F430B" w:rsidRPr="000F1438" w:rsidRDefault="007F430B" w:rsidP="00B56F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Перенос слов (2 часа)</w:t>
            </w: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Правило переноса слов.</w:t>
            </w:r>
          </w:p>
          <w:p w:rsidR="00476838" w:rsidRPr="000F1438" w:rsidRDefault="00476838" w:rsidP="00625ECE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1318" w:type="dxa"/>
            <w:gridSpan w:val="8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5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89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 речи.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Наблюдение над словом как средством создания словесно-художественного образа. 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Проверочная работа.</w:t>
            </w:r>
          </w:p>
        </w:tc>
        <w:tc>
          <w:tcPr>
            <w:tcW w:w="1318" w:type="dxa"/>
            <w:gridSpan w:val="8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5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7F430B">
        <w:trPr>
          <w:gridAfter w:val="6"/>
          <w:wAfter w:w="8750" w:type="dxa"/>
        </w:trPr>
        <w:tc>
          <w:tcPr>
            <w:tcW w:w="10902" w:type="dxa"/>
            <w:gridSpan w:val="19"/>
          </w:tcPr>
          <w:p w:rsidR="007F430B" w:rsidRPr="000F1438" w:rsidRDefault="007F430B" w:rsidP="00B56F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Ударение (общее представление) (2 часа)</w:t>
            </w: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Ударение. Ударный и безударный слог.</w:t>
            </w:r>
          </w:p>
          <w:p w:rsidR="00476838" w:rsidRPr="000F1438" w:rsidRDefault="00476838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18" w:type="dxa"/>
            <w:gridSpan w:val="8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5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89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870" w:type="dxa"/>
          </w:tcPr>
          <w:p w:rsidR="00BD0057" w:rsidRPr="000F1438" w:rsidRDefault="00BD0057" w:rsidP="0047683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 речи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. Коллективное составление со</w:t>
            </w:r>
            <w:r w:rsidR="00476838"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держания основной части сказки.</w:t>
            </w:r>
          </w:p>
        </w:tc>
        <w:tc>
          <w:tcPr>
            <w:tcW w:w="1318" w:type="dxa"/>
            <w:gridSpan w:val="8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5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7F430B">
        <w:trPr>
          <w:gridAfter w:val="6"/>
          <w:wAfter w:w="8750" w:type="dxa"/>
        </w:trPr>
        <w:tc>
          <w:tcPr>
            <w:tcW w:w="10902" w:type="dxa"/>
            <w:gridSpan w:val="19"/>
          </w:tcPr>
          <w:p w:rsidR="007F430B" w:rsidRPr="000F1438" w:rsidRDefault="007F430B" w:rsidP="00B56F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Звуки и буквы (30 часа)</w:t>
            </w: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Звуки и буквы.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5870" w:type="dxa"/>
          </w:tcPr>
          <w:p w:rsidR="00BD0057" w:rsidRPr="000F1438" w:rsidRDefault="00476838" w:rsidP="0047683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Русский алфавит, или Азбука. </w:t>
            </w:r>
          </w:p>
          <w:p w:rsidR="00476838" w:rsidRPr="000F1438" w:rsidRDefault="00476838" w:rsidP="0047683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Русский алфавит, или Азбука.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5870" w:type="dxa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Гласные звуки.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Буквы, обозначающие гласные звуки.</w:t>
            </w:r>
          </w:p>
        </w:tc>
        <w:tc>
          <w:tcPr>
            <w:tcW w:w="1305" w:type="dxa"/>
            <w:gridSpan w:val="6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139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Буквы </w:t>
            </w: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е, ё, ю, я 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 их функции в слове. Слова с буквой </w:t>
            </w: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э</w:t>
            </w:r>
            <w:r w:rsidR="00476838"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 речи.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Составление </w:t>
            </w:r>
            <w:r w:rsidR="00476838"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развёрнутого ответа на вопрос. </w:t>
            </w: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Ударные и безударные гласные звуки.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Ударные и безударные гласные звуки.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Ударные и безударные гласные звуки.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nil"/>
              <w:bottom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4"/>
          <w:wAfter w:w="7053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 речи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  <w:r w:rsidRPr="000F1438">
              <w:rPr>
                <w:rFonts w:ascii="Times New Roman" w:hAnsi="Times New Roman" w:cs="Times New Roman"/>
                <w:iCs/>
                <w:spacing w:val="-6"/>
                <w:sz w:val="24"/>
                <w:szCs w:val="24"/>
              </w:rPr>
              <w:t>Составление устного рассказа по рисунку и опорным словам.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Проверочная работа.</w:t>
            </w: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gridSpan w:val="3"/>
            <w:tcBorders>
              <w:top w:val="nil"/>
              <w:bottom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Проверочный диктант.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 w:val="restart"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Согласные звуки.</w:t>
            </w:r>
          </w:p>
          <w:p w:rsidR="00476838" w:rsidRPr="000F1438" w:rsidRDefault="00476838" w:rsidP="00625ECE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Слова с</w:t>
            </w:r>
            <w:r w:rsidR="007D558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удвоенными согласными.</w:t>
            </w:r>
          </w:p>
          <w:p w:rsidR="00476838" w:rsidRPr="000F1438" w:rsidRDefault="00476838" w:rsidP="00625ECE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Буквы </w:t>
            </w: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Й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 </w:t>
            </w:r>
            <w:proofErr w:type="spellStart"/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 xml:space="preserve">Слова со звуком [й’] и буквой «и </w:t>
            </w:r>
            <w:proofErr w:type="gramStart"/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краткое</w:t>
            </w:r>
            <w:proofErr w:type="gramEnd"/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 речи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. Восстановление текста с нарушенным порядком предложений</w:t>
            </w: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Твёрдые и мягкие согласные звуки.</w:t>
            </w:r>
          </w:p>
          <w:p w:rsidR="00BD0057" w:rsidRPr="000F1438" w:rsidRDefault="00BD0057" w:rsidP="00625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Буквы для обозначения твёрдых и мягких согласных 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звуков.</w:t>
            </w: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Мягкий знак как показатель мягкости согласного звука. </w:t>
            </w: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Согласные парные и непарные по твёрдости-мягкости.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5870" w:type="dxa"/>
          </w:tcPr>
          <w:p w:rsidR="00BD0057" w:rsidRPr="000F1438" w:rsidRDefault="00BD0057" w:rsidP="00BD005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Согласные звонкие и глухие.</w:t>
            </w:r>
          </w:p>
          <w:p w:rsidR="00BD0057" w:rsidRPr="000F1438" w:rsidRDefault="00BD0057" w:rsidP="00BD0057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spacing w:line="233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Звонкие и глухие согласные звуки на конце слова.</w:t>
            </w:r>
          </w:p>
          <w:p w:rsidR="00BD0057" w:rsidRPr="000F1438" w:rsidRDefault="00BD0057" w:rsidP="00625ECE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spacing w:line="233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Звонкие и глухие согласные звуки на конце слова.</w:t>
            </w:r>
          </w:p>
          <w:p w:rsidR="00BD0057" w:rsidRPr="000F1438" w:rsidRDefault="00BD0057" w:rsidP="00625ECE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Шипящие согласные звуки. </w:t>
            </w:r>
          </w:p>
          <w:p w:rsidR="00BD0057" w:rsidRPr="000F1438" w:rsidRDefault="00BD0057" w:rsidP="00625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Проект «Скороговорки». 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Составление сборника «Весёлые скороговорки».</w:t>
            </w: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Буквосочетания </w:t>
            </w: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ЧК, ЧН, ЧТ</w:t>
            </w: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0F14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Буквосочетания </w:t>
            </w:r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ЖИ–ШИ, </w:t>
            </w:r>
            <w:proofErr w:type="gramStart"/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ЧА–ЩА</w:t>
            </w:r>
            <w:proofErr w:type="gramEnd"/>
            <w:r w:rsidRPr="000F143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ЧУ–ЩУ.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Merge/>
            <w:tcBorders>
              <w:top w:val="nil"/>
              <w:bottom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spacing w:line="228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Проверочный диктант.</w:t>
            </w:r>
          </w:p>
          <w:p w:rsidR="00BD0057" w:rsidRPr="000F1438" w:rsidRDefault="00BD0057" w:rsidP="00625ECE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gridSpan w:val="3"/>
            <w:vMerge w:val="restart"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spacing w:line="228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Заглавная буква в словах. </w:t>
            </w:r>
          </w:p>
          <w:p w:rsidR="00BD0057" w:rsidRPr="000F1438" w:rsidRDefault="00BD0057" w:rsidP="00625ECE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pacing w:val="-6"/>
                <w:sz w:val="24"/>
                <w:szCs w:val="24"/>
              </w:rPr>
              <w:t>Заглавная буква в именах, фамилиях, отчествах, кличках животных, названиях городов и т.д.</w:t>
            </w: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gridSpan w:val="3"/>
            <w:vMerge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Cs/>
                <w:sz w:val="24"/>
                <w:szCs w:val="24"/>
              </w:rPr>
              <w:t>Проект «Сказочная страничка» (в названиях сказок – изученные правила письма).</w:t>
            </w: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gridSpan w:val="3"/>
            <w:vMerge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Итоговая  проверочная работа.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0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gridSpan w:val="6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gridSpan w:val="3"/>
            <w:vMerge/>
            <w:tcBorders>
              <w:top w:val="nil"/>
              <w:right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0B" w:rsidRPr="000F1438" w:rsidTr="007F430B">
        <w:trPr>
          <w:gridAfter w:val="6"/>
          <w:wAfter w:w="8750" w:type="dxa"/>
        </w:trPr>
        <w:tc>
          <w:tcPr>
            <w:tcW w:w="10902" w:type="dxa"/>
            <w:gridSpan w:val="19"/>
          </w:tcPr>
          <w:p w:rsidR="007F430B" w:rsidRPr="000F1438" w:rsidRDefault="007F430B" w:rsidP="0062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i/>
                <w:sz w:val="24"/>
                <w:szCs w:val="24"/>
              </w:rPr>
              <w:t>Итоговое повторение (1 час)</w:t>
            </w:r>
          </w:p>
        </w:tc>
      </w:tr>
      <w:tr w:rsidR="00BD0057" w:rsidRPr="000F1438" w:rsidTr="00476838">
        <w:trPr>
          <w:gridAfter w:val="5"/>
          <w:wAfter w:w="7222" w:type="dxa"/>
        </w:trPr>
        <w:tc>
          <w:tcPr>
            <w:tcW w:w="717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165</w:t>
            </w:r>
          </w:p>
        </w:tc>
        <w:tc>
          <w:tcPr>
            <w:tcW w:w="5870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</w:t>
            </w:r>
          </w:p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повторение.</w:t>
            </w:r>
          </w:p>
        </w:tc>
        <w:tc>
          <w:tcPr>
            <w:tcW w:w="1312" w:type="dxa"/>
            <w:gridSpan w:val="7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8" w:type="dxa"/>
            <w:gridSpan w:val="5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4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9" w:type="dxa"/>
            <w:gridSpan w:val="2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gridSpan w:val="3"/>
            <w:tcBorders>
              <w:top w:val="nil"/>
              <w:bottom w:val="nil"/>
            </w:tcBorders>
          </w:tcPr>
          <w:p w:rsidR="00BD0057" w:rsidRPr="000F1438" w:rsidRDefault="00BD0057" w:rsidP="00625E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525F" w:rsidRPr="000F1438" w:rsidRDefault="00FF525F" w:rsidP="00FF525F">
      <w:pPr>
        <w:rPr>
          <w:rFonts w:ascii="Times New Roman" w:hAnsi="Times New Roman" w:cs="Times New Roman"/>
          <w:sz w:val="24"/>
          <w:szCs w:val="24"/>
        </w:rPr>
      </w:pPr>
    </w:p>
    <w:p w:rsidR="00763986" w:rsidRPr="00763986" w:rsidRDefault="00763986" w:rsidP="0076398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63986">
        <w:rPr>
          <w:rFonts w:ascii="Times New Roman" w:eastAsia="Calibri" w:hAnsi="Times New Roman" w:cs="Times New Roman"/>
          <w:sz w:val="24"/>
          <w:szCs w:val="24"/>
        </w:rPr>
        <w:t>Ответственный за подготовку и реализацию программы по пре</w:t>
      </w:r>
      <w:r>
        <w:rPr>
          <w:rFonts w:ascii="Times New Roman" w:eastAsia="Calibri" w:hAnsi="Times New Roman" w:cs="Times New Roman"/>
          <w:sz w:val="24"/>
          <w:szCs w:val="24"/>
        </w:rPr>
        <w:t>дмету «Русский язык</w:t>
      </w:r>
      <w:r w:rsidRPr="00763986">
        <w:rPr>
          <w:rFonts w:ascii="Times New Roman" w:eastAsia="Calibri" w:hAnsi="Times New Roman" w:cs="Times New Roman"/>
          <w:sz w:val="24"/>
          <w:szCs w:val="24"/>
        </w:rPr>
        <w:t>»</w:t>
      </w:r>
      <w:proofErr w:type="gramStart"/>
      <w:r w:rsidRPr="00763986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76398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63986" w:rsidRPr="00763986" w:rsidRDefault="00763986" w:rsidP="0076398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639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D5581">
        <w:rPr>
          <w:rFonts w:ascii="Times New Roman" w:hAnsi="Times New Roman"/>
          <w:sz w:val="24"/>
          <w:szCs w:val="24"/>
        </w:rPr>
        <w:t>Рощупкина</w:t>
      </w:r>
      <w:proofErr w:type="spellEnd"/>
      <w:r w:rsidR="007D5581">
        <w:rPr>
          <w:rFonts w:ascii="Times New Roman" w:hAnsi="Times New Roman"/>
          <w:sz w:val="24"/>
          <w:szCs w:val="24"/>
        </w:rPr>
        <w:t xml:space="preserve"> Л. Н</w:t>
      </w:r>
      <w:r w:rsidR="007D5581">
        <w:rPr>
          <w:rFonts w:ascii="Times New Roman" w:hAnsi="Times New Roman"/>
          <w:sz w:val="24"/>
          <w:szCs w:val="24"/>
        </w:rPr>
        <w:t xml:space="preserve">. </w:t>
      </w:r>
      <w:bookmarkStart w:id="0" w:name="_GoBack"/>
      <w:bookmarkEnd w:id="0"/>
      <w:r w:rsidRPr="00763986">
        <w:rPr>
          <w:rFonts w:ascii="Times New Roman" w:eastAsia="Calibri" w:hAnsi="Times New Roman" w:cs="Times New Roman"/>
          <w:sz w:val="24"/>
          <w:szCs w:val="24"/>
        </w:rPr>
        <w:t>__________________</w:t>
      </w:r>
    </w:p>
    <w:p w:rsidR="00763986" w:rsidRPr="00763986" w:rsidRDefault="00763986" w:rsidP="00763986">
      <w:pPr>
        <w:rPr>
          <w:rFonts w:ascii="Times New Roman" w:eastAsia="Calibri" w:hAnsi="Times New Roman" w:cs="Times New Roman"/>
          <w:sz w:val="24"/>
          <w:szCs w:val="24"/>
        </w:rPr>
      </w:pPr>
    </w:p>
    <w:p w:rsidR="00FF525F" w:rsidRPr="000F1438" w:rsidRDefault="00FF525F" w:rsidP="00FF525F">
      <w:pPr>
        <w:rPr>
          <w:rFonts w:ascii="Times New Roman" w:hAnsi="Times New Roman" w:cs="Times New Roman"/>
          <w:sz w:val="24"/>
          <w:szCs w:val="24"/>
        </w:rPr>
      </w:pPr>
    </w:p>
    <w:p w:rsidR="00FF525F" w:rsidRPr="000F1438" w:rsidRDefault="00FF525F" w:rsidP="00FF525F">
      <w:pPr>
        <w:rPr>
          <w:rFonts w:ascii="Times New Roman" w:hAnsi="Times New Roman" w:cs="Times New Roman"/>
          <w:sz w:val="24"/>
          <w:szCs w:val="24"/>
        </w:rPr>
      </w:pPr>
    </w:p>
    <w:p w:rsidR="00FF525F" w:rsidRPr="000F1438" w:rsidRDefault="00FF525F" w:rsidP="00FF525F">
      <w:pPr>
        <w:rPr>
          <w:rFonts w:ascii="Times New Roman" w:hAnsi="Times New Roman" w:cs="Times New Roman"/>
          <w:sz w:val="24"/>
          <w:szCs w:val="24"/>
        </w:rPr>
      </w:pPr>
    </w:p>
    <w:p w:rsidR="00FF525F" w:rsidRPr="000F1438" w:rsidRDefault="00FF525F" w:rsidP="00FF525F">
      <w:pPr>
        <w:rPr>
          <w:rFonts w:ascii="Times New Roman" w:hAnsi="Times New Roman" w:cs="Times New Roman"/>
          <w:sz w:val="24"/>
          <w:szCs w:val="24"/>
        </w:rPr>
      </w:pPr>
    </w:p>
    <w:p w:rsidR="00FF525F" w:rsidRPr="000F1438" w:rsidRDefault="00FF525F" w:rsidP="00FF525F">
      <w:pPr>
        <w:rPr>
          <w:rFonts w:ascii="Times New Roman" w:hAnsi="Times New Roman" w:cs="Times New Roman"/>
          <w:sz w:val="24"/>
          <w:szCs w:val="24"/>
        </w:rPr>
      </w:pPr>
    </w:p>
    <w:p w:rsidR="00FF525F" w:rsidRPr="000F1438" w:rsidRDefault="00FF525F" w:rsidP="00FF525F">
      <w:pPr>
        <w:rPr>
          <w:rFonts w:ascii="Times New Roman" w:hAnsi="Times New Roman" w:cs="Times New Roman"/>
          <w:sz w:val="24"/>
          <w:szCs w:val="24"/>
        </w:rPr>
      </w:pPr>
    </w:p>
    <w:p w:rsidR="0016508C" w:rsidRPr="000F1438" w:rsidRDefault="0016508C" w:rsidP="0016508C">
      <w:pPr>
        <w:rPr>
          <w:rFonts w:ascii="Times New Roman" w:hAnsi="Times New Roman" w:cs="Times New Roman"/>
          <w:sz w:val="24"/>
          <w:szCs w:val="24"/>
        </w:rPr>
      </w:pPr>
    </w:p>
    <w:p w:rsidR="0016508C" w:rsidRPr="000F1438" w:rsidRDefault="0016508C" w:rsidP="0016508C">
      <w:pPr>
        <w:rPr>
          <w:rFonts w:ascii="Times New Roman" w:hAnsi="Times New Roman" w:cs="Times New Roman"/>
          <w:sz w:val="24"/>
          <w:szCs w:val="24"/>
        </w:rPr>
      </w:pPr>
    </w:p>
    <w:p w:rsidR="00DA075F" w:rsidRPr="000F1438" w:rsidRDefault="00DA075F">
      <w:pPr>
        <w:rPr>
          <w:rFonts w:ascii="Times New Roman" w:hAnsi="Times New Roman" w:cs="Times New Roman"/>
          <w:sz w:val="24"/>
          <w:szCs w:val="24"/>
        </w:rPr>
      </w:pPr>
    </w:p>
    <w:sectPr w:rsidR="00DA075F" w:rsidRPr="000F1438" w:rsidSect="00625E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DB9" w:rsidRDefault="000E4DB9" w:rsidP="00055405">
      <w:pPr>
        <w:spacing w:after="0" w:line="240" w:lineRule="auto"/>
      </w:pPr>
      <w:r>
        <w:separator/>
      </w:r>
    </w:p>
  </w:endnote>
  <w:endnote w:type="continuationSeparator" w:id="0">
    <w:p w:rsidR="000E4DB9" w:rsidRDefault="000E4DB9" w:rsidP="00055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DB9" w:rsidRDefault="000E4DB9" w:rsidP="00055405">
      <w:pPr>
        <w:spacing w:after="0" w:line="240" w:lineRule="auto"/>
      </w:pPr>
      <w:r>
        <w:separator/>
      </w:r>
    </w:p>
  </w:footnote>
  <w:footnote w:type="continuationSeparator" w:id="0">
    <w:p w:rsidR="000E4DB9" w:rsidRDefault="000E4DB9" w:rsidP="00055405">
      <w:pPr>
        <w:spacing w:after="0" w:line="240" w:lineRule="auto"/>
      </w:pPr>
      <w:r>
        <w:continuationSeparator/>
      </w:r>
    </w:p>
  </w:footnote>
  <w:footnote w:id="1">
    <w:p w:rsidR="007F430B" w:rsidRPr="00A94410" w:rsidRDefault="007F430B" w:rsidP="00625ECE">
      <w:pPr>
        <w:pStyle w:val="a4"/>
        <w:rPr>
          <w:sz w:val="22"/>
          <w:szCs w:val="22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0EF"/>
    <w:rsid w:val="00053A19"/>
    <w:rsid w:val="00055405"/>
    <w:rsid w:val="000E4DB9"/>
    <w:rsid w:val="000F1438"/>
    <w:rsid w:val="000F1873"/>
    <w:rsid w:val="00124FD3"/>
    <w:rsid w:val="0016508C"/>
    <w:rsid w:val="003C40EF"/>
    <w:rsid w:val="00476838"/>
    <w:rsid w:val="005045D9"/>
    <w:rsid w:val="00533EEB"/>
    <w:rsid w:val="00625ECE"/>
    <w:rsid w:val="0069609A"/>
    <w:rsid w:val="00763986"/>
    <w:rsid w:val="007D5581"/>
    <w:rsid w:val="007F430B"/>
    <w:rsid w:val="00802D42"/>
    <w:rsid w:val="00832AB1"/>
    <w:rsid w:val="008B6A99"/>
    <w:rsid w:val="00A221CC"/>
    <w:rsid w:val="00B112D7"/>
    <w:rsid w:val="00B56F07"/>
    <w:rsid w:val="00BB45D2"/>
    <w:rsid w:val="00BD0057"/>
    <w:rsid w:val="00DA075F"/>
    <w:rsid w:val="00ED62C9"/>
    <w:rsid w:val="00F46008"/>
    <w:rsid w:val="00F94B21"/>
    <w:rsid w:val="00FF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aliases w:val="F1"/>
    <w:basedOn w:val="a"/>
    <w:link w:val="a5"/>
    <w:uiPriority w:val="99"/>
    <w:unhideWhenUsed/>
    <w:rsid w:val="0005540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aliases w:val="F1 Знак"/>
    <w:basedOn w:val="a0"/>
    <w:link w:val="a4"/>
    <w:uiPriority w:val="99"/>
    <w:rsid w:val="00055405"/>
    <w:rPr>
      <w:sz w:val="20"/>
      <w:szCs w:val="20"/>
    </w:rPr>
  </w:style>
  <w:style w:type="paragraph" w:customStyle="1" w:styleId="u-2-msonormal">
    <w:name w:val="u-2-msonormal"/>
    <w:basedOn w:val="a"/>
    <w:rsid w:val="00B56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rsid w:val="00625ECE"/>
    <w:rPr>
      <w:rFonts w:ascii="Times New Roman" w:hAnsi="Times New Roman" w:cs="Times New Roman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0E4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4D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aliases w:val="F1"/>
    <w:basedOn w:val="a"/>
    <w:link w:val="a5"/>
    <w:uiPriority w:val="99"/>
    <w:unhideWhenUsed/>
    <w:rsid w:val="0005540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aliases w:val="F1 Знак"/>
    <w:basedOn w:val="a0"/>
    <w:link w:val="a4"/>
    <w:uiPriority w:val="99"/>
    <w:rsid w:val="00055405"/>
    <w:rPr>
      <w:sz w:val="20"/>
      <w:szCs w:val="20"/>
    </w:rPr>
  </w:style>
  <w:style w:type="paragraph" w:customStyle="1" w:styleId="u-2-msonormal">
    <w:name w:val="u-2-msonormal"/>
    <w:basedOn w:val="a"/>
    <w:rsid w:val="00B56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rsid w:val="00625ECE"/>
    <w:rPr>
      <w:rFonts w:ascii="Times New Roman" w:hAnsi="Times New Roman" w:cs="Times New Roman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0E4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4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1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343A7-1ED9-4B8F-B65A-156E1F733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2391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Любовь</cp:lastModifiedBy>
  <cp:revision>5</cp:revision>
  <cp:lastPrinted>2017-01-28T09:25:00Z</cp:lastPrinted>
  <dcterms:created xsi:type="dcterms:W3CDTF">2017-01-23T18:13:00Z</dcterms:created>
  <dcterms:modified xsi:type="dcterms:W3CDTF">2017-09-12T18:11:00Z</dcterms:modified>
</cp:coreProperties>
</file>