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A6E" w:rsidRPr="00411344" w:rsidRDefault="001A4A6E" w:rsidP="001A4A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1344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1A4A6E" w:rsidRPr="00411344" w:rsidRDefault="001A4A6E" w:rsidP="001A4A6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1344">
        <w:rPr>
          <w:rFonts w:ascii="Times New Roman" w:eastAsia="Calibri" w:hAnsi="Times New Roman" w:cs="Times New Roman"/>
          <w:sz w:val="28"/>
          <w:szCs w:val="28"/>
        </w:rPr>
        <w:t>к ООП НОО МБОУ СОШ с. Плеханово</w:t>
      </w:r>
    </w:p>
    <w:p w:rsidR="001A4A6E" w:rsidRPr="00411344" w:rsidRDefault="001A4A6E">
      <w:pPr>
        <w:rPr>
          <w:rFonts w:ascii="Times New Roman" w:hAnsi="Times New Roman" w:cs="Times New Roman"/>
          <w:sz w:val="28"/>
          <w:szCs w:val="28"/>
        </w:rPr>
      </w:pPr>
    </w:p>
    <w:p w:rsidR="00DA075F" w:rsidRPr="00411344" w:rsidRDefault="00585136">
      <w:pPr>
        <w:rPr>
          <w:rFonts w:ascii="Times New Roman" w:hAnsi="Times New Roman" w:cs="Times New Roman"/>
          <w:sz w:val="28"/>
          <w:szCs w:val="28"/>
        </w:rPr>
      </w:pPr>
      <w:r w:rsidRPr="00411344">
        <w:rPr>
          <w:rFonts w:ascii="Times New Roman" w:hAnsi="Times New Roman" w:cs="Times New Roman"/>
          <w:sz w:val="28"/>
          <w:szCs w:val="28"/>
        </w:rPr>
        <w:t>Календарно-тематическое планирование по литературному чтению в 1 классе (132 ч.)</w:t>
      </w:r>
    </w:p>
    <w:tbl>
      <w:tblPr>
        <w:tblStyle w:val="a3"/>
        <w:tblW w:w="12467" w:type="dxa"/>
        <w:tblLayout w:type="fixed"/>
        <w:tblLook w:val="04A0" w:firstRow="1" w:lastRow="0" w:firstColumn="1" w:lastColumn="0" w:noHBand="0" w:noVBand="1"/>
      </w:tblPr>
      <w:tblGrid>
        <w:gridCol w:w="719"/>
        <w:gridCol w:w="5768"/>
        <w:gridCol w:w="992"/>
        <w:gridCol w:w="1560"/>
        <w:gridCol w:w="843"/>
        <w:gridCol w:w="50"/>
        <w:gridCol w:w="802"/>
        <w:gridCol w:w="44"/>
        <w:gridCol w:w="8"/>
        <w:gridCol w:w="14"/>
        <w:gridCol w:w="1667"/>
      </w:tblGrid>
      <w:tr w:rsidR="0029060D" w:rsidRPr="00411344" w:rsidTr="00411344">
        <w:trPr>
          <w:gridAfter w:val="3"/>
          <w:wAfter w:w="1689" w:type="dxa"/>
          <w:trHeight w:val="584"/>
        </w:trPr>
        <w:tc>
          <w:tcPr>
            <w:tcW w:w="719" w:type="dxa"/>
            <w:vMerge w:val="restart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768" w:type="dxa"/>
            <w:vMerge w:val="restart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Тема</w:t>
            </w:r>
          </w:p>
        </w:tc>
        <w:tc>
          <w:tcPr>
            <w:tcW w:w="992" w:type="dxa"/>
            <w:vMerge w:val="restart"/>
          </w:tcPr>
          <w:p w:rsid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1560" w:type="dxa"/>
            <w:vMerge w:val="restart"/>
          </w:tcPr>
          <w:p w:rsidR="0029060D" w:rsidRPr="00411344" w:rsidRDefault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1739" w:type="dxa"/>
            <w:gridSpan w:val="4"/>
          </w:tcPr>
          <w:p w:rsidR="0029060D" w:rsidRPr="00411344" w:rsidRDefault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29060D" w:rsidRPr="00411344" w:rsidTr="00411344">
        <w:trPr>
          <w:gridAfter w:val="3"/>
          <w:wAfter w:w="1689" w:type="dxa"/>
          <w:trHeight w:val="240"/>
        </w:trPr>
        <w:tc>
          <w:tcPr>
            <w:tcW w:w="719" w:type="dxa"/>
            <w:vMerge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8" w:type="dxa"/>
            <w:vMerge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  <w:gridSpan w:val="2"/>
          </w:tcPr>
          <w:p w:rsidR="0029060D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:rsidR="00411344" w:rsidRPr="00411344" w:rsidRDefault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11344" w:rsidRPr="00411344" w:rsidTr="00411344">
        <w:trPr>
          <w:gridAfter w:val="3"/>
          <w:wAfter w:w="1689" w:type="dxa"/>
          <w:trHeight w:val="672"/>
        </w:trPr>
        <w:tc>
          <w:tcPr>
            <w:tcW w:w="10778" w:type="dxa"/>
            <w:gridSpan w:val="8"/>
          </w:tcPr>
          <w:p w:rsidR="00411344" w:rsidRPr="00411344" w:rsidRDefault="00411344" w:rsidP="00910836">
            <w:pPr>
              <w:jc w:val="center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11344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Блок «Литературное чтение. Обучение грамоте» (90 часов)</w:t>
            </w:r>
          </w:p>
          <w:p w:rsidR="00411344" w:rsidRPr="00411344" w:rsidRDefault="00411344" w:rsidP="00411344">
            <w:pPr>
              <w:ind w:left="147"/>
              <w:contextualSpacing/>
              <w:jc w:val="center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411344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Добукварный</w:t>
            </w:r>
            <w:proofErr w:type="spellEnd"/>
            <w:r w:rsidRPr="00411344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 xml:space="preserve"> (подготовительный) период (14 часов)</w:t>
            </w: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Фонетика. Звуки речи. Осознание единства звукового состава слова и его значения. </w:t>
            </w: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Фонетика. Звуки речи. Осознание единства звукового состава слова и его значения. </w:t>
            </w: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Установление числа и последовательности звуков в слове. </w:t>
            </w: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68" w:type="dxa"/>
          </w:tcPr>
          <w:p w:rsidR="0029060D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Слог - как минимальная произносительная единица. </w:t>
            </w:r>
          </w:p>
          <w:p w:rsidR="006C7A0B" w:rsidRPr="00411344" w:rsidRDefault="006C7A0B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68" w:type="dxa"/>
          </w:tcPr>
          <w:p w:rsidR="0029060D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места ударения.</w:t>
            </w:r>
          </w:p>
          <w:p w:rsidR="006C7A0B" w:rsidRPr="00411344" w:rsidRDefault="006C7A0B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Сопоставление слов, различающихся одним или несколькими звуками.</w:t>
            </w:r>
          </w:p>
        </w:tc>
        <w:tc>
          <w:tcPr>
            <w:tcW w:w="992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Сопоставление слов, различающихся одним или несколькими звуками.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68" w:type="dxa"/>
          </w:tcPr>
          <w:p w:rsidR="0029060D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Слог-слияние. </w:t>
            </w:r>
          </w:p>
          <w:p w:rsidR="006C7A0B" w:rsidRPr="00411344" w:rsidRDefault="006C7A0B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8" w:type="dxa"/>
          </w:tcPr>
          <w:p w:rsidR="0029060D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и </w:t>
            </w:r>
            <w:r w:rsidR="006C7A0B">
              <w:rPr>
                <w:rFonts w:ascii="Times New Roman" w:hAnsi="Times New Roman" w:cs="Times New Roman"/>
                <w:sz w:val="24"/>
                <w:szCs w:val="24"/>
              </w:rPr>
              <w:t>обобщение пройденного материала.</w:t>
            </w:r>
          </w:p>
          <w:p w:rsidR="006C7A0B" w:rsidRPr="00411344" w:rsidRDefault="006C7A0B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6C7A0B">
        <w:trPr>
          <w:gridAfter w:val="3"/>
          <w:wAfter w:w="1689" w:type="dxa"/>
          <w:trHeight w:val="644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Овладение позиционным способом обозначения звуков буквами.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Гласный звук [а],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, а.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Буквы гласных как показатель твёрдости-мягкости согласных звуков.</w:t>
            </w:r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Гласный звук [о], буквы</w:t>
            </w:r>
            <w:proofErr w:type="gramStart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О</w:t>
            </w:r>
            <w:proofErr w:type="gramEnd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, о.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Буквы гласных как показатель твёрдости-мягкости согласных звуков.</w:t>
            </w:r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Гласный звук [и], буквы</w:t>
            </w:r>
            <w:proofErr w:type="gramStart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И</w:t>
            </w:r>
            <w:proofErr w:type="gramEnd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, и.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6C7A0B">
        <w:trPr>
          <w:gridAfter w:val="3"/>
          <w:wAfter w:w="1689" w:type="dxa"/>
          <w:trHeight w:val="645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Буквы гласных как показатель твёрдости-мягкости согласных звуков.</w:t>
            </w:r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Гласный звук [ы], буква ы.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Буквы гласных как показатель твёрдости-мягкости согласных звуков .</w:t>
            </w:r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Гласный звук [у], буквы</w:t>
            </w:r>
            <w:proofErr w:type="gramStart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У</w:t>
            </w:r>
            <w:proofErr w:type="gramEnd"/>
            <w:r w:rsidRPr="0041134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, у.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10778" w:type="dxa"/>
            <w:gridSpan w:val="8"/>
          </w:tcPr>
          <w:p w:rsidR="0029060D" w:rsidRDefault="00411344" w:rsidP="0041134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                              </w:t>
            </w:r>
            <w:r w:rsidR="0029060D" w:rsidRPr="004113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Букварный период (58 часов)</w:t>
            </w:r>
          </w:p>
          <w:p w:rsidR="00411344" w:rsidRPr="00411344" w:rsidRDefault="00411344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trHeight w:val="541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звуков. </w:t>
            </w:r>
          </w:p>
          <w:p w:rsidR="0029060D" w:rsidRPr="00411344" w:rsidRDefault="006C7A0B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Согласные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звуки [н], [н’], буквы Н, н.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trHeight w:val="552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навыка слогового чтения.</w:t>
            </w:r>
          </w:p>
          <w:p w:rsidR="0029060D" w:rsidRPr="00411344" w:rsidRDefault="006C7A0B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Согласные </w:t>
            </w:r>
            <w:r w:rsidR="0029060D"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звуки [с], [с’], буквы</w:t>
            </w:r>
            <w:proofErr w:type="gramStart"/>
            <w:r w:rsidR="0029060D"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29060D"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, с.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6C7A0B">
        <w:trPr>
          <w:trHeight w:val="670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>ование навыка слогового чтения.</w:t>
            </w:r>
            <w:r w:rsidR="00DA1B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[к], [к’],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gramEnd"/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>, к.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ование навыка слогового чтения.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[т], [т],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навыка слогового чтения.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[т], [т],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навыка слогового чтения.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], [л], буквы Л, л.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навыка слогового чтения.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], [р’], буквы Р, р.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навыка слогового чтения.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[в], [в’],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768" w:type="dxa"/>
          </w:tcPr>
          <w:p w:rsidR="0029060D" w:rsidRPr="006C7A0B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Буквы гласных как показатель мягкости согласных звуков.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Гласные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е.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768" w:type="dxa"/>
            <w:tcBorders>
              <w:top w:val="nil"/>
            </w:tcBorders>
          </w:tcPr>
          <w:p w:rsidR="0029060D" w:rsidRPr="006C7A0B" w:rsidRDefault="006C7A0B" w:rsidP="006C7A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звуков.</w:t>
            </w:r>
            <w:r w:rsidR="0029060D"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], [п’], буквы П, п.</w:t>
            </w:r>
          </w:p>
        </w:tc>
        <w:tc>
          <w:tcPr>
            <w:tcW w:w="992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768" w:type="dxa"/>
          </w:tcPr>
          <w:p w:rsidR="0029060D" w:rsidRPr="006C7A0B" w:rsidRDefault="006C7A0B" w:rsidP="006C7A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], [м’], буквы М, м.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768" w:type="dxa"/>
          </w:tcPr>
          <w:p w:rsidR="0029060D" w:rsidRPr="006C7A0B" w:rsidRDefault="006C7A0B" w:rsidP="006C7A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], [м’], буквы М, м.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768" w:type="dxa"/>
          </w:tcPr>
          <w:p w:rsidR="0029060D" w:rsidRPr="00411344" w:rsidRDefault="006C7A0B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Согласные </w:t>
            </w:r>
          </w:p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звуки [з], [з’], буквы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з.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768" w:type="dxa"/>
          </w:tcPr>
          <w:p w:rsidR="0029060D" w:rsidRPr="00411344" w:rsidRDefault="006C7A0B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согласных звуков. Согласные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звуки [з], [з’], буквы </w:t>
            </w:r>
            <w:proofErr w:type="gramStart"/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з.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гласных и соглас</w:t>
            </w:r>
            <w:r w:rsidR="006C7A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ных 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</w:t>
            </w:r>
            <w:r w:rsidR="006C7A0B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[б], [б’],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, б.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768" w:type="dxa"/>
          </w:tcPr>
          <w:p w:rsidR="0029060D" w:rsidRPr="006C7A0B" w:rsidRDefault="006C7A0B" w:rsidP="006C7A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Различение гласных 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согласны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9060D"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>звуки [б], [б’], буквы</w:t>
            </w:r>
            <w:proofErr w:type="gramStart"/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, б.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Различение гласных и согласных</w:t>
            </w:r>
          </w:p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звуков.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spacing w:line="235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огласные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звуки [д], [д’], буквы</w:t>
            </w: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 со скоростью, соответствующей индивидуальному темпу ребёнка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768" w:type="dxa"/>
          </w:tcPr>
          <w:p w:rsidR="0029060D" w:rsidRPr="006C7A0B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 интонациями и паузами в соответствии со знаками препинания.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Гласные буквы Я, 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 интонациями и паузами в соответствии со знаками препинания.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с интонациями и паузами в соответствии со знаками препинания.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осознанности и выразительности чтения на материале небольших текстов и стихотворений. </w:t>
            </w:r>
            <w:r w:rsidR="006C7A0B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], [г’], буквы Г, г.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осознанности и выразительности чтения на материале небольших текстов и стихотворений.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осознанности и выразительности чтения на материале небольших текстов и стихотворений. Мягкий согласный звук [</w:t>
            </w: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’], буквы Ч, ч.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осознанности и выразительности чтения на материале небольших текстов и стихотворений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Буква ь – показатель мягкости предшествующих согласных звуков.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орфоэпических и интонационных норм чтения.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орфоэпических и интонационных норм чтения.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Твёрдый согласный звук [ш], буквы </w:t>
            </w: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ш.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Сочетание ши.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орфоэпических и интонационных норм чтения.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орфоэпическим чтением (при переходе к чтению целыми словами)</w:t>
            </w:r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Твёрдый согласный звук [ж],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, ж. 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орфоэпическим чтением (при переходе к чтению целыми словами</w:t>
            </w:r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768" w:type="dxa"/>
          </w:tcPr>
          <w:p w:rsidR="0029060D" w:rsidRPr="006C7A0B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орфоэпическим чтением (при переходе к чтению целыми словами</w:t>
            </w:r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Гласные буквы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Ё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ё.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  <w:tcBorders>
              <w:bottom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орфоэпическим чтение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 (при переходе к чтению целыми 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словами</w:t>
            </w:r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гласных и согласных звуков, твё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рдых и мягких согласных звуков.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 [</w:t>
            </w:r>
            <w:r w:rsidRPr="00411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’], буквы Й, й.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768" w:type="dxa"/>
          </w:tcPr>
          <w:p w:rsidR="0029060D" w:rsidRPr="006C7A0B" w:rsidRDefault="0029060D" w:rsidP="006C7A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гласных и согласных звуков, твё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рдых и мягких согласных звуков.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 [</w:t>
            </w:r>
            <w:r w:rsidRPr="00411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’], буквы Й, й.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Особенности фольклорного текста.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[х], [х’], буквы Х, х.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Особенности фольклорного текста. </w:t>
            </w:r>
          </w:p>
          <w:p w:rsidR="0029060D" w:rsidRPr="00411344" w:rsidRDefault="006C7A0B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</w:t>
            </w:r>
            <w:r w:rsidR="0029060D" w:rsidRPr="00411344">
              <w:rPr>
                <w:rFonts w:ascii="Times New Roman" w:hAnsi="Times New Roman" w:cs="Times New Roman"/>
                <w:sz w:val="24"/>
                <w:szCs w:val="24"/>
              </w:rPr>
              <w:t>звуки [х], [х’], буквы Х, х.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 со скоростью, соответствующей индивидуальному темпу ребёнка.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768" w:type="dxa"/>
          </w:tcPr>
          <w:p w:rsidR="0029060D" w:rsidRPr="006C7A0B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 со скоростью, соответствующей индивидуальному темпу ребёнка.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Гласные буквы 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ю.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 со скоростью, соответствующей индивидуальному темпу ребёнка.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Плавное слоговое чтение и чтение целыми словами со скоростью, соответствующей индивидуальному темпу ребёнка.</w:t>
            </w:r>
            <w:r w:rsidR="002B23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Твёрдый согласный звук [ц], буквы </w:t>
            </w:r>
            <w:proofErr w:type="gramStart"/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proofErr w:type="gramEnd"/>
            <w:r w:rsidR="006C7A0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2B23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ц.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Гласный звук [э], буквы</w:t>
            </w:r>
            <w:proofErr w:type="gramStart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</w:t>
            </w:r>
            <w:proofErr w:type="gramEnd"/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, э.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61-62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звука и буквы: буква как знак звука. Мягкий глухой согласный 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звук [щ’]. Буквы </w:t>
            </w:r>
            <w:proofErr w:type="gramStart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, щ.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Сказки (о животных, бытовые, волшебные).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604"/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 </w:t>
            </w:r>
          </w:p>
          <w:p w:rsidR="0029060D" w:rsidRPr="00411344" w:rsidRDefault="0029060D" w:rsidP="00411344">
            <w:pPr>
              <w:tabs>
                <w:tab w:val="left" w:pos="604"/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звуки [ф], [ф’], буквы Ф, ф.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 чтение слов, словосочетаний, предложений и коротких текстов.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Мягкий и твёрдый разделительные знаки.</w:t>
            </w:r>
          </w:p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5768" w:type="dxa"/>
          </w:tcPr>
          <w:p w:rsidR="0029060D" w:rsidRDefault="0029060D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Мягкий и твёрдый разделительные знаки.</w:t>
            </w:r>
          </w:p>
          <w:p w:rsidR="00411344" w:rsidRPr="00411344" w:rsidRDefault="00411344" w:rsidP="00411344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768" w:type="dxa"/>
          </w:tcPr>
          <w:p w:rsidR="0029060D" w:rsidRPr="00411344" w:rsidRDefault="0029060D" w:rsidP="00411344">
            <w:pPr>
              <w:tabs>
                <w:tab w:val="left" w:pos="165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Прогнозирование содержания  книги по ее названию и оформлению.</w:t>
            </w:r>
            <w:r w:rsidR="002B23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Русский алфавит.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10778" w:type="dxa"/>
            <w:gridSpan w:val="8"/>
          </w:tcPr>
          <w:p w:rsidR="0029060D" w:rsidRPr="00411344" w:rsidRDefault="0029060D" w:rsidP="00D867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>Послебукварный</w:t>
            </w:r>
            <w:proofErr w:type="spellEnd"/>
            <w:r w:rsidRPr="004113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период (18  часов)</w:t>
            </w: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на нормальный для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итающего</w:t>
            </w:r>
            <w:proofErr w:type="gramEnd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темп беглости, позволя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ющий ему осознать текст.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1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смысловых особенностей разных по виду и типу текстов, передача их с помощью интонирования.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 Короткий рассказ по рисункам либо на заданную тему.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Первые книги на Руси и начало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книгопечатания (общее представ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ление).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Прозаическая и стихотворная речь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: узнавание, различение, выделе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 по теме: «Установка на нормальный для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читающего</w:t>
            </w:r>
            <w:proofErr w:type="gramEnd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темп беглости, позволяющий ему осознать текст».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Чтение предложений с интонационным выделением знаков препинания.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Доказательство собственной точки зрения с опорой на текст или собственный опыт.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на слух звучащей речи (высказывание собеседника, чтение различных текстов).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  <w:gridSpan w:val="5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Прозаическая и стихотворная речь: узнавание, различение, выделение особенностей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стихотворного</w:t>
            </w:r>
            <w:proofErr w:type="gramEnd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на нормальный для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читающего</w:t>
            </w:r>
            <w:proofErr w:type="gramEnd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темп беглости, позволяющий ему осознать текст.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на нормальный для </w:t>
            </w:r>
            <w:proofErr w:type="gramStart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читающего</w:t>
            </w:r>
            <w:proofErr w:type="gramEnd"/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темп беглости, позволяющий ему осознать текст.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768" w:type="dxa"/>
          </w:tcPr>
          <w:p w:rsidR="0029060D" w:rsidRDefault="0029060D" w:rsidP="00D86771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разными видами информации.</w:t>
            </w:r>
          </w:p>
          <w:p w:rsidR="00411344" w:rsidRPr="00411344" w:rsidRDefault="00411344" w:rsidP="00D86771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768" w:type="dxa"/>
          </w:tcPr>
          <w:p w:rsidR="0029060D" w:rsidRDefault="0029060D" w:rsidP="00D86771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</w:t>
            </w:r>
            <w:r w:rsidR="00411344">
              <w:rPr>
                <w:rFonts w:ascii="Times New Roman" w:hAnsi="Times New Roman" w:cs="Times New Roman"/>
                <w:sz w:val="24"/>
                <w:szCs w:val="24"/>
              </w:rPr>
              <w:t>ать с разными видами информации.</w:t>
            </w:r>
          </w:p>
          <w:p w:rsidR="00411344" w:rsidRPr="00411344" w:rsidRDefault="00411344" w:rsidP="00D86771">
            <w:pPr>
              <w:tabs>
                <w:tab w:val="left" w:pos="1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768" w:type="dxa"/>
          </w:tcPr>
          <w:p w:rsidR="0029060D" w:rsidRPr="00411344" w:rsidRDefault="0029060D" w:rsidP="00FA24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смысловых особенн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остей разных по виду и типу тек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стов, передача их с помощью интонирования.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gridAfter w:val="3"/>
          <w:wAfter w:w="1689" w:type="dxa"/>
        </w:trPr>
        <w:tc>
          <w:tcPr>
            <w:tcW w:w="10778" w:type="dxa"/>
            <w:gridSpan w:val="8"/>
          </w:tcPr>
          <w:p w:rsidR="0029060D" w:rsidRPr="00411344" w:rsidRDefault="0029060D" w:rsidP="00D867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Блок «Литературное чтение»(42 часа)</w:t>
            </w:r>
          </w:p>
          <w:p w:rsidR="0029060D" w:rsidRPr="00411344" w:rsidRDefault="0029060D" w:rsidP="00D867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768" w:type="dxa"/>
          </w:tcPr>
          <w:p w:rsidR="0029060D" w:rsidRDefault="0029060D" w:rsidP="00D86771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Книга как источник необходимых знаний.</w:t>
            </w:r>
          </w:p>
          <w:p w:rsidR="00411344" w:rsidRPr="00411344" w:rsidRDefault="00411344" w:rsidP="00D86771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Адекватное понимание содержания звучащей речи.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</w:t>
            </w:r>
            <w:r w:rsidR="00411344">
              <w:rPr>
                <w:rFonts w:ascii="Times New Roman" w:hAnsi="Times New Roman" w:cs="Times New Roman"/>
                <w:sz w:val="24"/>
                <w:szCs w:val="24"/>
              </w:rPr>
              <w:t>ать с разными видами информации.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Прозаическая и 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Прозаическая и стихотворная речь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: узнавание, различение, выделе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96-97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разными видами информации.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</w:t>
            </w:r>
            <w:r w:rsidR="00411344">
              <w:rPr>
                <w:rFonts w:ascii="Times New Roman" w:hAnsi="Times New Roman" w:cs="Times New Roman"/>
                <w:sz w:val="24"/>
                <w:szCs w:val="24"/>
              </w:rPr>
              <w:t>ать с разными видами информации.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99-100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смысла произведения при чтении про себя (доступных по объему и жанру произведений).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Художественные особенности сказок: лексика, построение (композиция).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Малые фольклорные формы: ко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лыбельные песни, </w:t>
            </w:r>
            <w:proofErr w:type="spellStart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потешки</w:t>
            </w:r>
            <w:proofErr w:type="spellEnd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, посло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вицы и поговорки, загадки.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Малые фольклорные формы: ко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лыбельные песни, </w:t>
            </w:r>
            <w:proofErr w:type="spellStart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потешки</w:t>
            </w:r>
            <w:proofErr w:type="spellEnd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, посло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вицы и поговорки, загадки.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Малые фольклорные формы: ко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лыбельные песни, </w:t>
            </w:r>
            <w:proofErr w:type="spellStart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потешки</w:t>
            </w:r>
            <w:proofErr w:type="spellEnd"/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, посло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вицы и поговорки, загадки.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768" w:type="dxa"/>
          </w:tcPr>
          <w:p w:rsidR="0029060D" w:rsidRPr="00411344" w:rsidRDefault="0029060D" w:rsidP="000343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смысла произведения при чтении про себя (доступных по объему и жанру произведений).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Художественные особенности сказок: лексика, построение (композиция).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Сказки (о животных).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смысла произведения при чтении про себя (доступных по объему и жанру произведений).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смысла произведения при чтении про себя (доступных по объему и жанру произведений).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Монолог как форма речевого высказывания.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разными видами информации.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768" w:type="dxa"/>
          </w:tcPr>
          <w:p w:rsidR="0029060D" w:rsidRDefault="0029060D" w:rsidP="007437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Монолог </w:t>
            </w:r>
            <w:r w:rsidR="00411344">
              <w:rPr>
                <w:rFonts w:ascii="Times New Roman" w:hAnsi="Times New Roman" w:cs="Times New Roman"/>
                <w:sz w:val="24"/>
                <w:szCs w:val="24"/>
              </w:rPr>
              <w:t>как форма речевого высказывания.</w:t>
            </w:r>
          </w:p>
          <w:p w:rsidR="00411344" w:rsidRPr="00411344" w:rsidRDefault="00411344" w:rsidP="007437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rPr>
          <w:trHeight w:val="500"/>
        </w:trPr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вида чтения (изуч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ающее, ознакомительное, просмот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ровое, выборочное).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Адекватное понимание содержания звучащей речи, умение отвечать на вопросы по содержанию услышанного произведения.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простейшими прием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ами анализа различных видов тек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ста: установление причинно-следственных связей.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768" w:type="dxa"/>
          </w:tcPr>
          <w:p w:rsidR="0029060D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 w:rsidR="00411344">
              <w:rPr>
                <w:rFonts w:ascii="Times New Roman" w:hAnsi="Times New Roman" w:cs="Times New Roman"/>
                <w:sz w:val="24"/>
                <w:szCs w:val="24"/>
              </w:rPr>
              <w:t>ение последовательности событий.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вида чтения (изучающее, ознакомительное, просмотровое, выборочное).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118-119</w:t>
            </w:r>
          </w:p>
        </w:tc>
        <w:tc>
          <w:tcPr>
            <w:tcW w:w="5768" w:type="dxa"/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Самостоятельное воспроизведен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ие текста с использованием выра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зительных средств языка: 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после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>довательное воспроизведение эпи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зода с использованием специфической для данного произведения лексики (по вопросам учителя).</w:t>
            </w:r>
          </w:p>
        </w:tc>
        <w:tc>
          <w:tcPr>
            <w:tcW w:w="992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60D" w:rsidRPr="00411344" w:rsidTr="00411344">
        <w:tc>
          <w:tcPr>
            <w:tcW w:w="719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5768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Понимание нравственного содержания прочитанного, осознание мотивации поведения героев, анализ поступков героев с точки зрения норм морали.</w:t>
            </w:r>
          </w:p>
        </w:tc>
        <w:tc>
          <w:tcPr>
            <w:tcW w:w="992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gridSpan w:val="4"/>
            <w:tcBorders>
              <w:top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gridSpan w:val="2"/>
            <w:vMerge/>
            <w:tcBorders>
              <w:top w:val="nil"/>
              <w:bottom w:val="nil"/>
            </w:tcBorders>
          </w:tcPr>
          <w:p w:rsidR="0029060D" w:rsidRPr="00411344" w:rsidRDefault="0029060D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 w:val="restart"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768" w:type="dxa"/>
          </w:tcPr>
          <w:p w:rsidR="00CC50A7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разными видами информации.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ение особенностей стихотворного 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смысла произведения при чтении про себя (доступных по объему и жанру произведений).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Прозаическая и стихотворная речь: узнавание, различение, выделение особенностей стихотворного произведения (ритм, рифма).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768" w:type="dxa"/>
          </w:tcPr>
          <w:p w:rsidR="00CC50A7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Комплексная  работа. </w:t>
            </w:r>
          </w:p>
          <w:p w:rsidR="00411344" w:rsidRPr="00411344" w:rsidRDefault="00411344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0A7" w:rsidRPr="00411344" w:rsidTr="00411344">
        <w:tc>
          <w:tcPr>
            <w:tcW w:w="719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131-132</w:t>
            </w:r>
          </w:p>
        </w:tc>
        <w:tc>
          <w:tcPr>
            <w:tcW w:w="5768" w:type="dxa"/>
          </w:tcPr>
          <w:p w:rsidR="00CC50A7" w:rsidRPr="00411344" w:rsidRDefault="00CC50A7" w:rsidP="00D8677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по теме: «Соблюдение орфоэпических и интонационных норм чтения. Чтение предложений с интонационным</w:t>
            </w:r>
            <w:r w:rsidR="00411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</w:t>
            </w:r>
            <w:r w:rsidRPr="00411344">
              <w:rPr>
                <w:rFonts w:ascii="Times New Roman" w:eastAsia="Calibri" w:hAnsi="Times New Roman" w:cs="Times New Roman"/>
                <w:sz w:val="24"/>
                <w:szCs w:val="24"/>
              </w:rPr>
              <w:t>нием знаков препинания».</w:t>
            </w:r>
          </w:p>
        </w:tc>
        <w:tc>
          <w:tcPr>
            <w:tcW w:w="992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3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3" w:type="dxa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2"/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gridSpan w:val="4"/>
            <w:vMerge/>
            <w:tcBorders>
              <w:top w:val="nil"/>
              <w:bottom w:val="nil"/>
            </w:tcBorders>
          </w:tcPr>
          <w:p w:rsidR="00CC50A7" w:rsidRPr="00411344" w:rsidRDefault="00CC50A7" w:rsidP="00D86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6619" w:rsidRPr="00411344" w:rsidRDefault="00526619" w:rsidP="00526619">
      <w:pPr>
        <w:rPr>
          <w:rFonts w:ascii="Times New Roman" w:hAnsi="Times New Roman" w:cs="Times New Roman"/>
          <w:sz w:val="24"/>
          <w:szCs w:val="24"/>
        </w:rPr>
      </w:pPr>
    </w:p>
    <w:p w:rsidR="00C3485F" w:rsidRPr="00C3485F" w:rsidRDefault="00C3485F" w:rsidP="00C3485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3485F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«Литературное чтение</w:t>
      </w:r>
      <w:r w:rsidRPr="00C3485F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C3485F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C3485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3485F" w:rsidRPr="00C3485F" w:rsidRDefault="002B23F0" w:rsidP="00C3485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Рощупкина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Л. Н</w:t>
      </w:r>
      <w:r w:rsidR="00C3485F" w:rsidRPr="00C3485F">
        <w:rPr>
          <w:rFonts w:ascii="Times New Roman" w:eastAsia="Calibri" w:hAnsi="Times New Roman" w:cs="Times New Roman"/>
          <w:sz w:val="24"/>
          <w:szCs w:val="24"/>
        </w:rPr>
        <w:t>. __________________</w:t>
      </w:r>
    </w:p>
    <w:p w:rsidR="00C3485F" w:rsidRPr="00C3485F" w:rsidRDefault="00C3485F" w:rsidP="00C3485F">
      <w:pPr>
        <w:rPr>
          <w:rFonts w:ascii="Times New Roman" w:eastAsia="Calibri" w:hAnsi="Times New Roman" w:cs="Times New Roman"/>
          <w:sz w:val="24"/>
          <w:szCs w:val="24"/>
        </w:rPr>
      </w:pPr>
    </w:p>
    <w:p w:rsidR="00526619" w:rsidRPr="00411344" w:rsidRDefault="00526619" w:rsidP="00526619">
      <w:pPr>
        <w:rPr>
          <w:rFonts w:ascii="Times New Roman" w:hAnsi="Times New Roman" w:cs="Times New Roman"/>
          <w:sz w:val="24"/>
          <w:szCs w:val="24"/>
        </w:rPr>
      </w:pPr>
    </w:p>
    <w:p w:rsidR="00585136" w:rsidRPr="00411344" w:rsidRDefault="00585136">
      <w:pPr>
        <w:rPr>
          <w:rFonts w:ascii="Times New Roman" w:hAnsi="Times New Roman" w:cs="Times New Roman"/>
          <w:sz w:val="24"/>
          <w:szCs w:val="24"/>
        </w:rPr>
      </w:pPr>
    </w:p>
    <w:p w:rsidR="00585136" w:rsidRPr="00411344" w:rsidRDefault="00585136">
      <w:pPr>
        <w:rPr>
          <w:rFonts w:ascii="Times New Roman" w:hAnsi="Times New Roman" w:cs="Times New Roman"/>
          <w:sz w:val="24"/>
          <w:szCs w:val="24"/>
        </w:rPr>
      </w:pPr>
    </w:p>
    <w:p w:rsidR="0081024E" w:rsidRPr="00411344" w:rsidRDefault="0081024E">
      <w:pPr>
        <w:rPr>
          <w:rFonts w:ascii="Times New Roman" w:hAnsi="Times New Roman" w:cs="Times New Roman"/>
          <w:sz w:val="24"/>
          <w:szCs w:val="24"/>
        </w:rPr>
      </w:pPr>
    </w:p>
    <w:sectPr w:rsidR="0081024E" w:rsidRPr="00411344" w:rsidSect="005851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C58"/>
    <w:rsid w:val="00034373"/>
    <w:rsid w:val="000F1873"/>
    <w:rsid w:val="001A4A6E"/>
    <w:rsid w:val="00227F6E"/>
    <w:rsid w:val="00244996"/>
    <w:rsid w:val="00261955"/>
    <w:rsid w:val="0029060D"/>
    <w:rsid w:val="002B23F0"/>
    <w:rsid w:val="002D1C9A"/>
    <w:rsid w:val="00360D19"/>
    <w:rsid w:val="00411344"/>
    <w:rsid w:val="00432C94"/>
    <w:rsid w:val="00447ED1"/>
    <w:rsid w:val="004C0714"/>
    <w:rsid w:val="0050076B"/>
    <w:rsid w:val="00526619"/>
    <w:rsid w:val="00534DF8"/>
    <w:rsid w:val="00583461"/>
    <w:rsid w:val="00585136"/>
    <w:rsid w:val="006C7A0B"/>
    <w:rsid w:val="006D23AE"/>
    <w:rsid w:val="00743701"/>
    <w:rsid w:val="00802D42"/>
    <w:rsid w:val="0081024E"/>
    <w:rsid w:val="00827ADF"/>
    <w:rsid w:val="008F45B5"/>
    <w:rsid w:val="00910836"/>
    <w:rsid w:val="00A04E26"/>
    <w:rsid w:val="00B56DF3"/>
    <w:rsid w:val="00BF6B37"/>
    <w:rsid w:val="00C3485F"/>
    <w:rsid w:val="00CC50A7"/>
    <w:rsid w:val="00D86771"/>
    <w:rsid w:val="00DA075F"/>
    <w:rsid w:val="00DA1B9E"/>
    <w:rsid w:val="00DE4813"/>
    <w:rsid w:val="00FA24EF"/>
    <w:rsid w:val="00F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A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7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A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6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Любовь</cp:lastModifiedBy>
  <cp:revision>10</cp:revision>
  <cp:lastPrinted>2017-01-28T09:55:00Z</cp:lastPrinted>
  <dcterms:created xsi:type="dcterms:W3CDTF">2017-01-22T10:12:00Z</dcterms:created>
  <dcterms:modified xsi:type="dcterms:W3CDTF">2017-09-24T16:24:00Z</dcterms:modified>
</cp:coreProperties>
</file>