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304" w:rsidRDefault="00453304" w:rsidP="009F03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ОБЩЕОБРАЗОВАТЕЛЬНОЕ УЧРЕЖДЕНИЕ</w:t>
      </w:r>
    </w:p>
    <w:p w:rsidR="00453304" w:rsidRDefault="00453304" w:rsidP="009F032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Дмитровская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№9</w:t>
      </w:r>
    </w:p>
    <w:p w:rsidR="00453304" w:rsidRDefault="00453304" w:rsidP="00917474">
      <w:pPr>
        <w:rPr>
          <w:b/>
          <w:sz w:val="28"/>
          <w:szCs w:val="28"/>
        </w:rPr>
      </w:pPr>
    </w:p>
    <w:p w:rsidR="00453304" w:rsidRDefault="00453304" w:rsidP="009F0321">
      <w:pPr>
        <w:jc w:val="center"/>
        <w:rPr>
          <w:b/>
          <w:sz w:val="28"/>
          <w:szCs w:val="28"/>
        </w:rPr>
      </w:pPr>
    </w:p>
    <w:p w:rsidR="00453304" w:rsidRDefault="00453304" w:rsidP="00453304">
      <w:pPr>
        <w:jc w:val="center"/>
        <w:rPr>
          <w:b/>
          <w:sz w:val="28"/>
          <w:szCs w:val="28"/>
        </w:rPr>
      </w:pPr>
    </w:p>
    <w:p w:rsidR="00453304" w:rsidRPr="00E77357" w:rsidRDefault="00453304" w:rsidP="00453304">
      <w:pPr>
        <w:jc w:val="center"/>
        <w:rPr>
          <w:b/>
          <w:sz w:val="28"/>
          <w:szCs w:val="28"/>
        </w:rPr>
      </w:pPr>
    </w:p>
    <w:tbl>
      <w:tblPr>
        <w:tblW w:w="0" w:type="auto"/>
        <w:jc w:val="right"/>
        <w:tblLook w:val="01E0"/>
      </w:tblPr>
      <w:tblGrid>
        <w:gridCol w:w="3279"/>
      </w:tblGrid>
      <w:tr w:rsidR="00453304" w:rsidTr="009F0321">
        <w:trPr>
          <w:jc w:val="right"/>
        </w:trPr>
        <w:tc>
          <w:tcPr>
            <w:tcW w:w="3279" w:type="dxa"/>
            <w:vAlign w:val="center"/>
            <w:hideMark/>
          </w:tcPr>
          <w:p w:rsidR="00453304" w:rsidRDefault="00453304" w:rsidP="00917474">
            <w:pPr>
              <w:spacing w:line="25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</w:p>
        </w:tc>
      </w:tr>
      <w:tr w:rsidR="00453304" w:rsidTr="009F0321">
        <w:trPr>
          <w:jc w:val="right"/>
        </w:trPr>
        <w:tc>
          <w:tcPr>
            <w:tcW w:w="3279" w:type="dxa"/>
            <w:hideMark/>
          </w:tcPr>
          <w:p w:rsidR="00453304" w:rsidRDefault="00917474" w:rsidP="00A7054A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53304">
              <w:rPr>
                <w:sz w:val="28"/>
                <w:szCs w:val="28"/>
              </w:rPr>
              <w:t>_________________</w:t>
            </w:r>
          </w:p>
        </w:tc>
      </w:tr>
      <w:tr w:rsidR="00453304" w:rsidTr="009F0321">
        <w:trPr>
          <w:jc w:val="right"/>
        </w:trPr>
        <w:tc>
          <w:tcPr>
            <w:tcW w:w="3279" w:type="dxa"/>
            <w:hideMark/>
          </w:tcPr>
          <w:p w:rsidR="00453304" w:rsidRDefault="00453304" w:rsidP="00A7054A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</w:tc>
      </w:tr>
      <w:tr w:rsidR="00453304" w:rsidTr="009F0321">
        <w:trPr>
          <w:jc w:val="right"/>
        </w:trPr>
        <w:tc>
          <w:tcPr>
            <w:tcW w:w="3279" w:type="dxa"/>
            <w:hideMark/>
          </w:tcPr>
          <w:p w:rsidR="00453304" w:rsidRDefault="00453304" w:rsidP="00A7054A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Чекаева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</w:tr>
      <w:tr w:rsidR="00453304" w:rsidTr="009F0321">
        <w:trPr>
          <w:jc w:val="right"/>
        </w:trPr>
        <w:tc>
          <w:tcPr>
            <w:tcW w:w="3279" w:type="dxa"/>
          </w:tcPr>
          <w:p w:rsidR="00453304" w:rsidRDefault="00453304" w:rsidP="00A7054A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</w:t>
            </w:r>
          </w:p>
          <w:p w:rsidR="00453304" w:rsidRDefault="00917474" w:rsidP="00A7054A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»            2018</w:t>
            </w:r>
            <w:r w:rsidR="00453304">
              <w:rPr>
                <w:sz w:val="28"/>
                <w:szCs w:val="28"/>
              </w:rPr>
              <w:t xml:space="preserve"> г.</w:t>
            </w:r>
          </w:p>
          <w:p w:rsidR="00453304" w:rsidRDefault="00453304" w:rsidP="00A7054A">
            <w:pPr>
              <w:spacing w:line="256" w:lineRule="auto"/>
              <w:rPr>
                <w:sz w:val="28"/>
                <w:szCs w:val="28"/>
              </w:rPr>
            </w:pPr>
          </w:p>
        </w:tc>
      </w:tr>
    </w:tbl>
    <w:p w:rsidR="00552734" w:rsidRDefault="00552734" w:rsidP="0045330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552734" w:rsidRDefault="00552734" w:rsidP="00552734">
      <w:pPr>
        <w:shd w:val="clear" w:color="auto" w:fill="FFFFFF"/>
        <w:ind w:firstLine="709"/>
        <w:jc w:val="both"/>
        <w:rPr>
          <w:color w:val="000000"/>
          <w:sz w:val="22"/>
          <w:szCs w:val="22"/>
        </w:rPr>
      </w:pPr>
    </w:p>
    <w:p w:rsidR="00552734" w:rsidRDefault="00552734" w:rsidP="00552734">
      <w:pPr>
        <w:shd w:val="clear" w:color="auto" w:fill="FFFFFF"/>
        <w:ind w:firstLine="709"/>
        <w:jc w:val="both"/>
        <w:rPr>
          <w:color w:val="000000"/>
          <w:sz w:val="22"/>
          <w:szCs w:val="22"/>
        </w:rPr>
      </w:pPr>
    </w:p>
    <w:p w:rsidR="00552734" w:rsidRPr="00B16144" w:rsidRDefault="00552734" w:rsidP="009F0321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b/>
          <w:sz w:val="28"/>
          <w:szCs w:val="28"/>
        </w:rPr>
        <w:t>ПРОГРАММА</w:t>
      </w:r>
    </w:p>
    <w:p w:rsidR="00552734" w:rsidRDefault="00552734" w:rsidP="009F0321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групповой работы по проблеме школьной тревожности</w:t>
      </w:r>
    </w:p>
    <w:p w:rsidR="00552734" w:rsidRDefault="0030447C" w:rsidP="009F0321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 обучающихся 5 класса</w:t>
      </w:r>
    </w:p>
    <w:p w:rsidR="00552734" w:rsidRPr="00A07E57" w:rsidRDefault="00552734" w:rsidP="00EB60FC">
      <w:pPr>
        <w:tabs>
          <w:tab w:val="left" w:pos="0"/>
        </w:tabs>
        <w:jc w:val="center"/>
        <w:rPr>
          <w:i/>
        </w:rPr>
      </w:pPr>
      <w:r w:rsidRPr="00A07E57">
        <w:rPr>
          <w:i/>
        </w:rPr>
        <w:t>(модифицированная, по</w:t>
      </w:r>
      <w:r>
        <w:rPr>
          <w:i/>
        </w:rPr>
        <w:t xml:space="preserve"> книге</w:t>
      </w:r>
      <w:r w:rsidRPr="00A07E57">
        <w:rPr>
          <w:i/>
        </w:rPr>
        <w:t xml:space="preserve"> </w:t>
      </w:r>
      <w:r w:rsidRPr="00A07E57">
        <w:rPr>
          <w:i/>
          <w:iCs/>
        </w:rPr>
        <w:t xml:space="preserve">А.В. </w:t>
      </w:r>
      <w:proofErr w:type="spellStart"/>
      <w:r w:rsidRPr="00A07E57">
        <w:rPr>
          <w:i/>
          <w:iCs/>
        </w:rPr>
        <w:t>Микляевой</w:t>
      </w:r>
      <w:proofErr w:type="spellEnd"/>
      <w:r w:rsidRPr="00A07E57">
        <w:rPr>
          <w:i/>
          <w:iCs/>
        </w:rPr>
        <w:t xml:space="preserve"> и П.В. Румянцевой «Школьная тревожность: диагностика, профилактика, коррекция»</w:t>
      </w:r>
      <w:r w:rsidRPr="00A07E57">
        <w:rPr>
          <w:i/>
        </w:rPr>
        <w:t>)</w:t>
      </w:r>
    </w:p>
    <w:p w:rsidR="00453304" w:rsidRDefault="00552734" w:rsidP="009F0321">
      <w:pPr>
        <w:tabs>
          <w:tab w:val="left" w:pos="0"/>
        </w:tabs>
        <w:spacing w:line="360" w:lineRule="auto"/>
        <w:jc w:val="center"/>
      </w:pPr>
      <w:r w:rsidRPr="006C52F3">
        <w:rPr>
          <w:b/>
          <w:sz w:val="32"/>
          <w:szCs w:val="32"/>
        </w:rPr>
        <w:t xml:space="preserve">на </w:t>
      </w:r>
      <w:r w:rsidR="00917474">
        <w:rPr>
          <w:b/>
          <w:sz w:val="32"/>
          <w:szCs w:val="32"/>
        </w:rPr>
        <w:t>2018</w:t>
      </w:r>
      <w:r>
        <w:rPr>
          <w:b/>
          <w:sz w:val="32"/>
          <w:szCs w:val="32"/>
        </w:rPr>
        <w:t>/</w:t>
      </w:r>
      <w:r w:rsidR="00917474">
        <w:rPr>
          <w:b/>
          <w:sz w:val="32"/>
          <w:szCs w:val="32"/>
        </w:rPr>
        <w:t>2019</w:t>
      </w:r>
      <w:r w:rsidRPr="006C52F3">
        <w:rPr>
          <w:b/>
          <w:sz w:val="32"/>
          <w:szCs w:val="32"/>
        </w:rPr>
        <w:t xml:space="preserve"> учебный год</w:t>
      </w:r>
    </w:p>
    <w:p w:rsidR="00453304" w:rsidRPr="00EB60FC" w:rsidRDefault="00453304" w:rsidP="009F032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B60FC">
        <w:rPr>
          <w:rFonts w:ascii="Times New Roman" w:hAnsi="Times New Roman"/>
          <w:sz w:val="24"/>
          <w:szCs w:val="24"/>
        </w:rPr>
        <w:t>Рабочая программа соответствует основной обра</w:t>
      </w:r>
      <w:r w:rsidR="00917474">
        <w:rPr>
          <w:rFonts w:ascii="Times New Roman" w:hAnsi="Times New Roman"/>
          <w:sz w:val="24"/>
          <w:szCs w:val="24"/>
        </w:rPr>
        <w:t>зовательной программе основного</w:t>
      </w:r>
      <w:r w:rsidRPr="00EB60FC">
        <w:rPr>
          <w:rFonts w:ascii="Times New Roman" w:hAnsi="Times New Roman"/>
          <w:sz w:val="24"/>
          <w:szCs w:val="24"/>
        </w:rPr>
        <w:t xml:space="preserve">    общего образования МОУ </w:t>
      </w:r>
      <w:proofErr w:type="spellStart"/>
      <w:r w:rsidRPr="00EB60FC">
        <w:rPr>
          <w:rFonts w:ascii="Times New Roman" w:hAnsi="Times New Roman"/>
          <w:sz w:val="24"/>
          <w:szCs w:val="24"/>
        </w:rPr>
        <w:t>Дмитровской</w:t>
      </w:r>
      <w:proofErr w:type="spellEnd"/>
      <w:r w:rsidRPr="00EB60FC">
        <w:rPr>
          <w:rFonts w:ascii="Times New Roman" w:hAnsi="Times New Roman"/>
          <w:sz w:val="24"/>
          <w:szCs w:val="24"/>
        </w:rPr>
        <w:t xml:space="preserve"> средней общеобразовательной школы №9</w:t>
      </w:r>
    </w:p>
    <w:p w:rsidR="00453304" w:rsidRPr="00EB60FC" w:rsidRDefault="00453304" w:rsidP="009F0321">
      <w:pPr>
        <w:jc w:val="center"/>
        <w:rPr>
          <w:sz w:val="32"/>
          <w:szCs w:val="32"/>
        </w:rPr>
      </w:pPr>
    </w:p>
    <w:p w:rsidR="00552734" w:rsidRPr="00C55BC0" w:rsidRDefault="00552734" w:rsidP="009F0321">
      <w:pPr>
        <w:tabs>
          <w:tab w:val="left" w:pos="0"/>
        </w:tabs>
        <w:spacing w:line="360" w:lineRule="auto"/>
        <w:jc w:val="center"/>
        <w:rPr>
          <w:sz w:val="28"/>
          <w:szCs w:val="28"/>
        </w:rPr>
      </w:pPr>
    </w:p>
    <w:p w:rsidR="00552734" w:rsidRDefault="00552734" w:rsidP="009F0321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:rsidR="00552734" w:rsidRDefault="00552734" w:rsidP="00552734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:rsidR="00552734" w:rsidRDefault="00552734" w:rsidP="00552734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:rsidR="00917474" w:rsidRDefault="00917474" w:rsidP="00917474">
      <w:pPr>
        <w:jc w:val="center"/>
        <w:rPr>
          <w:sz w:val="32"/>
          <w:szCs w:val="32"/>
        </w:rPr>
      </w:pPr>
    </w:p>
    <w:p w:rsidR="00917474" w:rsidRDefault="00917474" w:rsidP="009174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Составитель программы:</w:t>
      </w:r>
    </w:p>
    <w:p w:rsidR="00917474" w:rsidRPr="00C6794D" w:rsidRDefault="00917474" w:rsidP="00917474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</w:t>
      </w:r>
      <w:r w:rsidRPr="00C6794D">
        <w:rPr>
          <w:b/>
          <w:sz w:val="32"/>
          <w:szCs w:val="32"/>
        </w:rPr>
        <w:t xml:space="preserve">Лукина Раиса Анатольевна                                     </w:t>
      </w:r>
    </w:p>
    <w:p w:rsidR="00917474" w:rsidRPr="00C6794D" w:rsidRDefault="00917474" w:rsidP="0091747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педагог-психолог первой квалификационной категории</w:t>
      </w:r>
    </w:p>
    <w:p w:rsidR="00917474" w:rsidRPr="00E77357" w:rsidRDefault="00917474" w:rsidP="00917474">
      <w:pPr>
        <w:jc w:val="right"/>
        <w:rPr>
          <w:b/>
          <w:bCs/>
          <w:sz w:val="32"/>
          <w:szCs w:val="32"/>
        </w:rPr>
      </w:pPr>
    </w:p>
    <w:p w:rsidR="00917474" w:rsidRDefault="00917474" w:rsidP="00917474">
      <w:pPr>
        <w:jc w:val="right"/>
        <w:rPr>
          <w:sz w:val="28"/>
          <w:szCs w:val="28"/>
        </w:rPr>
      </w:pPr>
    </w:p>
    <w:p w:rsidR="00917474" w:rsidRDefault="00917474" w:rsidP="00917474">
      <w:pPr>
        <w:jc w:val="both"/>
        <w:rPr>
          <w:sz w:val="28"/>
          <w:szCs w:val="28"/>
        </w:rPr>
      </w:pPr>
    </w:p>
    <w:p w:rsidR="00917474" w:rsidRDefault="00917474" w:rsidP="00917474">
      <w:pPr>
        <w:jc w:val="both"/>
        <w:rPr>
          <w:sz w:val="28"/>
          <w:szCs w:val="28"/>
        </w:rPr>
      </w:pPr>
    </w:p>
    <w:p w:rsidR="00917474" w:rsidRDefault="00917474" w:rsidP="00917474">
      <w:pPr>
        <w:jc w:val="both"/>
        <w:rPr>
          <w:sz w:val="28"/>
          <w:szCs w:val="28"/>
        </w:rPr>
      </w:pPr>
    </w:p>
    <w:p w:rsidR="00917474" w:rsidRDefault="00917474" w:rsidP="00917474">
      <w:pPr>
        <w:jc w:val="both"/>
        <w:rPr>
          <w:sz w:val="28"/>
          <w:szCs w:val="28"/>
        </w:rPr>
      </w:pPr>
    </w:p>
    <w:p w:rsidR="00453304" w:rsidRPr="00917474" w:rsidRDefault="00917474" w:rsidP="00917474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5C0E2F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Дмитров, 2018</w:t>
      </w:r>
    </w:p>
    <w:p w:rsidR="00EB60FC" w:rsidRDefault="00EB60FC" w:rsidP="009F0321">
      <w:pPr>
        <w:tabs>
          <w:tab w:val="left" w:pos="0"/>
        </w:tabs>
        <w:spacing w:line="360" w:lineRule="auto"/>
        <w:jc w:val="center"/>
      </w:pPr>
      <w:bookmarkStart w:id="0" w:name="_GoBack"/>
      <w:bookmarkEnd w:id="0"/>
    </w:p>
    <w:p w:rsidR="00552734" w:rsidRPr="00150D01" w:rsidRDefault="009F0321" w:rsidP="00150D01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 w:rsidRPr="00150D01">
        <w:rPr>
          <w:b/>
          <w:sz w:val="28"/>
          <w:szCs w:val="28"/>
          <w:lang w:val="en-US"/>
        </w:rPr>
        <w:lastRenderedPageBreak/>
        <w:t>I</w:t>
      </w:r>
      <w:r w:rsidRPr="00150D01">
        <w:rPr>
          <w:b/>
          <w:sz w:val="28"/>
          <w:szCs w:val="28"/>
        </w:rPr>
        <w:t>.</w:t>
      </w:r>
      <w:r w:rsidR="00BF58FF" w:rsidRPr="00150D01">
        <w:rPr>
          <w:b/>
          <w:sz w:val="28"/>
          <w:szCs w:val="28"/>
        </w:rPr>
        <w:t>Пояснительная записка.</w:t>
      </w:r>
    </w:p>
    <w:p w:rsidR="0034704F" w:rsidRPr="00C61304" w:rsidRDefault="0034704F" w:rsidP="0034704F">
      <w:pPr>
        <w:rPr>
          <w:b/>
        </w:rPr>
      </w:pPr>
      <w:r w:rsidRPr="00C61304">
        <w:t xml:space="preserve">Данная программа имеет </w:t>
      </w:r>
      <w:r w:rsidRPr="00C61304">
        <w:rPr>
          <w:b/>
        </w:rPr>
        <w:t>социально-педагогическую направленность</w:t>
      </w:r>
      <w:r w:rsidRPr="00C61304">
        <w:t>.</w:t>
      </w:r>
    </w:p>
    <w:p w:rsidR="0034704F" w:rsidRPr="00C61304" w:rsidRDefault="0034704F" w:rsidP="0034704F">
      <w:pPr>
        <w:ind w:right="180"/>
        <w:jc w:val="both"/>
      </w:pPr>
      <w:r w:rsidRPr="00C61304">
        <w:t xml:space="preserve">Программа создана по материалам книги </w:t>
      </w:r>
      <w:proofErr w:type="spellStart"/>
      <w:r w:rsidRPr="00C61304">
        <w:t>А.В.Микляевоц</w:t>
      </w:r>
      <w:proofErr w:type="spellEnd"/>
      <w:r w:rsidRPr="00C61304">
        <w:t>, П.В.Румянцевой «Школьная тревожность: диагностика, профилактика, коррекция». – СПб</w:t>
      </w:r>
      <w:proofErr w:type="gramStart"/>
      <w:r w:rsidRPr="00C61304">
        <w:t xml:space="preserve">.: </w:t>
      </w:r>
      <w:proofErr w:type="gramEnd"/>
      <w:r w:rsidRPr="00C61304">
        <w:t>Речь, 2004.</w:t>
      </w:r>
    </w:p>
    <w:p w:rsidR="0034704F" w:rsidRPr="00C61304" w:rsidRDefault="0034704F" w:rsidP="0034704F">
      <w:pPr>
        <w:ind w:right="180"/>
        <w:jc w:val="both"/>
      </w:pPr>
      <w:r w:rsidRPr="00C61304">
        <w:t>Развивающая работа психолога с детьми, характеризующимися высоким уровнем школьной тревожности, может осуществляться индивидуально и в группе. При выборе формы работы учитывают, прежде всего, характер тревожности ребенка. Если она связана с одноклассниками (или наблюдаются трудности в общении со сверстниками), на первом этапе с ребенком работают индивидуально, а, достигнув определенного результата, включают в групповую работу.</w:t>
      </w:r>
    </w:p>
    <w:p w:rsidR="0034704F" w:rsidRPr="00C61304" w:rsidRDefault="0034704F" w:rsidP="0034704F">
      <w:pPr>
        <w:ind w:right="180"/>
        <w:jc w:val="both"/>
      </w:pPr>
      <w:r>
        <w:t>Для пятиклассников</w:t>
      </w:r>
      <w:r w:rsidRPr="00C61304">
        <w:t xml:space="preserve"> группа может стать мощным ресурсом, позволяющим справится со школьной тревожностью. Это связано с тем, что данная проблема является эмоциональной, а пространство развивающей группы позволяет возникнуть эмоциональному резонансу, способствующему разрядке (</w:t>
      </w:r>
      <w:proofErr w:type="spellStart"/>
      <w:r w:rsidRPr="00C61304">
        <w:t>отреагированию</w:t>
      </w:r>
      <w:proofErr w:type="spellEnd"/>
      <w:r w:rsidRPr="00C61304">
        <w:t>) негативных эмоций и выработке эффективных стратегий поведения в тех или иных школьных ситуациях.</w:t>
      </w:r>
    </w:p>
    <w:p w:rsidR="0034704F" w:rsidRDefault="0034704F" w:rsidP="0034704F">
      <w:pPr>
        <w:ind w:right="180"/>
        <w:jc w:val="both"/>
      </w:pPr>
      <w:r w:rsidRPr="00C61304">
        <w:t>Развивающая работа, направленная на создание условий для преодоления учащимися школ</w:t>
      </w:r>
      <w:r>
        <w:t>ьной тревожности  проводится в первой и второй</w:t>
      </w:r>
      <w:r w:rsidRPr="00C61304">
        <w:t xml:space="preserve"> учебной четверти</w:t>
      </w:r>
      <w:r>
        <w:t>.</w:t>
      </w:r>
    </w:p>
    <w:p w:rsidR="00BF58FF" w:rsidRPr="009F0321" w:rsidRDefault="00BF58FF" w:rsidP="009F0321">
      <w:pPr>
        <w:shd w:val="clear" w:color="auto" w:fill="FFFFFF"/>
        <w:jc w:val="both"/>
        <w:rPr>
          <w:color w:val="000000"/>
        </w:rPr>
      </w:pPr>
      <w:r w:rsidRPr="009F0321">
        <w:rPr>
          <w:b/>
          <w:color w:val="000000"/>
        </w:rPr>
        <w:t>Цель:</w:t>
      </w:r>
      <w:r w:rsidRPr="009F0321">
        <w:rPr>
          <w:color w:val="000000"/>
        </w:rPr>
        <w:t xml:space="preserve"> </w:t>
      </w:r>
      <w:r w:rsidR="001B13EA" w:rsidRPr="009F0321">
        <w:rPr>
          <w:color w:val="000000"/>
        </w:rPr>
        <w:t>создание условий для с</w:t>
      </w:r>
      <w:r w:rsidRPr="009F0321">
        <w:rPr>
          <w:color w:val="000000"/>
        </w:rPr>
        <w:t>нижения школьной тревожности у обу</w:t>
      </w:r>
      <w:r w:rsidR="001B13EA" w:rsidRPr="009F0321">
        <w:rPr>
          <w:color w:val="000000"/>
        </w:rPr>
        <w:t>ча</w:t>
      </w:r>
      <w:r w:rsidRPr="009F0321">
        <w:rPr>
          <w:color w:val="000000"/>
        </w:rPr>
        <w:t>ю</w:t>
      </w:r>
      <w:r w:rsidR="001B13EA" w:rsidRPr="009F0321">
        <w:rPr>
          <w:color w:val="000000"/>
        </w:rPr>
        <w:t>щихся до уровня «мобили</w:t>
      </w:r>
      <w:r w:rsidR="001B13EA" w:rsidRPr="009F0321">
        <w:rPr>
          <w:color w:val="000000"/>
        </w:rPr>
        <w:softHyphen/>
        <w:t>зующей» тревоги, соответствующего возрастн</w:t>
      </w:r>
      <w:r w:rsidRPr="009F0321">
        <w:rPr>
          <w:color w:val="000000"/>
        </w:rPr>
        <w:t xml:space="preserve">ой норме. </w:t>
      </w:r>
    </w:p>
    <w:p w:rsidR="009F0321" w:rsidRPr="009F0321" w:rsidRDefault="00BF58FF" w:rsidP="009F0321">
      <w:pPr>
        <w:shd w:val="clear" w:color="auto" w:fill="FFFFFF"/>
        <w:jc w:val="both"/>
        <w:rPr>
          <w:b/>
        </w:rPr>
      </w:pPr>
      <w:r w:rsidRPr="009F0321">
        <w:rPr>
          <w:b/>
          <w:color w:val="000000"/>
        </w:rPr>
        <w:t>З</w:t>
      </w:r>
      <w:r w:rsidR="001B13EA" w:rsidRPr="009F0321">
        <w:rPr>
          <w:b/>
          <w:color w:val="000000"/>
        </w:rPr>
        <w:t>адачи:</w:t>
      </w:r>
    </w:p>
    <w:p w:rsidR="001B13EA" w:rsidRPr="009F0321" w:rsidRDefault="009F0321" w:rsidP="009F0321">
      <w:pPr>
        <w:shd w:val="clear" w:color="auto" w:fill="FFFFFF"/>
        <w:jc w:val="both"/>
        <w:rPr>
          <w:b/>
        </w:rPr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 xml:space="preserve">обучение участников группы способам осознания и </w:t>
      </w:r>
      <w:proofErr w:type="spellStart"/>
      <w:r w:rsidR="001B13EA" w:rsidRPr="009F0321">
        <w:rPr>
          <w:color w:val="000000"/>
        </w:rPr>
        <w:t>отреагирования</w:t>
      </w:r>
      <w:proofErr w:type="spellEnd"/>
      <w:r w:rsidR="001B13EA" w:rsidRPr="009F0321">
        <w:rPr>
          <w:color w:val="000000"/>
        </w:rPr>
        <w:t xml:space="preserve"> эмоций;</w:t>
      </w:r>
    </w:p>
    <w:p w:rsidR="00BF58FF" w:rsidRPr="009F0321" w:rsidRDefault="009F0321" w:rsidP="009F0321">
      <w:pPr>
        <w:shd w:val="clear" w:color="auto" w:fill="FFFFFF"/>
        <w:jc w:val="both"/>
        <w:rPr>
          <w:color w:val="000000"/>
        </w:rPr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способствование повышению са</w:t>
      </w:r>
      <w:r w:rsidR="00BF58FF" w:rsidRPr="009F0321">
        <w:rPr>
          <w:color w:val="000000"/>
        </w:rPr>
        <w:t xml:space="preserve">мооценки у участников группы; 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способствование повышению общей коммуникативной культуры учащихся.</w:t>
      </w:r>
    </w:p>
    <w:p w:rsidR="00BF58FF" w:rsidRPr="00EB60FC" w:rsidRDefault="00BF58FF" w:rsidP="009F0321">
      <w:pPr>
        <w:shd w:val="clear" w:color="auto" w:fill="FFFFFF"/>
        <w:jc w:val="both"/>
      </w:pPr>
      <w:r w:rsidRPr="009F0321">
        <w:rPr>
          <w:iCs/>
          <w:color w:val="000000"/>
        </w:rPr>
        <w:t>П</w:t>
      </w:r>
      <w:r w:rsidR="001B13EA" w:rsidRPr="009F0321">
        <w:rPr>
          <w:iCs/>
          <w:color w:val="000000"/>
        </w:rPr>
        <w:t xml:space="preserve">рограмма рассчитана </w:t>
      </w:r>
      <w:r w:rsidRPr="009F0321">
        <w:rPr>
          <w:color w:val="000000"/>
        </w:rPr>
        <w:t xml:space="preserve">на 12—20 часов. 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Занятия проводятся </w:t>
      </w:r>
      <w:r w:rsidR="00BF58FF" w:rsidRPr="009F0321">
        <w:rPr>
          <w:color w:val="000000"/>
        </w:rPr>
        <w:t>1-</w:t>
      </w:r>
      <w:r w:rsidRPr="009F0321">
        <w:rPr>
          <w:color w:val="000000"/>
        </w:rPr>
        <w:t>2 раза в неделю. Продолжитель</w:t>
      </w:r>
      <w:r w:rsidRPr="009F0321">
        <w:rPr>
          <w:color w:val="000000"/>
        </w:rPr>
        <w:softHyphen/>
        <w:t>ность каждого занятия — 1-2 академичес</w:t>
      </w:r>
      <w:r w:rsidR="00BF58FF" w:rsidRPr="009F0321">
        <w:rPr>
          <w:color w:val="000000"/>
        </w:rPr>
        <w:t>ких часа. Группа состоит из 10-</w:t>
      </w:r>
      <w:r w:rsidRPr="009F0321">
        <w:rPr>
          <w:color w:val="000000"/>
        </w:rPr>
        <w:t>12 человек.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Для повышения эффективности программы необходимо соблю</w:t>
      </w:r>
      <w:r w:rsidRPr="009F0321">
        <w:rPr>
          <w:color w:val="000000"/>
        </w:rPr>
        <w:softHyphen/>
        <w:t xml:space="preserve">дение ряда </w:t>
      </w:r>
      <w:r w:rsidRPr="009F0321">
        <w:rPr>
          <w:iCs/>
          <w:color w:val="000000"/>
        </w:rPr>
        <w:t>дополнительных условий</w:t>
      </w:r>
      <w:r w:rsidRPr="009F0321">
        <w:rPr>
          <w:i/>
          <w:iCs/>
          <w:color w:val="000000"/>
        </w:rPr>
        <w:t xml:space="preserve">. </w:t>
      </w:r>
      <w:r w:rsidRPr="009F0321">
        <w:rPr>
          <w:color w:val="000000"/>
        </w:rPr>
        <w:t>Проблема школьной тревож</w:t>
      </w:r>
      <w:r w:rsidRPr="009F0321">
        <w:rPr>
          <w:color w:val="000000"/>
        </w:rPr>
        <w:softHyphen/>
        <w:t>ности требует системности и комплексного подхода, работы с пе</w:t>
      </w:r>
      <w:r w:rsidRPr="009F0321">
        <w:rPr>
          <w:color w:val="000000"/>
        </w:rPr>
        <w:softHyphen/>
        <w:t>дагогами и родителями учащихся.</w:t>
      </w:r>
    </w:p>
    <w:p w:rsidR="001B13EA" w:rsidRDefault="001B13EA" w:rsidP="009F0321">
      <w:pPr>
        <w:shd w:val="clear" w:color="auto" w:fill="FFFFFF"/>
        <w:jc w:val="both"/>
        <w:rPr>
          <w:color w:val="000000"/>
        </w:rPr>
      </w:pPr>
      <w:r w:rsidRPr="009F0321">
        <w:rPr>
          <w:color w:val="000000"/>
        </w:rPr>
        <w:t>На подготовительном этапе работы необходимо проведение кон</w:t>
      </w:r>
      <w:r w:rsidRPr="009F0321">
        <w:rPr>
          <w:color w:val="000000"/>
        </w:rPr>
        <w:softHyphen/>
        <w:t>сультаций с родителями и педагогами участников группы с целью Предупреждения возникновения ситуаций, способствующих развитию тревожности. Кроме того, необходимо учитывать, что работа зачастую проводится в условиях школьного класса, то есть дети вза</w:t>
      </w:r>
      <w:r w:rsidRPr="009F0321">
        <w:rPr>
          <w:color w:val="000000"/>
        </w:rPr>
        <w:softHyphen/>
        <w:t>имодействуют не только в процессе развивающих занятий, но и в течение всего учебного года. Поэтому к основным условиям эффек</w:t>
      </w:r>
      <w:r w:rsidRPr="009F0321">
        <w:rPr>
          <w:color w:val="000000"/>
        </w:rPr>
        <w:softHyphen/>
        <w:t>тивности программы необходимо отнести создание максимально безопасной атмосферы в группе и соблюдение максимально возмож</w:t>
      </w:r>
      <w:r w:rsidRPr="009F0321">
        <w:rPr>
          <w:color w:val="000000"/>
        </w:rPr>
        <w:softHyphen/>
        <w:t>ной анонимности. Смешивание учащихся разных классов нежела</w:t>
      </w:r>
      <w:r w:rsidRPr="009F0321">
        <w:rPr>
          <w:color w:val="000000"/>
        </w:rPr>
        <w:softHyphen/>
        <w:t>тельно, так как это затрудняет работу группы, препятствует созда</w:t>
      </w:r>
      <w:r w:rsidRPr="009F0321">
        <w:rPr>
          <w:color w:val="000000"/>
        </w:rPr>
        <w:softHyphen/>
        <w:t>нию рабочей атмосферы, сплоченности, провоцирует соперничество.</w:t>
      </w:r>
    </w:p>
    <w:p w:rsidR="00696C9D" w:rsidRPr="009F0321" w:rsidRDefault="00696C9D" w:rsidP="009F0321">
      <w:pPr>
        <w:shd w:val="clear" w:color="auto" w:fill="FFFFFF"/>
        <w:jc w:val="both"/>
      </w:pPr>
    </w:p>
    <w:p w:rsidR="00696C9D" w:rsidRPr="00696C9D" w:rsidRDefault="00696C9D" w:rsidP="00696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 w:rsidRPr="0073537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Планируемые </w:t>
      </w:r>
      <w:r w:rsidRPr="008469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результаты</w:t>
      </w:r>
      <w:proofErr w:type="gramEnd"/>
      <w:r>
        <w:rPr>
          <w:b/>
          <w:sz w:val="28"/>
          <w:szCs w:val="28"/>
        </w:rPr>
        <w:t xml:space="preserve"> реализации программы</w:t>
      </w:r>
    </w:p>
    <w:p w:rsidR="00696C9D" w:rsidRDefault="00696C9D" w:rsidP="00696C9D">
      <w:pPr>
        <w:shd w:val="clear" w:color="auto" w:fill="FFFFFF"/>
        <w:jc w:val="both"/>
        <w:rPr>
          <w:color w:val="000000"/>
        </w:rPr>
      </w:pPr>
    </w:p>
    <w:p w:rsidR="00696C9D" w:rsidRPr="009F0321" w:rsidRDefault="00696C9D" w:rsidP="00696C9D">
      <w:pPr>
        <w:shd w:val="clear" w:color="auto" w:fill="FFFFFF"/>
        <w:jc w:val="both"/>
      </w:pPr>
      <w:r>
        <w:rPr>
          <w:color w:val="000000"/>
        </w:rPr>
        <w:t>С</w:t>
      </w:r>
      <w:r w:rsidRPr="009F0321">
        <w:rPr>
          <w:color w:val="000000"/>
        </w:rPr>
        <w:t xml:space="preserve">нижение </w:t>
      </w:r>
      <w:r>
        <w:rPr>
          <w:color w:val="000000"/>
        </w:rPr>
        <w:t xml:space="preserve">уровня </w:t>
      </w:r>
      <w:r w:rsidRPr="009F0321">
        <w:rPr>
          <w:color w:val="000000"/>
        </w:rPr>
        <w:t>тревож</w:t>
      </w:r>
      <w:r w:rsidRPr="009F0321">
        <w:rPr>
          <w:color w:val="000000"/>
        </w:rPr>
        <w:softHyphen/>
        <w:t>ности, связанной с различными аспектами школьной жизни, до уровня, соответствующего возрастной норме, повышение само</w:t>
      </w:r>
      <w:r w:rsidRPr="009F0321">
        <w:rPr>
          <w:color w:val="000000"/>
        </w:rPr>
        <w:softHyphen/>
        <w:t>оценки учащихся, развитие культуры общения.</w:t>
      </w:r>
    </w:p>
    <w:p w:rsidR="00BF58FF" w:rsidRPr="0034704F" w:rsidRDefault="00BF58FF" w:rsidP="009F0321">
      <w:pPr>
        <w:shd w:val="clear" w:color="auto" w:fill="FFFFFF"/>
        <w:ind w:firstLine="709"/>
        <w:jc w:val="both"/>
        <w:rPr>
          <w:color w:val="000000"/>
        </w:rPr>
      </w:pPr>
    </w:p>
    <w:p w:rsidR="00150D01" w:rsidRPr="00150D01" w:rsidRDefault="009F0321" w:rsidP="00150D01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sz w:val="28"/>
          <w:szCs w:val="28"/>
        </w:rPr>
      </w:pPr>
      <w:r w:rsidRPr="00150D01">
        <w:rPr>
          <w:b/>
          <w:sz w:val="28"/>
          <w:szCs w:val="28"/>
          <w:lang w:val="en-US"/>
        </w:rPr>
        <w:t>II</w:t>
      </w:r>
      <w:r w:rsidRPr="00150D01">
        <w:rPr>
          <w:b/>
          <w:sz w:val="28"/>
          <w:szCs w:val="28"/>
        </w:rPr>
        <w:t>.Содержание</w:t>
      </w:r>
    </w:p>
    <w:p w:rsidR="009F0321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Программа работы включает в себя несколько </w:t>
      </w:r>
      <w:r w:rsidRPr="009F0321">
        <w:rPr>
          <w:b/>
          <w:i/>
          <w:iCs/>
          <w:color w:val="000000"/>
        </w:rPr>
        <w:t>этапов.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На </w:t>
      </w:r>
      <w:r w:rsidRPr="009F0321">
        <w:rPr>
          <w:b/>
          <w:i/>
          <w:iCs/>
          <w:color w:val="000000"/>
        </w:rPr>
        <w:t>подготовительном этапе</w:t>
      </w:r>
      <w:r w:rsidRPr="009F0321">
        <w:rPr>
          <w:i/>
          <w:iCs/>
          <w:color w:val="000000"/>
        </w:rPr>
        <w:t xml:space="preserve"> </w:t>
      </w:r>
      <w:r w:rsidRPr="009F0321">
        <w:rPr>
          <w:color w:val="000000"/>
        </w:rPr>
        <w:t>выявляются особенности школьной тревожности детей, попавших в «группу риска», и подготавливают</w:t>
      </w:r>
      <w:r w:rsidRPr="009F0321">
        <w:rPr>
          <w:color w:val="000000"/>
        </w:rPr>
        <w:softHyphen/>
        <w:t xml:space="preserve">ся условия для того, чтобы конструктивные </w:t>
      </w:r>
      <w:r w:rsidRPr="009F0321">
        <w:rPr>
          <w:color w:val="000000"/>
        </w:rPr>
        <w:lastRenderedPageBreak/>
        <w:t>формы поведения, демонстрируемые учащимся, поддерживались и подкреплялись роди</w:t>
      </w:r>
      <w:r w:rsidRPr="009F0321">
        <w:rPr>
          <w:color w:val="000000"/>
        </w:rPr>
        <w:softHyphen/>
        <w:t>телями и учителями. Кроме того, создаются условия для формиро</w:t>
      </w:r>
      <w:r w:rsidRPr="009F0321">
        <w:rPr>
          <w:color w:val="000000"/>
        </w:rPr>
        <w:softHyphen/>
        <w:t xml:space="preserve">вания у будущих участников группы мотивации </w:t>
      </w:r>
      <w:proofErr w:type="spellStart"/>
      <w:r w:rsidRPr="009F0321">
        <w:rPr>
          <w:color w:val="000000"/>
        </w:rPr>
        <w:t>самоизменения</w:t>
      </w:r>
      <w:proofErr w:type="spellEnd"/>
      <w:r w:rsidRPr="009F0321">
        <w:rPr>
          <w:color w:val="000000"/>
        </w:rPr>
        <w:t>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Для проведения углубленной психодиагностики используется метод наблюдения за поведением учащихся во время и </w:t>
      </w:r>
      <w:proofErr w:type="gramStart"/>
      <w:r w:rsidRPr="009F0321">
        <w:rPr>
          <w:color w:val="000000"/>
        </w:rPr>
        <w:t>вне</w:t>
      </w:r>
      <w:proofErr w:type="gramEnd"/>
      <w:r w:rsidRPr="009F0321">
        <w:rPr>
          <w:color w:val="000000"/>
        </w:rPr>
        <w:t xml:space="preserve"> </w:t>
      </w:r>
      <w:proofErr w:type="gramStart"/>
      <w:r w:rsidRPr="009F0321">
        <w:rPr>
          <w:color w:val="000000"/>
        </w:rPr>
        <w:t>учебой</w:t>
      </w:r>
      <w:proofErr w:type="gramEnd"/>
      <w:r w:rsidRPr="009F0321">
        <w:rPr>
          <w:color w:val="000000"/>
        </w:rPr>
        <w:t xml:space="preserve"> деятельности, а также психодиагностические средства, соответству</w:t>
      </w:r>
      <w:r w:rsidRPr="009F0321">
        <w:rPr>
          <w:color w:val="000000"/>
        </w:rPr>
        <w:softHyphen/>
        <w:t>ющие во</w:t>
      </w:r>
      <w:r w:rsidR="00BF58FF" w:rsidRPr="009F0321">
        <w:rPr>
          <w:color w:val="000000"/>
        </w:rPr>
        <w:t>зрасту учащихся.</w:t>
      </w:r>
      <w:r w:rsidRPr="009F0321">
        <w:rPr>
          <w:color w:val="000000"/>
        </w:rPr>
        <w:t xml:space="preserve"> С родителями и педаго</w:t>
      </w:r>
      <w:r w:rsidRPr="009F0321">
        <w:rPr>
          <w:color w:val="000000"/>
        </w:rPr>
        <w:softHyphen/>
        <w:t>гами проводятся предварительные консультации.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На консультации с педагогами обсуждается необходимость ока</w:t>
      </w:r>
      <w:r w:rsidRPr="009F0321">
        <w:rPr>
          <w:color w:val="000000"/>
        </w:rPr>
        <w:softHyphen/>
        <w:t>зания поддержки ребенку, посещающему группу, в потенциально тревожных ситуациях, поощрения демонстрации им конструктивных форм поведения, снижения психоэмоционального напряже</w:t>
      </w:r>
      <w:r w:rsidRPr="009F0321">
        <w:rPr>
          <w:color w:val="000000"/>
        </w:rPr>
        <w:softHyphen/>
        <w:t>ния на уроках. В частности, предлагается в этот период не вызы</w:t>
      </w:r>
      <w:r w:rsidRPr="009F0321">
        <w:rPr>
          <w:color w:val="000000"/>
        </w:rPr>
        <w:softHyphen/>
        <w:t>вать ребенка к доске, спрашивать только в рамках фронтальных опросов.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Аналогичные вопросы обсуждаются и с родителями. В некото</w:t>
      </w:r>
      <w:r w:rsidRPr="009F0321">
        <w:rPr>
          <w:color w:val="000000"/>
        </w:rPr>
        <w:softHyphen/>
        <w:t xml:space="preserve">рых случаях (например, в случаях явной </w:t>
      </w:r>
      <w:proofErr w:type="spellStart"/>
      <w:r w:rsidRPr="009F0321">
        <w:rPr>
          <w:color w:val="000000"/>
        </w:rPr>
        <w:t>астенизации</w:t>
      </w:r>
      <w:proofErr w:type="spellEnd"/>
      <w:r w:rsidRPr="009F0321">
        <w:rPr>
          <w:color w:val="000000"/>
        </w:rPr>
        <w:t xml:space="preserve"> ребенка) для них могут быть сформулированы рекомендации обратиться за дополнительной помощью (в данном случае — медицинской). Роди</w:t>
      </w:r>
      <w:r w:rsidRPr="009F0321">
        <w:rPr>
          <w:color w:val="000000"/>
        </w:rPr>
        <w:softHyphen/>
        <w:t>телям поясняется, что работа с группой будет строиться без приме</w:t>
      </w:r>
      <w:r w:rsidRPr="009F0321">
        <w:rPr>
          <w:color w:val="000000"/>
        </w:rPr>
        <w:softHyphen/>
        <w:t>нения «гипноза», «внушения», «кодирования» и т. д., то есть с помо</w:t>
      </w:r>
      <w:r w:rsidRPr="009F0321">
        <w:rPr>
          <w:color w:val="000000"/>
        </w:rPr>
        <w:softHyphen/>
        <w:t xml:space="preserve">щью </w:t>
      </w:r>
      <w:proofErr w:type="spellStart"/>
      <w:r w:rsidRPr="009F0321">
        <w:rPr>
          <w:color w:val="000000"/>
        </w:rPr>
        <w:t>недирективных</w:t>
      </w:r>
      <w:proofErr w:type="spellEnd"/>
      <w:r w:rsidRPr="009F0321">
        <w:rPr>
          <w:color w:val="000000"/>
        </w:rPr>
        <w:t xml:space="preserve"> методов. Это ва</w:t>
      </w:r>
      <w:r w:rsidR="00BF58FF" w:rsidRPr="009F0321">
        <w:rPr>
          <w:color w:val="000000"/>
        </w:rPr>
        <w:t>жно, поскольку многие родители н</w:t>
      </w:r>
      <w:r w:rsidRPr="009F0321">
        <w:rPr>
          <w:color w:val="000000"/>
        </w:rPr>
        <w:t>е представляют себе, чем занимается психолог, и «что он может сде</w:t>
      </w:r>
      <w:r w:rsidRPr="009F0321">
        <w:rPr>
          <w:color w:val="000000"/>
        </w:rPr>
        <w:softHyphen/>
        <w:t>лать с них ребенком» — очень актуальный вопрос для них.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Поскольку «поддержка» — понятие абстрактное, и с родителя</w:t>
      </w:r>
      <w:r w:rsidRPr="009F0321">
        <w:rPr>
          <w:color w:val="000000"/>
        </w:rPr>
        <w:softHyphen/>
        <w:t>ми, и с педагогами проговариваются конкретные средства, с помо</w:t>
      </w:r>
      <w:r w:rsidRPr="009F0321">
        <w:rPr>
          <w:color w:val="000000"/>
        </w:rPr>
        <w:softHyphen/>
        <w:t xml:space="preserve">щью которых ее можно оказывать (внимание к высказываниям и состояниям учащегося, положительные оценки достижений, но не </w:t>
      </w:r>
      <w:proofErr w:type="spellStart"/>
      <w:r w:rsidRPr="009F0321">
        <w:rPr>
          <w:color w:val="000000"/>
        </w:rPr>
        <w:t>перехваливание</w:t>
      </w:r>
      <w:proofErr w:type="spellEnd"/>
      <w:r w:rsidRPr="009F0321">
        <w:rPr>
          <w:color w:val="000000"/>
        </w:rPr>
        <w:t>, визуальные и тактильные контакты, оказание по</w:t>
      </w:r>
      <w:r w:rsidRPr="009F0321">
        <w:rPr>
          <w:color w:val="000000"/>
        </w:rPr>
        <w:softHyphen/>
        <w:t>мощи в учебной деятельности и т. д.).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Одной из форм проведения такой подготовительной работы с родителями может стать группа поддержки. Группа поддержки — это форма психологической работы, направленной на разрядку чувств и переоценку имеющегося опыта. Участники сидят в кругу и по оче</w:t>
      </w:r>
      <w:r w:rsidRPr="009F0321">
        <w:rPr>
          <w:color w:val="000000"/>
        </w:rPr>
        <w:softHyphen/>
        <w:t>реди отвечают на предлагаемые ведущим вопросы. Каждому для высказывания отводится равное время. Пока говорит один человек, остальные молчат и внимательно слушают. Естественно, что группа поддержки — это достаточно универсальный метод работы, он мо</w:t>
      </w:r>
      <w:r w:rsidRPr="009F0321">
        <w:rPr>
          <w:color w:val="000000"/>
        </w:rPr>
        <w:softHyphen/>
        <w:t>жет применяться в самых различных ситуациях, здесь же мы оста</w:t>
      </w:r>
      <w:r w:rsidRPr="009F0321">
        <w:rPr>
          <w:color w:val="000000"/>
        </w:rPr>
        <w:softHyphen/>
        <w:t>новимся на том, как можно провести группу поддержки для родите</w:t>
      </w:r>
      <w:r w:rsidRPr="009F0321">
        <w:rPr>
          <w:color w:val="000000"/>
        </w:rPr>
        <w:softHyphen/>
        <w:t xml:space="preserve">лей детей с высокой школьной тревожностью, приглашенных для участия в группе. 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Важным фактором успешности работы является мотивация са</w:t>
      </w:r>
      <w:r w:rsidRPr="009F0321">
        <w:rPr>
          <w:color w:val="000000"/>
        </w:rPr>
        <w:softHyphen/>
        <w:t>мих участников группы. Способствовать ее созданию могут инди</w:t>
      </w:r>
      <w:r w:rsidRPr="009F0321">
        <w:rPr>
          <w:color w:val="000000"/>
        </w:rPr>
        <w:softHyphen/>
        <w:t>видуальные консультации с учащимися, на которых доступным им языком рассказывается о целях работы группы, форме ее проведе</w:t>
      </w:r>
      <w:r w:rsidRPr="009F0321">
        <w:rPr>
          <w:color w:val="000000"/>
        </w:rPr>
        <w:softHyphen/>
        <w:t>ния («интересные игры», «рисунки», «сочинение сказок» и т. д.), а также о том, каковы ожидаемые результаты. Для этого в ходе кон</w:t>
      </w:r>
      <w:r w:rsidRPr="009F0321">
        <w:rPr>
          <w:color w:val="000000"/>
        </w:rPr>
        <w:softHyphen/>
        <w:t xml:space="preserve">сультации создаются условия для того, чтобы учащийся обратил внимание на </w:t>
      </w:r>
      <w:proofErr w:type="spellStart"/>
      <w:r w:rsidRPr="009F0321">
        <w:rPr>
          <w:color w:val="000000"/>
        </w:rPr>
        <w:t>дезорганизующее</w:t>
      </w:r>
      <w:proofErr w:type="spellEnd"/>
      <w:r w:rsidRPr="009F0321">
        <w:rPr>
          <w:color w:val="000000"/>
        </w:rPr>
        <w:t xml:space="preserve"> влияние, которое тревожность ока</w:t>
      </w:r>
      <w:r w:rsidRPr="009F0321">
        <w:rPr>
          <w:color w:val="000000"/>
        </w:rPr>
        <w:softHyphen/>
        <w:t>зывает на его учебную деятельность, и таким образом осознал не</w:t>
      </w:r>
      <w:r w:rsidRPr="009F0321">
        <w:rPr>
          <w:color w:val="000000"/>
        </w:rPr>
        <w:softHyphen/>
        <w:t>обходимость справиться с ней.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iCs/>
          <w:color w:val="000000"/>
          <w:u w:val="single"/>
        </w:rPr>
        <w:t>Основной этап</w:t>
      </w:r>
      <w:r w:rsidRPr="009F0321">
        <w:rPr>
          <w:i/>
          <w:iCs/>
          <w:color w:val="000000"/>
        </w:rPr>
        <w:t xml:space="preserve"> </w:t>
      </w:r>
      <w:r w:rsidRPr="009F0321">
        <w:rPr>
          <w:color w:val="000000"/>
        </w:rPr>
        <w:t>предполагает групповую работу. Каждая програм</w:t>
      </w:r>
      <w:r w:rsidRPr="009F0321">
        <w:rPr>
          <w:color w:val="000000"/>
        </w:rPr>
        <w:softHyphen/>
        <w:t>ма построена по следующему алгоритму: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занятия 1-3 ориентированы на создание рабочей атмосфе</w:t>
      </w:r>
      <w:r w:rsidR="001B13EA" w:rsidRPr="009F0321">
        <w:rPr>
          <w:color w:val="000000"/>
        </w:rPr>
        <w:softHyphen/>
        <w:t>ры, формулирование правил группы, прояснение ожиданий участников;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занятия 4-8 направлены на разрядку школьной тревожности;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занятия 9-11 способствуют развитию навыков общения, повышению самооценки учащихся;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занятие 12 (итоговое занятие) представляет собой подведе</w:t>
      </w:r>
      <w:r w:rsidR="001B13EA" w:rsidRPr="009F0321">
        <w:rPr>
          <w:color w:val="000000"/>
        </w:rPr>
        <w:softHyphen/>
        <w:t>ние результатов работы.</w:t>
      </w:r>
    </w:p>
    <w:p w:rsidR="009F0321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Для построения занятий используется следующая схема.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Каждое занятие начинается с ритуала приветствия. Целью его проведения является настрой на работу, сплочение группы, созда</w:t>
      </w:r>
      <w:r w:rsidRPr="009F0321">
        <w:rPr>
          <w:color w:val="000000"/>
        </w:rPr>
        <w:softHyphen/>
        <w:t xml:space="preserve">ние группового доверия. На первом занятии </w:t>
      </w:r>
      <w:r w:rsidRPr="009F0321">
        <w:rPr>
          <w:color w:val="000000"/>
        </w:rPr>
        <w:lastRenderedPageBreak/>
        <w:t>ритуал приветствия предлагается ведущим. На втором занятии обсуждается возмож</w:t>
      </w:r>
      <w:r w:rsidRPr="009F0321">
        <w:rPr>
          <w:color w:val="000000"/>
        </w:rPr>
        <w:softHyphen/>
        <w:t>ность изменения ритуала приветствия, в дальнейшем по решению участников группы он может быть модифицирован.</w:t>
      </w:r>
    </w:p>
    <w:p w:rsidR="009F0321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Следующим этапом занятия является рефлексия состояния уча</w:t>
      </w:r>
      <w:r w:rsidRPr="009F0321">
        <w:rPr>
          <w:color w:val="000000"/>
        </w:rPr>
        <w:softHyphen/>
        <w:t>стников, оформленная в определенном методическом приеме. Она позволяет настроиться на серьезный лад, обратить внимание на свое состояние «сейчас», для того чтобы в конце занятия оценить его изменения.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Затем следует «разогревающее» </w:t>
      </w:r>
      <w:proofErr w:type="spellStart"/>
      <w:r w:rsidRPr="009F0321">
        <w:rPr>
          <w:color w:val="000000"/>
        </w:rPr>
        <w:t>психогимнастическое</w:t>
      </w:r>
      <w:proofErr w:type="spellEnd"/>
      <w:r w:rsidRPr="009F0321">
        <w:rPr>
          <w:color w:val="000000"/>
        </w:rPr>
        <w:t xml:space="preserve"> упражне</w:t>
      </w:r>
      <w:r w:rsidRPr="009F0321">
        <w:rPr>
          <w:color w:val="000000"/>
        </w:rPr>
        <w:softHyphen/>
        <w:t>ние, тематически связанное с целью занятия, которое выполняет функцию «эмоциональной стимуляции», необходимой для после</w:t>
      </w:r>
      <w:r w:rsidRPr="009F0321">
        <w:rPr>
          <w:color w:val="000000"/>
        </w:rPr>
        <w:softHyphen/>
        <w:t>дующего обращения к эмоционально значимым темам.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Работа по теме занятия состоит из одного или нескольких уп</w:t>
      </w:r>
      <w:r w:rsidRPr="009F0321">
        <w:rPr>
          <w:color w:val="000000"/>
        </w:rPr>
        <w:softHyphen/>
        <w:t>ражнений, создающих условия для достижения целей каждого кон</w:t>
      </w:r>
      <w:r w:rsidRPr="009F0321">
        <w:rPr>
          <w:color w:val="000000"/>
        </w:rPr>
        <w:softHyphen/>
        <w:t>кретного занятия. -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И, наконец, последним этапом занятия является рефлексия со</w:t>
      </w:r>
      <w:r w:rsidRPr="009F0321">
        <w:rPr>
          <w:color w:val="000000"/>
        </w:rPr>
        <w:softHyphen/>
        <w:t>стояния, включенная в ритуал завершения занятия. Благодаря ей происходит ассимиляция опыта, полученного каждым участником на протяжении занятий. При этом чем старше участники группы, тем больше внимания уделяется рефлексии. В младшем школьном возрасте рефлексия во многом затруднена, что обусловливается особенностями возрастного развития. Начиная с подросткового возраста, возможности рефлексии резко возрастают, что на уровне организации программ проявляется в схожести (а зачастую и дуб</w:t>
      </w:r>
      <w:r w:rsidRPr="009F0321">
        <w:rPr>
          <w:color w:val="000000"/>
        </w:rPr>
        <w:softHyphen/>
        <w:t>лировании) используемых в них методических приемов. В работе с подростками принципиально важно проговаривать цели каждого упражнения (до его проведения или в итоговом обсуждении, в за</w:t>
      </w:r>
      <w:r w:rsidRPr="009F0321">
        <w:rPr>
          <w:color w:val="000000"/>
        </w:rPr>
        <w:softHyphen/>
        <w:t>висимости от специфики упражнения), для того, чтобы занятия не воспринимались подростками как простая забава.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 xml:space="preserve">При реализации программ используются </w:t>
      </w:r>
      <w:r w:rsidRPr="009F0321">
        <w:rPr>
          <w:color w:val="000000"/>
          <w:u w:val="single"/>
        </w:rPr>
        <w:t>метод</w:t>
      </w:r>
      <w:r w:rsidR="00BF58FF" w:rsidRPr="009F0321">
        <w:rPr>
          <w:color w:val="000000"/>
          <w:u w:val="single"/>
        </w:rPr>
        <w:t>ы: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Ситуационно-ролевые, деловые и развивающие игры, упраж</w:t>
      </w:r>
      <w:r w:rsidR="001B13EA" w:rsidRPr="009F0321">
        <w:rPr>
          <w:color w:val="000000"/>
        </w:rPr>
        <w:softHyphen/>
        <w:t>нения с игровыми элементами, соответствующие темам за</w:t>
      </w:r>
      <w:r w:rsidR="001B13EA" w:rsidRPr="009F0321">
        <w:rPr>
          <w:color w:val="000000"/>
        </w:rPr>
        <w:softHyphen/>
        <w:t>нятия.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 xml:space="preserve">Психотерапевтические приемы (вербализация, «вентиляция чувств», визуализация, обратная связь, </w:t>
      </w:r>
      <w:proofErr w:type="spellStart"/>
      <w:r w:rsidR="001B13EA" w:rsidRPr="009F0321">
        <w:rPr>
          <w:color w:val="000000"/>
        </w:rPr>
        <w:t>арт-терапевтические</w:t>
      </w:r>
      <w:proofErr w:type="spellEnd"/>
      <w:r w:rsidR="001B13EA" w:rsidRPr="009F0321">
        <w:rPr>
          <w:color w:val="000000"/>
        </w:rPr>
        <w:t xml:space="preserve">, </w:t>
      </w:r>
      <w:proofErr w:type="spellStart"/>
      <w:r w:rsidR="001B13EA" w:rsidRPr="009F0321">
        <w:rPr>
          <w:color w:val="000000"/>
        </w:rPr>
        <w:t>психодраматические</w:t>
      </w:r>
      <w:proofErr w:type="spellEnd"/>
      <w:r w:rsidR="001B13EA" w:rsidRPr="009F0321">
        <w:rPr>
          <w:color w:val="000000"/>
        </w:rPr>
        <w:t xml:space="preserve"> и </w:t>
      </w:r>
      <w:proofErr w:type="spellStart"/>
      <w:r w:rsidR="001B13EA" w:rsidRPr="009F0321">
        <w:rPr>
          <w:color w:val="000000"/>
        </w:rPr>
        <w:t>сказкотерапевтические</w:t>
      </w:r>
      <w:proofErr w:type="spellEnd"/>
      <w:r w:rsidR="001B13EA" w:rsidRPr="009F0321">
        <w:rPr>
          <w:color w:val="000000"/>
        </w:rPr>
        <w:t xml:space="preserve"> техники).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r w:rsidR="001B13EA" w:rsidRPr="009F0321">
        <w:rPr>
          <w:color w:val="000000"/>
        </w:rPr>
        <w:t>Групповое обсуждение как особая форма работы группы:</w:t>
      </w:r>
    </w:p>
    <w:p w:rsidR="001B13EA" w:rsidRPr="009F0321" w:rsidRDefault="00453304" w:rsidP="009F0321">
      <w:pPr>
        <w:shd w:val="clear" w:color="auto" w:fill="FFFFFF"/>
        <w:jc w:val="both"/>
      </w:pPr>
      <w:r w:rsidRPr="009F0321">
        <w:rPr>
          <w:color w:val="000000"/>
        </w:rPr>
        <w:t>•</w:t>
      </w:r>
      <w:r w:rsidR="001B13EA" w:rsidRPr="009F0321">
        <w:rPr>
          <w:color w:val="000000"/>
        </w:rPr>
        <w:t xml:space="preserve"> направленное обсуждение, целью которого является фор</w:t>
      </w:r>
      <w:r w:rsidR="001B13EA" w:rsidRPr="009F0321">
        <w:rPr>
          <w:color w:val="000000"/>
        </w:rPr>
        <w:softHyphen/>
        <w:t>мулирование участниками группы выводов, необходимых для последующей работы;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• ненаправленное обсуждение с целью вербализации опыта и «вентиляции чувств» участниками группы, а также сбо</w:t>
      </w:r>
      <w:r w:rsidRPr="009F0321">
        <w:rPr>
          <w:color w:val="000000"/>
        </w:rPr>
        <w:softHyphen/>
        <w:t>ра ведущим информации о ходе работы группы.</w:t>
      </w:r>
    </w:p>
    <w:p w:rsidR="001B13EA" w:rsidRPr="009F0321" w:rsidRDefault="009F0321" w:rsidP="009F0321">
      <w:pPr>
        <w:shd w:val="clear" w:color="auto" w:fill="FFFFFF"/>
        <w:jc w:val="both"/>
      </w:pPr>
      <w:r w:rsidRPr="009F0321">
        <w:rPr>
          <w:color w:val="000000"/>
        </w:rPr>
        <w:t>-</w:t>
      </w:r>
      <w:proofErr w:type="spellStart"/>
      <w:r w:rsidR="001B13EA" w:rsidRPr="009F0321">
        <w:rPr>
          <w:color w:val="000000"/>
        </w:rPr>
        <w:t>Психогимнастические</w:t>
      </w:r>
      <w:proofErr w:type="spellEnd"/>
      <w:r w:rsidR="001B13EA" w:rsidRPr="009F0321">
        <w:rPr>
          <w:color w:val="000000"/>
        </w:rPr>
        <w:t xml:space="preserve"> упражнения, направленные на сни</w:t>
      </w:r>
      <w:r w:rsidR="001B13EA" w:rsidRPr="009F0321">
        <w:rPr>
          <w:color w:val="000000"/>
        </w:rPr>
        <w:softHyphen/>
        <w:t xml:space="preserve">жение психоэмоционального напряжения и раскрепощение участников группы в начале занятия. В описание занятий включены только те </w:t>
      </w:r>
      <w:proofErr w:type="spellStart"/>
      <w:r w:rsidR="001B13EA" w:rsidRPr="009F0321">
        <w:rPr>
          <w:color w:val="000000"/>
        </w:rPr>
        <w:t>психогимнастические</w:t>
      </w:r>
      <w:proofErr w:type="spellEnd"/>
      <w:r w:rsidR="001B13EA" w:rsidRPr="009F0321">
        <w:rPr>
          <w:color w:val="000000"/>
        </w:rPr>
        <w:t xml:space="preserve"> упражнения, ко</w:t>
      </w:r>
      <w:r w:rsidR="001B13EA" w:rsidRPr="009F0321">
        <w:rPr>
          <w:color w:val="000000"/>
        </w:rPr>
        <w:softHyphen/>
        <w:t>торые необходимы для эффективности последующей рабо</w:t>
      </w:r>
      <w:r w:rsidR="001B13EA" w:rsidRPr="009F0321">
        <w:rPr>
          <w:color w:val="000000"/>
        </w:rPr>
        <w:softHyphen/>
        <w:t xml:space="preserve">ты. При необходимости (например, после эмоционально насыщенного упражнения) можно включать в работу группы дополнительные </w:t>
      </w:r>
      <w:proofErr w:type="spellStart"/>
      <w:r w:rsidR="001B13EA" w:rsidRPr="009F0321">
        <w:rPr>
          <w:color w:val="000000"/>
        </w:rPr>
        <w:t>психогимнастические</w:t>
      </w:r>
      <w:proofErr w:type="spellEnd"/>
      <w:r w:rsidR="001B13EA" w:rsidRPr="009F0321">
        <w:rPr>
          <w:color w:val="000000"/>
        </w:rPr>
        <w:t xml:space="preserve"> упражнения.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Специфика работы предполагает ряд требований к помещению для проведения занятий. Для проведения занятий по программам необходимо достаточно просторное помещение, желательно с мяг</w:t>
      </w:r>
      <w:r w:rsidRPr="009F0321">
        <w:rPr>
          <w:color w:val="000000"/>
        </w:rPr>
        <w:softHyphen/>
        <w:t>ким покрытием пола, достаточным количеством стульев, чтобы у участников группы была возможность сидеть в кругу (круг — это основная форма организации пространства на занятиях) и свобод</w:t>
      </w:r>
      <w:r w:rsidRPr="009F0321">
        <w:rPr>
          <w:color w:val="000000"/>
        </w:rPr>
        <w:softHyphen/>
        <w:t>но передвигаться. Кроме того, в помещении для занятий группы необходимо создание «индивидуальных рабочих мест» для участ</w:t>
      </w:r>
      <w:r w:rsidRPr="009F0321">
        <w:rPr>
          <w:color w:val="000000"/>
        </w:rPr>
        <w:softHyphen/>
        <w:t>ников группы — столов для индивидуальной работы, расположен</w:t>
      </w:r>
      <w:r w:rsidRPr="009F0321">
        <w:rPr>
          <w:color w:val="000000"/>
        </w:rPr>
        <w:softHyphen/>
        <w:t xml:space="preserve">ных вдоль стен. Помещение должно быть </w:t>
      </w:r>
      <w:proofErr w:type="spellStart"/>
      <w:r w:rsidRPr="009F0321">
        <w:rPr>
          <w:color w:val="000000"/>
        </w:rPr>
        <w:t>звукоизолированным</w:t>
      </w:r>
      <w:proofErr w:type="spellEnd"/>
      <w:r w:rsidRPr="009F0321">
        <w:rPr>
          <w:color w:val="000000"/>
        </w:rPr>
        <w:t xml:space="preserve"> и не просматриваемым для посторонних. В начале каждого занятия в помещении должны находиться все материалы, необходимые для работы группы на каждом конкретном занятии. Помимо описан</w:t>
      </w:r>
      <w:r w:rsidRPr="009F0321">
        <w:rPr>
          <w:color w:val="000000"/>
        </w:rPr>
        <w:softHyphen/>
        <w:t>ных материалов, на каждом занятии желателен магнитофон и кас</w:t>
      </w:r>
      <w:r w:rsidRPr="009F0321">
        <w:rPr>
          <w:color w:val="000000"/>
        </w:rPr>
        <w:softHyphen/>
        <w:t xml:space="preserve">сеты с инструментальной музыкой, которая звучит во время индивидуальной работы участников группы или работы </w:t>
      </w:r>
      <w:r w:rsidRPr="009F0321">
        <w:rPr>
          <w:color w:val="000000"/>
        </w:rPr>
        <w:lastRenderedPageBreak/>
        <w:t>малых групп, а также колокольчик для обозначения отдельных временных интер</w:t>
      </w:r>
      <w:r w:rsidRPr="009F0321">
        <w:rPr>
          <w:color w:val="000000"/>
        </w:rPr>
        <w:softHyphen/>
        <w:t>валов работы. На протяжении всех занятий на стене должен висеть лист ватмана с перечнем основных правил работы группы.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В течение занятий группы целесообразно вести «дневник посе</w:t>
      </w:r>
      <w:r w:rsidRPr="009F0321">
        <w:rPr>
          <w:color w:val="000000"/>
        </w:rPr>
        <w:softHyphen/>
        <w:t>щаемости» занятий. Это позволяет оценивать динамику отноше</w:t>
      </w:r>
      <w:r w:rsidRPr="009F0321">
        <w:rPr>
          <w:color w:val="000000"/>
        </w:rPr>
        <w:softHyphen/>
        <w:t>ния к школе каждого конкретного ребенка, с учетом того, сколько занятий им посещено. Пропуск одного-двух занятий по програм</w:t>
      </w:r>
      <w:r w:rsidRPr="009F0321">
        <w:rPr>
          <w:color w:val="000000"/>
        </w:rPr>
        <w:softHyphen/>
        <w:t>ме, как правило, резко снижает ее эффективность, поскольку «про</w:t>
      </w:r>
      <w:r w:rsidRPr="009F0321">
        <w:rPr>
          <w:color w:val="000000"/>
        </w:rPr>
        <w:softHyphen/>
        <w:t xml:space="preserve">валивается» реализация одной из </w:t>
      </w:r>
      <w:proofErr w:type="spellStart"/>
      <w:r w:rsidRPr="009F0321">
        <w:rPr>
          <w:color w:val="000000"/>
        </w:rPr>
        <w:t>микроцелей</w:t>
      </w:r>
      <w:proofErr w:type="spellEnd"/>
      <w:r w:rsidRPr="009F0321">
        <w:rPr>
          <w:color w:val="000000"/>
        </w:rPr>
        <w:t xml:space="preserve"> (этапов) программы. 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На завершающем этапе групповой работы проводится конт</w:t>
      </w:r>
      <w:r w:rsidRPr="009F0321">
        <w:rPr>
          <w:color w:val="000000"/>
        </w:rPr>
        <w:softHyphen/>
        <w:t>рольная диагностика уровня школьной тревожности у участников группы, позволяющая оценить эффективность работы. Желатель</w:t>
      </w:r>
      <w:r w:rsidRPr="009F0321">
        <w:rPr>
          <w:color w:val="000000"/>
        </w:rPr>
        <w:softHyphen/>
        <w:t xml:space="preserve">но проводить контрольную диагностику </w:t>
      </w:r>
      <w:proofErr w:type="spellStart"/>
      <w:r w:rsidRPr="009F0321">
        <w:rPr>
          <w:color w:val="000000"/>
        </w:rPr>
        <w:t>отсроченно</w:t>
      </w:r>
      <w:proofErr w:type="spellEnd"/>
      <w:r w:rsidRPr="009F0321">
        <w:rPr>
          <w:color w:val="000000"/>
        </w:rPr>
        <w:t>, по проше</w:t>
      </w:r>
      <w:r w:rsidRPr="009F0321">
        <w:rPr>
          <w:color w:val="000000"/>
        </w:rPr>
        <w:softHyphen/>
        <w:t>ствии 3—4 недель с момента окончания работы группы, чтобы при</w:t>
      </w:r>
      <w:r w:rsidRPr="009F0321">
        <w:rPr>
          <w:color w:val="000000"/>
        </w:rPr>
        <w:softHyphen/>
        <w:t>обретенные в «тепличных» условиях развивающей группы учащи</w:t>
      </w:r>
      <w:r w:rsidRPr="009F0321">
        <w:rPr>
          <w:color w:val="000000"/>
        </w:rPr>
        <w:softHyphen/>
        <w:t>мися навыки совладения с тревожностью «прошли коррекцию жизнью». Для ее проведения необходимо использовать проектив</w:t>
      </w:r>
      <w:r w:rsidRPr="009F0321">
        <w:rPr>
          <w:color w:val="000000"/>
        </w:rPr>
        <w:softHyphen/>
        <w:t xml:space="preserve">ные методы, поскольку, многократно </w:t>
      </w:r>
      <w:proofErr w:type="spellStart"/>
      <w:r w:rsidRPr="009F0321">
        <w:rPr>
          <w:color w:val="000000"/>
        </w:rPr>
        <w:t>вербализовав</w:t>
      </w:r>
      <w:proofErr w:type="spellEnd"/>
      <w:r w:rsidRPr="009F0321">
        <w:rPr>
          <w:color w:val="000000"/>
        </w:rPr>
        <w:t xml:space="preserve"> различные ас</w:t>
      </w:r>
      <w:r w:rsidRPr="009F0321">
        <w:rPr>
          <w:color w:val="000000"/>
        </w:rPr>
        <w:softHyphen/>
        <w:t>пекты проблемы школьной тревожности, учащийся может (осо</w:t>
      </w:r>
      <w:r w:rsidRPr="009F0321">
        <w:rPr>
          <w:color w:val="000000"/>
        </w:rPr>
        <w:softHyphen/>
        <w:t>знанно или неосознанно) «скорректировать» свои ответы на вопро</w:t>
      </w:r>
      <w:r w:rsidRPr="009F0321">
        <w:rPr>
          <w:color w:val="000000"/>
        </w:rPr>
        <w:softHyphen/>
        <w:t>сы опросников соответственно социально желательному (в данном случае — ожидаемому психологом и самим учащимся) образцу.</w:t>
      </w:r>
    </w:p>
    <w:p w:rsidR="001B13EA" w:rsidRPr="009F0321" w:rsidRDefault="001B13EA" w:rsidP="009F0321">
      <w:pPr>
        <w:shd w:val="clear" w:color="auto" w:fill="FFFFFF"/>
        <w:jc w:val="both"/>
      </w:pPr>
      <w:r w:rsidRPr="009F0321">
        <w:rPr>
          <w:color w:val="000000"/>
        </w:rPr>
        <w:t>Кроме того, на этом этапе проводятся консультации с педагога</w:t>
      </w:r>
      <w:r w:rsidRPr="009F0321">
        <w:rPr>
          <w:color w:val="000000"/>
        </w:rPr>
        <w:softHyphen/>
        <w:t>ми и родителями по результатам работы.</w:t>
      </w:r>
    </w:p>
    <w:p w:rsidR="00612A6B" w:rsidRPr="00696C9D" w:rsidRDefault="00696C9D" w:rsidP="00696C9D">
      <w:pPr>
        <w:shd w:val="clear" w:color="auto" w:fill="FFFFFF"/>
        <w:jc w:val="both"/>
      </w:pPr>
      <w:r>
        <w:rPr>
          <w:color w:val="000000"/>
        </w:rPr>
        <w:t xml:space="preserve">  </w:t>
      </w:r>
    </w:p>
    <w:p w:rsidR="00612A6B" w:rsidRPr="00150D01" w:rsidRDefault="009F0321" w:rsidP="00150D01">
      <w:pPr>
        <w:jc w:val="center"/>
        <w:rPr>
          <w:b/>
          <w:sz w:val="28"/>
          <w:szCs w:val="28"/>
        </w:rPr>
      </w:pPr>
      <w:r w:rsidRPr="00150D01">
        <w:rPr>
          <w:b/>
          <w:sz w:val="28"/>
          <w:szCs w:val="28"/>
          <w:lang w:val="en-US"/>
        </w:rPr>
        <w:t>III</w:t>
      </w:r>
      <w:r w:rsidRPr="00150D01">
        <w:rPr>
          <w:b/>
          <w:sz w:val="28"/>
          <w:szCs w:val="28"/>
        </w:rPr>
        <w:t xml:space="preserve">. </w:t>
      </w:r>
      <w:r w:rsidR="00612A6B" w:rsidRPr="00150D01">
        <w:rPr>
          <w:b/>
          <w:sz w:val="28"/>
          <w:szCs w:val="28"/>
        </w:rPr>
        <w:t>Т</w:t>
      </w:r>
      <w:r w:rsidRPr="00150D01">
        <w:rPr>
          <w:b/>
          <w:sz w:val="28"/>
          <w:szCs w:val="28"/>
        </w:rPr>
        <w:t>ематическое планирование</w:t>
      </w:r>
    </w:p>
    <w:tbl>
      <w:tblPr>
        <w:tblpPr w:leftFromText="180" w:rightFromText="180" w:vertAnchor="text" w:horzAnchor="margin" w:tblpXSpec="center" w:tblpY="17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842"/>
        <w:gridCol w:w="2977"/>
        <w:gridCol w:w="3260"/>
        <w:gridCol w:w="851"/>
      </w:tblGrid>
      <w:tr w:rsidR="009F0321" w:rsidRPr="009F0321" w:rsidTr="00696C9D">
        <w:trPr>
          <w:trHeight w:val="14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№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Название занятия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rPr>
                <w:iCs/>
              </w:rPr>
              <w:t>Цели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rPr>
                <w:iCs/>
              </w:rPr>
              <w:t>Задачи</w:t>
            </w:r>
          </w:p>
        </w:tc>
        <w:tc>
          <w:tcPr>
            <w:tcW w:w="851" w:type="dxa"/>
          </w:tcPr>
          <w:p w:rsidR="009F0321" w:rsidRPr="00C20D61" w:rsidRDefault="009F0321" w:rsidP="009F0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0D61">
              <w:rPr>
                <w:b/>
              </w:rPr>
              <w:t xml:space="preserve">Кол-во </w:t>
            </w:r>
          </w:p>
          <w:p w:rsidR="009F0321" w:rsidRPr="009F0321" w:rsidRDefault="009F0321" w:rsidP="009F0321">
            <w:r w:rsidRPr="00C20D61">
              <w:rPr>
                <w:b/>
              </w:rPr>
              <w:t>часов</w:t>
            </w:r>
          </w:p>
        </w:tc>
      </w:tr>
      <w:tr w:rsidR="009F0321" w:rsidRPr="009F0321" w:rsidTr="00696C9D">
        <w:trPr>
          <w:trHeight w:val="14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1</w:t>
            </w:r>
          </w:p>
        </w:tc>
        <w:tc>
          <w:tcPr>
            <w:tcW w:w="1842" w:type="dxa"/>
          </w:tcPr>
          <w:p w:rsidR="009F0321" w:rsidRPr="009F0321" w:rsidRDefault="009F0321" w:rsidP="009F0321">
            <w:pPr>
              <w:shd w:val="clear" w:color="auto" w:fill="FFFFFF"/>
            </w:pPr>
            <w:r w:rsidRPr="009F0321">
              <w:t>Знакомство</w:t>
            </w:r>
          </w:p>
        </w:tc>
        <w:tc>
          <w:tcPr>
            <w:tcW w:w="2977" w:type="dxa"/>
          </w:tcPr>
          <w:p w:rsidR="009F0321" w:rsidRPr="009F0321" w:rsidRDefault="009F0321" w:rsidP="009F0321">
            <w:pPr>
              <w:shd w:val="clear" w:color="auto" w:fill="FFFFFF"/>
            </w:pPr>
            <w:r w:rsidRPr="009F0321">
              <w:rPr>
                <w:bCs/>
                <w:color w:val="000000"/>
              </w:rPr>
              <w:t>Установление правил, создание рабочей атмосферы</w:t>
            </w:r>
          </w:p>
          <w:p w:rsidR="009F0321" w:rsidRPr="009F0321" w:rsidRDefault="009F0321" w:rsidP="009F0321"/>
        </w:tc>
        <w:tc>
          <w:tcPr>
            <w:tcW w:w="3260" w:type="dxa"/>
          </w:tcPr>
          <w:p w:rsidR="009F0321" w:rsidRPr="009F0321" w:rsidRDefault="009F0321" w:rsidP="009F0321">
            <w:r w:rsidRPr="009F0321">
              <w:rPr>
                <w:bCs/>
                <w:iCs/>
                <w:color w:val="000000"/>
              </w:rPr>
              <w:t xml:space="preserve">Создание условий для развития сплоченности группы через физический </w:t>
            </w:r>
            <w:r w:rsidRPr="009F0321">
              <w:rPr>
                <w:iCs/>
                <w:color w:val="000000"/>
              </w:rPr>
              <w:t>контакт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Pr="009F0321" w:rsidRDefault="009F0321" w:rsidP="009F0321"/>
        </w:tc>
      </w:tr>
      <w:tr w:rsidR="009F0321" w:rsidRPr="009F0321" w:rsidTr="00696C9D">
        <w:trPr>
          <w:trHeight w:val="14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2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Школьная тревожность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Актуализация позитивного опыта участников, сплочение группы.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Осознание проблем, связанных со школьной тревожностью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14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3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Школьные страхи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Осознание личностного смысла понятия «страх». Принятие собственных страхов.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Диагностика наличия свободного внимания.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14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4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Школьные страхи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Снятие мышечных зажимов, активизация участников, развитие творческого воображения.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Актуализация теоретического материала, повышение мотивации на работу с чувствами.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650"/>
        </w:trPr>
        <w:tc>
          <w:tcPr>
            <w:tcW w:w="534" w:type="dxa"/>
          </w:tcPr>
          <w:p w:rsidR="009F0321" w:rsidRPr="009F0321" w:rsidRDefault="009F0321" w:rsidP="009F0321">
            <w:r w:rsidRPr="009F0321">
              <w:t>5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Школьные страхи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Разрядка страха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Изменение отношения к собственным страхам.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Pr="009F0321" w:rsidRDefault="009F0321" w:rsidP="009F0321"/>
        </w:tc>
      </w:tr>
      <w:tr w:rsidR="009F0321" w:rsidRPr="009F0321" w:rsidTr="00696C9D">
        <w:trPr>
          <w:trHeight w:val="1269"/>
        </w:trPr>
        <w:tc>
          <w:tcPr>
            <w:tcW w:w="534" w:type="dxa"/>
          </w:tcPr>
          <w:p w:rsidR="009F0321" w:rsidRPr="009F0321" w:rsidRDefault="009F0321" w:rsidP="009F0321">
            <w:r w:rsidRPr="009F0321">
              <w:t>6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Агрессивность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Получение знаний о способах безопасной разрядки гнева.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осознания личностного смысла понятия «агрессивность», ее позитивных и негативных сторон.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845"/>
        </w:trPr>
        <w:tc>
          <w:tcPr>
            <w:tcW w:w="534" w:type="dxa"/>
          </w:tcPr>
          <w:p w:rsidR="009F0321" w:rsidRPr="009F0321" w:rsidRDefault="009F0321" w:rsidP="009F0321">
            <w:r w:rsidRPr="009F0321">
              <w:lastRenderedPageBreak/>
              <w:t>7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Принятие себя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Принятие своего физического Я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осознания источников проблемы, получение эмоциональной поддержки.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112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8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Принятие себя, интеграция полученного опыта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Принятие себя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решения актуальных жизненных проблем.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Pr="009F0321" w:rsidRDefault="009F0321" w:rsidP="009F0321"/>
        </w:tc>
      </w:tr>
      <w:tr w:rsidR="009F0321" w:rsidRPr="009F0321" w:rsidTr="00696C9D">
        <w:trPr>
          <w:trHeight w:val="834"/>
        </w:trPr>
        <w:tc>
          <w:tcPr>
            <w:tcW w:w="534" w:type="dxa"/>
          </w:tcPr>
          <w:p w:rsidR="009F0321" w:rsidRPr="009F0321" w:rsidRDefault="009F0321" w:rsidP="009F0321">
            <w:r w:rsidRPr="009F0321">
              <w:t>9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Тренировка гибкости поведения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Развитие гибкости поведения в ситуации урока.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 xml:space="preserve">Создание условий для обучения навыкам </w:t>
            </w:r>
            <w:proofErr w:type="spellStart"/>
            <w:r w:rsidRPr="009F0321">
              <w:t>саморегуляции</w:t>
            </w:r>
            <w:proofErr w:type="spellEnd"/>
            <w:r w:rsidRPr="009F0321">
              <w:t>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Pr="009F0321" w:rsidRDefault="009F0321" w:rsidP="009F0321"/>
        </w:tc>
      </w:tr>
      <w:tr w:rsidR="009F0321" w:rsidRPr="009F0321" w:rsidTr="00696C9D">
        <w:trPr>
          <w:trHeight w:val="112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10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Закрепление позитивного отношения к школе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Установка на рефлексию.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развития навыков эмоционального самоконтроля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Default="009F0321" w:rsidP="009F0321">
            <w:pPr>
              <w:spacing w:after="200"/>
            </w:pPr>
          </w:p>
          <w:p w:rsidR="009F0321" w:rsidRPr="009F0321" w:rsidRDefault="009F0321" w:rsidP="009F0321"/>
        </w:tc>
      </w:tr>
      <w:tr w:rsidR="009F0321" w:rsidRPr="009F0321" w:rsidTr="00696C9D">
        <w:trPr>
          <w:trHeight w:val="112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11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Развитие коммуникативных навыков.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Развитие навыков эффективного общения.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закрепления представлений о бесконфликтном общении.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F0321" w:rsidRPr="009F0321" w:rsidTr="00696C9D">
        <w:trPr>
          <w:trHeight w:val="1125"/>
        </w:trPr>
        <w:tc>
          <w:tcPr>
            <w:tcW w:w="534" w:type="dxa"/>
          </w:tcPr>
          <w:p w:rsidR="009F0321" w:rsidRPr="009F0321" w:rsidRDefault="009F0321" w:rsidP="009F0321">
            <w:r w:rsidRPr="009F0321">
              <w:t>12</w:t>
            </w:r>
          </w:p>
        </w:tc>
        <w:tc>
          <w:tcPr>
            <w:tcW w:w="1842" w:type="dxa"/>
          </w:tcPr>
          <w:p w:rsidR="009F0321" w:rsidRPr="009F0321" w:rsidRDefault="009F0321" w:rsidP="009F0321">
            <w:r w:rsidRPr="009F0321">
              <w:t>Подведение итогов.</w:t>
            </w:r>
          </w:p>
        </w:tc>
        <w:tc>
          <w:tcPr>
            <w:tcW w:w="2977" w:type="dxa"/>
          </w:tcPr>
          <w:p w:rsidR="009F0321" w:rsidRPr="009F0321" w:rsidRDefault="009F0321" w:rsidP="009F0321">
            <w:r w:rsidRPr="009F0321">
              <w:t>Актуализация позитивного опыта, сплочение группы.</w:t>
            </w:r>
          </w:p>
        </w:tc>
        <w:tc>
          <w:tcPr>
            <w:tcW w:w="3260" w:type="dxa"/>
          </w:tcPr>
          <w:p w:rsidR="009F0321" w:rsidRPr="009F0321" w:rsidRDefault="009F0321" w:rsidP="009F0321">
            <w:r w:rsidRPr="009F0321">
              <w:t>Создание условий для снижения психологической дистанции.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9F0321" w:rsidRPr="009F0321" w:rsidRDefault="009F0321" w:rsidP="009F0321"/>
        </w:tc>
      </w:tr>
      <w:tr w:rsidR="009F0321" w:rsidRPr="009F0321" w:rsidTr="00696C9D">
        <w:trPr>
          <w:trHeight w:val="425"/>
        </w:trPr>
        <w:tc>
          <w:tcPr>
            <w:tcW w:w="534" w:type="dxa"/>
          </w:tcPr>
          <w:p w:rsidR="009F0321" w:rsidRPr="009F0321" w:rsidRDefault="009F0321" w:rsidP="009F0321"/>
        </w:tc>
        <w:tc>
          <w:tcPr>
            <w:tcW w:w="8079" w:type="dxa"/>
            <w:gridSpan w:val="3"/>
          </w:tcPr>
          <w:p w:rsidR="009F0321" w:rsidRPr="009F0321" w:rsidRDefault="009F0321" w:rsidP="009F0321">
            <w:r>
              <w:t>Итого часов:</w:t>
            </w:r>
          </w:p>
        </w:tc>
        <w:tc>
          <w:tcPr>
            <w:tcW w:w="851" w:type="dxa"/>
          </w:tcPr>
          <w:p w:rsidR="009F0321" w:rsidRPr="009F0321" w:rsidRDefault="009F0321" w:rsidP="009F0321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</w:tbl>
    <w:p w:rsidR="001B13EA" w:rsidRPr="009F0321" w:rsidRDefault="00BF58FF" w:rsidP="009F0321">
      <w:pPr>
        <w:shd w:val="clear" w:color="auto" w:fill="FFFFFF"/>
        <w:rPr>
          <w:b/>
        </w:rPr>
      </w:pPr>
      <w:r w:rsidRPr="009F0321">
        <w:rPr>
          <w:b/>
          <w:color w:val="000000"/>
        </w:rPr>
        <w:t>Л</w:t>
      </w:r>
      <w:r w:rsidR="001B13EA" w:rsidRPr="009F0321">
        <w:rPr>
          <w:b/>
          <w:color w:val="000000"/>
        </w:rPr>
        <w:t>итература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1.</w:t>
      </w:r>
      <w:r w:rsidR="001B13EA" w:rsidRPr="009F0321">
        <w:rPr>
          <w:iCs/>
          <w:color w:val="000000"/>
        </w:rPr>
        <w:t xml:space="preserve">Алиева М. А. </w:t>
      </w:r>
      <w:r w:rsidR="001B13EA" w:rsidRPr="009F0321">
        <w:rPr>
          <w:color w:val="000000"/>
        </w:rPr>
        <w:t>и др. Я сам строю свою жизнь. СПб</w:t>
      </w:r>
      <w:proofErr w:type="gramStart"/>
      <w:r w:rsidR="001B13EA" w:rsidRPr="009F0321">
        <w:rPr>
          <w:color w:val="000000"/>
        </w:rPr>
        <w:t xml:space="preserve">., </w:t>
      </w:r>
      <w:proofErr w:type="gramEnd"/>
      <w:r w:rsidR="001B13EA" w:rsidRPr="009F0321">
        <w:rPr>
          <w:color w:val="000000"/>
        </w:rPr>
        <w:t>2000.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2.</w:t>
      </w:r>
      <w:r w:rsidR="001B13EA" w:rsidRPr="009F0321">
        <w:rPr>
          <w:iCs/>
          <w:color w:val="000000"/>
        </w:rPr>
        <w:t xml:space="preserve">Арнелл А. </w:t>
      </w:r>
      <w:r w:rsidR="001B13EA" w:rsidRPr="009F0321">
        <w:rPr>
          <w:color w:val="000000"/>
        </w:rPr>
        <w:t>Когда мама или папа пьет. Б/г.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3.</w:t>
      </w:r>
      <w:r w:rsidR="001B13EA" w:rsidRPr="009F0321">
        <w:rPr>
          <w:iCs/>
          <w:color w:val="000000"/>
        </w:rPr>
        <w:t xml:space="preserve">Битянова М. Р. </w:t>
      </w:r>
      <w:r w:rsidR="001B13EA" w:rsidRPr="009F0321">
        <w:rPr>
          <w:color w:val="000000"/>
        </w:rPr>
        <w:t>Социальная психология. М., 2001.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4.</w:t>
      </w:r>
      <w:r w:rsidR="001B13EA" w:rsidRPr="009F0321">
        <w:rPr>
          <w:iCs/>
          <w:color w:val="000000"/>
        </w:rPr>
        <w:t xml:space="preserve">Большаков В. Ю. </w:t>
      </w:r>
      <w:r w:rsidR="001B13EA" w:rsidRPr="009F0321">
        <w:rPr>
          <w:color w:val="000000"/>
        </w:rPr>
        <w:t xml:space="preserve">Психотренинг. </w:t>
      </w:r>
      <w:proofErr w:type="spellStart"/>
      <w:r w:rsidR="001B13EA" w:rsidRPr="009F0321">
        <w:rPr>
          <w:color w:val="000000"/>
        </w:rPr>
        <w:t>Социодинамика</w:t>
      </w:r>
      <w:proofErr w:type="spellEnd"/>
      <w:r w:rsidR="001B13EA" w:rsidRPr="009F0321">
        <w:rPr>
          <w:color w:val="000000"/>
        </w:rPr>
        <w:t>. Упражне</w:t>
      </w:r>
      <w:r w:rsidR="001B13EA" w:rsidRPr="009F0321">
        <w:rPr>
          <w:color w:val="000000"/>
        </w:rPr>
        <w:softHyphen/>
        <w:t>ния. Игры. М., 1994.</w:t>
      </w:r>
    </w:p>
    <w:p w:rsidR="001B13EA" w:rsidRPr="009F0321" w:rsidRDefault="009F0321" w:rsidP="009F0321">
      <w:pPr>
        <w:shd w:val="clear" w:color="auto" w:fill="FFFFFF"/>
        <w:rPr>
          <w:color w:val="000000"/>
        </w:rPr>
      </w:pPr>
      <w:r w:rsidRPr="009F0321">
        <w:rPr>
          <w:color w:val="000000"/>
        </w:rPr>
        <w:t>5.</w:t>
      </w:r>
      <w:r w:rsidR="001B13EA" w:rsidRPr="009F0321">
        <w:rPr>
          <w:color w:val="000000"/>
        </w:rPr>
        <w:t xml:space="preserve"> </w:t>
      </w:r>
      <w:proofErr w:type="spellStart"/>
      <w:r w:rsidR="001B13EA" w:rsidRPr="009F0321">
        <w:rPr>
          <w:iCs/>
          <w:color w:val="000000"/>
        </w:rPr>
        <w:t>Бретт</w:t>
      </w:r>
      <w:proofErr w:type="spellEnd"/>
      <w:r w:rsidR="001B13EA" w:rsidRPr="009F0321">
        <w:rPr>
          <w:iCs/>
          <w:color w:val="000000"/>
        </w:rPr>
        <w:t xml:space="preserve"> Д. </w:t>
      </w:r>
      <w:r w:rsidR="001B13EA" w:rsidRPr="009F0321">
        <w:rPr>
          <w:color w:val="000000"/>
        </w:rPr>
        <w:t>Жила-была девочка, похожая на тебя... Психоте</w:t>
      </w:r>
      <w:r w:rsidR="001B13EA" w:rsidRPr="009F0321">
        <w:rPr>
          <w:color w:val="000000"/>
        </w:rPr>
        <w:softHyphen/>
        <w:t>рапевтические истории для детей. М., 1996.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6.</w:t>
      </w:r>
      <w:r w:rsidR="001B13EA" w:rsidRPr="009F0321">
        <w:rPr>
          <w:iCs/>
          <w:color w:val="000000"/>
        </w:rPr>
        <w:t xml:space="preserve">Бачков В. И. </w:t>
      </w:r>
      <w:r w:rsidR="001B13EA" w:rsidRPr="009F0321">
        <w:rPr>
          <w:color w:val="000000"/>
        </w:rPr>
        <w:t>Основы технологии группового тренинга. М., 1999.</w:t>
      </w:r>
    </w:p>
    <w:p w:rsidR="00BF58FF" w:rsidRPr="009F0321" w:rsidRDefault="009F0321" w:rsidP="009F0321">
      <w:pPr>
        <w:shd w:val="clear" w:color="auto" w:fill="FFFFFF"/>
        <w:rPr>
          <w:color w:val="000000"/>
        </w:rPr>
      </w:pPr>
      <w:r w:rsidRPr="009F0321">
        <w:rPr>
          <w:color w:val="000000"/>
        </w:rPr>
        <w:t>7.</w:t>
      </w:r>
      <w:r w:rsidR="001B13EA" w:rsidRPr="009F0321">
        <w:rPr>
          <w:iCs/>
          <w:color w:val="000000"/>
        </w:rPr>
        <w:t xml:space="preserve">Григорьева Т. Г. </w:t>
      </w:r>
      <w:r w:rsidR="001B13EA" w:rsidRPr="009F0321">
        <w:rPr>
          <w:color w:val="000000"/>
        </w:rPr>
        <w:t xml:space="preserve">и др. Основы конструктивного общения. В 3-х частях. Новосибирск, 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>1997.</w:t>
      </w:r>
    </w:p>
    <w:p w:rsidR="001B13EA" w:rsidRPr="009F0321" w:rsidRDefault="009F0321" w:rsidP="009F0321">
      <w:pPr>
        <w:shd w:val="clear" w:color="auto" w:fill="FFFFFF"/>
        <w:rPr>
          <w:color w:val="000000"/>
        </w:rPr>
      </w:pPr>
      <w:r w:rsidRPr="009F0321">
        <w:rPr>
          <w:color w:val="000000"/>
        </w:rPr>
        <w:t>8.</w:t>
      </w:r>
      <w:r w:rsidR="001B13EA" w:rsidRPr="009F0321">
        <w:rPr>
          <w:iCs/>
          <w:color w:val="000000"/>
        </w:rPr>
        <w:t xml:space="preserve">Зинкевич Т. Д., Михайлов А. М. </w:t>
      </w:r>
      <w:r w:rsidR="001B13EA" w:rsidRPr="009F0321">
        <w:rPr>
          <w:color w:val="000000"/>
        </w:rPr>
        <w:t>Волшебный источник. Тео</w:t>
      </w:r>
      <w:r w:rsidR="001B13EA" w:rsidRPr="009F0321">
        <w:rPr>
          <w:color w:val="000000"/>
        </w:rPr>
        <w:softHyphen/>
        <w:t xml:space="preserve">рия и практика </w:t>
      </w:r>
      <w:proofErr w:type="spellStart"/>
      <w:r w:rsidR="001B13EA" w:rsidRPr="009F0321">
        <w:rPr>
          <w:color w:val="000000"/>
        </w:rPr>
        <w:t>сказкотерапии</w:t>
      </w:r>
      <w:proofErr w:type="spellEnd"/>
      <w:r w:rsidR="001B13EA" w:rsidRPr="009F0321">
        <w:rPr>
          <w:color w:val="000000"/>
        </w:rPr>
        <w:t>.</w:t>
      </w:r>
      <w:r w:rsidR="00BF58FF" w:rsidRPr="009F0321">
        <w:rPr>
          <w:color w:val="000000"/>
        </w:rPr>
        <w:t xml:space="preserve"> </w:t>
      </w:r>
      <w:r w:rsidR="001B13EA" w:rsidRPr="009F0321">
        <w:rPr>
          <w:color w:val="000000"/>
        </w:rPr>
        <w:t>СПб</w:t>
      </w:r>
      <w:proofErr w:type="gramStart"/>
      <w:r w:rsidR="001B13EA" w:rsidRPr="009F0321">
        <w:rPr>
          <w:color w:val="000000"/>
        </w:rPr>
        <w:t xml:space="preserve">., </w:t>
      </w:r>
      <w:proofErr w:type="gramEnd"/>
      <w:r w:rsidR="001B13EA" w:rsidRPr="009F0321">
        <w:rPr>
          <w:color w:val="000000"/>
        </w:rPr>
        <w:t>1996.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9.</w:t>
      </w:r>
      <w:r w:rsidR="001B13EA" w:rsidRPr="009F0321">
        <w:rPr>
          <w:iCs/>
          <w:color w:val="000000"/>
        </w:rPr>
        <w:t xml:space="preserve">Клюкина И. А. </w:t>
      </w:r>
      <w:r w:rsidR="001B13EA" w:rsidRPr="009F0321">
        <w:rPr>
          <w:color w:val="000000"/>
        </w:rPr>
        <w:t>и др. Я в этом мире. СПб</w:t>
      </w:r>
      <w:proofErr w:type="gramStart"/>
      <w:r w:rsidR="001B13EA" w:rsidRPr="009F0321">
        <w:rPr>
          <w:color w:val="000000"/>
        </w:rPr>
        <w:t xml:space="preserve">., </w:t>
      </w:r>
      <w:proofErr w:type="gramEnd"/>
      <w:r w:rsidR="001B13EA" w:rsidRPr="009F0321">
        <w:rPr>
          <w:color w:val="000000"/>
        </w:rPr>
        <w:t>1998.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10.</w:t>
      </w:r>
      <w:r w:rsidR="001B13EA" w:rsidRPr="009F0321">
        <w:rPr>
          <w:color w:val="000000"/>
        </w:rPr>
        <w:t>Конфликт и общение. Кишинев, б/г.</w:t>
      </w:r>
    </w:p>
    <w:p w:rsidR="001B13EA" w:rsidRPr="009F0321" w:rsidRDefault="009F0321" w:rsidP="009F0321">
      <w:pPr>
        <w:shd w:val="clear" w:color="auto" w:fill="FFFFFF"/>
      </w:pPr>
      <w:r w:rsidRPr="009F0321">
        <w:rPr>
          <w:color w:val="000000"/>
        </w:rPr>
        <w:t>11</w:t>
      </w:r>
      <w:r w:rsidR="001B13EA" w:rsidRPr="009F0321">
        <w:rPr>
          <w:iCs/>
          <w:color w:val="000000"/>
        </w:rPr>
        <w:t xml:space="preserve">Овчарова Р. В. </w:t>
      </w:r>
      <w:r w:rsidR="001B13EA" w:rsidRPr="009F0321">
        <w:rPr>
          <w:color w:val="000000"/>
        </w:rPr>
        <w:t>Справочная книга школьного психолога. М., 1996.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12. Применение методики ДИАТРЭК в </w:t>
      </w:r>
      <w:proofErr w:type="spellStart"/>
      <w:r w:rsidRPr="009F0321">
        <w:rPr>
          <w:color w:val="000000"/>
        </w:rPr>
        <w:t>психокоррекционной</w:t>
      </w:r>
      <w:proofErr w:type="spellEnd"/>
      <w:r w:rsidRPr="009F0321">
        <w:rPr>
          <w:color w:val="000000"/>
        </w:rPr>
        <w:t xml:space="preserve"> работе. Магнитогорск, 1994.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13. </w:t>
      </w:r>
      <w:r w:rsidRPr="009F0321">
        <w:rPr>
          <w:iCs/>
          <w:color w:val="000000"/>
        </w:rPr>
        <w:t xml:space="preserve">Прихожан А. М. </w:t>
      </w:r>
      <w:r w:rsidRPr="009F0321">
        <w:rPr>
          <w:color w:val="000000"/>
        </w:rPr>
        <w:t>Психология неудачника. М., 1996.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14. </w:t>
      </w:r>
      <w:proofErr w:type="spellStart"/>
      <w:r w:rsidRPr="009F0321">
        <w:rPr>
          <w:iCs/>
          <w:color w:val="000000"/>
        </w:rPr>
        <w:t>Прутченков</w:t>
      </w:r>
      <w:proofErr w:type="spellEnd"/>
      <w:r w:rsidRPr="009F0321">
        <w:rPr>
          <w:iCs/>
          <w:color w:val="000000"/>
        </w:rPr>
        <w:t xml:space="preserve"> А. С. </w:t>
      </w:r>
      <w:r w:rsidRPr="009F0321">
        <w:rPr>
          <w:color w:val="000000"/>
        </w:rPr>
        <w:t>Свет мой зеркальце, скажи... М., 1996.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15. </w:t>
      </w:r>
      <w:proofErr w:type="spellStart"/>
      <w:r w:rsidRPr="009F0321">
        <w:rPr>
          <w:iCs/>
          <w:color w:val="000000"/>
        </w:rPr>
        <w:t>Рейнуотер</w:t>
      </w:r>
      <w:proofErr w:type="spellEnd"/>
      <w:r w:rsidRPr="009F0321">
        <w:rPr>
          <w:iCs/>
          <w:color w:val="000000"/>
        </w:rPr>
        <w:t xml:space="preserve"> Д. </w:t>
      </w:r>
      <w:r w:rsidRPr="009F0321">
        <w:rPr>
          <w:color w:val="000000"/>
        </w:rPr>
        <w:t>Это в ваших силах. Как стать собственным пси</w:t>
      </w:r>
      <w:r w:rsidRPr="009F0321">
        <w:rPr>
          <w:color w:val="000000"/>
        </w:rPr>
        <w:softHyphen/>
        <w:t>хотерапевтом. М., 1993.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16. </w:t>
      </w:r>
      <w:r w:rsidRPr="009F0321">
        <w:rPr>
          <w:iCs/>
          <w:color w:val="000000"/>
        </w:rPr>
        <w:t xml:space="preserve">Рогов Е. И. </w:t>
      </w:r>
      <w:r w:rsidRPr="009F0321">
        <w:rPr>
          <w:color w:val="000000"/>
        </w:rPr>
        <w:t>Настольная книга практического психолога в об</w:t>
      </w:r>
      <w:r w:rsidRPr="009F0321">
        <w:rPr>
          <w:color w:val="000000"/>
        </w:rPr>
        <w:softHyphen/>
        <w:t>разовании. М., 1996.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17. </w:t>
      </w:r>
      <w:proofErr w:type="spellStart"/>
      <w:r w:rsidRPr="009F0321">
        <w:rPr>
          <w:iCs/>
          <w:color w:val="000000"/>
        </w:rPr>
        <w:t>Ротенберг</w:t>
      </w:r>
      <w:proofErr w:type="spellEnd"/>
      <w:r w:rsidRPr="009F0321">
        <w:rPr>
          <w:iCs/>
          <w:color w:val="000000"/>
        </w:rPr>
        <w:t xml:space="preserve"> В. С, Бондаренко С. М. </w:t>
      </w:r>
      <w:r w:rsidRPr="009F0321">
        <w:rPr>
          <w:color w:val="000000"/>
        </w:rPr>
        <w:t>Мозг. Обучение. Здоровье. М., 1989.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18.  </w:t>
      </w:r>
      <w:r w:rsidRPr="009F0321">
        <w:rPr>
          <w:iCs/>
          <w:color w:val="000000"/>
        </w:rPr>
        <w:t xml:space="preserve">Соколов Д. </w:t>
      </w:r>
      <w:r w:rsidRPr="009F0321">
        <w:rPr>
          <w:color w:val="000000"/>
        </w:rPr>
        <w:t xml:space="preserve">Сказки и </w:t>
      </w:r>
      <w:proofErr w:type="spellStart"/>
      <w:r w:rsidRPr="009F0321">
        <w:rPr>
          <w:color w:val="000000"/>
        </w:rPr>
        <w:t>сказкотерапия</w:t>
      </w:r>
      <w:proofErr w:type="spellEnd"/>
      <w:r w:rsidRPr="009F0321">
        <w:rPr>
          <w:color w:val="000000"/>
        </w:rPr>
        <w:t>. М.,1997.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19.  </w:t>
      </w:r>
      <w:proofErr w:type="spellStart"/>
      <w:r w:rsidRPr="009F0321">
        <w:rPr>
          <w:iCs/>
          <w:color w:val="000000"/>
        </w:rPr>
        <w:t>Фопель</w:t>
      </w:r>
      <w:proofErr w:type="spellEnd"/>
      <w:r w:rsidRPr="009F0321">
        <w:rPr>
          <w:iCs/>
          <w:color w:val="000000"/>
        </w:rPr>
        <w:t xml:space="preserve"> К. </w:t>
      </w:r>
      <w:r w:rsidRPr="009F0321">
        <w:rPr>
          <w:color w:val="000000"/>
        </w:rPr>
        <w:t xml:space="preserve">Как научить детей сотрудничать. </w:t>
      </w:r>
      <w:proofErr w:type="spellStart"/>
      <w:r w:rsidRPr="009F0321">
        <w:rPr>
          <w:color w:val="000000"/>
        </w:rPr>
        <w:t>Вып</w:t>
      </w:r>
      <w:proofErr w:type="spellEnd"/>
      <w:r w:rsidRPr="009F0321">
        <w:rPr>
          <w:color w:val="000000"/>
        </w:rPr>
        <w:t>. 1-4. М., 1999.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20.  </w:t>
      </w:r>
      <w:proofErr w:type="spellStart"/>
      <w:r w:rsidRPr="009F0321">
        <w:rPr>
          <w:iCs/>
          <w:color w:val="000000"/>
        </w:rPr>
        <w:t>Фопель</w:t>
      </w:r>
      <w:proofErr w:type="spellEnd"/>
      <w:r w:rsidRPr="009F0321">
        <w:rPr>
          <w:iCs/>
          <w:color w:val="000000"/>
        </w:rPr>
        <w:t xml:space="preserve"> К. </w:t>
      </w:r>
      <w:r w:rsidRPr="009F0321">
        <w:rPr>
          <w:color w:val="000000"/>
        </w:rPr>
        <w:t>Психологические группы. М., 2000.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21.  </w:t>
      </w:r>
      <w:r w:rsidRPr="009F0321">
        <w:rPr>
          <w:iCs/>
          <w:color w:val="000000"/>
        </w:rPr>
        <w:t xml:space="preserve">Фурманов И. А. </w:t>
      </w:r>
      <w:r w:rsidRPr="009F0321">
        <w:rPr>
          <w:color w:val="000000"/>
        </w:rPr>
        <w:t>Детская агрессивность. Психодиагностика и коррекция. Минск, 1996.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22. </w:t>
      </w:r>
      <w:proofErr w:type="spellStart"/>
      <w:r w:rsidRPr="009F0321">
        <w:rPr>
          <w:iCs/>
          <w:color w:val="000000"/>
        </w:rPr>
        <w:t>Цукерман</w:t>
      </w:r>
      <w:proofErr w:type="spellEnd"/>
      <w:r w:rsidRPr="009F0321">
        <w:rPr>
          <w:iCs/>
          <w:color w:val="000000"/>
        </w:rPr>
        <w:t xml:space="preserve"> Г. А., Мастеров Б. М. </w:t>
      </w:r>
      <w:r w:rsidRPr="009F0321">
        <w:rPr>
          <w:color w:val="000000"/>
        </w:rPr>
        <w:t>Психология саморазвития. М., 1995.</w:t>
      </w:r>
    </w:p>
    <w:p w:rsidR="001B13EA" w:rsidRPr="009F0321" w:rsidRDefault="001B13EA" w:rsidP="009F0321">
      <w:pPr>
        <w:shd w:val="clear" w:color="auto" w:fill="FFFFFF"/>
      </w:pPr>
      <w:r w:rsidRPr="009F0321">
        <w:rPr>
          <w:color w:val="000000"/>
        </w:rPr>
        <w:t xml:space="preserve">23.  </w:t>
      </w:r>
      <w:r w:rsidRPr="009F0321">
        <w:rPr>
          <w:iCs/>
          <w:color w:val="000000"/>
        </w:rPr>
        <w:t xml:space="preserve">Чистякова М. </w:t>
      </w:r>
      <w:proofErr w:type="spellStart"/>
      <w:r w:rsidRPr="009F0321">
        <w:rPr>
          <w:color w:val="000000"/>
        </w:rPr>
        <w:t>Психогимнастика</w:t>
      </w:r>
      <w:proofErr w:type="spellEnd"/>
      <w:r w:rsidRPr="009F0321">
        <w:rPr>
          <w:color w:val="000000"/>
        </w:rPr>
        <w:t>. М., 1995.</w:t>
      </w:r>
    </w:p>
    <w:p w:rsidR="0034704F" w:rsidRDefault="0034704F" w:rsidP="0034704F"/>
    <w:tbl>
      <w:tblPr>
        <w:tblW w:w="0" w:type="auto"/>
        <w:tblLook w:val="01E0"/>
      </w:tblPr>
      <w:tblGrid>
        <w:gridCol w:w="3369"/>
      </w:tblGrid>
      <w:tr w:rsidR="0034704F" w:rsidTr="00E40809">
        <w:tc>
          <w:tcPr>
            <w:tcW w:w="3369" w:type="dxa"/>
            <w:vAlign w:val="center"/>
            <w:hideMark/>
          </w:tcPr>
          <w:p w:rsidR="00150D01" w:rsidRDefault="00150D01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150D01" w:rsidRDefault="00150D01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150D01" w:rsidRDefault="00150D01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150D01" w:rsidRDefault="00150D01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150D01" w:rsidRDefault="00150D01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34704F" w:rsidRDefault="0034704F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Зам.директора по УМР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Сторожева Н.В.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МС </w:t>
            </w:r>
          </w:p>
          <w:p w:rsidR="0034704F" w:rsidRDefault="00F1226E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   »   </w:t>
            </w:r>
            <w:r w:rsidR="00EE0B23">
              <w:rPr>
                <w:sz w:val="28"/>
                <w:szCs w:val="28"/>
              </w:rPr>
              <w:t xml:space="preserve">    </w:t>
            </w:r>
            <w:r w:rsidR="00917474">
              <w:rPr>
                <w:sz w:val="28"/>
                <w:szCs w:val="28"/>
              </w:rPr>
              <w:t>2018</w:t>
            </w:r>
            <w:r w:rsidR="0034704F">
              <w:rPr>
                <w:sz w:val="28"/>
                <w:szCs w:val="28"/>
              </w:rPr>
              <w:t>г. №1</w:t>
            </w:r>
          </w:p>
        </w:tc>
      </w:tr>
    </w:tbl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p w:rsidR="0034704F" w:rsidRDefault="0034704F" w:rsidP="0034704F"/>
    <w:tbl>
      <w:tblPr>
        <w:tblW w:w="0" w:type="auto"/>
        <w:tblLook w:val="01E0"/>
      </w:tblPr>
      <w:tblGrid>
        <w:gridCol w:w="3369"/>
      </w:tblGrid>
      <w:tr w:rsidR="0034704F" w:rsidTr="00E40809">
        <w:tc>
          <w:tcPr>
            <w:tcW w:w="3369" w:type="dxa"/>
            <w:vAlign w:val="center"/>
            <w:hideMark/>
          </w:tcPr>
          <w:p w:rsidR="0034704F" w:rsidRDefault="0034704F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__________________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ШМО</w:t>
            </w:r>
          </w:p>
        </w:tc>
      </w:tr>
      <w:tr w:rsidR="0034704F" w:rsidTr="00E40809">
        <w:tc>
          <w:tcPr>
            <w:tcW w:w="3369" w:type="dxa"/>
            <w:hideMark/>
          </w:tcPr>
          <w:p w:rsidR="0034704F" w:rsidRDefault="0068476D" w:rsidP="00E40809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Цандекова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34704F" w:rsidTr="00E40809">
        <w:tc>
          <w:tcPr>
            <w:tcW w:w="3369" w:type="dxa"/>
          </w:tcPr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заседания ШМО учителей </w:t>
            </w:r>
          </w:p>
          <w:p w:rsidR="0034704F" w:rsidRDefault="0034704F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F1226E">
              <w:rPr>
                <w:sz w:val="28"/>
                <w:szCs w:val="28"/>
              </w:rPr>
              <w:t xml:space="preserve"> «      »      </w:t>
            </w:r>
            <w:r w:rsidR="00EE0B23">
              <w:rPr>
                <w:sz w:val="28"/>
                <w:szCs w:val="28"/>
              </w:rPr>
              <w:t xml:space="preserve"> </w:t>
            </w:r>
            <w:r w:rsidR="00917474">
              <w:rPr>
                <w:sz w:val="28"/>
                <w:szCs w:val="28"/>
              </w:rPr>
              <w:t>2018</w:t>
            </w:r>
            <w:r>
              <w:rPr>
                <w:sz w:val="28"/>
                <w:szCs w:val="28"/>
              </w:rPr>
              <w:t xml:space="preserve"> г. № 1</w:t>
            </w:r>
          </w:p>
        </w:tc>
      </w:tr>
    </w:tbl>
    <w:p w:rsidR="0034704F" w:rsidRDefault="0034704F" w:rsidP="0034704F"/>
    <w:p w:rsidR="0034704F" w:rsidRDefault="0034704F" w:rsidP="0034704F">
      <w:pPr>
        <w:tabs>
          <w:tab w:val="left" w:pos="9180"/>
        </w:tabs>
        <w:spacing w:line="360" w:lineRule="auto"/>
        <w:jc w:val="both"/>
      </w:pPr>
    </w:p>
    <w:p w:rsidR="0034704F" w:rsidRDefault="0034704F" w:rsidP="0034704F"/>
    <w:p w:rsidR="0034704F" w:rsidRPr="00CB19C3" w:rsidRDefault="0034704F" w:rsidP="0034704F">
      <w:pPr>
        <w:jc w:val="both"/>
        <w:rPr>
          <w:b/>
          <w:sz w:val="28"/>
          <w:szCs w:val="28"/>
        </w:rPr>
      </w:pPr>
    </w:p>
    <w:p w:rsidR="00552734" w:rsidRPr="0034704F" w:rsidRDefault="00552734" w:rsidP="0034704F"/>
    <w:sectPr w:rsidR="00552734" w:rsidRPr="0034704F" w:rsidSect="001B1B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946" w:rsidRDefault="00362946" w:rsidP="0030447C">
      <w:r>
        <w:separator/>
      </w:r>
    </w:p>
  </w:endnote>
  <w:endnote w:type="continuationSeparator" w:id="0">
    <w:p w:rsidR="00362946" w:rsidRDefault="00362946" w:rsidP="003044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946" w:rsidRDefault="00362946" w:rsidP="0030447C">
      <w:r>
        <w:separator/>
      </w:r>
    </w:p>
  </w:footnote>
  <w:footnote w:type="continuationSeparator" w:id="0">
    <w:p w:rsidR="00362946" w:rsidRDefault="00362946" w:rsidP="003044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7C" w:rsidRDefault="0030447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734"/>
    <w:rsid w:val="00056C4C"/>
    <w:rsid w:val="000B386A"/>
    <w:rsid w:val="00150D01"/>
    <w:rsid w:val="001B13EA"/>
    <w:rsid w:val="001B1B60"/>
    <w:rsid w:val="002A0B34"/>
    <w:rsid w:val="0030447C"/>
    <w:rsid w:val="00317A4B"/>
    <w:rsid w:val="0034704F"/>
    <w:rsid w:val="00362946"/>
    <w:rsid w:val="00363A91"/>
    <w:rsid w:val="003D6E43"/>
    <w:rsid w:val="00453304"/>
    <w:rsid w:val="00531084"/>
    <w:rsid w:val="00552734"/>
    <w:rsid w:val="005C0E2F"/>
    <w:rsid w:val="00612A6B"/>
    <w:rsid w:val="0068476D"/>
    <w:rsid w:val="00696C9D"/>
    <w:rsid w:val="006C4C17"/>
    <w:rsid w:val="007B4E5F"/>
    <w:rsid w:val="007D427D"/>
    <w:rsid w:val="00846570"/>
    <w:rsid w:val="009008C7"/>
    <w:rsid w:val="00917474"/>
    <w:rsid w:val="009D6DF5"/>
    <w:rsid w:val="009F0321"/>
    <w:rsid w:val="00A741A0"/>
    <w:rsid w:val="00A742E0"/>
    <w:rsid w:val="00AA4A40"/>
    <w:rsid w:val="00AE77EB"/>
    <w:rsid w:val="00B877B4"/>
    <w:rsid w:val="00BA6BFC"/>
    <w:rsid w:val="00BF58FF"/>
    <w:rsid w:val="00C9706A"/>
    <w:rsid w:val="00CB0063"/>
    <w:rsid w:val="00CB3A73"/>
    <w:rsid w:val="00E72DCF"/>
    <w:rsid w:val="00EB60FC"/>
    <w:rsid w:val="00EE0B23"/>
    <w:rsid w:val="00F1226E"/>
    <w:rsid w:val="00F42ED8"/>
    <w:rsid w:val="00F93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73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3044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0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44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44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DSA</Company>
  <LinksUpToDate>false</LinksUpToDate>
  <CharactersWithSpaces>16431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20</cp:revision>
  <cp:lastPrinted>2016-09-05T14:56:00Z</cp:lastPrinted>
  <dcterms:created xsi:type="dcterms:W3CDTF">2014-09-02T05:39:00Z</dcterms:created>
  <dcterms:modified xsi:type="dcterms:W3CDTF">2018-08-28T09:51:00Z</dcterms:modified>
</cp:coreProperties>
</file>