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FFB" w:rsidRPr="00FC1873" w:rsidRDefault="00C63FFB" w:rsidP="00FC1873">
      <w:pPr>
        <w:pStyle w:val="a3"/>
        <w:spacing w:line="360" w:lineRule="auto"/>
        <w:ind w:right="-1"/>
        <w:rPr>
          <w:rFonts w:ascii="Times New Roman" w:hAnsi="Times New Roman"/>
          <w:szCs w:val="28"/>
        </w:rPr>
      </w:pPr>
      <w:bookmarkStart w:id="0" w:name="_GoBack"/>
      <w:r w:rsidRPr="00FC1873">
        <w:rPr>
          <w:rFonts w:ascii="Times New Roman" w:hAnsi="Times New Roman"/>
          <w:szCs w:val="28"/>
        </w:rPr>
        <w:t>Обобщение   опыта</w:t>
      </w:r>
    </w:p>
    <w:p w:rsidR="00C63FFB" w:rsidRPr="00FC1873" w:rsidRDefault="00C63FFB" w:rsidP="00FC1873">
      <w:pPr>
        <w:pStyle w:val="a3"/>
        <w:spacing w:line="360" w:lineRule="auto"/>
        <w:ind w:right="-1"/>
        <w:rPr>
          <w:rFonts w:ascii="Times New Roman" w:hAnsi="Times New Roman"/>
          <w:szCs w:val="28"/>
        </w:rPr>
      </w:pPr>
      <w:r w:rsidRPr="00FC1873">
        <w:rPr>
          <w:rFonts w:ascii="Times New Roman" w:hAnsi="Times New Roman"/>
          <w:szCs w:val="28"/>
        </w:rPr>
        <w:t>СИЛЕНОК ЕЛЕНЫ ГРИГОРЬЕВНЫ, учителя начальных классов</w:t>
      </w:r>
    </w:p>
    <w:p w:rsidR="00C63FFB" w:rsidRPr="00FC1873" w:rsidRDefault="00C63FFB" w:rsidP="00FC1873">
      <w:pPr>
        <w:pStyle w:val="a3"/>
        <w:spacing w:line="360" w:lineRule="auto"/>
        <w:ind w:right="-1"/>
        <w:rPr>
          <w:rFonts w:ascii="Times New Roman" w:hAnsi="Times New Roman"/>
          <w:szCs w:val="28"/>
        </w:rPr>
      </w:pPr>
      <w:r w:rsidRPr="00FC1873">
        <w:rPr>
          <w:rFonts w:ascii="Times New Roman" w:hAnsi="Times New Roman"/>
          <w:szCs w:val="28"/>
        </w:rPr>
        <w:t>МАОУ «СОШ с. Дачное»</w:t>
      </w:r>
    </w:p>
    <w:p w:rsidR="00C63FFB" w:rsidRPr="00FC1873" w:rsidRDefault="00C63FFB" w:rsidP="00FC1873">
      <w:pPr>
        <w:pStyle w:val="a3"/>
        <w:spacing w:line="360" w:lineRule="auto"/>
        <w:ind w:right="-1"/>
        <w:rPr>
          <w:rFonts w:ascii="Times New Roman" w:hAnsi="Times New Roman"/>
          <w:szCs w:val="28"/>
        </w:rPr>
      </w:pPr>
      <w:r w:rsidRPr="00FC1873">
        <w:rPr>
          <w:rFonts w:ascii="Times New Roman" w:hAnsi="Times New Roman"/>
          <w:szCs w:val="28"/>
        </w:rPr>
        <w:t>Корсаковского городского округа Сахалинской области</w:t>
      </w:r>
    </w:p>
    <w:p w:rsidR="00C63FFB" w:rsidRPr="00FC1873" w:rsidRDefault="00C63FFB" w:rsidP="00FC1873">
      <w:pPr>
        <w:pStyle w:val="a3"/>
        <w:spacing w:line="360" w:lineRule="auto"/>
        <w:ind w:right="-1"/>
        <w:rPr>
          <w:rFonts w:ascii="Times New Roman" w:hAnsi="Times New Roman"/>
          <w:szCs w:val="28"/>
        </w:rPr>
      </w:pPr>
      <w:r w:rsidRPr="00FC1873">
        <w:rPr>
          <w:rFonts w:ascii="Times New Roman" w:hAnsi="Times New Roman"/>
          <w:szCs w:val="28"/>
        </w:rPr>
        <w:t>по проблеме</w:t>
      </w:r>
    </w:p>
    <w:p w:rsidR="00C63FFB" w:rsidRDefault="00C63FFB" w:rsidP="00FC1873">
      <w:pPr>
        <w:pStyle w:val="a3"/>
        <w:spacing w:line="360" w:lineRule="auto"/>
        <w:ind w:right="-1"/>
        <w:rPr>
          <w:rFonts w:ascii="Times New Roman" w:hAnsi="Times New Roman"/>
          <w:b/>
          <w:bCs/>
          <w:caps/>
          <w:szCs w:val="28"/>
        </w:rPr>
      </w:pPr>
      <w:r w:rsidRPr="00FC1873">
        <w:rPr>
          <w:rFonts w:ascii="Times New Roman" w:hAnsi="Times New Roman"/>
          <w:b/>
          <w:szCs w:val="28"/>
        </w:rPr>
        <w:t xml:space="preserve"> </w:t>
      </w:r>
      <w:r w:rsidRPr="00FC1873">
        <w:rPr>
          <w:rFonts w:ascii="Times New Roman" w:hAnsi="Times New Roman"/>
          <w:b/>
          <w:bCs/>
          <w:caps/>
          <w:szCs w:val="28"/>
        </w:rPr>
        <w:t xml:space="preserve">«ФОРМИРОВАНИЕ ПОЗНАВАТЕЛЬНЫХ УНИВЕРСАЛЬНЫХ УЧЕБНЫХ ДЕЙСТВИЙ МЛАДШИХ ШКОЛЬНИКОВ НА УРОКАХ РУССКОГО ЯЗЫка через </w:t>
      </w:r>
      <w:proofErr w:type="gramStart"/>
      <w:r w:rsidRPr="00FC1873">
        <w:rPr>
          <w:rFonts w:ascii="Times New Roman" w:hAnsi="Times New Roman"/>
          <w:b/>
          <w:bCs/>
          <w:caps/>
          <w:szCs w:val="28"/>
        </w:rPr>
        <w:t>применение  ЗАДАНИЙ</w:t>
      </w:r>
      <w:proofErr w:type="gramEnd"/>
      <w:r w:rsidRPr="00FC1873">
        <w:rPr>
          <w:rFonts w:ascii="Times New Roman" w:hAnsi="Times New Roman"/>
          <w:b/>
          <w:bCs/>
          <w:caps/>
          <w:szCs w:val="28"/>
        </w:rPr>
        <w:t xml:space="preserve"> ТВОРЧЕСКОГО ХАРАКТЕРА»</w:t>
      </w:r>
    </w:p>
    <w:p w:rsidR="005C57B6" w:rsidRDefault="004558B8" w:rsidP="00FC1873">
      <w:pPr>
        <w:pStyle w:val="a3"/>
        <w:spacing w:line="360" w:lineRule="auto"/>
        <w:ind w:right="-1"/>
        <w:rPr>
          <w:rFonts w:ascii="Times New Roman" w:hAnsi="Times New Roman"/>
          <w:b/>
          <w:bCs/>
          <w:sz w:val="22"/>
          <w:szCs w:val="28"/>
          <w:u w:val="single"/>
        </w:rPr>
      </w:pPr>
      <w:r w:rsidRPr="005C57B6">
        <w:rPr>
          <w:rFonts w:ascii="Times New Roman" w:hAnsi="Times New Roman"/>
          <w:b/>
          <w:bCs/>
          <w:caps/>
          <w:sz w:val="22"/>
          <w:szCs w:val="28"/>
          <w:u w:val="single"/>
        </w:rPr>
        <w:t xml:space="preserve">опыт размещен </w:t>
      </w:r>
      <w:r w:rsidR="005C57B6" w:rsidRPr="005C57B6">
        <w:rPr>
          <w:rFonts w:ascii="Times New Roman" w:hAnsi="Times New Roman"/>
          <w:b/>
          <w:bCs/>
          <w:caps/>
          <w:sz w:val="22"/>
          <w:szCs w:val="28"/>
          <w:u w:val="single"/>
        </w:rPr>
        <w:t xml:space="preserve">в </w:t>
      </w:r>
      <w:r w:rsidR="005C57B6" w:rsidRPr="005C57B6">
        <w:rPr>
          <w:rFonts w:ascii="Times New Roman" w:hAnsi="Times New Roman"/>
          <w:b/>
          <w:sz w:val="22"/>
          <w:u w:val="single"/>
        </w:rPr>
        <w:t>ЦЕНТР ДИСТАНЦИОННОЙ ПОДДЕРЖКИ УЧИТЕЛЕЙ «АКАДЕМИЯ ПЕДАГОГИКИ»</w:t>
      </w:r>
      <w:r w:rsidR="005C57B6" w:rsidRPr="005C57B6">
        <w:rPr>
          <w:rFonts w:ascii="Times New Roman" w:hAnsi="Times New Roman"/>
          <w:b/>
          <w:bCs/>
          <w:sz w:val="22"/>
          <w:szCs w:val="28"/>
          <w:u w:val="single"/>
        </w:rPr>
        <w:t xml:space="preserve"> </w:t>
      </w:r>
    </w:p>
    <w:p w:rsidR="005C57B6" w:rsidRPr="005C57B6" w:rsidRDefault="00940704" w:rsidP="00FC1873">
      <w:pPr>
        <w:pStyle w:val="a3"/>
        <w:spacing w:line="360" w:lineRule="auto"/>
        <w:ind w:right="-1"/>
        <w:rPr>
          <w:rFonts w:ascii="Times New Roman" w:hAnsi="Times New Roman"/>
          <w:b/>
          <w:bCs/>
          <w:caps/>
          <w:sz w:val="22"/>
          <w:szCs w:val="28"/>
          <w:u w:val="single"/>
        </w:rPr>
      </w:pPr>
      <w:r w:rsidRPr="005C57B6">
        <w:rPr>
          <w:rFonts w:ascii="Times New Roman" w:hAnsi="Times New Roman"/>
          <w:b/>
          <w:bCs/>
          <w:caps/>
          <w:sz w:val="22"/>
          <w:szCs w:val="28"/>
          <w:u w:val="single"/>
        </w:rPr>
        <w:t xml:space="preserve">(свидетельство регистрации в сми эл № фс </w:t>
      </w:r>
      <w:r w:rsidR="005C57B6" w:rsidRPr="005C57B6">
        <w:rPr>
          <w:rFonts w:ascii="Times New Roman" w:hAnsi="Times New Roman"/>
          <w:b/>
          <w:bCs/>
          <w:caps/>
          <w:sz w:val="22"/>
          <w:szCs w:val="28"/>
          <w:u w:val="single"/>
        </w:rPr>
        <w:t>77-57022</w:t>
      </w:r>
      <w:r w:rsidRPr="005C57B6">
        <w:rPr>
          <w:rFonts w:ascii="Times New Roman" w:hAnsi="Times New Roman"/>
          <w:b/>
          <w:bCs/>
          <w:caps/>
          <w:sz w:val="22"/>
          <w:szCs w:val="28"/>
          <w:u w:val="single"/>
        </w:rPr>
        <w:t>)</w:t>
      </w:r>
    </w:p>
    <w:p w:rsidR="004558B8" w:rsidRPr="005C57B6" w:rsidRDefault="004558B8" w:rsidP="00FC1873">
      <w:pPr>
        <w:pStyle w:val="a3"/>
        <w:spacing w:line="360" w:lineRule="auto"/>
        <w:ind w:right="-1"/>
        <w:rPr>
          <w:rFonts w:ascii="Times New Roman" w:hAnsi="Times New Roman"/>
          <w:b/>
          <w:bCs/>
          <w:caps/>
          <w:szCs w:val="28"/>
          <w:lang w:val="en-US"/>
        </w:rPr>
      </w:pPr>
      <w:hyperlink r:id="rId5" w:history="1">
        <w:r w:rsidRPr="004B5640">
          <w:rPr>
            <w:rStyle w:val="aa"/>
            <w:rFonts w:ascii="Times New Roman" w:hAnsi="Times New Roman"/>
            <w:b/>
            <w:bCs/>
            <w:caps/>
            <w:szCs w:val="28"/>
            <w:lang w:val="en-US"/>
          </w:rPr>
          <w:t>http</w:t>
        </w:r>
        <w:r w:rsidRPr="005C57B6">
          <w:rPr>
            <w:rStyle w:val="aa"/>
            <w:rFonts w:ascii="Times New Roman" w:hAnsi="Times New Roman"/>
            <w:b/>
            <w:bCs/>
            <w:caps/>
            <w:szCs w:val="28"/>
            <w:lang w:val="en-US"/>
          </w:rPr>
          <w:t>://</w:t>
        </w:r>
        <w:r w:rsidRPr="004B5640">
          <w:rPr>
            <w:rStyle w:val="aa"/>
            <w:rFonts w:ascii="Times New Roman" w:hAnsi="Times New Roman"/>
            <w:b/>
            <w:bCs/>
            <w:caps/>
            <w:szCs w:val="28"/>
            <w:lang w:val="en-US"/>
          </w:rPr>
          <w:t>pedakademy</w:t>
        </w:r>
        <w:r w:rsidRPr="005C57B6">
          <w:rPr>
            <w:rStyle w:val="aa"/>
            <w:rFonts w:ascii="Times New Roman" w:hAnsi="Times New Roman"/>
            <w:b/>
            <w:bCs/>
            <w:caps/>
            <w:szCs w:val="28"/>
            <w:lang w:val="en-US"/>
          </w:rPr>
          <w:t>.</w:t>
        </w:r>
        <w:r w:rsidRPr="004B5640">
          <w:rPr>
            <w:rStyle w:val="aa"/>
            <w:rFonts w:ascii="Times New Roman" w:hAnsi="Times New Roman"/>
            <w:b/>
            <w:bCs/>
            <w:caps/>
            <w:szCs w:val="28"/>
            <w:lang w:val="en-US"/>
          </w:rPr>
          <w:t>ru</w:t>
        </w:r>
        <w:r w:rsidRPr="005C57B6">
          <w:rPr>
            <w:rStyle w:val="aa"/>
            <w:rFonts w:ascii="Times New Roman" w:hAnsi="Times New Roman"/>
            <w:b/>
            <w:bCs/>
            <w:caps/>
            <w:szCs w:val="28"/>
            <w:lang w:val="en-US"/>
          </w:rPr>
          <w:t>/?</w:t>
        </w:r>
        <w:r w:rsidRPr="004B5640">
          <w:rPr>
            <w:rStyle w:val="aa"/>
            <w:rFonts w:ascii="Times New Roman" w:hAnsi="Times New Roman"/>
            <w:b/>
            <w:bCs/>
            <w:caps/>
            <w:szCs w:val="28"/>
            <w:lang w:val="en-US"/>
          </w:rPr>
          <w:t>page</w:t>
        </w:r>
        <w:r w:rsidRPr="005C57B6">
          <w:rPr>
            <w:rStyle w:val="aa"/>
            <w:rFonts w:ascii="Times New Roman" w:hAnsi="Times New Roman"/>
            <w:b/>
            <w:bCs/>
            <w:caps/>
            <w:szCs w:val="28"/>
            <w:lang w:val="en-US"/>
          </w:rPr>
          <w:t>_</w:t>
        </w:r>
        <w:r w:rsidRPr="004B5640">
          <w:rPr>
            <w:rStyle w:val="aa"/>
            <w:rFonts w:ascii="Times New Roman" w:hAnsi="Times New Roman"/>
            <w:b/>
            <w:bCs/>
            <w:caps/>
            <w:szCs w:val="28"/>
            <w:lang w:val="en-US"/>
          </w:rPr>
          <w:t>id</w:t>
        </w:r>
        <w:r w:rsidRPr="005C57B6">
          <w:rPr>
            <w:rStyle w:val="aa"/>
            <w:rFonts w:ascii="Times New Roman" w:hAnsi="Times New Roman"/>
            <w:b/>
            <w:bCs/>
            <w:caps/>
            <w:szCs w:val="28"/>
            <w:lang w:val="en-US"/>
          </w:rPr>
          <w:t>=3000</w:t>
        </w:r>
      </w:hyperlink>
      <w:r w:rsidRPr="005C57B6">
        <w:rPr>
          <w:rFonts w:ascii="Times New Roman" w:hAnsi="Times New Roman"/>
          <w:b/>
          <w:bCs/>
          <w:caps/>
          <w:szCs w:val="28"/>
          <w:lang w:val="en-US"/>
        </w:rPr>
        <w:t xml:space="preserve"> </w:t>
      </w:r>
    </w:p>
    <w:p w:rsidR="00C63FFB" w:rsidRPr="00FC1873" w:rsidRDefault="00C63FFB" w:rsidP="00FC1873">
      <w:pPr>
        <w:pStyle w:val="a8"/>
        <w:spacing w:line="360" w:lineRule="auto"/>
        <w:jc w:val="both"/>
        <w:rPr>
          <w:bCs/>
          <w:sz w:val="28"/>
          <w:szCs w:val="28"/>
        </w:rPr>
      </w:pPr>
      <w:r w:rsidRPr="005C57B6">
        <w:rPr>
          <w:sz w:val="28"/>
          <w:szCs w:val="28"/>
          <w:lang w:val="en-US"/>
        </w:rPr>
        <w:t xml:space="preserve"> </w:t>
      </w:r>
      <w:r w:rsidRPr="00FC1873">
        <w:rPr>
          <w:bCs/>
          <w:sz w:val="28"/>
          <w:szCs w:val="28"/>
        </w:rPr>
        <w:t>Формирование личности учащегося и</w:t>
      </w:r>
      <w:r w:rsidRPr="00FC1873">
        <w:rPr>
          <w:b/>
          <w:bCs/>
          <w:sz w:val="28"/>
          <w:szCs w:val="28"/>
        </w:rPr>
        <w:t xml:space="preserve"> </w:t>
      </w:r>
      <w:r w:rsidRPr="00FC1873">
        <w:rPr>
          <w:bCs/>
          <w:sz w:val="28"/>
          <w:szCs w:val="28"/>
        </w:rPr>
        <w:t xml:space="preserve">формирование универсальных учебных действий </w:t>
      </w:r>
      <w:r w:rsidRPr="00FC1873">
        <w:rPr>
          <w:color w:val="000000"/>
          <w:sz w:val="28"/>
          <w:szCs w:val="28"/>
        </w:rPr>
        <w:t>является сегодня приоритетом начального общего образования, что отвечает требованиям ФГОС НОО.</w:t>
      </w:r>
      <w:r w:rsidRPr="00FC1873">
        <w:rPr>
          <w:b/>
          <w:bCs/>
          <w:sz w:val="28"/>
          <w:szCs w:val="28"/>
        </w:rPr>
        <w:t xml:space="preserve"> </w:t>
      </w:r>
      <w:r w:rsidRPr="00FC1873">
        <w:rPr>
          <w:bCs/>
          <w:sz w:val="28"/>
          <w:szCs w:val="28"/>
        </w:rPr>
        <w:t>Эффективнее всего</w:t>
      </w:r>
      <w:r w:rsidR="00966E8A" w:rsidRPr="00FC1873">
        <w:rPr>
          <w:bCs/>
          <w:sz w:val="28"/>
          <w:szCs w:val="28"/>
        </w:rPr>
        <w:t xml:space="preserve"> это осуществляется в процессе </w:t>
      </w:r>
      <w:proofErr w:type="spellStart"/>
      <w:r w:rsidRPr="00FC1873">
        <w:rPr>
          <w:bCs/>
          <w:sz w:val="28"/>
          <w:szCs w:val="28"/>
        </w:rPr>
        <w:t>деятельностного</w:t>
      </w:r>
      <w:proofErr w:type="spellEnd"/>
      <w:r w:rsidRPr="00FC1873">
        <w:rPr>
          <w:bCs/>
          <w:sz w:val="28"/>
          <w:szCs w:val="28"/>
        </w:rPr>
        <w:t xml:space="preserve"> метода обучения. </w:t>
      </w:r>
    </w:p>
    <w:p w:rsidR="00C63FFB" w:rsidRPr="00FC1873" w:rsidRDefault="00C63FFB" w:rsidP="00FC1873">
      <w:pPr>
        <w:pStyle w:val="a8"/>
        <w:spacing w:line="360" w:lineRule="auto"/>
        <w:jc w:val="both"/>
        <w:rPr>
          <w:sz w:val="28"/>
          <w:szCs w:val="28"/>
        </w:rPr>
      </w:pPr>
      <w:r w:rsidRPr="00FC1873">
        <w:rPr>
          <w:b/>
          <w:bCs/>
          <w:sz w:val="28"/>
          <w:szCs w:val="28"/>
        </w:rPr>
        <w:t>Системно</w:t>
      </w:r>
      <w:r w:rsidRPr="00FC1873">
        <w:rPr>
          <w:sz w:val="28"/>
          <w:szCs w:val="28"/>
        </w:rPr>
        <w:t>-</w:t>
      </w:r>
      <w:proofErr w:type="spellStart"/>
      <w:r w:rsidRPr="00FC1873">
        <w:rPr>
          <w:b/>
          <w:bCs/>
          <w:sz w:val="28"/>
          <w:szCs w:val="28"/>
        </w:rPr>
        <w:t>деятельностный</w:t>
      </w:r>
      <w:proofErr w:type="spellEnd"/>
      <w:r w:rsidRPr="00FC1873">
        <w:rPr>
          <w:b/>
          <w:bCs/>
          <w:sz w:val="28"/>
          <w:szCs w:val="28"/>
        </w:rPr>
        <w:t xml:space="preserve"> метод </w:t>
      </w:r>
      <w:r w:rsidR="00966E8A" w:rsidRPr="00FC1873">
        <w:rPr>
          <w:sz w:val="28"/>
          <w:szCs w:val="28"/>
        </w:rPr>
        <w:t>- методологическая основа ФГОС</w:t>
      </w:r>
      <w:r w:rsidRPr="00FC1873">
        <w:rPr>
          <w:sz w:val="28"/>
          <w:szCs w:val="28"/>
        </w:rPr>
        <w:t>. Системно-</w:t>
      </w:r>
      <w:proofErr w:type="spellStart"/>
      <w:r w:rsidRPr="00FC1873">
        <w:rPr>
          <w:sz w:val="28"/>
          <w:szCs w:val="28"/>
        </w:rPr>
        <w:t>деятельностный</w:t>
      </w:r>
      <w:proofErr w:type="spellEnd"/>
      <w:r w:rsidRPr="00FC1873">
        <w:rPr>
          <w:sz w:val="28"/>
          <w:szCs w:val="28"/>
        </w:rPr>
        <w:t xml:space="preserve"> метод нацелен на развитие личности, на формирование гражданской идентичности. При этом процесс обучения должен быть организован так, чтобы целенаправленно осуществлялся процесс развития личности.</w:t>
      </w:r>
    </w:p>
    <w:p w:rsidR="00C63FFB" w:rsidRPr="00FC1873" w:rsidRDefault="00966E8A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Соответствующая </w:t>
      </w:r>
      <w:r w:rsidR="00C63FFB" w:rsidRPr="00FC1873">
        <w:rPr>
          <w:sz w:val="28"/>
          <w:szCs w:val="28"/>
        </w:rPr>
        <w:t xml:space="preserve">работа должна проводиться во всех образовательных учреждениях на всех предметах по всем направлениям урочной и внеурочной деятельности. Базой для становления моего опыта стала средняя общеобразовательная школа с. Дачное Корсаковского городского округа Сахалинской области. </w:t>
      </w:r>
    </w:p>
    <w:p w:rsidR="00C63FFB" w:rsidRPr="00FC1873" w:rsidRDefault="00966E8A" w:rsidP="00FC1873">
      <w:pPr>
        <w:pStyle w:val="a8"/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 Для младшего </w:t>
      </w:r>
      <w:r w:rsidR="00C63FFB" w:rsidRPr="00FC1873">
        <w:rPr>
          <w:sz w:val="28"/>
          <w:szCs w:val="28"/>
        </w:rPr>
        <w:t xml:space="preserve">школьника ведущей является учебная деятельность, поэтому состоятельность в ней так необходима ребёнку. Успех – это положительный результат деятельности, достойный признания как самой личностью, его достигшей, так и значимыми для неё людьми. Важен личный вклад человека в </w:t>
      </w:r>
      <w:r w:rsidR="00C63FFB" w:rsidRPr="00FC1873">
        <w:rPr>
          <w:sz w:val="28"/>
          <w:szCs w:val="28"/>
        </w:rPr>
        <w:lastRenderedPageBreak/>
        <w:t>достижение успеха, считают учёные. Необходимость формирования познавательных универсальных действий заставляет учителя искать средства активизации и управления учебно-познавательной деятельностью.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C1873">
        <w:rPr>
          <w:sz w:val="28"/>
          <w:szCs w:val="28"/>
        </w:rPr>
        <w:t xml:space="preserve">Предмет «русский язык» один из фундаментальных предметов начальной школы. Наряду с достижением предметных результатов он нацелен на </w:t>
      </w:r>
      <w:r w:rsidRPr="00FC1873">
        <w:rPr>
          <w:i/>
          <w:sz w:val="28"/>
          <w:szCs w:val="28"/>
        </w:rPr>
        <w:t>личностное</w:t>
      </w:r>
      <w:r w:rsidRPr="00FC1873">
        <w:rPr>
          <w:sz w:val="28"/>
          <w:szCs w:val="28"/>
        </w:rPr>
        <w:t xml:space="preserve"> развитие ученика, так как формирует представление о единстве и многообразии языкового и культурного пространства России, об </w:t>
      </w:r>
      <w:r w:rsidRPr="00FC1873">
        <w:rPr>
          <w:kern w:val="2"/>
          <w:sz w:val="28"/>
          <w:szCs w:val="28"/>
        </w:rPr>
        <w:t xml:space="preserve">основном средстве человеческого общения, воспитывает положительное отношение к правильной, точной и богатой устной и письменной речи как показателю общей культуры и гражданской позиции человека. 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C1873">
        <w:rPr>
          <w:kern w:val="2"/>
          <w:sz w:val="28"/>
          <w:szCs w:val="28"/>
        </w:rPr>
        <w:t xml:space="preserve">Но этот же предмет с помощью другой группы линий развития обеспечивает формирование </w:t>
      </w:r>
      <w:r w:rsidRPr="00FC1873">
        <w:rPr>
          <w:i/>
          <w:kern w:val="2"/>
          <w:sz w:val="28"/>
          <w:szCs w:val="28"/>
        </w:rPr>
        <w:t>коммуникативных</w:t>
      </w:r>
      <w:r w:rsidRPr="00FC1873">
        <w:rPr>
          <w:kern w:val="2"/>
          <w:sz w:val="28"/>
          <w:szCs w:val="28"/>
        </w:rPr>
        <w:t xml:space="preserve"> универсальных </w:t>
      </w:r>
      <w:r w:rsidR="00966E8A" w:rsidRPr="00FC1873">
        <w:rPr>
          <w:kern w:val="2"/>
          <w:sz w:val="28"/>
          <w:szCs w:val="28"/>
        </w:rPr>
        <w:t xml:space="preserve">учебных действий, так как учит </w:t>
      </w:r>
      <w:r w:rsidRPr="00FC1873">
        <w:rPr>
          <w:kern w:val="2"/>
          <w:sz w:val="28"/>
          <w:szCs w:val="28"/>
        </w:rPr>
        <w:t xml:space="preserve">умению «ориентироваться в целях, задачах, средствах и условиях общения, выбирать адекватные языковые средства для успешного решения коммуникативных задач». </w:t>
      </w:r>
    </w:p>
    <w:p w:rsidR="00C63FFB" w:rsidRPr="00FC1873" w:rsidRDefault="00966E8A" w:rsidP="00FC1873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C1873">
        <w:rPr>
          <w:kern w:val="2"/>
          <w:sz w:val="28"/>
          <w:szCs w:val="28"/>
        </w:rPr>
        <w:t xml:space="preserve">На уроках </w:t>
      </w:r>
      <w:r w:rsidR="00C63FFB" w:rsidRPr="00FC1873">
        <w:rPr>
          <w:kern w:val="2"/>
          <w:sz w:val="28"/>
          <w:szCs w:val="28"/>
        </w:rPr>
        <w:t>русского языка в процессе освое</w:t>
      </w:r>
      <w:r w:rsidRPr="00FC1873">
        <w:rPr>
          <w:kern w:val="2"/>
          <w:sz w:val="28"/>
          <w:szCs w:val="28"/>
        </w:rPr>
        <w:t xml:space="preserve">ния системы понятий и правил у </w:t>
      </w:r>
      <w:r w:rsidR="00C63FFB" w:rsidRPr="00FC1873">
        <w:rPr>
          <w:kern w:val="2"/>
          <w:sz w:val="28"/>
          <w:szCs w:val="28"/>
        </w:rPr>
        <w:t xml:space="preserve">учеников формируются </w:t>
      </w:r>
      <w:r w:rsidR="00C63FFB" w:rsidRPr="00FC1873">
        <w:rPr>
          <w:i/>
          <w:kern w:val="2"/>
          <w:sz w:val="28"/>
          <w:szCs w:val="28"/>
        </w:rPr>
        <w:t>познавательные</w:t>
      </w:r>
      <w:r w:rsidRPr="00FC1873">
        <w:rPr>
          <w:kern w:val="2"/>
          <w:sz w:val="28"/>
          <w:szCs w:val="28"/>
        </w:rPr>
        <w:t xml:space="preserve"> </w:t>
      </w:r>
      <w:r w:rsidR="00C63FFB" w:rsidRPr="00FC1873">
        <w:rPr>
          <w:kern w:val="2"/>
          <w:sz w:val="28"/>
          <w:szCs w:val="28"/>
        </w:rPr>
        <w:t xml:space="preserve">универсальные учебные действия. </w:t>
      </w:r>
    </w:p>
    <w:p w:rsidR="00C63FFB" w:rsidRPr="00FC1873" w:rsidRDefault="00C63FFB" w:rsidP="00FC1873">
      <w:pPr>
        <w:pStyle w:val="a8"/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В соответствии с современными требованиями к подготовке самостоятельной, активной, гармоничной, инициативной личности, </w:t>
      </w:r>
      <w:r w:rsidRPr="00FC1873">
        <w:rPr>
          <w:b/>
          <w:sz w:val="28"/>
          <w:szCs w:val="28"/>
        </w:rPr>
        <w:t>тема</w:t>
      </w:r>
      <w:r w:rsidRPr="00FC1873">
        <w:rPr>
          <w:sz w:val="28"/>
          <w:szCs w:val="28"/>
        </w:rPr>
        <w:t xml:space="preserve"> моей работы была определена, как «Формирование познава</w:t>
      </w:r>
      <w:r w:rsidR="00966E8A" w:rsidRPr="00FC1873">
        <w:rPr>
          <w:sz w:val="28"/>
          <w:szCs w:val="28"/>
        </w:rPr>
        <w:t xml:space="preserve">тельных универсальных действий </w:t>
      </w:r>
      <w:r w:rsidRPr="00FC1873">
        <w:rPr>
          <w:sz w:val="28"/>
          <w:szCs w:val="28"/>
        </w:rPr>
        <w:t>младших школьников на уроках р</w:t>
      </w:r>
      <w:r w:rsidR="00966E8A" w:rsidRPr="00FC1873">
        <w:rPr>
          <w:sz w:val="28"/>
          <w:szCs w:val="28"/>
        </w:rPr>
        <w:t xml:space="preserve">усского языка через применение </w:t>
      </w:r>
      <w:r w:rsidRPr="00FC1873">
        <w:rPr>
          <w:sz w:val="28"/>
          <w:szCs w:val="28"/>
        </w:rPr>
        <w:t xml:space="preserve">заданий творческого характера».   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b/>
          <w:sz w:val="28"/>
          <w:szCs w:val="28"/>
        </w:rPr>
        <w:t>Главной целью</w:t>
      </w:r>
      <w:r w:rsidRPr="00FC1873">
        <w:rPr>
          <w:sz w:val="28"/>
          <w:szCs w:val="28"/>
        </w:rPr>
        <w:t xml:space="preserve"> </w:t>
      </w:r>
      <w:r w:rsidR="00966E8A" w:rsidRPr="00FC1873">
        <w:rPr>
          <w:sz w:val="28"/>
          <w:szCs w:val="28"/>
        </w:rPr>
        <w:t xml:space="preserve">своей работы считаю применение </w:t>
      </w:r>
      <w:r w:rsidRPr="00FC1873">
        <w:rPr>
          <w:sz w:val="28"/>
          <w:szCs w:val="28"/>
        </w:rPr>
        <w:t xml:space="preserve">заданий творческого характера на уроках русского языка для формирования и развития универсальных учебных действий познавательного характера у младших школьников. 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Наиболее эффективными способами достижения поставленной цели считаю: </w:t>
      </w:r>
    </w:p>
    <w:p w:rsidR="00C63FFB" w:rsidRPr="00FC1873" w:rsidRDefault="00C63FFB" w:rsidP="00FC1873">
      <w:pPr>
        <w:pStyle w:val="a8"/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- использование разнообразных форм и методов организации учебной деятельности, позволяющих раскрывать субъектный опыт учащихся; </w:t>
      </w:r>
    </w:p>
    <w:p w:rsidR="00C63FFB" w:rsidRPr="00FC1873" w:rsidRDefault="00C63FFB" w:rsidP="00FC1873">
      <w:pPr>
        <w:pStyle w:val="a8"/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lastRenderedPageBreak/>
        <w:t xml:space="preserve">- создание атмосферы заинтересованности каждого ученика; </w:t>
      </w:r>
    </w:p>
    <w:p w:rsidR="00C63FFB" w:rsidRPr="00FC1873" w:rsidRDefault="00C63FFB" w:rsidP="00FC1873">
      <w:pPr>
        <w:pStyle w:val="a8"/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- стимулирование учащихся к высказываниям, использование различных способов выполнения заданий без боязни ошибиться, поощрений и других положительно направленных коммуникативных воздействий;</w:t>
      </w:r>
    </w:p>
    <w:p w:rsidR="00C63FFB" w:rsidRPr="00FC1873" w:rsidRDefault="00C63FFB" w:rsidP="00FC1873">
      <w:pPr>
        <w:pStyle w:val="a8"/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- использование на уроках заданий творческого характера, позволяющих ученику проявить свой субъектный опыт, развить познавательные способности;</w:t>
      </w:r>
    </w:p>
    <w:p w:rsidR="00C63FFB" w:rsidRPr="00FC1873" w:rsidRDefault="00C63FFB" w:rsidP="00FC1873">
      <w:pPr>
        <w:pStyle w:val="a8"/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- поощрение стремления ученика находить творческий способ решения задачи, анализировать его у других;</w:t>
      </w:r>
    </w:p>
    <w:p w:rsidR="00C63FFB" w:rsidRPr="00FC1873" w:rsidRDefault="00C63FFB" w:rsidP="00FC1873">
      <w:pPr>
        <w:pStyle w:val="a8"/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- создание педагогических ситуаций на уроке, позволяющих каждому ученику проявлять инициативу, самостоятельность, создание обстановки для естественного самовыражения ученика;</w:t>
      </w:r>
    </w:p>
    <w:p w:rsidR="00C63FFB" w:rsidRPr="00FC1873" w:rsidRDefault="00C63FFB" w:rsidP="00FC1873">
      <w:pPr>
        <w:spacing w:line="360" w:lineRule="auto"/>
        <w:ind w:firstLine="284"/>
        <w:jc w:val="center"/>
        <w:rPr>
          <w:bCs/>
          <w:sz w:val="28"/>
          <w:szCs w:val="28"/>
        </w:rPr>
      </w:pPr>
      <w:r w:rsidRPr="00FC1873">
        <w:rPr>
          <w:sz w:val="28"/>
          <w:szCs w:val="28"/>
        </w:rPr>
        <w:t xml:space="preserve">В основе моей концепции   </w:t>
      </w:r>
      <w:r w:rsidR="00966E8A" w:rsidRPr="00FC1873">
        <w:rPr>
          <w:sz w:val="28"/>
          <w:szCs w:val="28"/>
        </w:rPr>
        <w:t xml:space="preserve">лежат </w:t>
      </w:r>
      <w:r w:rsidRPr="00FC1873">
        <w:rPr>
          <w:bCs/>
          <w:sz w:val="28"/>
          <w:szCs w:val="28"/>
        </w:rPr>
        <w:t xml:space="preserve">следующие </w:t>
      </w:r>
      <w:r w:rsidRPr="00FC1873">
        <w:rPr>
          <w:b/>
          <w:bCs/>
          <w:sz w:val="28"/>
          <w:szCs w:val="28"/>
        </w:rPr>
        <w:t>принципы</w:t>
      </w:r>
      <w:r w:rsidRPr="00FC1873">
        <w:rPr>
          <w:bCs/>
          <w:sz w:val="28"/>
          <w:szCs w:val="28"/>
        </w:rPr>
        <w:t>: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 -   принцип управления развитием - организуя обучение детей особым образом, можно закономерно управлять темпами и содержанием их развития;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-    принцип «восхождения от абстрактного к конкретному» – введение детей в учебный предмет начинается с выделения исходного отношения, общего принципа построения предмета; понимание направления движения придаёт смысл движению;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-    принцип исследования и поиска – знания не даются детям в готовом виде, существенные свойства изучаемого предмета они сами обнаруживают в процессе решения учебных задач.</w:t>
      </w:r>
    </w:p>
    <w:p w:rsidR="00C63FFB" w:rsidRPr="00FC1873" w:rsidRDefault="00C63FFB" w:rsidP="00FC1873">
      <w:pPr>
        <w:spacing w:line="360" w:lineRule="auto"/>
        <w:contextualSpacing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    </w:t>
      </w:r>
      <w:r w:rsidRPr="00FC1873">
        <w:rPr>
          <w:b/>
          <w:sz w:val="28"/>
          <w:szCs w:val="28"/>
        </w:rPr>
        <w:t>Актуальность</w:t>
      </w:r>
      <w:r w:rsidRPr="00FC1873">
        <w:rPr>
          <w:sz w:val="28"/>
          <w:szCs w:val="28"/>
        </w:rPr>
        <w:t xml:space="preserve"> моей работы заключается в применении эффективных творческих заданий на уроках русского языка у младших школьников для достижения обозначенных ФГОС результатов.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b/>
          <w:sz w:val="28"/>
          <w:szCs w:val="28"/>
        </w:rPr>
        <w:t>Новизна</w:t>
      </w:r>
      <w:r w:rsidRPr="00FC1873">
        <w:rPr>
          <w:sz w:val="28"/>
          <w:szCs w:val="28"/>
        </w:rPr>
        <w:t xml:space="preserve"> изменений заключается в создании банка эффективных творческих заданий, способствующих формированию у учащихся познавательных универсальных учебных действий на уроках русского языка.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b/>
          <w:sz w:val="28"/>
          <w:szCs w:val="28"/>
        </w:rPr>
        <w:t>Объектом</w:t>
      </w:r>
      <w:r w:rsidRPr="00FC1873">
        <w:rPr>
          <w:sz w:val="28"/>
          <w:szCs w:val="28"/>
        </w:rPr>
        <w:t xml:space="preserve"> исследования является образовательный процесс с применением эффективных творческих заданий.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b/>
          <w:sz w:val="28"/>
          <w:szCs w:val="28"/>
        </w:rPr>
        <w:lastRenderedPageBreak/>
        <w:t>Предметом</w:t>
      </w:r>
      <w:r w:rsidRPr="00FC1873">
        <w:rPr>
          <w:sz w:val="28"/>
          <w:szCs w:val="28"/>
        </w:rPr>
        <w:t xml:space="preserve"> исследования является процесс формирования и развития познав</w:t>
      </w:r>
      <w:r w:rsidR="00966E8A" w:rsidRPr="00FC1873">
        <w:rPr>
          <w:sz w:val="28"/>
          <w:szCs w:val="28"/>
        </w:rPr>
        <w:t xml:space="preserve">ательных универсальных учебных </w:t>
      </w:r>
      <w:r w:rsidRPr="00FC1873">
        <w:rPr>
          <w:sz w:val="28"/>
          <w:szCs w:val="28"/>
        </w:rPr>
        <w:t>действий младших школьников на уроках русского языка через применение заданий творческого характера.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b/>
          <w:sz w:val="28"/>
          <w:szCs w:val="28"/>
        </w:rPr>
      </w:pPr>
      <w:r w:rsidRPr="00FC1873">
        <w:rPr>
          <w:b/>
          <w:sz w:val="28"/>
          <w:szCs w:val="28"/>
        </w:rPr>
        <w:t>Задачи: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1. Проанализировать психолого-педагогическую литературу по проблеме исследования.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2. Раскрыть сущность и структуру познавательных универсальных учебных действий, дать теоретическое обоснование необходимости формирования познавательных универсальных действий на уроках русского языка в начальной школе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3. Разработать комплекс психолого-педагогических, дидактических условий, обеспечивающих процесс формирования познавательных универсальных учебных действий.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4. Изучить методы и формы проведения уроков русского языка, способствующие формированию познавательных универсальных учебных действий.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5. Разработать критерии оценивания сформированности познавательных универсальных учебных действий у младших школьников.</w:t>
      </w:r>
    </w:p>
    <w:p w:rsidR="00C63FFB" w:rsidRPr="00FC1873" w:rsidRDefault="00C63FFB" w:rsidP="00FC1873">
      <w:pPr>
        <w:spacing w:line="360" w:lineRule="auto"/>
        <w:ind w:firstLine="284"/>
        <w:jc w:val="center"/>
        <w:rPr>
          <w:b/>
          <w:sz w:val="28"/>
          <w:szCs w:val="28"/>
        </w:rPr>
      </w:pPr>
      <w:r w:rsidRPr="00FC1873">
        <w:rPr>
          <w:b/>
          <w:sz w:val="28"/>
          <w:szCs w:val="28"/>
        </w:rPr>
        <w:t>Ведущая педагогическая идея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      Развитие УУД – очень важная и нужная задача. Это формирование различных психологических процессов, которые необходимых человеку; развитие способностей решать любые жизненные задачи, используя имеющиеся знания и умения, что способствует воспитанию компетентного человека.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Поэтому, ведущей педагогической идее</w:t>
      </w:r>
      <w:r w:rsidR="00966E8A" w:rsidRPr="00FC1873">
        <w:rPr>
          <w:sz w:val="28"/>
          <w:szCs w:val="28"/>
        </w:rPr>
        <w:t xml:space="preserve">й своей работы считаю создание </w:t>
      </w:r>
      <w:r w:rsidRPr="00FC1873">
        <w:rPr>
          <w:sz w:val="28"/>
          <w:szCs w:val="28"/>
        </w:rPr>
        <w:t>благоприятных условий д</w:t>
      </w:r>
      <w:r w:rsidR="00966E8A" w:rsidRPr="00FC1873">
        <w:rPr>
          <w:sz w:val="28"/>
          <w:szCs w:val="28"/>
        </w:rPr>
        <w:t xml:space="preserve">ля развития познавательных УУД </w:t>
      </w:r>
      <w:r w:rsidRPr="00FC1873">
        <w:rPr>
          <w:sz w:val="28"/>
          <w:szCs w:val="28"/>
        </w:rPr>
        <w:t>младших школьников в процессе обучения через использование творческих заданий на уроках русского языка.</w:t>
      </w:r>
    </w:p>
    <w:p w:rsidR="00C63FFB" w:rsidRPr="00FC1873" w:rsidRDefault="00C63FFB" w:rsidP="00FC1873">
      <w:pPr>
        <w:spacing w:line="360" w:lineRule="auto"/>
        <w:ind w:firstLine="284"/>
        <w:jc w:val="center"/>
        <w:rPr>
          <w:b/>
          <w:spacing w:val="2"/>
          <w:kern w:val="16"/>
          <w:position w:val="-2"/>
          <w:sz w:val="28"/>
          <w:szCs w:val="28"/>
        </w:rPr>
      </w:pPr>
      <w:r w:rsidRPr="00FC1873">
        <w:rPr>
          <w:b/>
          <w:bCs/>
          <w:spacing w:val="2"/>
          <w:kern w:val="16"/>
          <w:position w:val="-2"/>
          <w:sz w:val="28"/>
          <w:szCs w:val="28"/>
        </w:rPr>
        <w:t>Диапазон опыта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pacing w:val="2"/>
          <w:kern w:val="16"/>
          <w:position w:val="-2"/>
          <w:sz w:val="28"/>
          <w:szCs w:val="28"/>
        </w:rPr>
      </w:pPr>
      <w:r w:rsidRPr="00FC1873">
        <w:rPr>
          <w:spacing w:val="2"/>
          <w:kern w:val="16"/>
          <w:position w:val="-2"/>
          <w:sz w:val="28"/>
          <w:szCs w:val="28"/>
        </w:rPr>
        <w:lastRenderedPageBreak/>
        <w:t>Проводится формирование и развитие познавательных универсальных учебных действий личности через использование творческих заданий, форм и методов организации учебной деятельности по всем направлением программного содержания предмета «Русский язык».</w:t>
      </w:r>
    </w:p>
    <w:p w:rsidR="00C63FFB" w:rsidRPr="00FC1873" w:rsidRDefault="00C63FFB" w:rsidP="00FC1873">
      <w:pPr>
        <w:spacing w:line="360" w:lineRule="auto"/>
        <w:ind w:firstLine="284"/>
        <w:contextualSpacing/>
        <w:jc w:val="center"/>
        <w:rPr>
          <w:sz w:val="28"/>
          <w:szCs w:val="28"/>
        </w:rPr>
      </w:pPr>
      <w:r w:rsidRPr="00FC1873">
        <w:rPr>
          <w:b/>
          <w:bCs/>
          <w:spacing w:val="2"/>
          <w:kern w:val="16"/>
          <w:position w:val="-2"/>
          <w:sz w:val="28"/>
          <w:szCs w:val="28"/>
        </w:rPr>
        <w:t>Этапы</w:t>
      </w:r>
      <w:r w:rsidR="00966E8A" w:rsidRPr="00FC1873">
        <w:rPr>
          <w:bCs/>
          <w:spacing w:val="2"/>
          <w:kern w:val="16"/>
          <w:position w:val="-2"/>
          <w:sz w:val="28"/>
          <w:szCs w:val="28"/>
        </w:rPr>
        <w:t xml:space="preserve"> </w:t>
      </w:r>
      <w:r w:rsidRPr="00FC1873">
        <w:rPr>
          <w:bCs/>
          <w:spacing w:val="2"/>
          <w:kern w:val="16"/>
          <w:position w:val="-2"/>
          <w:sz w:val="28"/>
          <w:szCs w:val="28"/>
        </w:rPr>
        <w:t>работы над опытом:</w:t>
      </w:r>
    </w:p>
    <w:p w:rsidR="00C63FFB" w:rsidRPr="00FC1873" w:rsidRDefault="00C63FFB" w:rsidP="00FC1873">
      <w:pPr>
        <w:pStyle w:val="a8"/>
        <w:spacing w:line="360" w:lineRule="auto"/>
        <w:ind w:left="360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На 1 этапе работы я изучила следующую литературу. </w:t>
      </w:r>
    </w:p>
    <w:p w:rsidR="00C63FFB" w:rsidRPr="00FC1873" w:rsidRDefault="00C63FFB" w:rsidP="00FC1873">
      <w:pPr>
        <w:pStyle w:val="a8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proofErr w:type="spellStart"/>
      <w:r w:rsidRPr="00FC1873">
        <w:rPr>
          <w:sz w:val="28"/>
          <w:szCs w:val="28"/>
        </w:rPr>
        <w:t>Дусавицкий</w:t>
      </w:r>
      <w:proofErr w:type="spellEnd"/>
      <w:r w:rsidRPr="00FC1873">
        <w:rPr>
          <w:sz w:val="28"/>
          <w:szCs w:val="28"/>
        </w:rPr>
        <w:t xml:space="preserve"> А.К., Кондратюк Е.М., Толмачева И.Н., </w:t>
      </w:r>
      <w:proofErr w:type="spellStart"/>
      <w:r w:rsidRPr="00FC1873">
        <w:rPr>
          <w:sz w:val="28"/>
          <w:szCs w:val="28"/>
        </w:rPr>
        <w:t>Шилкунова</w:t>
      </w:r>
      <w:proofErr w:type="spellEnd"/>
      <w:r w:rsidRPr="00FC1873">
        <w:rPr>
          <w:sz w:val="28"/>
          <w:szCs w:val="28"/>
        </w:rPr>
        <w:t xml:space="preserve"> З.И. Урок в развивающем об</w:t>
      </w:r>
      <w:r w:rsidR="00966E8A" w:rsidRPr="00FC1873">
        <w:rPr>
          <w:sz w:val="28"/>
          <w:szCs w:val="28"/>
        </w:rPr>
        <w:t>учении: Книга для учителя. – М.</w:t>
      </w:r>
      <w:r w:rsidRPr="00FC1873">
        <w:rPr>
          <w:sz w:val="28"/>
          <w:szCs w:val="28"/>
        </w:rPr>
        <w:t>ВИТА-ПРЕСС, 2008.</w:t>
      </w:r>
    </w:p>
    <w:p w:rsidR="00C63FFB" w:rsidRPr="00FC1873" w:rsidRDefault="00C63FFB" w:rsidP="00FC1873">
      <w:pPr>
        <w:pStyle w:val="a8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Матвеева Е.И., Патрикеева И.Е. </w:t>
      </w:r>
      <w:proofErr w:type="spellStart"/>
      <w:r w:rsidRPr="00FC1873">
        <w:rPr>
          <w:sz w:val="28"/>
          <w:szCs w:val="28"/>
        </w:rPr>
        <w:t>Деятельностный</w:t>
      </w:r>
      <w:proofErr w:type="spellEnd"/>
      <w:r w:rsidRPr="00FC1873">
        <w:rPr>
          <w:sz w:val="28"/>
          <w:szCs w:val="28"/>
        </w:rPr>
        <w:t xml:space="preserve"> подход к обучению в начальной школе: урок литера</w:t>
      </w:r>
      <w:r w:rsidR="00966E8A" w:rsidRPr="00FC1873">
        <w:rPr>
          <w:sz w:val="28"/>
          <w:szCs w:val="28"/>
        </w:rPr>
        <w:t>турного чтения (из опыта работы</w:t>
      </w:r>
      <w:r w:rsidRPr="00FC1873">
        <w:rPr>
          <w:sz w:val="28"/>
          <w:szCs w:val="28"/>
        </w:rPr>
        <w:t>//Серия «Новые о</w:t>
      </w:r>
      <w:r w:rsidR="00966E8A" w:rsidRPr="00FC1873">
        <w:rPr>
          <w:sz w:val="28"/>
          <w:szCs w:val="28"/>
        </w:rPr>
        <w:t>бразовательные стандарты». – М.</w:t>
      </w:r>
      <w:r w:rsidRPr="00FC1873">
        <w:rPr>
          <w:sz w:val="28"/>
          <w:szCs w:val="28"/>
        </w:rPr>
        <w:t>ВИТА-ПРЕСС, 2011.</w:t>
      </w:r>
    </w:p>
    <w:p w:rsidR="00C63FFB" w:rsidRPr="00FC1873" w:rsidRDefault="00C63FFB" w:rsidP="00FC1873">
      <w:pPr>
        <w:pStyle w:val="a8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proofErr w:type="spellStart"/>
      <w:r w:rsidRPr="00FC1873">
        <w:rPr>
          <w:sz w:val="28"/>
          <w:szCs w:val="28"/>
        </w:rPr>
        <w:t>Петерсон</w:t>
      </w:r>
      <w:proofErr w:type="spellEnd"/>
      <w:r w:rsidRPr="00FC1873">
        <w:rPr>
          <w:sz w:val="28"/>
          <w:szCs w:val="28"/>
        </w:rPr>
        <w:t xml:space="preserve"> Л.Г., </w:t>
      </w:r>
      <w:proofErr w:type="spellStart"/>
      <w:r w:rsidRPr="00FC1873">
        <w:rPr>
          <w:sz w:val="28"/>
          <w:szCs w:val="28"/>
        </w:rPr>
        <w:t>Кубышева</w:t>
      </w:r>
      <w:proofErr w:type="spellEnd"/>
      <w:r w:rsidRPr="00FC1873">
        <w:rPr>
          <w:sz w:val="28"/>
          <w:szCs w:val="28"/>
        </w:rPr>
        <w:t xml:space="preserve"> М.А., Кудряшова Т.Г. Требование к составлению плана урока по дидактической системе </w:t>
      </w:r>
      <w:proofErr w:type="spellStart"/>
      <w:r w:rsidRPr="00FC1873">
        <w:rPr>
          <w:sz w:val="28"/>
          <w:szCs w:val="28"/>
        </w:rPr>
        <w:t>деятельностного</w:t>
      </w:r>
      <w:proofErr w:type="spellEnd"/>
      <w:r w:rsidRPr="00FC1873">
        <w:rPr>
          <w:sz w:val="28"/>
          <w:szCs w:val="28"/>
        </w:rPr>
        <w:t xml:space="preserve"> метода. – Москва, 2006 г.</w:t>
      </w:r>
    </w:p>
    <w:p w:rsidR="00C63FFB" w:rsidRPr="00FC1873" w:rsidRDefault="00C63FFB" w:rsidP="00FC1873">
      <w:pPr>
        <w:pStyle w:val="a8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Шубина Т.И. </w:t>
      </w:r>
      <w:proofErr w:type="spellStart"/>
      <w:r w:rsidRPr="00FC1873">
        <w:rPr>
          <w:sz w:val="28"/>
          <w:szCs w:val="28"/>
        </w:rPr>
        <w:t>Деятельностный</w:t>
      </w:r>
      <w:proofErr w:type="spellEnd"/>
      <w:r w:rsidRPr="00FC1873">
        <w:rPr>
          <w:sz w:val="28"/>
          <w:szCs w:val="28"/>
        </w:rPr>
        <w:t xml:space="preserve"> метод в школе.</w:t>
      </w:r>
    </w:p>
    <w:p w:rsidR="00C63FFB" w:rsidRPr="00FC1873" w:rsidRDefault="00C63FFB" w:rsidP="00FC1873">
      <w:pPr>
        <w:pStyle w:val="a8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proofErr w:type="spellStart"/>
      <w:r w:rsidRPr="00FC1873">
        <w:rPr>
          <w:sz w:val="28"/>
          <w:szCs w:val="28"/>
        </w:rPr>
        <w:t>Петерсон</w:t>
      </w:r>
      <w:proofErr w:type="spellEnd"/>
      <w:r w:rsidRPr="00FC1873">
        <w:rPr>
          <w:sz w:val="28"/>
          <w:szCs w:val="28"/>
        </w:rPr>
        <w:t xml:space="preserve"> Л.Г «</w:t>
      </w:r>
      <w:proofErr w:type="spellStart"/>
      <w:r w:rsidRPr="00FC1873">
        <w:rPr>
          <w:sz w:val="28"/>
          <w:szCs w:val="28"/>
        </w:rPr>
        <w:t>Деятельностный</w:t>
      </w:r>
      <w:proofErr w:type="spellEnd"/>
      <w:r w:rsidRPr="00FC1873">
        <w:rPr>
          <w:sz w:val="28"/>
          <w:szCs w:val="28"/>
        </w:rPr>
        <w:t xml:space="preserve"> метод обучения» - Москва, 2007 г.</w:t>
      </w:r>
    </w:p>
    <w:p w:rsidR="00C63FFB" w:rsidRPr="00FC1873" w:rsidRDefault="00C63FFB" w:rsidP="00FC1873">
      <w:pPr>
        <w:pStyle w:val="a8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proofErr w:type="spellStart"/>
      <w:r w:rsidRPr="00FC1873">
        <w:rPr>
          <w:sz w:val="28"/>
          <w:szCs w:val="28"/>
        </w:rPr>
        <w:t>Петерсон</w:t>
      </w:r>
      <w:proofErr w:type="spellEnd"/>
      <w:r w:rsidRPr="00FC1873">
        <w:rPr>
          <w:sz w:val="28"/>
          <w:szCs w:val="28"/>
        </w:rPr>
        <w:t xml:space="preserve"> Л.Г, Ю. В. Агапов «Формирование и диагностика организационно-рефлексивных </w:t>
      </w:r>
      <w:proofErr w:type="spellStart"/>
      <w:r w:rsidRPr="00FC1873">
        <w:rPr>
          <w:sz w:val="28"/>
          <w:szCs w:val="28"/>
        </w:rPr>
        <w:t>общеучебных</w:t>
      </w:r>
      <w:proofErr w:type="spellEnd"/>
      <w:r w:rsidRPr="00FC1873">
        <w:rPr>
          <w:sz w:val="28"/>
          <w:szCs w:val="28"/>
        </w:rPr>
        <w:t xml:space="preserve"> умений в образовательной системе «Школа 2000…» - Москва 2009 г.</w:t>
      </w:r>
    </w:p>
    <w:p w:rsidR="00C63FFB" w:rsidRPr="00FC1873" w:rsidRDefault="00453825" w:rsidP="00FC1873">
      <w:pPr>
        <w:spacing w:line="360" w:lineRule="auto"/>
        <w:rPr>
          <w:sz w:val="28"/>
          <w:szCs w:val="28"/>
        </w:rPr>
      </w:pPr>
      <w:r w:rsidRPr="00FC1873">
        <w:rPr>
          <w:sz w:val="28"/>
          <w:szCs w:val="28"/>
        </w:rPr>
        <w:t>А также рассмотрела виды творческих заданий, форм и методов организации учебной деятельности.</w:t>
      </w:r>
    </w:p>
    <w:p w:rsidR="00C63FFB" w:rsidRPr="00FC1873" w:rsidRDefault="00C63FFB" w:rsidP="00FC1873">
      <w:pPr>
        <w:pStyle w:val="a7"/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FC1873">
        <w:rPr>
          <w:rFonts w:ascii="Times New Roman" w:hAnsi="Times New Roman"/>
          <w:sz w:val="28"/>
          <w:szCs w:val="28"/>
        </w:rPr>
        <w:t xml:space="preserve">На 2 этапе </w:t>
      </w:r>
      <w:r w:rsidR="00453825" w:rsidRPr="00FC1873">
        <w:rPr>
          <w:rFonts w:ascii="Times New Roman" w:hAnsi="Times New Roman"/>
          <w:sz w:val="28"/>
          <w:szCs w:val="28"/>
        </w:rPr>
        <w:t xml:space="preserve">выбрала и применяю наиболее эффективные </w:t>
      </w:r>
      <w:r w:rsidRPr="00FC1873">
        <w:rPr>
          <w:rFonts w:ascii="Times New Roman" w:hAnsi="Times New Roman"/>
          <w:sz w:val="28"/>
          <w:szCs w:val="28"/>
        </w:rPr>
        <w:t>для уроков русского языка т</w:t>
      </w:r>
      <w:r w:rsidR="00453825" w:rsidRPr="00FC1873">
        <w:rPr>
          <w:rFonts w:ascii="Times New Roman" w:hAnsi="Times New Roman"/>
          <w:sz w:val="28"/>
          <w:szCs w:val="28"/>
        </w:rPr>
        <w:t>ворческие задания и технологии, п</w:t>
      </w:r>
      <w:r w:rsidRPr="00FC1873">
        <w:rPr>
          <w:rFonts w:ascii="Times New Roman" w:hAnsi="Times New Roman"/>
          <w:sz w:val="28"/>
          <w:szCs w:val="28"/>
        </w:rPr>
        <w:t>одробно остановилась на их изучении и апробации на уровне отдельных элементов урока.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На уроках в начальных классах применяю разные формы и приемы работы с использованием творческой учебно-дидактической игры для развития познавательных способностей: "Где что?", "Что изменилось", "Все помню", "Спрятанное слово", "Текст с ошибками". Хорошие результаты дает работа в парах и творческих группах. Ребята обмениваются мнениями, выявляют </w:t>
      </w:r>
      <w:r w:rsidRPr="00FC1873">
        <w:rPr>
          <w:sz w:val="28"/>
          <w:szCs w:val="28"/>
        </w:rPr>
        <w:lastRenderedPageBreak/>
        <w:t>причинно-следственные связи. У учащихся развиваются речь и умение выразить свои мысли, формируются навыки публичных выступлений, приемы самообразования.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Уроки с использованием творческих заданий являются наиболее интересными для учащихся, способствуют созданию ситуаций успеха для всех учащихся, а главное, для слабоуспевающих. 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        Для осуществления развивающих целей обучения обращаю особое внимание на содержание учебного мат</w:t>
      </w:r>
      <w:r w:rsidR="009E4A3D" w:rsidRPr="00FC1873">
        <w:rPr>
          <w:sz w:val="28"/>
          <w:szCs w:val="28"/>
        </w:rPr>
        <w:t xml:space="preserve">ериала, которое несёт учащимся </w:t>
      </w:r>
      <w:r w:rsidRPr="00FC1873">
        <w:rPr>
          <w:sz w:val="28"/>
          <w:szCs w:val="28"/>
        </w:rPr>
        <w:t>неизвестную ранее информацию, вызывающую чувство у</w:t>
      </w:r>
      <w:r w:rsidR="00966E8A" w:rsidRPr="00FC1873">
        <w:rPr>
          <w:sz w:val="28"/>
          <w:szCs w:val="28"/>
        </w:rPr>
        <w:t xml:space="preserve">дивления, позволяющую </w:t>
      </w:r>
      <w:r w:rsidRPr="00FC1873">
        <w:rPr>
          <w:sz w:val="28"/>
          <w:szCs w:val="28"/>
        </w:rPr>
        <w:t xml:space="preserve">по-новому взглянуть на </w:t>
      </w:r>
      <w:r w:rsidR="00966E8A" w:rsidRPr="00FC1873">
        <w:rPr>
          <w:sz w:val="28"/>
          <w:szCs w:val="28"/>
        </w:rPr>
        <w:t xml:space="preserve">уже известные явления, открыть </w:t>
      </w:r>
      <w:r w:rsidRPr="00FC1873">
        <w:rPr>
          <w:sz w:val="28"/>
          <w:szCs w:val="28"/>
        </w:rPr>
        <w:t>новые грани в знаниях.  С</w:t>
      </w:r>
      <w:r w:rsidR="00966E8A" w:rsidRPr="00FC1873">
        <w:rPr>
          <w:i/>
          <w:sz w:val="28"/>
          <w:szCs w:val="28"/>
        </w:rPr>
        <w:t xml:space="preserve">делать процесс </w:t>
      </w:r>
      <w:r w:rsidRPr="00FC1873">
        <w:rPr>
          <w:i/>
          <w:sz w:val="28"/>
          <w:szCs w:val="28"/>
        </w:rPr>
        <w:t xml:space="preserve">обучения творческим, радостным, получить хорошие результаты обучения, </w:t>
      </w:r>
      <w:r w:rsidRPr="00FC1873">
        <w:rPr>
          <w:sz w:val="28"/>
          <w:szCs w:val="28"/>
        </w:rPr>
        <w:t xml:space="preserve">позволяют следующие творческие задания и приёмы: </w:t>
      </w:r>
    </w:p>
    <w:p w:rsidR="00C63FFB" w:rsidRPr="00FC1873" w:rsidRDefault="00C63FFB" w:rsidP="00FC1873">
      <w:pPr>
        <w:spacing w:line="360" w:lineRule="auto"/>
        <w:ind w:firstLine="284"/>
        <w:jc w:val="center"/>
        <w:rPr>
          <w:sz w:val="28"/>
          <w:szCs w:val="28"/>
        </w:rPr>
      </w:pPr>
      <w:r w:rsidRPr="00FC1873">
        <w:rPr>
          <w:b/>
          <w:bCs/>
          <w:sz w:val="28"/>
          <w:szCs w:val="28"/>
        </w:rPr>
        <w:t>“Составь слово”.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Упражнение используется на этапе объявления темы урока с целью тренировки внимания и создания положительной мотивации на изучение новой темы.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i/>
          <w:sz w:val="28"/>
          <w:szCs w:val="28"/>
        </w:rPr>
        <w:t>В словах, которые я назову, запоминайте первую букву. Если вы всё сделаете правильно, то получится слово, имеющее непосредственное значение к теме урока</w:t>
      </w:r>
      <w:r w:rsidRPr="00FC1873">
        <w:rPr>
          <w:sz w:val="28"/>
          <w:szCs w:val="28"/>
        </w:rPr>
        <w:t>.</w:t>
      </w:r>
    </w:p>
    <w:p w:rsidR="00C63FFB" w:rsidRPr="00FC1873" w:rsidRDefault="00C63FFB" w:rsidP="00FC1873">
      <w:pPr>
        <w:numPr>
          <w:ilvl w:val="0"/>
          <w:numId w:val="1"/>
        </w:numPr>
        <w:spacing w:line="360" w:lineRule="auto"/>
        <w:ind w:left="0"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Глухой – ф, звонкий -…</w:t>
      </w:r>
    </w:p>
    <w:p w:rsidR="00C63FFB" w:rsidRPr="00FC1873" w:rsidRDefault="00C63FFB" w:rsidP="00FC1873">
      <w:pPr>
        <w:numPr>
          <w:ilvl w:val="0"/>
          <w:numId w:val="1"/>
        </w:numPr>
        <w:spacing w:line="360" w:lineRule="auto"/>
        <w:ind w:left="0"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Предпоследняя буква в слове “ветер”.</w:t>
      </w:r>
    </w:p>
    <w:p w:rsidR="00C63FFB" w:rsidRPr="00FC1873" w:rsidRDefault="00C63FFB" w:rsidP="00FC1873">
      <w:pPr>
        <w:numPr>
          <w:ilvl w:val="0"/>
          <w:numId w:val="1"/>
        </w:numPr>
        <w:spacing w:line="360" w:lineRule="auto"/>
        <w:ind w:left="0"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Стоит за буквой Р.</w:t>
      </w:r>
    </w:p>
    <w:p w:rsidR="00C63FFB" w:rsidRPr="00FC1873" w:rsidRDefault="00C63FFB" w:rsidP="00FC1873">
      <w:pPr>
        <w:numPr>
          <w:ilvl w:val="0"/>
          <w:numId w:val="1"/>
        </w:numPr>
        <w:spacing w:line="360" w:lineRule="auto"/>
        <w:ind w:left="0"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Суффикс в слове “речной”.</w:t>
      </w:r>
    </w:p>
    <w:p w:rsidR="00C63FFB" w:rsidRPr="00FC1873" w:rsidRDefault="00C63FFB" w:rsidP="00FC1873">
      <w:pPr>
        <w:numPr>
          <w:ilvl w:val="0"/>
          <w:numId w:val="1"/>
        </w:numPr>
        <w:spacing w:line="360" w:lineRule="auto"/>
        <w:ind w:left="0"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Первая буква алфавита.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Ответ: ВЕСНА.</w:t>
      </w:r>
    </w:p>
    <w:p w:rsidR="00C63FFB" w:rsidRPr="00FC1873" w:rsidRDefault="00C63FFB" w:rsidP="00FC1873">
      <w:pPr>
        <w:spacing w:line="360" w:lineRule="auto"/>
        <w:ind w:firstLine="284"/>
        <w:jc w:val="center"/>
        <w:rPr>
          <w:sz w:val="28"/>
          <w:szCs w:val="28"/>
        </w:rPr>
      </w:pPr>
      <w:r w:rsidRPr="00FC1873">
        <w:rPr>
          <w:b/>
          <w:bCs/>
          <w:sz w:val="28"/>
          <w:szCs w:val="28"/>
        </w:rPr>
        <w:t>“Четвёртое лишнее”.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i/>
          <w:sz w:val="28"/>
          <w:szCs w:val="28"/>
        </w:rPr>
      </w:pPr>
      <w:r w:rsidRPr="00FC1873">
        <w:rPr>
          <w:i/>
          <w:sz w:val="28"/>
          <w:szCs w:val="28"/>
        </w:rPr>
        <w:t>Задание: в каждом ряду три слова по определённому основанию связаны между собой, а четвёртое – отличается. Найдите его, ответ обоснуйте. Цель – развитие логики и познавательных интересов.</w:t>
      </w:r>
    </w:p>
    <w:p w:rsidR="00C63FFB" w:rsidRPr="00FC1873" w:rsidRDefault="00C63FFB" w:rsidP="00FC1873">
      <w:pPr>
        <w:numPr>
          <w:ilvl w:val="0"/>
          <w:numId w:val="2"/>
        </w:numPr>
        <w:spacing w:line="360" w:lineRule="auto"/>
        <w:ind w:left="0" w:firstLine="284"/>
        <w:jc w:val="both"/>
        <w:rPr>
          <w:sz w:val="28"/>
          <w:szCs w:val="28"/>
        </w:rPr>
      </w:pPr>
      <w:r w:rsidRPr="00FC1873">
        <w:rPr>
          <w:sz w:val="28"/>
          <w:szCs w:val="28"/>
          <w:u w:val="single"/>
        </w:rPr>
        <w:lastRenderedPageBreak/>
        <w:t>Корова,</w:t>
      </w:r>
      <w:r w:rsidRPr="00FC1873">
        <w:rPr>
          <w:sz w:val="28"/>
          <w:szCs w:val="28"/>
        </w:rPr>
        <w:t> медведь, лиса, заяц.</w:t>
      </w:r>
    </w:p>
    <w:p w:rsidR="00C63FFB" w:rsidRPr="00FC1873" w:rsidRDefault="00C63FFB" w:rsidP="00FC1873">
      <w:pPr>
        <w:numPr>
          <w:ilvl w:val="0"/>
          <w:numId w:val="2"/>
        </w:numPr>
        <w:spacing w:line="360" w:lineRule="auto"/>
        <w:ind w:left="0" w:firstLine="284"/>
        <w:jc w:val="both"/>
        <w:rPr>
          <w:sz w:val="28"/>
          <w:szCs w:val="28"/>
        </w:rPr>
      </w:pPr>
      <w:proofErr w:type="spellStart"/>
      <w:r w:rsidRPr="00FC1873">
        <w:rPr>
          <w:sz w:val="28"/>
          <w:szCs w:val="28"/>
        </w:rPr>
        <w:t>Дуремар</w:t>
      </w:r>
      <w:proofErr w:type="spellEnd"/>
      <w:r w:rsidRPr="00FC1873">
        <w:rPr>
          <w:sz w:val="28"/>
          <w:szCs w:val="28"/>
        </w:rPr>
        <w:t>, Мальвина, </w:t>
      </w:r>
      <w:r w:rsidRPr="00FC1873">
        <w:rPr>
          <w:sz w:val="28"/>
          <w:szCs w:val="28"/>
          <w:u w:val="single"/>
        </w:rPr>
        <w:t>Айболит,</w:t>
      </w:r>
      <w:r w:rsidRPr="00FC1873">
        <w:rPr>
          <w:sz w:val="28"/>
          <w:szCs w:val="28"/>
        </w:rPr>
        <w:t> Пьеро.</w:t>
      </w:r>
    </w:p>
    <w:p w:rsidR="00C63FFB" w:rsidRPr="00FC1873" w:rsidRDefault="00C63FFB" w:rsidP="00FC1873">
      <w:pPr>
        <w:numPr>
          <w:ilvl w:val="0"/>
          <w:numId w:val="2"/>
        </w:numPr>
        <w:spacing w:line="360" w:lineRule="auto"/>
        <w:ind w:left="0"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 Вычитаемое, уменьшаемое, </w:t>
      </w:r>
      <w:r w:rsidRPr="00FC1873">
        <w:rPr>
          <w:sz w:val="28"/>
          <w:szCs w:val="28"/>
          <w:u w:val="single"/>
        </w:rPr>
        <w:t>сумма,</w:t>
      </w:r>
      <w:r w:rsidRPr="00FC1873">
        <w:rPr>
          <w:sz w:val="28"/>
          <w:szCs w:val="28"/>
        </w:rPr>
        <w:t> разность</w:t>
      </w:r>
    </w:p>
    <w:p w:rsidR="00C63FFB" w:rsidRPr="00FC1873" w:rsidRDefault="00C63FFB" w:rsidP="00FC1873">
      <w:pPr>
        <w:numPr>
          <w:ilvl w:val="0"/>
          <w:numId w:val="2"/>
        </w:numPr>
        <w:spacing w:line="360" w:lineRule="auto"/>
        <w:ind w:left="0"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Делимое, </w:t>
      </w:r>
      <w:r w:rsidRPr="00FC1873">
        <w:rPr>
          <w:sz w:val="28"/>
          <w:szCs w:val="28"/>
          <w:u w:val="single"/>
        </w:rPr>
        <w:t>множитель</w:t>
      </w:r>
      <w:r w:rsidRPr="00FC1873">
        <w:rPr>
          <w:sz w:val="28"/>
          <w:szCs w:val="28"/>
        </w:rPr>
        <w:t>, делитель, частное.</w:t>
      </w:r>
    </w:p>
    <w:p w:rsidR="00C63FFB" w:rsidRPr="00FC1873" w:rsidRDefault="008E2D9B" w:rsidP="00FC1873">
      <w:pPr>
        <w:numPr>
          <w:ilvl w:val="0"/>
          <w:numId w:val="2"/>
        </w:numPr>
        <w:spacing w:line="360" w:lineRule="auto"/>
        <w:ind w:left="0"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Произведение, сумма, разность, </w:t>
      </w:r>
      <w:r w:rsidR="00C63FFB" w:rsidRPr="00FC1873">
        <w:rPr>
          <w:sz w:val="28"/>
          <w:szCs w:val="28"/>
          <w:u w:val="single"/>
        </w:rPr>
        <w:t>слагаемое</w:t>
      </w:r>
      <w:r w:rsidR="00C63FFB" w:rsidRPr="00FC1873">
        <w:rPr>
          <w:sz w:val="28"/>
          <w:szCs w:val="28"/>
        </w:rPr>
        <w:t>,</w:t>
      </w:r>
      <w:r w:rsidRPr="00FC1873">
        <w:rPr>
          <w:sz w:val="28"/>
          <w:szCs w:val="28"/>
        </w:rPr>
        <w:t xml:space="preserve"> </w:t>
      </w:r>
      <w:r w:rsidR="00C63FFB" w:rsidRPr="00FC1873">
        <w:rPr>
          <w:sz w:val="28"/>
          <w:szCs w:val="28"/>
        </w:rPr>
        <w:t>частное.</w:t>
      </w:r>
    </w:p>
    <w:p w:rsidR="00C63FFB" w:rsidRPr="00FC1873" w:rsidRDefault="00C63FFB" w:rsidP="00FC1873">
      <w:pPr>
        <w:spacing w:line="360" w:lineRule="auto"/>
        <w:ind w:firstLine="284"/>
        <w:jc w:val="center"/>
        <w:rPr>
          <w:sz w:val="28"/>
          <w:szCs w:val="28"/>
        </w:rPr>
      </w:pPr>
      <w:r w:rsidRPr="00FC1873">
        <w:rPr>
          <w:b/>
          <w:bCs/>
          <w:sz w:val="28"/>
          <w:szCs w:val="28"/>
        </w:rPr>
        <w:t>“Ребусы, анаграммы”.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i/>
          <w:sz w:val="28"/>
          <w:szCs w:val="28"/>
        </w:rPr>
      </w:pPr>
      <w:r w:rsidRPr="00FC1873">
        <w:rPr>
          <w:i/>
          <w:sz w:val="28"/>
          <w:szCs w:val="28"/>
        </w:rPr>
        <w:t>Цель - тренировка быстроты реакции, сообразительности, внимания на этапе изучения нового материала.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  <w:u w:val="single"/>
        </w:rPr>
        <w:t>Ребусы</w:t>
      </w:r>
      <w:r w:rsidRPr="00FC1873">
        <w:rPr>
          <w:sz w:val="28"/>
          <w:szCs w:val="28"/>
        </w:rPr>
        <w:t>. Этот вид задания является подготовительным к решению логически-поисковых задач, если в слове присутствуют такие его части, как В, ПОД, НА, НАД, числа и т. д., то можно научить детей подбирать варианты их чтения и разгадывания:</w:t>
      </w:r>
    </w:p>
    <w:tbl>
      <w:tblPr>
        <w:tblW w:w="0" w:type="auto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53"/>
        <w:gridCol w:w="2388"/>
        <w:gridCol w:w="2574"/>
      </w:tblGrid>
      <w:tr w:rsidR="00C63FFB" w:rsidRPr="00FC1873" w:rsidTr="000E213E">
        <w:trPr>
          <w:tblCellSpacing w:w="7" w:type="dxa"/>
        </w:trPr>
        <w:tc>
          <w:tcPr>
            <w:tcW w:w="1232" w:type="dxa"/>
            <w:vMerge w:val="restart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  <w:u w:val="single"/>
              </w:rPr>
              <w:t>У </w:t>
            </w:r>
            <w:r w:rsidRPr="00FC1873">
              <w:rPr>
                <w:sz w:val="28"/>
                <w:szCs w:val="28"/>
                <w:u w:val="single"/>
              </w:rPr>
              <w:br/>
            </w:r>
            <w:r w:rsidRPr="00FC1873">
              <w:rPr>
                <w:sz w:val="28"/>
                <w:szCs w:val="28"/>
              </w:rPr>
              <w:t xml:space="preserve">    ШКА</w:t>
            </w:r>
          </w:p>
        </w:tc>
        <w:tc>
          <w:tcPr>
            <w:tcW w:w="2374" w:type="dxa"/>
            <w:vMerge w:val="restart"/>
            <w:hideMark/>
          </w:tcPr>
          <w:p w:rsidR="00C63FFB" w:rsidRPr="00FC1873" w:rsidRDefault="00C63FFB" w:rsidP="00FC187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br/>
              <w:t xml:space="preserve">       (подушка)</w:t>
            </w:r>
          </w:p>
        </w:tc>
        <w:tc>
          <w:tcPr>
            <w:tcW w:w="2553" w:type="dxa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</w:p>
        </w:tc>
      </w:tr>
      <w:tr w:rsidR="00C63FFB" w:rsidRPr="00FC1873" w:rsidTr="000E213E">
        <w:trPr>
          <w:tblCellSpacing w:w="7" w:type="dxa"/>
        </w:trPr>
        <w:tc>
          <w:tcPr>
            <w:tcW w:w="1232" w:type="dxa"/>
            <w:vMerge/>
            <w:vAlign w:val="center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vMerge/>
            <w:vAlign w:val="center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2553" w:type="dxa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</w:p>
        </w:tc>
      </w:tr>
      <w:tr w:rsidR="00C63FFB" w:rsidRPr="00FC1873" w:rsidTr="000E213E">
        <w:trPr>
          <w:tblCellSpacing w:w="7" w:type="dxa"/>
        </w:trPr>
        <w:tc>
          <w:tcPr>
            <w:tcW w:w="1232" w:type="dxa"/>
            <w:vMerge w:val="restart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  <w:u w:val="single"/>
              </w:rPr>
              <w:t>ОД</w:t>
            </w:r>
            <w:r w:rsidRPr="00FC1873">
              <w:rPr>
                <w:sz w:val="28"/>
                <w:szCs w:val="28"/>
                <w:u w:val="single"/>
              </w:rPr>
              <w:br/>
            </w:r>
            <w:r w:rsidRPr="00FC1873">
              <w:rPr>
                <w:sz w:val="28"/>
                <w:szCs w:val="28"/>
              </w:rPr>
              <w:t xml:space="preserve">      Р</w:t>
            </w:r>
          </w:p>
        </w:tc>
        <w:tc>
          <w:tcPr>
            <w:tcW w:w="2374" w:type="dxa"/>
            <w:vMerge w:val="restart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br/>
              <w:t>(народ)</w:t>
            </w:r>
          </w:p>
        </w:tc>
        <w:tc>
          <w:tcPr>
            <w:tcW w:w="2553" w:type="dxa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</w:p>
        </w:tc>
      </w:tr>
      <w:tr w:rsidR="00C63FFB" w:rsidRPr="00FC1873" w:rsidTr="000E213E">
        <w:trPr>
          <w:tblCellSpacing w:w="7" w:type="dxa"/>
        </w:trPr>
        <w:tc>
          <w:tcPr>
            <w:tcW w:w="1232" w:type="dxa"/>
            <w:vMerge/>
            <w:vAlign w:val="center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vMerge/>
            <w:vAlign w:val="center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2553" w:type="dxa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100Л (стол)</w:t>
            </w:r>
          </w:p>
        </w:tc>
      </w:tr>
    </w:tbl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  <w:u w:val="single"/>
        </w:rPr>
        <w:t>Анаграммы</w:t>
      </w:r>
      <w:r w:rsidRPr="00FC1873">
        <w:rPr>
          <w:sz w:val="28"/>
          <w:szCs w:val="28"/>
        </w:rPr>
        <w:t>. Как можно быстрее поменяйте буквы в слове местами и получите…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Пример: ЛГУО – угол, РЗОЕО – озеро, ОРУК – урок и др.</w:t>
      </w:r>
    </w:p>
    <w:p w:rsidR="008E2D9B" w:rsidRPr="00FC1873" w:rsidRDefault="008E2D9B" w:rsidP="00FC1873">
      <w:pPr>
        <w:spacing w:line="360" w:lineRule="auto"/>
        <w:ind w:firstLine="284"/>
        <w:jc w:val="center"/>
        <w:rPr>
          <w:b/>
          <w:bCs/>
          <w:sz w:val="28"/>
          <w:szCs w:val="28"/>
        </w:rPr>
      </w:pPr>
    </w:p>
    <w:p w:rsidR="00C63FFB" w:rsidRPr="00FC1873" w:rsidRDefault="00C63FFB" w:rsidP="00FC1873">
      <w:pPr>
        <w:spacing w:line="360" w:lineRule="auto"/>
        <w:ind w:firstLine="284"/>
        <w:jc w:val="center"/>
        <w:rPr>
          <w:sz w:val="28"/>
          <w:szCs w:val="28"/>
        </w:rPr>
      </w:pPr>
      <w:r w:rsidRPr="00FC1873">
        <w:rPr>
          <w:b/>
          <w:bCs/>
          <w:sz w:val="28"/>
          <w:szCs w:val="28"/>
        </w:rPr>
        <w:t>“Развиваем логику”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i/>
          <w:sz w:val="28"/>
          <w:szCs w:val="28"/>
        </w:rPr>
      </w:pPr>
      <w:r w:rsidRPr="00FC1873">
        <w:rPr>
          <w:i/>
          <w:sz w:val="28"/>
          <w:szCs w:val="28"/>
        </w:rPr>
        <w:t>По определению назови слово: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- хрустящий, зелёный, пупырчатый;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- маленькая, пугливая, компьютерная;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- интересная, толстая, библиотечная.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i/>
          <w:sz w:val="28"/>
          <w:szCs w:val="28"/>
        </w:rPr>
      </w:pPr>
      <w:r w:rsidRPr="00FC1873">
        <w:rPr>
          <w:i/>
          <w:sz w:val="28"/>
          <w:szCs w:val="28"/>
        </w:rPr>
        <w:t>Придумай два аналогичных примера</w:t>
      </w:r>
    </w:p>
    <w:p w:rsidR="00C63FFB" w:rsidRPr="00FC1873" w:rsidRDefault="00C63FFB" w:rsidP="00FC1873">
      <w:pPr>
        <w:spacing w:line="360" w:lineRule="auto"/>
        <w:ind w:firstLine="284"/>
        <w:jc w:val="center"/>
        <w:rPr>
          <w:b/>
          <w:bCs/>
          <w:sz w:val="28"/>
          <w:szCs w:val="28"/>
        </w:rPr>
      </w:pPr>
      <w:r w:rsidRPr="00FC1873">
        <w:rPr>
          <w:b/>
          <w:bCs/>
          <w:sz w:val="28"/>
          <w:szCs w:val="28"/>
        </w:rPr>
        <w:t>“Какография”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bCs/>
          <w:sz w:val="28"/>
          <w:szCs w:val="28"/>
        </w:rPr>
        <w:t>Цель – развитие орфографической зоркости.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lastRenderedPageBreak/>
        <w:t>Детям предлагается неправильно решённая проблема: текст с ошибками, неверно записанная информация, задача, перепутана последовательность действий и т. д.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Условие: найди все ошибки. Мотивируй свой ответ.</w:t>
      </w:r>
    </w:p>
    <w:p w:rsidR="00453825" w:rsidRPr="00FC1873" w:rsidRDefault="00453825" w:rsidP="00FC1873">
      <w:pPr>
        <w:spacing w:line="360" w:lineRule="auto"/>
        <w:ind w:firstLine="284"/>
        <w:jc w:val="both"/>
        <w:rPr>
          <w:b/>
          <w:bCs/>
          <w:sz w:val="28"/>
          <w:szCs w:val="28"/>
        </w:rPr>
      </w:pP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b/>
          <w:bCs/>
          <w:sz w:val="28"/>
          <w:szCs w:val="28"/>
        </w:rPr>
        <w:t>“Альтернативные задания”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1. Вспомните 5 литературных произведений А. С. Пушкина, в названии которых встречаются имена прилагательные.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2. Подберите сложные антонимы, например, умная девочка – глупый мальчик</w:t>
      </w:r>
    </w:p>
    <w:tbl>
      <w:tblPr>
        <w:tblW w:w="0" w:type="auto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24"/>
        <w:gridCol w:w="14"/>
        <w:gridCol w:w="2861"/>
        <w:gridCol w:w="2797"/>
      </w:tblGrid>
      <w:tr w:rsidR="00C63FFB" w:rsidRPr="00FC1873" w:rsidTr="000E213E">
        <w:trPr>
          <w:gridAfter w:val="1"/>
          <w:wAfter w:w="2776" w:type="dxa"/>
          <w:tblCellSpacing w:w="7" w:type="dxa"/>
        </w:trPr>
        <w:tc>
          <w:tcPr>
            <w:tcW w:w="0" w:type="auto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Хороший друг -</w:t>
            </w:r>
          </w:p>
        </w:tc>
        <w:tc>
          <w:tcPr>
            <w:tcW w:w="2861" w:type="dxa"/>
            <w:gridSpan w:val="2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Слабый мороз –</w:t>
            </w:r>
          </w:p>
        </w:tc>
      </w:tr>
      <w:tr w:rsidR="00C63FFB" w:rsidRPr="00FC1873" w:rsidTr="000E213E">
        <w:trPr>
          <w:tblCellSpacing w:w="7" w:type="dxa"/>
        </w:trPr>
        <w:tc>
          <w:tcPr>
            <w:tcW w:w="3217" w:type="dxa"/>
            <w:gridSpan w:val="2"/>
            <w:hideMark/>
          </w:tcPr>
          <w:p w:rsidR="00C63FFB" w:rsidRPr="00FC1873" w:rsidRDefault="00C63FFB" w:rsidP="00FC1873">
            <w:pPr>
              <w:tabs>
                <w:tab w:val="right" w:pos="3432"/>
              </w:tabs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Поздний вечер -</w:t>
            </w:r>
          </w:p>
        </w:tc>
        <w:tc>
          <w:tcPr>
            <w:tcW w:w="5611" w:type="dxa"/>
            <w:gridSpan w:val="2"/>
            <w:hideMark/>
          </w:tcPr>
          <w:p w:rsidR="00C63FFB" w:rsidRPr="00FC1873" w:rsidRDefault="00C63FFB" w:rsidP="00FC1873">
            <w:pPr>
              <w:spacing w:line="360" w:lineRule="auto"/>
              <w:ind w:left="455" w:hanging="171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Грустная старость -</w:t>
            </w:r>
          </w:p>
        </w:tc>
      </w:tr>
      <w:tr w:rsidR="00C63FFB" w:rsidRPr="00FC1873" w:rsidTr="000E213E">
        <w:trPr>
          <w:gridAfter w:val="1"/>
          <w:wAfter w:w="2776" w:type="dxa"/>
          <w:tblCellSpacing w:w="7" w:type="dxa"/>
        </w:trPr>
        <w:tc>
          <w:tcPr>
            <w:tcW w:w="0" w:type="auto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Короткий день -</w:t>
            </w:r>
          </w:p>
        </w:tc>
        <w:tc>
          <w:tcPr>
            <w:tcW w:w="2861" w:type="dxa"/>
            <w:gridSpan w:val="2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Радостная встреча –</w:t>
            </w:r>
          </w:p>
        </w:tc>
      </w:tr>
    </w:tbl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3. Вставьте пропущенные прилагательные в пословицы и поговорки: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Лучше _____ правда, чем______ ложь.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_______мир лучше _______ войны.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Приведите свои примеры.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4. Если в следующих парах второе слово – синоним первого, замените его антонимом и наоборот:</w:t>
      </w:r>
    </w:p>
    <w:tbl>
      <w:tblPr>
        <w:tblW w:w="0" w:type="auto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29"/>
        <w:gridCol w:w="3119"/>
      </w:tblGrid>
      <w:tr w:rsidR="00C63FFB" w:rsidRPr="00FC1873" w:rsidTr="000E213E">
        <w:trPr>
          <w:tblCellSpacing w:w="7" w:type="dxa"/>
        </w:trPr>
        <w:tc>
          <w:tcPr>
            <w:tcW w:w="2508" w:type="dxa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Грусть – тоска</w:t>
            </w:r>
          </w:p>
        </w:tc>
        <w:tc>
          <w:tcPr>
            <w:tcW w:w="3098" w:type="dxa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Ложь – вымысел</w:t>
            </w:r>
          </w:p>
        </w:tc>
      </w:tr>
      <w:tr w:rsidR="00C63FFB" w:rsidRPr="00FC1873" w:rsidTr="000E213E">
        <w:trPr>
          <w:tblCellSpacing w:w="7" w:type="dxa"/>
        </w:trPr>
        <w:tc>
          <w:tcPr>
            <w:tcW w:w="2508" w:type="dxa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Мрак – темнота</w:t>
            </w:r>
          </w:p>
        </w:tc>
        <w:tc>
          <w:tcPr>
            <w:tcW w:w="3098" w:type="dxa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Жара – холод</w:t>
            </w:r>
          </w:p>
        </w:tc>
      </w:tr>
      <w:tr w:rsidR="00C63FFB" w:rsidRPr="00FC1873" w:rsidTr="000E213E">
        <w:trPr>
          <w:tblCellSpacing w:w="7" w:type="dxa"/>
        </w:trPr>
        <w:tc>
          <w:tcPr>
            <w:tcW w:w="2508" w:type="dxa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Близко – рядом</w:t>
            </w:r>
          </w:p>
        </w:tc>
        <w:tc>
          <w:tcPr>
            <w:tcW w:w="3098" w:type="dxa"/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Работать – трудиться.</w:t>
            </w:r>
          </w:p>
        </w:tc>
      </w:tr>
    </w:tbl>
    <w:p w:rsidR="00C63FFB" w:rsidRPr="00FC1873" w:rsidRDefault="00C63FFB" w:rsidP="00FC1873">
      <w:pPr>
        <w:spacing w:line="360" w:lineRule="auto"/>
        <w:ind w:firstLine="284"/>
        <w:jc w:val="center"/>
        <w:rPr>
          <w:sz w:val="28"/>
          <w:szCs w:val="28"/>
        </w:rPr>
      </w:pPr>
      <w:r w:rsidRPr="00FC1873">
        <w:rPr>
          <w:b/>
          <w:sz w:val="28"/>
          <w:szCs w:val="28"/>
        </w:rPr>
        <w:t>«Развиваем и обогащаем речь»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i/>
          <w:sz w:val="28"/>
          <w:szCs w:val="28"/>
        </w:rPr>
      </w:pPr>
      <w:r w:rsidRPr="00FC1873">
        <w:rPr>
          <w:i/>
          <w:sz w:val="28"/>
          <w:szCs w:val="28"/>
        </w:rPr>
        <w:t>В крылатых в</w:t>
      </w:r>
      <w:r w:rsidR="008E2D9B" w:rsidRPr="00FC1873">
        <w:rPr>
          <w:i/>
          <w:sz w:val="28"/>
          <w:szCs w:val="28"/>
        </w:rPr>
        <w:t xml:space="preserve">ыражениях вставьте пропущенные </w:t>
      </w:r>
      <w:proofErr w:type="gramStart"/>
      <w:r w:rsidRPr="00FC1873">
        <w:rPr>
          <w:i/>
          <w:sz w:val="28"/>
          <w:szCs w:val="28"/>
        </w:rPr>
        <w:t>одинаковые  слова</w:t>
      </w:r>
      <w:proofErr w:type="gramEnd"/>
      <w:r w:rsidRPr="00FC1873">
        <w:rPr>
          <w:i/>
          <w:sz w:val="28"/>
          <w:szCs w:val="28"/>
        </w:rPr>
        <w:t>, составьте предложения: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Из … вон плохо.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lastRenderedPageBreak/>
        <w:t xml:space="preserve">Сидеть сложа </w:t>
      </w:r>
      <w:proofErr w:type="gramStart"/>
      <w:r w:rsidRPr="00FC1873">
        <w:rPr>
          <w:sz w:val="28"/>
          <w:szCs w:val="28"/>
        </w:rPr>
        <w:t>… .</w:t>
      </w:r>
      <w:proofErr w:type="gramEnd"/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Мастер на все </w:t>
      </w:r>
      <w:proofErr w:type="gramStart"/>
      <w:r w:rsidRPr="00FC1873">
        <w:rPr>
          <w:sz w:val="28"/>
          <w:szCs w:val="28"/>
        </w:rPr>
        <w:t>… .</w:t>
      </w:r>
      <w:proofErr w:type="gramEnd"/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Золотые </w:t>
      </w:r>
      <w:proofErr w:type="gramStart"/>
      <w:r w:rsidRPr="00FC1873">
        <w:rPr>
          <w:sz w:val="28"/>
          <w:szCs w:val="28"/>
        </w:rPr>
        <w:t>… .</w:t>
      </w:r>
      <w:proofErr w:type="gramEnd"/>
    </w:p>
    <w:p w:rsidR="00C63FFB" w:rsidRPr="00FC1873" w:rsidRDefault="00C63FFB" w:rsidP="00FC1873">
      <w:pPr>
        <w:spacing w:line="360" w:lineRule="auto"/>
        <w:ind w:firstLine="284"/>
        <w:jc w:val="center"/>
        <w:rPr>
          <w:sz w:val="28"/>
          <w:szCs w:val="28"/>
        </w:rPr>
      </w:pPr>
      <w:r w:rsidRPr="00FC1873">
        <w:rPr>
          <w:b/>
          <w:bCs/>
          <w:sz w:val="28"/>
          <w:szCs w:val="28"/>
        </w:rPr>
        <w:t>Цифровой диктант”.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i/>
          <w:sz w:val="28"/>
          <w:szCs w:val="28"/>
        </w:rPr>
      </w:pPr>
      <w:r w:rsidRPr="00FC1873">
        <w:rPr>
          <w:i/>
          <w:sz w:val="28"/>
          <w:szCs w:val="28"/>
        </w:rPr>
        <w:t>Упражнение используется на этапе проверки домашнего задания для тренировки внимания и быстроты реакции.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Учитель предлагает детям среагировать на утверждения, которые могут быть составлены верно или заведомо неправильно. Если учащиеся считают, что утверждение правильно, они ставят в тетради 1, если нет – 0.</w:t>
      </w:r>
    </w:p>
    <w:p w:rsidR="00C63FFB" w:rsidRPr="00FC1873" w:rsidRDefault="00C63FFB" w:rsidP="00FC1873">
      <w:pPr>
        <w:spacing w:line="360" w:lineRule="auto"/>
        <w:ind w:firstLine="284"/>
        <w:jc w:val="center"/>
        <w:rPr>
          <w:sz w:val="28"/>
          <w:szCs w:val="28"/>
        </w:rPr>
      </w:pPr>
      <w:r w:rsidRPr="00FC1873">
        <w:rPr>
          <w:b/>
          <w:bCs/>
          <w:sz w:val="28"/>
          <w:szCs w:val="28"/>
        </w:rPr>
        <w:t>“Буквенный диктант”.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Ученики не отвечают вслух на вопрос учителя, а молча записывают в тетрадь первую букву ответа. При правильном выполнении задания у детей получается какое-либо слово. (</w:t>
      </w:r>
      <w:proofErr w:type="gramStart"/>
      <w:r w:rsidRPr="00FC1873">
        <w:rPr>
          <w:sz w:val="28"/>
          <w:szCs w:val="28"/>
        </w:rPr>
        <w:t>С</w:t>
      </w:r>
      <w:proofErr w:type="gramEnd"/>
      <w:r w:rsidRPr="00FC1873">
        <w:rPr>
          <w:sz w:val="28"/>
          <w:szCs w:val="28"/>
        </w:rPr>
        <w:t xml:space="preserve"> этим словом можно потом поработать: дать ему определение, составить предложение…).</w:t>
      </w:r>
    </w:p>
    <w:p w:rsidR="00C63FFB" w:rsidRPr="00FC1873" w:rsidRDefault="00C63FFB" w:rsidP="00FC1873">
      <w:pPr>
        <w:numPr>
          <w:ilvl w:val="0"/>
          <w:numId w:val="3"/>
        </w:numPr>
        <w:spacing w:line="360" w:lineRule="auto"/>
        <w:ind w:left="0"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Как называется часть суток после ночи? (утро – У)</w:t>
      </w:r>
    </w:p>
    <w:p w:rsidR="00C63FFB" w:rsidRPr="00FC1873" w:rsidRDefault="00C63FFB" w:rsidP="00FC1873">
      <w:pPr>
        <w:numPr>
          <w:ilvl w:val="0"/>
          <w:numId w:val="3"/>
        </w:numPr>
        <w:spacing w:line="360" w:lineRule="auto"/>
        <w:ind w:left="0"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Часть речи, обозначающая действие предмета? (глагол – Г)</w:t>
      </w:r>
    </w:p>
    <w:p w:rsidR="00C63FFB" w:rsidRPr="00FC1873" w:rsidRDefault="00C63FFB" w:rsidP="00FC1873">
      <w:pPr>
        <w:spacing w:line="360" w:lineRule="auto"/>
        <w:ind w:firstLine="284"/>
        <w:jc w:val="center"/>
        <w:rPr>
          <w:sz w:val="28"/>
          <w:szCs w:val="28"/>
        </w:rPr>
      </w:pPr>
      <w:r w:rsidRPr="00FC1873">
        <w:rPr>
          <w:b/>
          <w:bCs/>
          <w:sz w:val="28"/>
          <w:szCs w:val="28"/>
        </w:rPr>
        <w:t>“Развивающий канон”.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Творческое задание целесообразно использовать на этапе рефлексии. Необходимо определить вид логической связи и на этом основании вместо знака вопроса написать ответ.</w:t>
      </w:r>
    </w:p>
    <w:p w:rsidR="00C63FFB" w:rsidRPr="00FC1873" w:rsidRDefault="00C63FFB" w:rsidP="00FC1873">
      <w:pPr>
        <w:spacing w:line="360" w:lineRule="auto"/>
        <w:ind w:firstLine="284"/>
        <w:jc w:val="center"/>
        <w:rPr>
          <w:sz w:val="28"/>
          <w:szCs w:val="28"/>
        </w:rPr>
      </w:pPr>
      <w:r w:rsidRPr="00FC1873">
        <w:rPr>
          <w:sz w:val="28"/>
          <w:szCs w:val="28"/>
        </w:rPr>
        <w:t>1 Дикие животные.</w:t>
      </w:r>
    </w:p>
    <w:tbl>
      <w:tblPr>
        <w:tblW w:w="3705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43"/>
        <w:gridCol w:w="1962"/>
      </w:tblGrid>
      <w:tr w:rsidR="00C63FFB" w:rsidRPr="00FC1873" w:rsidTr="000E213E">
        <w:trPr>
          <w:tblCellSpacing w:w="7" w:type="dxa"/>
          <w:jc w:val="center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Хитрая</w:t>
            </w:r>
          </w:p>
        </w:tc>
        <w:tc>
          <w:tcPr>
            <w:tcW w:w="2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Л</w:t>
            </w:r>
          </w:p>
        </w:tc>
      </w:tr>
      <w:tr w:rsidR="00C63FFB" w:rsidRPr="00FC1873" w:rsidTr="000E213E">
        <w:trPr>
          <w:tblCellSpacing w:w="7" w:type="dxa"/>
          <w:jc w:val="center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Злой</w:t>
            </w:r>
          </w:p>
        </w:tc>
        <w:tc>
          <w:tcPr>
            <w:tcW w:w="2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В</w:t>
            </w:r>
          </w:p>
        </w:tc>
      </w:tr>
      <w:tr w:rsidR="00C63FFB" w:rsidRPr="00FC1873" w:rsidTr="000E213E">
        <w:trPr>
          <w:tblCellSpacing w:w="7" w:type="dxa"/>
          <w:jc w:val="center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Косой</w:t>
            </w:r>
          </w:p>
        </w:tc>
        <w:tc>
          <w:tcPr>
            <w:tcW w:w="2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?</w:t>
            </w:r>
          </w:p>
        </w:tc>
      </w:tr>
    </w:tbl>
    <w:p w:rsidR="00C63FFB" w:rsidRPr="00FC1873" w:rsidRDefault="00C63FFB" w:rsidP="00FC1873">
      <w:pPr>
        <w:spacing w:line="360" w:lineRule="auto"/>
        <w:ind w:firstLine="284"/>
        <w:jc w:val="center"/>
        <w:rPr>
          <w:sz w:val="28"/>
          <w:szCs w:val="28"/>
        </w:rPr>
      </w:pPr>
      <w:proofErr w:type="gramStart"/>
      <w:r w:rsidRPr="00FC1873">
        <w:rPr>
          <w:sz w:val="28"/>
          <w:szCs w:val="28"/>
        </w:rPr>
        <w:t>2  Род</w:t>
      </w:r>
      <w:proofErr w:type="gramEnd"/>
      <w:r w:rsidRPr="00FC1873">
        <w:rPr>
          <w:sz w:val="28"/>
          <w:szCs w:val="28"/>
        </w:rPr>
        <w:t xml:space="preserve"> имени существительного.</w:t>
      </w:r>
    </w:p>
    <w:tbl>
      <w:tblPr>
        <w:tblW w:w="3705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43"/>
        <w:gridCol w:w="1962"/>
      </w:tblGrid>
      <w:tr w:rsidR="00C63FFB" w:rsidRPr="00FC1873" w:rsidTr="000E213E">
        <w:trPr>
          <w:tblCellSpacing w:w="7" w:type="dxa"/>
          <w:jc w:val="center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Земля</w:t>
            </w:r>
          </w:p>
        </w:tc>
        <w:tc>
          <w:tcPr>
            <w:tcW w:w="2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?</w:t>
            </w:r>
          </w:p>
        </w:tc>
      </w:tr>
      <w:tr w:rsidR="00C63FFB" w:rsidRPr="00FC1873" w:rsidTr="000E213E">
        <w:trPr>
          <w:tblCellSpacing w:w="7" w:type="dxa"/>
          <w:jc w:val="center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Стол</w:t>
            </w:r>
          </w:p>
        </w:tc>
        <w:tc>
          <w:tcPr>
            <w:tcW w:w="2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М</w:t>
            </w:r>
          </w:p>
        </w:tc>
      </w:tr>
      <w:tr w:rsidR="00C63FFB" w:rsidRPr="00FC1873" w:rsidTr="000E213E">
        <w:trPr>
          <w:tblCellSpacing w:w="7" w:type="dxa"/>
          <w:jc w:val="center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lastRenderedPageBreak/>
              <w:t>Окно</w:t>
            </w:r>
          </w:p>
        </w:tc>
        <w:tc>
          <w:tcPr>
            <w:tcW w:w="2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FFB" w:rsidRPr="00FC1873" w:rsidRDefault="00C63FFB" w:rsidP="00FC1873">
            <w:pPr>
              <w:spacing w:line="360" w:lineRule="auto"/>
              <w:ind w:firstLine="284"/>
              <w:jc w:val="both"/>
              <w:rPr>
                <w:sz w:val="28"/>
                <w:szCs w:val="28"/>
              </w:rPr>
            </w:pPr>
            <w:r w:rsidRPr="00FC1873">
              <w:rPr>
                <w:sz w:val="28"/>
                <w:szCs w:val="28"/>
              </w:rPr>
              <w:t>С</w:t>
            </w:r>
          </w:p>
        </w:tc>
      </w:tr>
    </w:tbl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Следует отметить, что многие каноны – это сложные и подлинно творческие задания. Развивающие каноны могут легко и органично вписаться во все методики обучения, направленные на активацию творческого потенциала школьников. Решение многих канонов требует привлечения целого комплекса знаний и умений, извлечение необходимой информации из различных отраслей знаний, умения сопоставлять, анализировать, и, таким образом, позволяет гораздо более полно создавать условия для развития творческих способностей учащихся.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pacing w:val="2"/>
          <w:kern w:val="16"/>
          <w:position w:val="-2"/>
          <w:sz w:val="28"/>
          <w:szCs w:val="28"/>
        </w:rPr>
      </w:pPr>
      <w:r w:rsidRPr="00FC1873">
        <w:rPr>
          <w:spacing w:val="2"/>
          <w:kern w:val="16"/>
          <w:position w:val="-2"/>
          <w:sz w:val="28"/>
          <w:szCs w:val="28"/>
        </w:rPr>
        <w:t>Одним из составляющих факторов в моей работе и педагогической практике, является конечный результат работы, который ни в коем случае не должен оказаться незамеченным и остаться без оценки, пусть словесной, подбадривающей, наставляющей.  Бесспорно, что у каждого ребенка есть способности и таланты. Дети от природы любознательны и полны желания учиться. Все, что нужно для того, чтобы они могли проявить свои дарования, это умное руководство со стороны взрослых.</w:t>
      </w:r>
    </w:p>
    <w:p w:rsidR="00C63FFB" w:rsidRPr="00FC1873" w:rsidRDefault="00C63FFB" w:rsidP="00FC1873">
      <w:pPr>
        <w:spacing w:line="360" w:lineRule="auto"/>
        <w:ind w:firstLine="284"/>
        <w:jc w:val="center"/>
        <w:rPr>
          <w:b/>
          <w:bCs/>
          <w:spacing w:val="2"/>
          <w:kern w:val="16"/>
          <w:position w:val="-2"/>
          <w:sz w:val="28"/>
          <w:szCs w:val="28"/>
        </w:rPr>
      </w:pPr>
      <w:r w:rsidRPr="00FC1873">
        <w:rPr>
          <w:b/>
          <w:bCs/>
          <w:spacing w:val="2"/>
          <w:kern w:val="16"/>
          <w:position w:val="-2"/>
          <w:sz w:val="28"/>
          <w:szCs w:val="28"/>
        </w:rPr>
        <w:t>Результативность опыта</w:t>
      </w:r>
    </w:p>
    <w:p w:rsidR="00C63FFB" w:rsidRPr="00FC1873" w:rsidRDefault="00C63FFB" w:rsidP="00FC1873">
      <w:pPr>
        <w:spacing w:line="360" w:lineRule="auto"/>
        <w:jc w:val="both"/>
        <w:rPr>
          <w:color w:val="7030A0"/>
          <w:sz w:val="28"/>
          <w:szCs w:val="28"/>
        </w:rPr>
      </w:pPr>
      <w:r w:rsidRPr="00FC1873">
        <w:rPr>
          <w:sz w:val="28"/>
          <w:szCs w:val="28"/>
        </w:rPr>
        <w:t xml:space="preserve">   Результатом моей работы является активное участие обучаемых мною ребят в школьных и районных конкурсах и, получение ими почётных грамот за призовые места и сертификатов участников</w:t>
      </w:r>
      <w:r w:rsidRPr="00FC1873">
        <w:rPr>
          <w:color w:val="7030A0"/>
          <w:sz w:val="28"/>
          <w:szCs w:val="28"/>
        </w:rPr>
        <w:t>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Анализ результатов показал, что в процессе обучения младших школьников на уроках русского языка через применение заданий, форм и методов творческого характера наблюдаются позитивные изменения в деятельности учащихся: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- устойчивый мотив к обучению, который характеризуется не только желанием узнать новое, но и потребностью его изучения;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- проявляются активность, уверенность, самостоятельность, успешность школьников в реализации собственных познавательных потребностей;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- успешно осваивается более сложный учебный материал;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lastRenderedPageBreak/>
        <w:t>- в речи учащихся появляется свободное изложение собственного суждения;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- проявляется желание планировать свою деятельность и осуществлять само- и взаимоконтроль;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- наблюдается конструктивная коммуникация школьника со сверстниками и учителем;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>- успешно используются и адекватно оцениваются приобретенные знания и умения в рамках освоения темы.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pacing w:val="2"/>
          <w:kern w:val="16"/>
          <w:position w:val="-2"/>
          <w:sz w:val="28"/>
          <w:szCs w:val="28"/>
        </w:rPr>
      </w:pPr>
      <w:r w:rsidRPr="00FC1873">
        <w:rPr>
          <w:spacing w:val="2"/>
          <w:kern w:val="16"/>
          <w:position w:val="-2"/>
          <w:sz w:val="28"/>
          <w:szCs w:val="28"/>
        </w:rPr>
        <w:t xml:space="preserve">В процессе мониторинга предметных и </w:t>
      </w:r>
      <w:proofErr w:type="spellStart"/>
      <w:r w:rsidRPr="00FC1873">
        <w:rPr>
          <w:spacing w:val="2"/>
          <w:kern w:val="16"/>
          <w:position w:val="-2"/>
          <w:sz w:val="28"/>
          <w:szCs w:val="28"/>
        </w:rPr>
        <w:t>метапредметных</w:t>
      </w:r>
      <w:proofErr w:type="spellEnd"/>
      <w:r w:rsidRPr="00FC1873">
        <w:rPr>
          <w:spacing w:val="2"/>
          <w:kern w:val="16"/>
          <w:position w:val="-2"/>
          <w:sz w:val="28"/>
          <w:szCs w:val="28"/>
        </w:rPr>
        <w:t xml:space="preserve"> результатов было установлено, что в 2016-2017</w:t>
      </w:r>
      <w:r w:rsidR="008E2D9B" w:rsidRPr="00FC1873">
        <w:rPr>
          <w:spacing w:val="2"/>
          <w:kern w:val="16"/>
          <w:position w:val="-2"/>
          <w:sz w:val="28"/>
          <w:szCs w:val="28"/>
        </w:rPr>
        <w:t xml:space="preserve"> учебном году </w:t>
      </w:r>
      <w:r w:rsidRPr="00FC1873">
        <w:rPr>
          <w:spacing w:val="2"/>
          <w:kern w:val="16"/>
          <w:position w:val="-2"/>
          <w:sz w:val="28"/>
          <w:szCs w:val="28"/>
        </w:rPr>
        <w:t>количество учащихся, освоивших базовый уровень составило 87%, повышенный уровень – 13 %, в 2017-</w:t>
      </w:r>
      <w:proofErr w:type="gramStart"/>
      <w:r w:rsidRPr="00FC1873">
        <w:rPr>
          <w:spacing w:val="2"/>
          <w:kern w:val="16"/>
          <w:position w:val="-2"/>
          <w:sz w:val="28"/>
          <w:szCs w:val="28"/>
        </w:rPr>
        <w:t>2018  году</w:t>
      </w:r>
      <w:proofErr w:type="gramEnd"/>
      <w:r w:rsidRPr="00FC1873">
        <w:rPr>
          <w:spacing w:val="2"/>
          <w:kern w:val="16"/>
          <w:position w:val="-2"/>
          <w:sz w:val="28"/>
          <w:szCs w:val="28"/>
        </w:rPr>
        <w:t xml:space="preserve"> – 78 % и 22 % соответственно, а в 2018-2019 – 66 % и  34%. Следовательно, наблюдается положительная динамика.</w:t>
      </w:r>
    </w:p>
    <w:p w:rsidR="00C63FFB" w:rsidRPr="00FC1873" w:rsidRDefault="00C63FFB" w:rsidP="00FC1873">
      <w:pPr>
        <w:spacing w:line="360" w:lineRule="auto"/>
        <w:ind w:firstLine="284"/>
        <w:jc w:val="center"/>
        <w:rPr>
          <w:b/>
          <w:spacing w:val="2"/>
          <w:kern w:val="16"/>
          <w:position w:val="-2"/>
          <w:sz w:val="28"/>
          <w:szCs w:val="28"/>
        </w:rPr>
      </w:pPr>
      <w:r w:rsidRPr="00FC1873">
        <w:rPr>
          <w:b/>
          <w:spacing w:val="2"/>
          <w:kern w:val="16"/>
          <w:position w:val="-2"/>
          <w:sz w:val="28"/>
          <w:szCs w:val="28"/>
        </w:rPr>
        <w:t>Адресная направленность опыта</w:t>
      </w:r>
    </w:p>
    <w:p w:rsidR="00C63FFB" w:rsidRPr="00FC1873" w:rsidRDefault="00C63FFB" w:rsidP="00FC1873">
      <w:pPr>
        <w:pStyle w:val="a8"/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   Данный материал может быть полезен учителям начальных классов, как со стажем работы, так и молодым специалистам, т.к. предмет «Русский язык» в системе общего образования занимает ведущее место, а его изучение способствует формированию у учащихся представлений о языке как основном средстве человеческого общения. </w:t>
      </w:r>
    </w:p>
    <w:p w:rsidR="00C63FFB" w:rsidRPr="00FC1873" w:rsidRDefault="00C63FFB" w:rsidP="00FC1873">
      <w:pPr>
        <w:pStyle w:val="a8"/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   В данном опыте представлена система заданий творческого характера, используя которую учителя смогут создать для каждого ребёнка условия для возникновения духовных потребностей, сформировать личность, желающую и умеющую самостоятельно получать знания и применять их в будущем.</w:t>
      </w:r>
    </w:p>
    <w:p w:rsidR="00C63FFB" w:rsidRPr="00FC1873" w:rsidRDefault="00C63FFB" w:rsidP="00FC1873">
      <w:pPr>
        <w:spacing w:line="360" w:lineRule="auto"/>
        <w:ind w:firstLine="284"/>
        <w:jc w:val="center"/>
        <w:rPr>
          <w:b/>
          <w:spacing w:val="2"/>
          <w:kern w:val="16"/>
          <w:position w:val="-2"/>
          <w:sz w:val="28"/>
          <w:szCs w:val="28"/>
        </w:rPr>
      </w:pPr>
    </w:p>
    <w:p w:rsidR="00C63FFB" w:rsidRPr="00FC1873" w:rsidRDefault="00C63FFB" w:rsidP="00FC1873">
      <w:pPr>
        <w:spacing w:line="360" w:lineRule="auto"/>
        <w:ind w:firstLine="284"/>
        <w:jc w:val="center"/>
        <w:rPr>
          <w:b/>
          <w:spacing w:val="2"/>
          <w:kern w:val="16"/>
          <w:position w:val="-2"/>
          <w:sz w:val="28"/>
          <w:szCs w:val="28"/>
        </w:rPr>
      </w:pPr>
      <w:proofErr w:type="spellStart"/>
      <w:r w:rsidRPr="00FC1873">
        <w:rPr>
          <w:b/>
          <w:spacing w:val="2"/>
          <w:kern w:val="16"/>
          <w:position w:val="-2"/>
          <w:sz w:val="28"/>
          <w:szCs w:val="28"/>
        </w:rPr>
        <w:t>Дессиминация</w:t>
      </w:r>
      <w:proofErr w:type="spellEnd"/>
      <w:r w:rsidRPr="00FC1873">
        <w:rPr>
          <w:b/>
          <w:spacing w:val="2"/>
          <w:kern w:val="16"/>
          <w:position w:val="-2"/>
          <w:sz w:val="28"/>
          <w:szCs w:val="28"/>
        </w:rPr>
        <w:t xml:space="preserve"> опыта</w:t>
      </w:r>
    </w:p>
    <w:p w:rsidR="00C63FFB" w:rsidRPr="00FC1873" w:rsidRDefault="00C63FFB" w:rsidP="00FC1873">
      <w:pPr>
        <w:spacing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В период с 2016 по 2019 </w:t>
      </w:r>
      <w:proofErr w:type="spellStart"/>
      <w:r w:rsidRPr="00FC1873">
        <w:rPr>
          <w:sz w:val="28"/>
          <w:szCs w:val="28"/>
        </w:rPr>
        <w:t>гг</w:t>
      </w:r>
      <w:proofErr w:type="spellEnd"/>
      <w:r w:rsidRPr="00FC1873">
        <w:rPr>
          <w:sz w:val="28"/>
          <w:szCs w:val="28"/>
        </w:rPr>
        <w:t xml:space="preserve"> материалы опыта были представлены коллегам образовательного учреждения на педагогическом совете, родителям учащихся на родительских собраниях, консультациях п</w:t>
      </w:r>
      <w:r w:rsidR="008E2D9B" w:rsidRPr="00FC1873">
        <w:rPr>
          <w:sz w:val="28"/>
          <w:szCs w:val="28"/>
        </w:rPr>
        <w:t xml:space="preserve">о выполнению домашних заданий, </w:t>
      </w:r>
      <w:r w:rsidRPr="00FC1873">
        <w:rPr>
          <w:sz w:val="28"/>
          <w:szCs w:val="28"/>
        </w:rPr>
        <w:t>обобщен школьным экспертным методическим советом.</w:t>
      </w:r>
    </w:p>
    <w:p w:rsidR="00C63FFB" w:rsidRPr="00FC1873" w:rsidRDefault="00C63FFB" w:rsidP="00FC1873">
      <w:pPr>
        <w:pStyle w:val="a5"/>
        <w:spacing w:after="0" w:line="360" w:lineRule="auto"/>
        <w:ind w:firstLine="284"/>
        <w:jc w:val="both"/>
        <w:rPr>
          <w:sz w:val="28"/>
          <w:szCs w:val="28"/>
        </w:rPr>
      </w:pPr>
      <w:r w:rsidRPr="00FC1873">
        <w:rPr>
          <w:sz w:val="28"/>
          <w:szCs w:val="28"/>
        </w:rPr>
        <w:t xml:space="preserve">  Данный опыт 3 года применяется на уровне це</w:t>
      </w:r>
      <w:r w:rsidR="008E2D9B" w:rsidRPr="00FC1873">
        <w:rPr>
          <w:sz w:val="28"/>
          <w:szCs w:val="28"/>
        </w:rPr>
        <w:t xml:space="preserve">лостной системы, задействовано </w:t>
      </w:r>
      <w:r w:rsidRPr="00FC1873">
        <w:rPr>
          <w:sz w:val="28"/>
          <w:szCs w:val="28"/>
        </w:rPr>
        <w:t>21,3 % учащихся от количества учащихся школы.</w:t>
      </w:r>
    </w:p>
    <w:p w:rsidR="00C63FFB" w:rsidRPr="00FC1873" w:rsidRDefault="00C63FFB" w:rsidP="00FC1873">
      <w:pPr>
        <w:pStyle w:val="a5"/>
        <w:spacing w:after="0" w:line="360" w:lineRule="auto"/>
        <w:ind w:firstLine="284"/>
        <w:jc w:val="both"/>
        <w:rPr>
          <w:sz w:val="28"/>
          <w:szCs w:val="28"/>
        </w:rPr>
      </w:pPr>
    </w:p>
    <w:bookmarkEnd w:id="0"/>
    <w:p w:rsidR="00272CB1" w:rsidRPr="00FC1873" w:rsidRDefault="00272CB1" w:rsidP="00FC1873">
      <w:pPr>
        <w:spacing w:line="360" w:lineRule="auto"/>
        <w:rPr>
          <w:sz w:val="28"/>
          <w:szCs w:val="28"/>
        </w:rPr>
      </w:pPr>
    </w:p>
    <w:sectPr w:rsidR="00272CB1" w:rsidRPr="00FC1873" w:rsidSect="00FC1873">
      <w:pgSz w:w="11906" w:h="16838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_BremenCaps">
    <w:altName w:val="Gabriola"/>
    <w:charset w:val="CC"/>
    <w:family w:val="decorative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767D1"/>
    <w:multiLevelType w:val="multilevel"/>
    <w:tmpl w:val="2F66C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3075C3"/>
    <w:multiLevelType w:val="multilevel"/>
    <w:tmpl w:val="F38CD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C15EDA"/>
    <w:multiLevelType w:val="multilevel"/>
    <w:tmpl w:val="24AE8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815498"/>
    <w:multiLevelType w:val="hybridMultilevel"/>
    <w:tmpl w:val="FF5C1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39F"/>
    <w:rsid w:val="0023139F"/>
    <w:rsid w:val="00272CB1"/>
    <w:rsid w:val="002F6E72"/>
    <w:rsid w:val="00453825"/>
    <w:rsid w:val="004558B8"/>
    <w:rsid w:val="005C57B6"/>
    <w:rsid w:val="008E2D9B"/>
    <w:rsid w:val="00940704"/>
    <w:rsid w:val="00966E8A"/>
    <w:rsid w:val="009E4A3D"/>
    <w:rsid w:val="00A41915"/>
    <w:rsid w:val="00C63FFB"/>
    <w:rsid w:val="00E97E57"/>
    <w:rsid w:val="00FC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3CC93"/>
  <w15:chartTrackingRefBased/>
  <w15:docId w15:val="{84C1C66A-D182-40D6-94CE-BC1338AB9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F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63FFB"/>
    <w:pPr>
      <w:jc w:val="center"/>
    </w:pPr>
    <w:rPr>
      <w:rFonts w:ascii="a_BremenCaps" w:hAnsi="a_BremenCaps"/>
      <w:sz w:val="28"/>
    </w:rPr>
  </w:style>
  <w:style w:type="character" w:customStyle="1" w:styleId="a4">
    <w:name w:val="Заголовок Знак"/>
    <w:basedOn w:val="a0"/>
    <w:link w:val="a3"/>
    <w:rsid w:val="00C63FFB"/>
    <w:rPr>
      <w:rFonts w:ascii="a_BremenCaps" w:eastAsia="Times New Roman" w:hAnsi="a_BremenCaps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C63FFB"/>
    <w:pPr>
      <w:spacing w:after="120"/>
    </w:pPr>
  </w:style>
  <w:style w:type="character" w:customStyle="1" w:styleId="a6">
    <w:name w:val="Основной текст Знак"/>
    <w:basedOn w:val="a0"/>
    <w:link w:val="a5"/>
    <w:rsid w:val="00C63F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63FF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No Spacing"/>
    <w:uiPriority w:val="1"/>
    <w:qFormat/>
    <w:rsid w:val="00C63F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C63FFB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uiPriority w:val="99"/>
    <w:unhideWhenUsed/>
    <w:rsid w:val="004558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edakademy.ru/?page_id=3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12</Pages>
  <Words>2418</Words>
  <Characters>13787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 селенок</dc:creator>
  <cp:keywords/>
  <dc:description/>
  <cp:lastModifiedBy>assm2207@mail.ru</cp:lastModifiedBy>
  <cp:revision>8</cp:revision>
  <dcterms:created xsi:type="dcterms:W3CDTF">2019-09-05T05:09:00Z</dcterms:created>
  <dcterms:modified xsi:type="dcterms:W3CDTF">2019-09-14T00:03:00Z</dcterms:modified>
</cp:coreProperties>
</file>