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65A" w:rsidRPr="006D165A" w:rsidRDefault="006D165A" w:rsidP="006D165A">
      <w:pPr>
        <w:shd w:val="clear" w:color="auto" w:fill="F6F8FA"/>
        <w:spacing w:before="100" w:beforeAutospacing="1" w:after="360" w:line="240" w:lineRule="auto"/>
        <w:rPr>
          <w:rFonts w:ascii="Arial" w:eastAsia="Times New Roman" w:hAnsi="Arial" w:cs="Arial"/>
          <w:color w:val="31314D"/>
          <w:sz w:val="24"/>
          <w:szCs w:val="24"/>
          <w:lang w:eastAsia="ru-RU"/>
        </w:rPr>
      </w:pPr>
      <w:r w:rsidRPr="006D165A">
        <w:rPr>
          <w:rFonts w:ascii="Arial" w:eastAsia="Times New Roman" w:hAnsi="Arial" w:cs="Arial"/>
          <w:noProof/>
          <w:color w:val="31314D"/>
          <w:sz w:val="24"/>
          <w:szCs w:val="24"/>
          <w:lang w:eastAsia="ru-RU"/>
        </w:rPr>
        <w:drawing>
          <wp:inline distT="0" distB="0" distL="0" distR="0" wp14:anchorId="5448FB77" wp14:editId="0EE3F586">
            <wp:extent cx="3244147" cy="2182483"/>
            <wp:effectExtent l="0" t="0" r="0" b="8890"/>
            <wp:docPr id="1" name="Рисунок 1" descr="Кроссворд Информационное моделир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россворд Информационное моделировани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195" cy="2183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165A" w:rsidRPr="006D165A" w:rsidRDefault="006D165A" w:rsidP="006D165A">
      <w:pPr>
        <w:shd w:val="clear" w:color="auto" w:fill="F6F8FA"/>
        <w:spacing w:before="100" w:beforeAutospacing="1" w:after="360" w:line="240" w:lineRule="auto"/>
        <w:rPr>
          <w:rFonts w:ascii="Times New Roman" w:eastAsia="Times New Roman" w:hAnsi="Times New Roman" w:cs="Times New Roman"/>
          <w:color w:val="31314D"/>
          <w:sz w:val="24"/>
          <w:szCs w:val="24"/>
          <w:lang w:eastAsia="ru-RU"/>
        </w:rPr>
      </w:pPr>
      <w:r w:rsidRPr="006D165A">
        <w:rPr>
          <w:rFonts w:ascii="Times New Roman" w:eastAsia="Times New Roman" w:hAnsi="Times New Roman" w:cs="Times New Roman"/>
          <w:b/>
          <w:bCs/>
          <w:color w:val="31314D"/>
          <w:sz w:val="24"/>
          <w:szCs w:val="24"/>
          <w:lang w:eastAsia="ru-RU"/>
        </w:rPr>
        <w:t>По горизонтали:</w:t>
      </w:r>
      <w:r w:rsidRPr="006D165A">
        <w:rPr>
          <w:rFonts w:ascii="Times New Roman" w:eastAsia="Times New Roman" w:hAnsi="Times New Roman" w:cs="Times New Roman"/>
          <w:color w:val="31314D"/>
          <w:sz w:val="24"/>
          <w:szCs w:val="24"/>
          <w:lang w:eastAsia="ru-RU"/>
        </w:rPr>
        <w:br/>
        <w:t>2. Процесс создания и использования модели. 3. Модели, представляемые в форме текста на естественном языке, формулы или программы на специальном языке программирования. 6. Модели, представляющие собой зрительные образы объектов, зафиксированные на каком-либо носителе информации. 8. Набор признаков, содержащий всю необходимую информацию об исследуемом объекте (два слова через тире).</w:t>
      </w:r>
    </w:p>
    <w:p w:rsidR="006D165A" w:rsidRPr="006D165A" w:rsidRDefault="006D165A" w:rsidP="006D165A">
      <w:pPr>
        <w:shd w:val="clear" w:color="auto" w:fill="F6F8FA"/>
        <w:spacing w:before="100" w:beforeAutospacing="1" w:after="360" w:line="240" w:lineRule="auto"/>
        <w:rPr>
          <w:rFonts w:ascii="Times New Roman" w:eastAsia="Times New Roman" w:hAnsi="Times New Roman" w:cs="Times New Roman"/>
          <w:color w:val="31314D"/>
          <w:sz w:val="24"/>
          <w:szCs w:val="24"/>
          <w:lang w:eastAsia="ru-RU"/>
        </w:rPr>
      </w:pPr>
      <w:r w:rsidRPr="006D165A">
        <w:rPr>
          <w:rFonts w:ascii="Times New Roman" w:eastAsia="Times New Roman" w:hAnsi="Times New Roman" w:cs="Times New Roman"/>
          <w:b/>
          <w:bCs/>
          <w:color w:val="31314D"/>
          <w:sz w:val="24"/>
          <w:szCs w:val="24"/>
          <w:lang w:eastAsia="ru-RU"/>
        </w:rPr>
        <w:t>По вертикали:</w:t>
      </w:r>
      <w:r w:rsidRPr="006D165A">
        <w:rPr>
          <w:rFonts w:ascii="Times New Roman" w:eastAsia="Times New Roman" w:hAnsi="Times New Roman" w:cs="Times New Roman"/>
          <w:color w:val="31314D"/>
          <w:sz w:val="24"/>
          <w:szCs w:val="24"/>
          <w:lang w:eastAsia="ru-RU"/>
        </w:rPr>
        <w:br/>
        <w:t>1. Информационные модели, в которых одновременно используются и образные, и знаковые элементы. 4. Модели, представляющие собой реальные предметы, в уменьшенном или увеличенном виде воспроизводящие внешний вид, структуру или поведение объекта моделирования. 5. Исходный объект, для которого создаётся модель-заместитель. 7. Объект-заместитель.</w:t>
      </w:r>
      <w:bookmarkStart w:id="0" w:name="_GoBack"/>
      <w:bookmarkEnd w:id="0"/>
    </w:p>
    <w:p w:rsidR="006D165A" w:rsidRPr="00A93885" w:rsidRDefault="006D165A" w:rsidP="00A938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938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Ответы на кроссворд Информационное моделирование</w:t>
      </w:r>
      <w:proofErr w:type="gramStart"/>
      <w:r w:rsidRPr="00A93885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938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</w:t>
      </w:r>
      <w:proofErr w:type="gramEnd"/>
      <w:r w:rsidRPr="00A938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 горизонтали:</w:t>
      </w:r>
      <w:r w:rsidRPr="00A93885">
        <w:rPr>
          <w:rFonts w:ascii="Times New Roman" w:hAnsi="Times New Roman" w:cs="Times New Roman"/>
          <w:sz w:val="28"/>
          <w:szCs w:val="28"/>
          <w:lang w:eastAsia="ru-RU"/>
        </w:rPr>
        <w:t xml:space="preserve"> 2. Моделирование. 3. Знаковые. 6. Образные. 8. </w:t>
      </w:r>
      <w:proofErr w:type="gramStart"/>
      <w:r w:rsidRPr="00A93885">
        <w:rPr>
          <w:rFonts w:ascii="Times New Roman" w:hAnsi="Times New Roman" w:cs="Times New Roman"/>
          <w:sz w:val="28"/>
          <w:szCs w:val="28"/>
          <w:lang w:eastAsia="ru-RU"/>
        </w:rPr>
        <w:t>Информационная-модель</w:t>
      </w:r>
      <w:proofErr w:type="gramEnd"/>
      <w:r w:rsidRPr="00A93885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A93885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938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 вертикали:</w:t>
      </w:r>
      <w:r w:rsidRPr="00A93885">
        <w:rPr>
          <w:rFonts w:ascii="Times New Roman" w:hAnsi="Times New Roman" w:cs="Times New Roman"/>
          <w:sz w:val="28"/>
          <w:szCs w:val="28"/>
          <w:lang w:eastAsia="ru-RU"/>
        </w:rPr>
        <w:t> 1. Смешанные. 4. Натурные. 5. Прототип. 7. Модель.</w:t>
      </w:r>
    </w:p>
    <w:p w:rsidR="00D40CDD" w:rsidRDefault="00D40CDD"/>
    <w:p w:rsidR="006D165A" w:rsidRDefault="006D165A"/>
    <w:p w:rsidR="006D165A" w:rsidRDefault="006D165A"/>
    <w:p w:rsidR="006D165A" w:rsidRDefault="006D165A"/>
    <w:p w:rsidR="006D165A" w:rsidRDefault="006D165A"/>
    <w:p w:rsidR="006D165A" w:rsidRDefault="006D165A"/>
    <w:p w:rsidR="006D165A" w:rsidRDefault="006D165A"/>
    <w:p w:rsidR="006D165A" w:rsidRDefault="006D165A"/>
    <w:p w:rsidR="006D165A" w:rsidRDefault="006D165A"/>
    <w:p w:rsidR="00BA3875" w:rsidRDefault="00BA3875" w:rsidP="00A72FBD">
      <w:pPr>
        <w:rPr>
          <w:rFonts w:ascii="Times New Roman" w:hAnsi="Times New Roman" w:cs="Times New Roman"/>
          <w:sz w:val="24"/>
          <w:szCs w:val="24"/>
        </w:rPr>
      </w:pPr>
    </w:p>
    <w:p w:rsidR="00BA3875" w:rsidRPr="00A72FBD" w:rsidRDefault="00BA3875" w:rsidP="00A72FBD">
      <w:pPr>
        <w:rPr>
          <w:rFonts w:ascii="Times New Roman" w:hAnsi="Times New Roman" w:cs="Times New Roman"/>
          <w:sz w:val="24"/>
          <w:szCs w:val="24"/>
        </w:rPr>
      </w:pPr>
    </w:p>
    <w:sectPr w:rsidR="00BA3875" w:rsidRPr="00A72F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D58"/>
    <w:rsid w:val="00010A7F"/>
    <w:rsid w:val="00032476"/>
    <w:rsid w:val="00063722"/>
    <w:rsid w:val="00091ADF"/>
    <w:rsid w:val="00094B91"/>
    <w:rsid w:val="001207F1"/>
    <w:rsid w:val="00121714"/>
    <w:rsid w:val="00166E08"/>
    <w:rsid w:val="00177982"/>
    <w:rsid w:val="00180AA7"/>
    <w:rsid w:val="001D3D93"/>
    <w:rsid w:val="002077D8"/>
    <w:rsid w:val="002235E7"/>
    <w:rsid w:val="00231162"/>
    <w:rsid w:val="003226B4"/>
    <w:rsid w:val="003A385D"/>
    <w:rsid w:val="003B16C9"/>
    <w:rsid w:val="003F308B"/>
    <w:rsid w:val="003F3800"/>
    <w:rsid w:val="003F7250"/>
    <w:rsid w:val="004134E0"/>
    <w:rsid w:val="00450072"/>
    <w:rsid w:val="00456ADD"/>
    <w:rsid w:val="004575F4"/>
    <w:rsid w:val="004C4D1B"/>
    <w:rsid w:val="004D7DC1"/>
    <w:rsid w:val="00537665"/>
    <w:rsid w:val="005658F5"/>
    <w:rsid w:val="005875FE"/>
    <w:rsid w:val="005A345B"/>
    <w:rsid w:val="005A6E4B"/>
    <w:rsid w:val="005C70F3"/>
    <w:rsid w:val="005D1679"/>
    <w:rsid w:val="005D6B07"/>
    <w:rsid w:val="005E731D"/>
    <w:rsid w:val="00610A5B"/>
    <w:rsid w:val="00644466"/>
    <w:rsid w:val="00651187"/>
    <w:rsid w:val="0065214E"/>
    <w:rsid w:val="00662377"/>
    <w:rsid w:val="0066312A"/>
    <w:rsid w:val="006651C0"/>
    <w:rsid w:val="00670AEE"/>
    <w:rsid w:val="00687AE7"/>
    <w:rsid w:val="006D165A"/>
    <w:rsid w:val="006F3FBA"/>
    <w:rsid w:val="00725B91"/>
    <w:rsid w:val="00753005"/>
    <w:rsid w:val="007C6606"/>
    <w:rsid w:val="007E01E9"/>
    <w:rsid w:val="00837F0B"/>
    <w:rsid w:val="00845E28"/>
    <w:rsid w:val="0086386C"/>
    <w:rsid w:val="008A11CA"/>
    <w:rsid w:val="008B16DF"/>
    <w:rsid w:val="008D0E73"/>
    <w:rsid w:val="008D1EFB"/>
    <w:rsid w:val="00902196"/>
    <w:rsid w:val="00903B6E"/>
    <w:rsid w:val="00924837"/>
    <w:rsid w:val="00937D58"/>
    <w:rsid w:val="00953EED"/>
    <w:rsid w:val="00981282"/>
    <w:rsid w:val="009872AD"/>
    <w:rsid w:val="009A3149"/>
    <w:rsid w:val="00A0615A"/>
    <w:rsid w:val="00A15EFF"/>
    <w:rsid w:val="00A174B2"/>
    <w:rsid w:val="00A218BC"/>
    <w:rsid w:val="00A26F0F"/>
    <w:rsid w:val="00A33851"/>
    <w:rsid w:val="00A57563"/>
    <w:rsid w:val="00A600F6"/>
    <w:rsid w:val="00A72FBD"/>
    <w:rsid w:val="00A93885"/>
    <w:rsid w:val="00AF3F5D"/>
    <w:rsid w:val="00B020DD"/>
    <w:rsid w:val="00B15AA3"/>
    <w:rsid w:val="00B26DE3"/>
    <w:rsid w:val="00B36B84"/>
    <w:rsid w:val="00B525E5"/>
    <w:rsid w:val="00B626C9"/>
    <w:rsid w:val="00B65BFE"/>
    <w:rsid w:val="00B774E1"/>
    <w:rsid w:val="00BA20BC"/>
    <w:rsid w:val="00BA3875"/>
    <w:rsid w:val="00BA7AB4"/>
    <w:rsid w:val="00BB4193"/>
    <w:rsid w:val="00BD26B8"/>
    <w:rsid w:val="00BF4F50"/>
    <w:rsid w:val="00BF57E9"/>
    <w:rsid w:val="00C32705"/>
    <w:rsid w:val="00C37860"/>
    <w:rsid w:val="00C43438"/>
    <w:rsid w:val="00C54A27"/>
    <w:rsid w:val="00C60E5D"/>
    <w:rsid w:val="00C76E38"/>
    <w:rsid w:val="00C86B0D"/>
    <w:rsid w:val="00C86EEA"/>
    <w:rsid w:val="00CD62D1"/>
    <w:rsid w:val="00CF2D6B"/>
    <w:rsid w:val="00D042E1"/>
    <w:rsid w:val="00D1593C"/>
    <w:rsid w:val="00D2043A"/>
    <w:rsid w:val="00D2096D"/>
    <w:rsid w:val="00D2275F"/>
    <w:rsid w:val="00D2313C"/>
    <w:rsid w:val="00D40CDD"/>
    <w:rsid w:val="00D57A85"/>
    <w:rsid w:val="00DE463E"/>
    <w:rsid w:val="00E46A47"/>
    <w:rsid w:val="00E6089D"/>
    <w:rsid w:val="00E62DAA"/>
    <w:rsid w:val="00E64D46"/>
    <w:rsid w:val="00E654DF"/>
    <w:rsid w:val="00EE254E"/>
    <w:rsid w:val="00F402E9"/>
    <w:rsid w:val="00F5129F"/>
    <w:rsid w:val="00F67BD4"/>
    <w:rsid w:val="00F72C3F"/>
    <w:rsid w:val="00F74DA4"/>
    <w:rsid w:val="00F81FF3"/>
    <w:rsid w:val="00F96DE3"/>
    <w:rsid w:val="00FA4033"/>
    <w:rsid w:val="00FD4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16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16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16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16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62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6988">
          <w:blockQuote w:val="1"/>
          <w:marLeft w:val="0"/>
          <w:marRight w:val="0"/>
          <w:marTop w:val="0"/>
          <w:marBottom w:val="360"/>
          <w:divBdr>
            <w:top w:val="none" w:sz="0" w:space="0" w:color="auto"/>
            <w:left w:val="single" w:sz="48" w:space="11" w:color="A2C242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83F2FD-D7AB-4967-9D84-90E8A5E36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2020-02-02T13:45:00Z</dcterms:created>
  <dcterms:modified xsi:type="dcterms:W3CDTF">2020-02-14T12:09:00Z</dcterms:modified>
</cp:coreProperties>
</file>