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общеобразовательная школа №4</w:t>
      </w: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основной образовательной </w:t>
      </w: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основного общего образования</w:t>
      </w: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от 30.09.2018 №399</w:t>
      </w: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B22" w:rsidRPr="003F1485" w:rsidRDefault="0034554B" w:rsidP="00996B2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АДАПТИРОВАННАЯ </w:t>
      </w:r>
      <w:r w:rsidR="00996B22" w:rsidRPr="003F14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  <w:r w:rsidR="00F85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ООО</w:t>
      </w:r>
    </w:p>
    <w:p w:rsidR="0034554B" w:rsidRPr="0034554B" w:rsidRDefault="0034554B" w:rsidP="0034554B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E46D71">
        <w:rPr>
          <w:rFonts w:ascii="Times New Roman" w:hAnsi="Times New Roman" w:cs="Times New Roman"/>
          <w:sz w:val="28"/>
          <w:szCs w:val="28"/>
        </w:rPr>
        <w:t>(</w:t>
      </w:r>
      <w:r w:rsidRPr="0034554B">
        <w:rPr>
          <w:rFonts w:ascii="Times New Roman" w:hAnsi="Times New Roman" w:cs="Times New Roman"/>
          <w:sz w:val="28"/>
          <w:szCs w:val="28"/>
        </w:rPr>
        <w:t>в соответствии с ФКГОС)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6B22" w:rsidRDefault="00996B22" w:rsidP="00996B2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литературе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</w:t>
      </w:r>
    </w:p>
    <w:p w:rsidR="0034554B" w:rsidRPr="0034554B" w:rsidRDefault="0034554B" w:rsidP="0034554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F85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F14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(учебный предмет, уровень изучения)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34554B" w:rsidRPr="0034554B" w:rsidRDefault="0034554B" w:rsidP="0034554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5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34554B">
        <w:rPr>
          <w:rFonts w:ascii="Times New Roman" w:hAnsi="Times New Roman" w:cs="Times New Roman"/>
          <w:sz w:val="28"/>
          <w:szCs w:val="28"/>
        </w:rPr>
        <w:t xml:space="preserve">для </w:t>
      </w:r>
      <w:r w:rsidR="00F85D82">
        <w:rPr>
          <w:rFonts w:ascii="Times New Roman" w:hAnsi="Times New Roman" w:cs="Times New Roman"/>
          <w:sz w:val="28"/>
          <w:szCs w:val="28"/>
        </w:rPr>
        <w:t>обучающихся</w:t>
      </w:r>
      <w:r w:rsidRPr="0034554B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</w:t>
      </w: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77" w:rsidRDefault="00F85D82" w:rsidP="003A787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A7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A7877" w:rsidRDefault="003A7877" w:rsidP="003A787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77" w:rsidRPr="006044F1" w:rsidRDefault="003A7877" w:rsidP="003A787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Опарина Г.Л.</w:t>
      </w: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учитель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языка и литературы</w:t>
      </w:r>
    </w:p>
    <w:p w:rsidR="0034554B" w:rsidRDefault="0034554B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54B" w:rsidRDefault="0034554B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77" w:rsidRDefault="003A7877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77" w:rsidRPr="003F1485" w:rsidRDefault="003A7877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68"/>
      </w:tblGrid>
      <w:tr w:rsidR="00996B22" w:rsidRPr="003F1485" w:rsidTr="00996B22">
        <w:trPr>
          <w:trHeight w:val="1077"/>
        </w:trPr>
        <w:tc>
          <w:tcPr>
            <w:tcW w:w="5387" w:type="dxa"/>
          </w:tcPr>
          <w:p w:rsidR="00996B22" w:rsidRPr="003F1485" w:rsidRDefault="00996B22" w:rsidP="00996B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996B22" w:rsidRPr="003F1485" w:rsidRDefault="00996B22" w:rsidP="00996B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заседания методического совета</w:t>
            </w:r>
          </w:p>
          <w:p w:rsidR="00996B22" w:rsidRPr="003F1485" w:rsidRDefault="00996B22" w:rsidP="00996B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29.09.2018г.  № 1</w:t>
            </w:r>
          </w:p>
        </w:tc>
        <w:tc>
          <w:tcPr>
            <w:tcW w:w="3968" w:type="dxa"/>
          </w:tcPr>
          <w:p w:rsidR="00996B22" w:rsidRPr="003F1485" w:rsidRDefault="00996B22" w:rsidP="00996B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996B22" w:rsidRPr="003F1485" w:rsidRDefault="00996B22" w:rsidP="00996B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996B22" w:rsidRPr="003F1485" w:rsidRDefault="00996B22" w:rsidP="00996B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______________Н.В.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Масимзаде</w:t>
            </w:r>
            <w:proofErr w:type="spellEnd"/>
          </w:p>
        </w:tc>
      </w:tr>
    </w:tbl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B22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54B" w:rsidRDefault="0034554B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54B" w:rsidRDefault="0034554B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54B" w:rsidRPr="003F1485" w:rsidRDefault="0034554B" w:rsidP="00996B2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B22" w:rsidRPr="003F1485" w:rsidRDefault="00996B22" w:rsidP="00996B2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2018-2019 учебный год</w:t>
      </w:r>
    </w:p>
    <w:p w:rsidR="00F85D82" w:rsidRPr="0034554B" w:rsidRDefault="00996B22" w:rsidP="003A7877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Урай</w:t>
      </w:r>
    </w:p>
    <w:p w:rsidR="00996B22" w:rsidRPr="0034554B" w:rsidRDefault="00996B22" w:rsidP="00996B2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4554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Содержание</w:t>
      </w:r>
    </w:p>
    <w:p w:rsidR="00885104" w:rsidRDefault="00885104" w:rsidP="00996B2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Введение</w:t>
      </w:r>
      <w:r w:rsidRPr="008851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996B22">
        <w:rPr>
          <w:rFonts w:ascii="Times New Roman" w:eastAsia="Calibri" w:hAnsi="Times New Roman" w:cs="Times New Roman"/>
          <w:sz w:val="24"/>
          <w:szCs w:val="24"/>
        </w:rPr>
        <w:t>стр. 3</w:t>
      </w:r>
    </w:p>
    <w:p w:rsidR="00996B22" w:rsidRPr="00996B22" w:rsidRDefault="00996B22" w:rsidP="00996B2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1.Планируемые результаты освоения учебного курса           </w:t>
      </w:r>
      <w:r w:rsidR="00885104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5104">
        <w:rPr>
          <w:rFonts w:ascii="Times New Roman" w:eastAsia="Calibri" w:hAnsi="Times New Roman" w:cs="Times New Roman"/>
          <w:sz w:val="24"/>
          <w:szCs w:val="24"/>
        </w:rPr>
        <w:t>стр. 4</w:t>
      </w:r>
    </w:p>
    <w:p w:rsidR="00996B22" w:rsidRPr="00996B22" w:rsidRDefault="00996B22" w:rsidP="00996B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2.</w:t>
      </w:r>
      <w:r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учебного курса                                                  </w:t>
      </w:r>
      <w:r w:rsidR="0088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стр. </w:t>
      </w:r>
      <w:r w:rsidR="0088510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996B22" w:rsidRPr="00996B22" w:rsidRDefault="00996B22" w:rsidP="00996B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3.Тематическое  планирование с указанием количества часов, отводимых на освоение каждой темы                                                        </w:t>
      </w:r>
      <w:r w:rsidR="00885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стр.34</w:t>
      </w:r>
    </w:p>
    <w:p w:rsidR="00996B22" w:rsidRPr="00996B22" w:rsidRDefault="00996B22" w:rsidP="00996B22">
      <w:pPr>
        <w:spacing w:after="160" w:line="259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br w:type="page"/>
      </w:r>
    </w:p>
    <w:p w:rsidR="00996B22" w:rsidRPr="00C7333C" w:rsidRDefault="00996B22" w:rsidP="00996B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333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Введение</w:t>
      </w:r>
    </w:p>
    <w:p w:rsidR="00996B22" w:rsidRPr="00C7333C" w:rsidRDefault="00996B22" w:rsidP="00996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33C">
        <w:rPr>
          <w:rFonts w:ascii="Times New Roman" w:eastAsia="Calibri" w:hAnsi="Times New Roman" w:cs="Times New Roman"/>
          <w:b/>
          <w:sz w:val="24"/>
          <w:szCs w:val="24"/>
        </w:rPr>
        <w:t>Нормативно - правовая база составления РП</w:t>
      </w:r>
    </w:p>
    <w:p w:rsidR="00996B22" w:rsidRPr="00C7333C" w:rsidRDefault="00996B22" w:rsidP="00996B22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3C">
        <w:rPr>
          <w:rFonts w:ascii="Times New Roman" w:eastAsia="Calibri" w:hAnsi="Times New Roman" w:cs="Times New Roman"/>
          <w:sz w:val="24"/>
          <w:szCs w:val="24"/>
        </w:rPr>
        <w:t>Рабочая программа составлена на основе следующих нормативно-правовых и инструктивно-методических документов:</w:t>
      </w:r>
    </w:p>
    <w:p w:rsidR="00996B22" w:rsidRPr="00C7333C" w:rsidRDefault="00996B22" w:rsidP="00996B22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C7333C">
        <w:rPr>
          <w:rFonts w:ascii="Times New Roman" w:eastAsia="Calibri" w:hAnsi="Times New Roman" w:cs="Times New Roman"/>
          <w:sz w:val="24"/>
          <w:szCs w:val="24"/>
        </w:rPr>
        <w:t>ФЗ «Об образовании в РФ»;</w:t>
      </w:r>
    </w:p>
    <w:p w:rsidR="00996B22" w:rsidRPr="00C7333C" w:rsidRDefault="00996B22" w:rsidP="00996B22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C7333C">
        <w:rPr>
          <w:rFonts w:ascii="Times New Roman" w:eastAsia="Calibri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 / Министерство образования и науки РФ.— М.: Просвещение, 2011г</w:t>
      </w:r>
      <w:proofErr w:type="gramStart"/>
      <w:r w:rsidRPr="00C7333C">
        <w:rPr>
          <w:rFonts w:ascii="Times New Roman" w:eastAsia="Calibri" w:hAnsi="Times New Roman" w:cs="Times New Roman"/>
          <w:sz w:val="24"/>
          <w:szCs w:val="24"/>
        </w:rPr>
        <w:t>.(</w:t>
      </w:r>
      <w:proofErr w:type="gramEnd"/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Стандарты второго поколения.) Приказ Министерства образования и науки РФ от 17.12.2010. № 1897., с. 14 </w:t>
      </w:r>
      <w:proofErr w:type="gramStart"/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C7333C">
        <w:rPr>
          <w:rFonts w:ascii="Times New Roman" w:eastAsia="Calibri" w:hAnsi="Times New Roman" w:cs="Times New Roman"/>
          <w:sz w:val="24"/>
          <w:szCs w:val="24"/>
        </w:rPr>
        <w:t>с изменениями в 2015 году);</w:t>
      </w:r>
    </w:p>
    <w:p w:rsidR="00996B22" w:rsidRPr="00C7333C" w:rsidRDefault="00996B22" w:rsidP="00996B22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Pr="00C7333C">
        <w:rPr>
          <w:rFonts w:ascii="Times New Roman" w:eastAsia="Calibri" w:hAnsi="Times New Roman" w:cs="Times New Roman"/>
          <w:sz w:val="24"/>
          <w:szCs w:val="24"/>
        </w:rPr>
        <w:t>«О рабочих программах учебных предметов» Письмо Министерства образования и науки РФ от 28.10.2015 № 08-1786;</w:t>
      </w:r>
    </w:p>
    <w:p w:rsidR="00996B22" w:rsidRPr="00C7333C" w:rsidRDefault="00996B22" w:rsidP="00996B22">
      <w:pPr>
        <w:spacing w:after="0" w:line="240" w:lineRule="auto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Pr="00C7333C">
        <w:rPr>
          <w:rFonts w:ascii="Times New Roman" w:eastAsia="Calibri" w:hAnsi="Times New Roman" w:cs="Times New Roman"/>
          <w:sz w:val="24"/>
          <w:szCs w:val="24"/>
        </w:rPr>
        <w:t>Примерные программы по учебным предметам</w:t>
      </w:r>
      <w:r w:rsidRPr="00C7333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Литература 5-9 классы под редакцией В.Я. Коровиной: проект. – М.</w:t>
      </w:r>
      <w:proofErr w:type="gramStart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2014. – 176с. – (Стандарты второго поколения).</w:t>
      </w:r>
    </w:p>
    <w:p w:rsidR="00996B22" w:rsidRPr="00C7333C" w:rsidRDefault="00996B22" w:rsidP="00996B22">
      <w:pPr>
        <w:ind w:lef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E7E">
        <w:rPr>
          <w:rFonts w:ascii="Times New Roman" w:eastAsia="Calibri" w:hAnsi="Times New Roman" w:cs="Times New Roman"/>
          <w:sz w:val="24"/>
          <w:szCs w:val="24"/>
        </w:rPr>
        <w:t>5.</w:t>
      </w:r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«Рабочая программа. Литература. Предметная линия учебников </w:t>
      </w:r>
      <w:proofErr w:type="spellStart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Полухина</w:t>
      </w:r>
      <w:proofErr w:type="spellEnd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В.П., Коровина В.Я., Журавлёв В.П. и др. / Под ред. Коровиной В.Я. Литература в 2ч</w:t>
      </w:r>
      <w:proofErr w:type="gramStart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..-  </w:t>
      </w:r>
      <w:proofErr w:type="gramEnd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М.:  ОАО "Издательство Просвещение", 2014.-Рекомендован </w:t>
      </w:r>
      <w:proofErr w:type="spellStart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</w:p>
    <w:p w:rsidR="00996B22" w:rsidRPr="00C7333C" w:rsidRDefault="00996B22" w:rsidP="00996B22">
      <w:pPr>
        <w:shd w:val="clear" w:color="auto" w:fill="FFFFFF"/>
        <w:tabs>
          <w:tab w:val="left" w:pos="4978"/>
        </w:tabs>
        <w:ind w:left="-567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 Приказ Министерства образования и науки Российской Федерации  от 31 марта 2014 года №253 «Об утверждении федерального перечня учебников, рекомендованных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996B22" w:rsidRPr="00C7333C" w:rsidRDefault="00996B22" w:rsidP="00996B22">
      <w:pPr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</w:t>
      </w:r>
      <w:r w:rsidRPr="00C7333C">
        <w:rPr>
          <w:rFonts w:ascii="Times New Roman" w:eastAsia="Calibri" w:hAnsi="Times New Roman" w:cs="Times New Roman"/>
          <w:sz w:val="24"/>
          <w:szCs w:val="24"/>
        </w:rPr>
        <w:t>Программа развития школы «Наша новая школа 2020».</w:t>
      </w:r>
    </w:p>
    <w:p w:rsidR="00996B22" w:rsidRPr="00C7333C" w:rsidRDefault="00996B22" w:rsidP="00996B22">
      <w:pPr>
        <w:ind w:left="-5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Pr="00C7333C">
        <w:rPr>
          <w:rFonts w:ascii="Times New Roman" w:eastAsia="Calibri" w:hAnsi="Times New Roman" w:cs="Times New Roman"/>
          <w:sz w:val="24"/>
          <w:szCs w:val="24"/>
        </w:rPr>
        <w:t>Основная образовательная программ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основного общего образования </w:t>
      </w:r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МБОУ СОШ № 4. </w:t>
      </w:r>
    </w:p>
    <w:p w:rsidR="00996B22" w:rsidRPr="00C7333C" w:rsidRDefault="00996B22" w:rsidP="00996B22">
      <w:pPr>
        <w:ind w:left="-567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</w:t>
      </w:r>
      <w:r w:rsidRPr="00C7333C">
        <w:rPr>
          <w:rFonts w:ascii="Times New Roman" w:eastAsia="Calibri" w:hAnsi="Times New Roman" w:cs="Times New Roman"/>
          <w:sz w:val="24"/>
          <w:szCs w:val="24"/>
        </w:rPr>
        <w:t>Учебный план МБОУ СОШ № 4.</w:t>
      </w:r>
    </w:p>
    <w:p w:rsidR="00996B22" w:rsidRPr="00C7333C" w:rsidRDefault="00996B22" w:rsidP="00996B22">
      <w:pPr>
        <w:ind w:left="-567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10.</w:t>
      </w:r>
      <w:r w:rsidRPr="00C7333C">
        <w:rPr>
          <w:rFonts w:ascii="Times New Roman" w:eastAsia="Calibri" w:hAnsi="Times New Roman" w:cs="Times New Roman"/>
          <w:sz w:val="24"/>
          <w:szCs w:val="24"/>
        </w:rPr>
        <w:t>Положение о рабочей программе МБОУ СОШ № 4.</w:t>
      </w:r>
    </w:p>
    <w:p w:rsidR="00996B22" w:rsidRPr="00C7333C" w:rsidRDefault="00996B22" w:rsidP="00996B2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3C">
        <w:rPr>
          <w:rFonts w:ascii="Times New Roman" w:eastAsia="Calibri" w:hAnsi="Times New Roman" w:cs="Times New Roman"/>
          <w:b/>
          <w:sz w:val="24"/>
          <w:szCs w:val="24"/>
        </w:rPr>
        <w:t>Цели и задачи</w:t>
      </w:r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 изучения русского языка в основной школе:</w:t>
      </w:r>
    </w:p>
    <w:p w:rsidR="00996B22" w:rsidRPr="00C7333C" w:rsidRDefault="00996B22" w:rsidP="00996B22">
      <w:pPr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7333C">
        <w:rPr>
          <w:rFonts w:ascii="Times New Roman" w:eastAsia="Times New Roman" w:hAnsi="Times New Roman" w:cs="Times New Roman"/>
          <w:sz w:val="24"/>
          <w:szCs w:val="24"/>
        </w:rPr>
        <w:t>воспитание духовно богатой, нравственно ориентированной личности с развитым чувством самосознания и общероссийского гражданского сознания, человека, любящего свою родину,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морально-этических норм, принятых в обществе;</w:t>
      </w:r>
    </w:p>
    <w:p w:rsidR="00996B22" w:rsidRPr="00C7333C" w:rsidRDefault="00996B22" w:rsidP="00996B2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овладение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</w:t>
      </w:r>
      <w:proofErr w:type="spellStart"/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общеучебными</w:t>
      </w:r>
      <w:proofErr w:type="spellEnd"/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996B22" w:rsidRPr="00C7333C" w:rsidRDefault="00996B22" w:rsidP="00996B22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квалифицировать и оценивать языковые факты, обогащение активного и потенциального словарного запаса, расширение объёма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996B22" w:rsidRDefault="00996B22" w:rsidP="00996B22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- </w:t>
      </w:r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коммуникативных способно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стей, формирование готовности к </w:t>
      </w:r>
      <w:r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сотрудничеству, созидательной деятельности, умений вести диалог, искать и находить содержательные компромиссы.</w:t>
      </w:r>
    </w:p>
    <w:p w:rsidR="007C3AFA" w:rsidRDefault="007C3AFA" w:rsidP="007C3AFA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lastRenderedPageBreak/>
        <w:t>Особенности детей с задержкой психического развития</w:t>
      </w:r>
    </w:p>
    <w:p w:rsidR="007C3AFA" w:rsidRPr="007C3AFA" w:rsidRDefault="007C3AFA" w:rsidP="007C3AFA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D77AD7" w:rsidRDefault="007C3AFA" w:rsidP="00BA5FF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BA5FF5">
        <w:rPr>
          <w:rFonts w:ascii="Times New Roman" w:hAnsi="Times New Roman" w:cs="Times New Roman"/>
          <w:sz w:val="24"/>
          <w:szCs w:val="24"/>
          <w:lang w:eastAsia="ko-KR"/>
        </w:rPr>
        <w:t>Адаптированная образовательная программа предназначена для</w:t>
      </w:r>
      <w:r w:rsidR="00D77AD7" w:rsidRPr="00BA5FF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BA5FF5" w:rsidRPr="00BA5FF5">
        <w:rPr>
          <w:rFonts w:ascii="Times New Roman" w:hAnsi="Times New Roman" w:cs="Times New Roman"/>
          <w:sz w:val="24"/>
          <w:szCs w:val="24"/>
          <w:lang w:eastAsia="ko-KR"/>
        </w:rPr>
        <w:t>обучающихся  5 - 9 классов</w:t>
      </w:r>
      <w:r w:rsidR="00BA5FF5" w:rsidRPr="00BA5FF5">
        <w:rPr>
          <w:rFonts w:ascii="Times New Roman" w:hAnsi="Times New Roman" w:cs="Times New Roman"/>
          <w:color w:val="FF0000"/>
          <w:sz w:val="24"/>
          <w:szCs w:val="24"/>
          <w:lang w:eastAsia="ko-KR"/>
        </w:rPr>
        <w:t xml:space="preserve"> </w:t>
      </w:r>
      <w:r w:rsidR="00D77AD7" w:rsidRPr="00BA5FF5">
        <w:rPr>
          <w:rFonts w:ascii="Times New Roman" w:hAnsi="Times New Roman" w:cs="Times New Roman"/>
          <w:sz w:val="24"/>
          <w:szCs w:val="24"/>
          <w:lang w:eastAsia="ko-KR"/>
        </w:rPr>
        <w:t>с ограниченными возможностями здоровья (за</w:t>
      </w:r>
      <w:r w:rsidR="00BA5FF5">
        <w:rPr>
          <w:rFonts w:ascii="Times New Roman" w:hAnsi="Times New Roman" w:cs="Times New Roman"/>
          <w:sz w:val="24"/>
          <w:szCs w:val="24"/>
          <w:lang w:eastAsia="ko-KR"/>
        </w:rPr>
        <w:t>держка психического развития</w:t>
      </w:r>
      <w:r w:rsidR="00BA5FF5" w:rsidRPr="00BA5FF5">
        <w:rPr>
          <w:rFonts w:ascii="Times New Roman" w:hAnsi="Times New Roman" w:cs="Times New Roman"/>
          <w:sz w:val="24"/>
          <w:szCs w:val="24"/>
          <w:lang w:eastAsia="ko-KR"/>
        </w:rPr>
        <w:t>).</w:t>
      </w:r>
    </w:p>
    <w:p w:rsidR="008679D4" w:rsidRPr="007C3AFA" w:rsidRDefault="008679D4" w:rsidP="00867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sz w:val="24"/>
          <w:szCs w:val="24"/>
        </w:rPr>
        <w:t>Задержка психического развития</w:t>
      </w:r>
      <w:r w:rsidRPr="007C3AFA">
        <w:rPr>
          <w:rFonts w:ascii="Times New Roman" w:hAnsi="Times New Roman" w:cs="Times New Roman"/>
          <w:sz w:val="24"/>
          <w:szCs w:val="24"/>
        </w:rPr>
        <w:t xml:space="preserve"> – комплекс негрубых нарушений развития моторной, познавательной, эмоционально-волевой сфер, речи, с тенденцией к их компенсации.</w:t>
      </w:r>
    </w:p>
    <w:p w:rsidR="008679D4" w:rsidRPr="008679D4" w:rsidRDefault="008679D4" w:rsidP="00867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3AFA">
        <w:rPr>
          <w:rFonts w:ascii="Times New Roman" w:hAnsi="Times New Roman" w:cs="Times New Roman"/>
          <w:sz w:val="24"/>
          <w:szCs w:val="24"/>
          <w:lang w:eastAsia="ko-KR"/>
        </w:rPr>
        <w:t>Снижение познавательной активности проявляется в  ограниченности запаса знаний об  окружающем и практических навыков, соответствующих возрасту и необходимых ребенку при обучении в школе.</w:t>
      </w:r>
    </w:p>
    <w:p w:rsidR="008679D4" w:rsidRPr="008679D4" w:rsidRDefault="008679D4" w:rsidP="008679D4">
      <w:pPr>
        <w:widowControl w:val="0"/>
        <w:tabs>
          <w:tab w:val="left" w:pos="63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получают цензовое образование, сопоставимое по уровню его академического компонента с образованием здоровых сверстников, находясь в их среде и в те же календарные сроки в условиях инклюзии.</w:t>
      </w:r>
    </w:p>
    <w:p w:rsidR="008679D4" w:rsidRPr="008679D4" w:rsidRDefault="008679D4" w:rsidP="008679D4">
      <w:pPr>
        <w:widowControl w:val="0"/>
        <w:tabs>
          <w:tab w:val="left" w:pos="63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Инклюзивное образование – это такой процесс обучения и воспитания, при котором ВСЕ дети, в независимости от их физических, психических, интеллектуальных и иных особенностей, включены в общую систему образования и обучаются по месту жительства вместе со своими сверстниками без инвалидности в одних и тех же общеобразовательных школах, которые учитывают их особые образовательные потребности и оказывают необходимую специальную поддержку.</w:t>
      </w:r>
      <w:proofErr w:type="gramEnd"/>
    </w:p>
    <w:p w:rsidR="008679D4" w:rsidRPr="008679D4" w:rsidRDefault="008679D4" w:rsidP="0086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Адаптированная рабочая программа для детей с ЗПР составлена с учетом уровня успеваемости, предшествующих результатов обучения, состояния здоровья (задержка психического развития). Обучающиеся испытывает затруднения при чтении, не могут выделить главное в информации, анализировать, обобщать, систематизировать информацию, обладают неустойчивым вниманием, бедным словарным запасом. </w:t>
      </w:r>
    </w:p>
    <w:p w:rsidR="008679D4" w:rsidRPr="008679D4" w:rsidRDefault="008679D4" w:rsidP="008679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Адаптированная рабочая программа для детей с ЗПР направлена на интенсивное речевое и интеллектуальное развитие и создает условия и для реализации </w:t>
      </w:r>
      <w:proofErr w:type="spellStart"/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надпредметной</w:t>
      </w:r>
      <w:proofErr w:type="spellEnd"/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коррекционной функции, которую литература выполняет в системе школьного образования.</w:t>
      </w:r>
    </w:p>
    <w:p w:rsidR="008679D4" w:rsidRPr="008679D4" w:rsidRDefault="008679D4" w:rsidP="008679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Литература – базовая учебная дисциплина, формирующая духовный облик и нравственные ориентиры молодого поколения. </w:t>
      </w:r>
      <w:r w:rsidRPr="008679D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Произведения художественной литера</w:t>
      </w:r>
      <w:r w:rsidRPr="008679D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softHyphen/>
        <w:t>туры звучат на уроках в чтении учителя и учащихся. Анализ произведений основы</w:t>
      </w:r>
      <w:r w:rsidRPr="008679D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softHyphen/>
        <w:t xml:space="preserve">вается на постоянном обращении к тексту, понимании и эстетическом восприятии </w:t>
      </w:r>
      <w:proofErr w:type="gramStart"/>
      <w:r w:rsidRPr="008679D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прочитанного</w:t>
      </w:r>
      <w:proofErr w:type="gramEnd"/>
      <w:r w:rsidRPr="008679D4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.</w:t>
      </w:r>
    </w:p>
    <w:p w:rsidR="008679D4" w:rsidRPr="008679D4" w:rsidRDefault="008679D4" w:rsidP="008679D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осознанное, творческое чтение художественных произведений разных жанров;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выразительное чтение художественного текста;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виды пересказа (подробный, краткий, выборочный, с элементами комментария, с творческим заданием);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вопросы, раскрывающие знание и понимание текста произведения;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заучивание наизусть стихотворных и прозаических текстов;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интерпретация произведения;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планов и написание отзывов о произведениях;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сочинений по литературным произведениям и на основе жизненных впечатлений;</w:t>
      </w:r>
    </w:p>
    <w:p w:rsidR="008679D4" w:rsidRPr="008679D4" w:rsidRDefault="008679D4" w:rsidP="008679D4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9D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целенаправленный поиск информации на основе знания ее источников и умения работать с ними.</w:t>
      </w:r>
    </w:p>
    <w:p w:rsidR="00BA5FF5" w:rsidRDefault="00BA5FF5" w:rsidP="007C3A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C3AFA" w:rsidRPr="007C3AFA" w:rsidRDefault="007C3AFA" w:rsidP="007C3A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AFA" w:rsidRPr="007C3AFA" w:rsidRDefault="007C3AFA" w:rsidP="00FA4B1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C3AFA" w:rsidRPr="007C3AFA" w:rsidRDefault="007C3AFA" w:rsidP="007C3A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AFA">
        <w:rPr>
          <w:rFonts w:ascii="Times New Roman" w:hAnsi="Times New Roman" w:cs="Times New Roman"/>
          <w:b/>
          <w:sz w:val="24"/>
          <w:szCs w:val="24"/>
        </w:rPr>
        <w:lastRenderedPageBreak/>
        <w:t>Реализация программы осуществляется на основе принципов:</w:t>
      </w:r>
    </w:p>
    <w:p w:rsidR="007C3AFA" w:rsidRPr="007C3AFA" w:rsidRDefault="007C3AFA" w:rsidP="007C3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Принцип гуманизма </w:t>
      </w:r>
      <w:r w:rsidRPr="007C3AFA">
        <w:rPr>
          <w:rFonts w:ascii="Times New Roman" w:hAnsi="Times New Roman" w:cs="Times New Roman"/>
          <w:color w:val="000000"/>
          <w:sz w:val="24"/>
          <w:szCs w:val="24"/>
        </w:rPr>
        <w:t xml:space="preserve">- веры в возможности ребенка. Основа взаимоотношений с ребенком - вера в позитивные силы и возможности ребенка. Решение проблемы с максимальной пользой и в интересах ребёнка. </w:t>
      </w:r>
    </w:p>
    <w:p w:rsidR="007C3AFA" w:rsidRPr="007C3AFA" w:rsidRDefault="007C3AFA" w:rsidP="007C3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Принцип системности. </w:t>
      </w:r>
      <w:r w:rsidRPr="007C3AFA">
        <w:rPr>
          <w:rFonts w:ascii="Times New Roman" w:hAnsi="Times New Roman" w:cs="Times New Roman"/>
          <w:color w:val="000000"/>
          <w:sz w:val="24"/>
          <w:szCs w:val="24"/>
        </w:rPr>
        <w:t>Всесторонний многоуровневый подход специалистов различного профиля, взаимодействие и согласованность их действий в решении проблем ребёнка, а также участие в данном процессе всех участников образовательного процесса.</w:t>
      </w:r>
    </w:p>
    <w:p w:rsidR="007C3AFA" w:rsidRPr="007C3AFA" w:rsidRDefault="007C3AFA" w:rsidP="007C3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Принцип непрерывности. </w:t>
      </w:r>
    </w:p>
    <w:p w:rsidR="007C3AFA" w:rsidRPr="007C3AFA" w:rsidRDefault="007C3AFA" w:rsidP="007C3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color w:val="000000"/>
          <w:sz w:val="24"/>
          <w:szCs w:val="24"/>
        </w:rPr>
        <w:t xml:space="preserve">Принцип гарантирует ребёнку и его родителям (законным представителям) непрерывность помощи до полного решения проблемы или определения подхода к её решению. </w:t>
      </w:r>
    </w:p>
    <w:p w:rsidR="007C3AFA" w:rsidRPr="007C3AFA" w:rsidRDefault="007C3AFA" w:rsidP="007C3A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Принцип индивидуально-дифференцированного подхода </w:t>
      </w:r>
      <w:r w:rsidRPr="007C3AFA">
        <w:rPr>
          <w:rFonts w:ascii="Times New Roman" w:hAnsi="Times New Roman" w:cs="Times New Roman"/>
          <w:color w:val="000000"/>
          <w:sz w:val="24"/>
          <w:szCs w:val="24"/>
        </w:rPr>
        <w:t xml:space="preserve">предполагает изменения, форм и способов коррекционно-развивающей работы в зависимости от индивидуальных особенностей ребенка, целей работы, позиции и возможностей специалистов. </w:t>
      </w:r>
    </w:p>
    <w:p w:rsidR="007C3AFA" w:rsidRDefault="007C3AFA" w:rsidP="00996B22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7C3AFA" w:rsidRDefault="007C3AFA" w:rsidP="008679D4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bookmarkStart w:id="0" w:name="_GoBack"/>
      <w:bookmarkEnd w:id="0"/>
    </w:p>
    <w:p w:rsidR="00996B22" w:rsidRPr="00996B22" w:rsidRDefault="00996B22" w:rsidP="00996B22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t>I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.Планируемые результаты изучения учебного курса: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 результаты: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 xml:space="preserve">формирование ответственного отношения к учению, готовности и </w:t>
      </w:r>
      <w:proofErr w:type="gramStart"/>
      <w:r w:rsidRPr="00996B22">
        <w:rPr>
          <w:rFonts w:ascii="Times New Roman" w:eastAsia="Calibri" w:hAnsi="Times New Roman" w:cs="Times New Roman"/>
          <w:sz w:val="24"/>
          <w:szCs w:val="24"/>
        </w:rPr>
        <w:t>способности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предпочтений, с учетом устойчивых познавательных интересов;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формирование основ экологической культуры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осознание значения семьи в жизни человека и общества, принятие ценностей семейной жизни, уважительное и заботливое отношение к членам своей семьи;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результаты: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самостоятельно определять цели своего обучения, ставить и формулировать для себя новые задачи в учебе и познавательной деятельности;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оценивать правильность выполнения учебной задачи, собственные возможности ее решения;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осознанно использовать речевые средства в соответствии с задачей коммуникации, для выражения своих чувств, мыслей и потребностей планирования и регуляции своей деятельности; владение устной и письменной речью, монологической контекстной речью;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формирование и развитие компетентности в области использования информационно-коммуникационных технологий.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Предметные результаты: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понимание ключевых проблем изученных произведений русского фольклора и фольклора других народов, древнерусской литературы, литературы XVIII в., русских писателей XIX—XX вв., литературы народов России и зарубежной литературы;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 владение элементарной литературоведческой терминологией при анализе литературного произведения;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формулирование собственного отношения к произведениям литературы, их оценки;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интерпретировать (в отдельных случаях) изученные литературные произведения;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понимание авторской позиции и свое отношение к ней;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восприятие на слух литературных произведений разных жанров, осмысленное чтение и адекватное восприятие;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написание изложений и сочинений на темы, связанные с тематикой, проблематикой изученных произведений; классные и домашние творческие работы; рефераты на литературные и общекультурные темы;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</w:t>
      </w:r>
      <w:r w:rsidRPr="00996B22">
        <w:rPr>
          <w:rFonts w:ascii="Times New Roman" w:eastAsia="Calibri" w:hAnsi="Times New Roman" w:cs="Times New Roman"/>
          <w:sz w:val="24"/>
          <w:szCs w:val="24"/>
        </w:rPr>
        <w:tab/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996B22" w:rsidRPr="00996B22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• понимание русского слова в его эстетической функции, роли изобразительно-выразительных языковых средств в создании художественных образов литературных произведений.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Личностные универсальные учебные действия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 научится: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Понимать литературу как одну из национально-культурных ценностей русского народа.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Уважительно относиться к родной литературе, испытывать гордость за неё.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Оценивать свои и чужие поступки.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Проявлять внимание, удивление, желание больше узнать.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Ученик получит возможность научиться: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Понимать определяющую роль родной литературы в развитии интеллектуальных, творческих способностей и моральных качеств личности.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Анализировать и характеризовать эмоциональные состояния и чувства окружающих, строить свои взаимоотношения с их учетом.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Регулятивные универсальные учебные действия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 научится: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Планированию пути достижения цели.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Установлению целевых приоритетов.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Оценивать уровень владения тем или иным учебным действием (отвечать на вопрос «что я не знаю и не умею?»).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Ученик получит возможность научиться: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Учитывать условия выполнения учебной задачи.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Выделять альтернативные способы достижения цели.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Осуществлять итоговый контроль деятельности («что сделано») и пооперационный контроль («как выполнена каждая операция, входящая в состав учебного действия»).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Коммуникативные универсальные учебные действия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Ученик научится: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Устанавливать и вырабатывать разные точки зрения.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Аргументировать свою точку зрения.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Задавать вопросы.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Осуществлять контроль.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Составлять план текста.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Ученик получит возможность научиться: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Брать на себя инициативу в организации совместного действия (деловое лидерство).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Познавательные универсальные учебные действия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 научится: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пользоваться знаками, символами, таблицами, схемами, приведенными в учебной литературе; строить сообщение в устной форме;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находить в материалах учебника ответ на заданный вопрос;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ориентироваться на возможное разнообразие способов решения учебной задачи;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анализировать изучаемые объекты с выделением существенных и несущественных признаков;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анализировать объекты с выделением существенных и несущественных признаков (в коллективной организации деятельности);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осуществлять синтез как составление целого из частей;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проводить сравнение, классификацию изученных объектов по самостоятельно выделенным основаниям (критериям) при указании количества групп;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устанавливать причинно-следственные связи в изучаемом круге явлений;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проводить аналогии между изучаемым материалом и собственным опытом.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Ученик получит возможность научиться: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выделять информацию из сообщений разных видов в соответствии с учебной задачей;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осуществлять запись (фиксацию) указанной учителем информации об изучаемом языковом факте;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проводить сравнение, </w:t>
      </w:r>
      <w:proofErr w:type="spellStart"/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сериацию</w:t>
      </w:r>
      <w:proofErr w:type="spellEnd"/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классификацию изученных объектов по самостоятельно выделенным основаниям (критериям) при указании и без указания количества групп;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обобщать (выводить общее для целого ряда единичных объектов).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Предметные результаты обучения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Ученик научится: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видеть черты русского национального характера в героях русских былин;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учитывая жанрово-родовые признаки произведений устного народного творчества, выбирать фольклорные произведения для самостоятельного чтения;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выразительно читать былины, соблюдая соответствующий интонационный рисунок устного рассказывания;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пересказывать былины, чётко выделяя сюжетные линии, не пропуская значимых композиционных элементов, используя в своей речи характерные для былин художественные приёмы;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воспринимать художественный текст как произведение искусства, послание автора читателю, современнику и потомку;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определять для себя актуальную и перспективную цели чтения художественной литературы; выбирать произведения для самостоятельного чтения;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анализировать и истолковывать произведения разной жанровой природы, аргументировано формулируя своё отношение к прочитанному;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создавать собственный текст аналитического и интерпретирующего характера в различных форматах;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сопоставлять произведение словесного искусства и его воплощение в других искусствах;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Ученик получит возможность научиться: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рассказывать о самостоятельно прочитанной былине, обосновывая свой выбор;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сочинять былину и/или придумывать сюжетные линии</w:t>
      </w: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сравнивая произведения героического эпоса разных народов (былину и сагу, былину и сказание), определять черты национального характера;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выбирать произведения устного народного творчества разных народов для самостоятельного чтения, руководствуясь конкретными целевыми установками;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устанавливать связи между фольклорными произведениями разных народов на уровне тематики, проблематики, образов (по принципу сходства и различия).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выбирать путь анализа произведения, адекватный жанрово-родовой природе художественного текста;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сопоставлять «чужие» тексты интерпретирующего характера, аргументировано оценивать их; </w:t>
      </w:r>
    </w:p>
    <w:p w:rsidR="00996B22" w:rsidRPr="007C3AFA" w:rsidRDefault="00996B22" w:rsidP="00996B22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оценивать интерпретацию художественного текста, созданную средствами других искусств;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C3A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 </w:t>
      </w: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7C3AFA" w:rsidRDefault="00996B22" w:rsidP="00996B2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7C3AFA" w:rsidRDefault="00996B22" w:rsidP="00996B22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C3A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right="-180" w:firstLine="280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lastRenderedPageBreak/>
        <w:t>II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.Содержание учебного </w:t>
      </w:r>
      <w:r w:rsidR="0088510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курса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right="-180" w:firstLine="2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 класс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Введение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Писатели о роли книги в жизни человека и общества. Книга как духовное завещание одного поколения другому.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Устное народное творчество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Фольклор — коллективное устное народное творче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ство.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Малые жанры фольклора.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Фольклор. Устное народ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ное творчество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Русские народные сказки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Сказки как вид народной прозы. Сказители. Собиратели сказок. (Обзор.)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«Царевна-лягушка».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Народная мораль в характере и поступках героев. Образ невесты-волшебницы.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«Иван — крестьянский сын и чудо-юдо».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«Журавль и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цапля»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,«</w:t>
      </w:r>
      <w:proofErr w:type="gram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Солдатская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шинель»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Сказка. Виды сказок (закрепление представлений). Постоянные эпитеты.  Гипербола (начальное представление). Сказочные формулы. Вариативность народных сказок (начальные представления). Сравнение.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древнерусской литературы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Начало письменности у восточных славян и возникновение древнерусской литературы. Культурные и лите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ратурные связи Руси с Византией. Древнехристианская книжность на Руси.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«Повесть временных лет»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как литературный памятник.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«Подвиг отрока-киевлянина и хитрость воеводы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Претича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Теория литературы.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Летопись (начальные представления).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литературы XVIII века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Михаил Васильевич Ломоносов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>. Краткий рассказ о жизни писателя (детство и годы учения, начало лите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ратурной деятельности). Ломоносов — ученый, поэт, художник, гражданин.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«Случились вместе два астронома в пиру...»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— научные истины в поэтической форме. Юмор стихотво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рения.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Роды литературы: эпос, лирика, драма. Жанры литературы (начальные пред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ставления).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Из литературы XIX века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Русские басни. Жанр басни. Истоки басенного жанра (Эзоп, Лафонтен, русские баснописцы XVIII века). (Обзор.)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Иван Андреевич Крылов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Краткий рассказ о басно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писце (детство, начало литературной деятельности). 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«Ворона и Лисица», «Волк и Ягненок», «Свинья под Дубом»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,</w:t>
      </w:r>
      <w:proofErr w:type="gram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«Волк на псарне».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Рассказ и мораль в басне. Аллегория. Выразительное чтение басен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Теория литературы.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Басня (развитие представ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лений), аллегория (начальные представления). Понятие об эзоповом языке.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Василий Андреевич Жуковский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«Спящая царевна».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Сходные и различные черты сказки Жуковского и народной сказки. Герои литератур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ной сказки, особенности сюжета.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«Кубок».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Благородство и жестокость. Герои баллады.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Баллада (начальные пред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ставления).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Александр Сергеевич Пушкин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Стихотворение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«Няне»</w:t>
      </w:r>
      <w:r w:rsidRPr="00996B22">
        <w:rPr>
          <w:rFonts w:ascii="Times New Roman" w:eastAsia="Calibri" w:hAnsi="Times New Roman" w:cs="Times New Roman"/>
          <w:sz w:val="24"/>
          <w:szCs w:val="24"/>
        </w:rPr>
        <w:t>— поэтизация образа няни; мотивы одиночества и грусти, скрашиваемые любовью няни, ее сказками и песнями.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«У лукоморья дуб зеленый...».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Пролог к поэме «Руслан и Людмила»</w:t>
      </w:r>
    </w:p>
    <w:p w:rsidR="00996B22" w:rsidRPr="00996B22" w:rsidRDefault="00996B22" w:rsidP="00996B22">
      <w:pPr>
        <w:autoSpaceDE w:val="0"/>
        <w:autoSpaceDN w:val="0"/>
        <w:adjustRightInd w:val="0"/>
        <w:spacing w:line="211" w:lineRule="atLeast"/>
        <w:ind w:left="-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«Сказка о мертвой царевне и о семи богаты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softHyphen/>
        <w:t xml:space="preserve">рях» </w:t>
      </w:r>
      <w:r w:rsidRPr="00996B22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—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еёистоки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(сопоставление с русскими народными сказками, сказкой Жуковского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Помощники царевны. Елисей и богатыри.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Соколко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. Сходство и различие литературной пушкинской сказки и сказки народной. Народная мораль, нравственность —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996B22" w:rsidRPr="00996B22" w:rsidRDefault="00996B22" w:rsidP="00996B22">
      <w:pPr>
        <w:autoSpaceDE w:val="0"/>
        <w:autoSpaceDN w:val="0"/>
        <w:adjustRightInd w:val="0"/>
        <w:spacing w:after="233" w:line="211" w:lineRule="atLeast"/>
        <w:ind w:left="-567" w:right="20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pacing w:val="3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Лирическое послание (начальные представления). Пролог (начальные представления).                                                                                                                                       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Русская литературная сказка                                                                                                                           Антоний Погорельский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«Черная курица, или Подземные жители»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Петр Павлович Ершов.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«Конек – Горбунок».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Всеволод Михайлович Гаршин.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i/>
          <w:sz w:val="24"/>
          <w:szCs w:val="24"/>
          <w:lang w:val="en-US"/>
        </w:rPr>
        <w:t>AttaltaPrinceps</w:t>
      </w:r>
      <w:proofErr w:type="spellEnd"/>
      <w:r w:rsidRPr="00996B22">
        <w:rPr>
          <w:rFonts w:ascii="Times New Roman" w:eastAsia="Calibri" w:hAnsi="Times New Roman" w:cs="Times New Roman"/>
          <w:i/>
          <w:sz w:val="24"/>
          <w:szCs w:val="24"/>
        </w:rPr>
        <w:t>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  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Литературная сказка (начальные представления). Стихотворная и прозаическая речь. Ритм, рифма, способы рифмовки. «Бродячие сюжеты» сказок разных народов.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Михаил Юрьевич Лермонтов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«Бородино»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— отклик на 25-летнюю годовщину Бородинского сражения (1837).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Сравнение, гипербола, эпитет (развитие представлений), метафора, звукопись, ал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литерация (начальные представления).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Николай Васильевич Гоголь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«Заколдованное место»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— повесть из книги «Вечера на хуторе близ Диканьки».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«Ночь перед Рождеством».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Фантастика (развитие пред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ставлений). Юмор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Николай Алексеевич Некрасов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«На Волге».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Картины природы. Раздумья поэта о судьбе народа. Вера в потенциальные силы народа, луч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шую его судьбу.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«Есть женщины в русских селеньях...»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(отрывок из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  <w:lang w:val="uk-UA"/>
        </w:rPr>
        <w:t>поэ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мы «Мороз, Красный нос»).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Стихотворение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«Крестьянские дети».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Эпитет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Иван Сергеевич Тургенев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«Муму»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— повествование о жизни в эпоху крепостного права.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Портрет, пейзаж (начальные представления). Литературный герой (начальные представления).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Афанасий Афанасьевич Фет</w:t>
      </w:r>
      <w:r w:rsidRPr="00996B22">
        <w:rPr>
          <w:rFonts w:ascii="Times New Roman" w:eastAsia="Calibri" w:hAnsi="Times New Roman" w:cs="Times New Roman"/>
          <w:sz w:val="24"/>
          <w:szCs w:val="24"/>
        </w:rPr>
        <w:t>. Краткий рассказ о поэте.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Стихотворение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«Весенний дождь» </w:t>
      </w:r>
      <w:r w:rsidRPr="00996B22">
        <w:rPr>
          <w:rFonts w:ascii="Times New Roman" w:eastAsia="Calibri" w:hAnsi="Times New Roman" w:cs="Times New Roman"/>
          <w:sz w:val="24"/>
          <w:szCs w:val="24"/>
        </w:rPr>
        <w:t>— радостная, яр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кая, полная движения картина весенней природы.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Лев Николаевич Толстой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«Кавказский пленник».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Сравнение (развитие понятия). Сюжет (начальное представление).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Антон Павлович Чехов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>. Краткий рассказ о писателе (детство и начало литературной деятельности).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 «Хирургия»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— осмеяние глупости и невежества ге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роев рассказа.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Юмор (развитие представ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лений).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Поэты XIX века о Родине и родной природе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Ф. И. Тютчев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«Зима недаром злится...», «Как весел грохот летних бурь...», «Есть в осени первоначаль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softHyphen/>
        <w:t>ной..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;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А. Н. Плещеев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«Весна» (отрывок)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И. С. Никитин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«Утро», «Зимняя ночь в деревне» (отрывок)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А. Н. Майков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 «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Ласточки»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;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И</w:t>
      </w:r>
      <w:proofErr w:type="spellEnd"/>
      <w:proofErr w:type="gram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3. Суриков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«Зима» (отрывок)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А. В. Кольцов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«В степи».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Стихотворный ритм как средство передачи эмоционального состояния, настро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ения.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литературы XX века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Иван Алексеевич Бунин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«Косцы».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Владимир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Галактионович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Короленко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«В дурном обществе».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Теория литературы. Портрет (развитие пред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ставлений). Композиция литературного произведения (начальные понятия).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Сергей Александрович Есенин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Стихотворения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«Я покинул родимый дом...»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«Низкий дом с голубыми ставнями...»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Павел Петрович Бажов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Медной горы Хозяйка».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Сказ как жанр литературы (начальные представления). Сказ и сказка (общее и различное).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Константин Георгиевич Паустовский.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«Теплый хлеб», «Заячьи лапы».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Добро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та и сострадание, реальное и фантастическое в сказках Паустовского.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Самуил Яковлевич Маршак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Сказки С. Я. Маршака.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«Двенадцать месяцев»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— пьеса-сказка.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Драма как род литературы (начальные представления). Пьеса-сказка.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Андрей Платонович Платонов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«Никита».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Теория литературы. Фантастика в литературном произведении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Виктор Петрович Астафьев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Васюткино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озеро».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Теория литературы. Автобиографичность литературного произведения (начальные представления).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«Ради жизни на Земле...»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Стихотворные произведения о войне.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К. М. Симонов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«Майор привез мальчишку на лафете...»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А. Т. Твардовский</w:t>
      </w:r>
      <w:r w:rsidRPr="00996B22">
        <w:rPr>
          <w:rFonts w:ascii="Times New Roman" w:eastAsia="Calibri" w:hAnsi="Times New Roman" w:cs="Times New Roman"/>
          <w:sz w:val="24"/>
          <w:szCs w:val="24"/>
        </w:rPr>
        <w:t>. «Рассказ танкиста».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Произведения о Родине и родной природе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И.Бунин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«Помню долгий зимний вечер...»;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Прокофьев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«Аленушка»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;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Д</w:t>
      </w:r>
      <w:proofErr w:type="gram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.Кедрин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Аленушка»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;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Р</w:t>
      </w:r>
      <w:proofErr w:type="gram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убцов.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«Родная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деревня»,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Дон-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Аминадо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«Города и годы».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Писатели улыбаются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Саша Черный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«Кавказский пленник», «Игорь-Робинзон».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Юмор (развитие понятия).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зарубежной литературы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Роберт Льюис Стивенсон.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«Вересковый мед».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Теория литературы.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Баллада 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Даниель Дефо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spacing w:line="211" w:lineRule="atLeast"/>
        <w:ind w:left="-567" w:right="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«Робинзон Крузо».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Жизнь и необычайные приключения Робинзона Крузо, характер героя (смелость, мужество, находчивость, несгибаемость перед жизненными обстоятельствами). Гимн неисчерпаемым возможностям человека. Робинзонада в литературе и киноискусстве.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ХансКристиан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Андерсен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«Снежная королева». </w:t>
      </w:r>
    </w:p>
    <w:p w:rsidR="00996B22" w:rsidRPr="00996B22" w:rsidRDefault="00996B22" w:rsidP="00996B22">
      <w:pPr>
        <w:autoSpaceDE w:val="0"/>
        <w:autoSpaceDN w:val="0"/>
        <w:adjustRightInd w:val="0"/>
        <w:spacing w:line="211" w:lineRule="atLeast"/>
        <w:ind w:left="-567" w:right="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Символический смысл фантастических образов и художественных деталей в сказке Андерсена. Кай и Герда. Мужественное сердце Герды. Поиски Кая. Помощники Герды (цветы, ворон, олень, Маленькая разбойница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и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Др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.)- Снежная королева и Герда — противопоставление красоты внутренней и внешней. Победа добра, любви и дружбы.</w:t>
      </w:r>
    </w:p>
    <w:p w:rsidR="00996B22" w:rsidRPr="00996B22" w:rsidRDefault="00996B22" w:rsidP="00996B22">
      <w:pPr>
        <w:autoSpaceDE w:val="0"/>
        <w:autoSpaceDN w:val="0"/>
        <w:adjustRightInd w:val="0"/>
        <w:spacing w:line="211" w:lineRule="atLeast"/>
        <w:ind w:left="-567" w:right="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pacing w:val="3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Художественная деталь (начальные представления).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Жорж Санд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«О чем говорят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цветы»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пор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героев о прекрасном. Речевая характеристика персонажей.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pacing w:val="3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Аллегория (иносказание) в повествовательной литературе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Марк Твен.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«Приключения Тома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Сойера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».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Том и Гек. Дружба мальчиков. Игры, забавы, находчивость, предприимчивость. Черты характера Тома, раскрывшиеся в отношениях с друзьями. Том и Бекки, их дружба. Внутренний мир героев М. Твена. Причудливое сочетание реальных жизненных проблем и игровых ^ приключенческих ситуаций.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Изобретательность в играх — умение сделать окружающий мир интересным.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Джек Лондон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«Сказание о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Кише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— сказание о взрослении подростка; вынужденного добывать пищу, заботиться о старших. Уважение взрослых. Характер мальчика — смелость, мужество, изобретательность, смекалка, чувство собственного достоинства — опора в труднейших жизненных обстоятельствах. Мастерство писателя в поэтическом изображении жизни северного народа.</w:t>
      </w:r>
    </w:p>
    <w:p w:rsidR="00996B22" w:rsidRPr="00996B22" w:rsidRDefault="00996B22" w:rsidP="00996B22">
      <w:pPr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996B22" w:rsidP="00996B22">
      <w:pPr>
        <w:ind w:left="-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6 класс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Введение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Художественное произведение. Содержание и форма. Автор и герой. Отношение автора к герою. Способы выражения авторской позиции.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Устное народное творчество 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bCs/>
          <w:sz w:val="24"/>
          <w:szCs w:val="24"/>
        </w:rPr>
        <w:t>Обрядовый фольклор</w:t>
      </w:r>
      <w:r w:rsidRPr="00996B22">
        <w:rPr>
          <w:rFonts w:ascii="Times New Roman" w:eastAsia="Calibri" w:hAnsi="Times New Roman" w:cs="Times New Roman"/>
          <w:bCs/>
          <w:sz w:val="24"/>
          <w:szCs w:val="24"/>
        </w:rPr>
        <w:t xml:space="preserve">. Обрядовые песни.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Пословицы и поговорки. Загадки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                              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Обрядовый фольклор (начальные представления). Малые жанры фольклора: пословицы и поговорки,  загадки.</w:t>
      </w:r>
    </w:p>
    <w:p w:rsidR="00996B22" w:rsidRPr="00996B22" w:rsidRDefault="00996B22" w:rsidP="00996B22">
      <w:pPr>
        <w:ind w:left="-567" w:right="30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Древнерусская литература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«Повесть временных лет», «Сказание о белгородском киселе».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Русская летопись. Отражение исторических событий и вымысел.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Летопись (развитие представления)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Литература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XVIII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Русские басни.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И.И.Дмитриев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«Муха».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Русская литература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Иван Андреевич Крылов.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Краткий рассказ о баснописце.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Басни 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«Листы и корни», «Ларчик».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Роль власти и народа в достижении общественного блага.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«Осёл и Соловей».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Комическое изображение «знатока», не понимающего истинного искусства.</w:t>
      </w:r>
    </w:p>
    <w:p w:rsidR="00996B22" w:rsidRPr="00996B22" w:rsidRDefault="00996B22" w:rsidP="00996B22">
      <w:pPr>
        <w:framePr w:hSpace="180" w:wrap="around" w:vAnchor="text" w:hAnchor="margin" w:xAlign="center" w:y="130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Басня. Аллегория (развитие представлений).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Александр Сергеевич Пушкин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«И.И. Пущину», «Узник», «Зимнее утро», «Повести покойного Ивана Ивановича Белкина», «Дубровский».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1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Эпитет, метафора, композиция (развитие понятий). Стихотворное послание (начальные представления).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Михаил Юрьевич Лермонтов. </w:t>
      </w:r>
      <w:r w:rsidRPr="00996B22">
        <w:rPr>
          <w:rFonts w:ascii="Times New Roman" w:eastAsia="Calibri" w:hAnsi="Times New Roman" w:cs="Times New Roman"/>
          <w:sz w:val="24"/>
          <w:szCs w:val="24"/>
        </w:rPr>
        <w:t>Слово о поэте.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«Тучи», «Листок», «На севере диком…», «Утёс», «Три пальмы».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Иван Сергеевич Тургенев.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Бежинлуг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Д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уховный мир крестьянских детей. Народные верования и предания. Юмор автора. Роль картин природы в рассказе.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Федор Иванович Тютчев.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Краткий рассказ о писателе.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«Листья»,  «Неохотно и несмело…»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собенности изображения природы в лирике.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«С поляны коршун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поднялся»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удьба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человека и судьба коршуна. Роль антитезы в стихотворении. Обучение анализу одного стихотворения.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Афанасий Афанасьевич Фет.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«Ель рукавом мне тропинку завесила…». «Опять незримые усилья…»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Природа как воплощение прекрасного. Природа как воплощение прекрасного.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t>«Еще май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w w:val="94"/>
          <w:sz w:val="24"/>
          <w:szCs w:val="24"/>
        </w:rPr>
        <w:t>ская   ночь».</w:t>
      </w:r>
      <w:r w:rsidRPr="00996B22">
        <w:rPr>
          <w:rFonts w:ascii="Times New Roman" w:eastAsia="Calibri" w:hAnsi="Times New Roman" w:cs="Times New Roman"/>
          <w:color w:val="000000"/>
          <w:spacing w:val="-1"/>
          <w:w w:val="94"/>
          <w:sz w:val="24"/>
          <w:szCs w:val="24"/>
        </w:rPr>
        <w:t xml:space="preserve">   Перепле</w:t>
      </w:r>
      <w:r w:rsidRPr="00996B22">
        <w:rPr>
          <w:rFonts w:ascii="Times New Roman" w:eastAsia="Calibri" w:hAnsi="Times New Roman" w:cs="Times New Roman"/>
          <w:color w:val="000000"/>
          <w:spacing w:val="-1"/>
          <w:w w:val="94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spacing w:val="-1"/>
          <w:w w:val="101"/>
          <w:sz w:val="24"/>
          <w:szCs w:val="24"/>
        </w:rPr>
        <w:t>тение   и   взаимодей</w:t>
      </w:r>
      <w:r w:rsidRPr="00996B22">
        <w:rPr>
          <w:rFonts w:ascii="Times New Roman" w:eastAsia="Calibri" w:hAnsi="Times New Roman" w:cs="Times New Roman"/>
          <w:color w:val="000000"/>
          <w:spacing w:val="-1"/>
          <w:w w:val="101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ствие тем  природы  и </w:t>
      </w:r>
      <w:r w:rsidRPr="00996B22">
        <w:rPr>
          <w:rFonts w:ascii="Times New Roman" w:eastAsia="Calibri" w:hAnsi="Times New Roman" w:cs="Times New Roman"/>
          <w:color w:val="000000"/>
          <w:spacing w:val="-2"/>
          <w:w w:val="99"/>
          <w:sz w:val="24"/>
          <w:szCs w:val="24"/>
        </w:rPr>
        <w:t xml:space="preserve">любви. </w:t>
      </w:r>
      <w:r w:rsidRPr="00996B22">
        <w:rPr>
          <w:rFonts w:ascii="Times New Roman" w:eastAsia="Calibri" w:hAnsi="Times New Roman" w:cs="Times New Roman"/>
          <w:color w:val="000000"/>
          <w:w w:val="102"/>
          <w:sz w:val="24"/>
          <w:szCs w:val="24"/>
        </w:rPr>
        <w:t xml:space="preserve">А.  А.   Фет. 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t xml:space="preserve">«Учись  </w:t>
      </w:r>
      <w:proofErr w:type="spellStart"/>
      <w:r w:rsidRPr="00996B22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t>у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>них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 xml:space="preserve"> — у дуба, у бере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w w:val="105"/>
          <w:sz w:val="24"/>
          <w:szCs w:val="24"/>
        </w:rPr>
        <w:t>зы...»</w:t>
      </w:r>
      <w:r w:rsidRPr="00996B22">
        <w:rPr>
          <w:rFonts w:ascii="Times New Roman" w:eastAsia="Calibri" w:hAnsi="Times New Roman" w:cs="Times New Roman"/>
          <w:i/>
          <w:color w:val="000000"/>
          <w:spacing w:val="-1"/>
          <w:w w:val="105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color w:val="000000"/>
          <w:spacing w:val="-1"/>
          <w:w w:val="105"/>
          <w:sz w:val="24"/>
          <w:szCs w:val="24"/>
        </w:rPr>
        <w:t xml:space="preserve">Природа   как </w:t>
      </w:r>
      <w:r w:rsidRPr="00996B22">
        <w:rPr>
          <w:rFonts w:ascii="Times New Roman" w:eastAsia="Calibri" w:hAnsi="Times New Roman" w:cs="Times New Roman"/>
          <w:color w:val="000000"/>
          <w:spacing w:val="-1"/>
          <w:w w:val="96"/>
          <w:sz w:val="24"/>
          <w:szCs w:val="24"/>
        </w:rPr>
        <w:t>мир  истины   и   красо</w:t>
      </w:r>
      <w:r w:rsidRPr="00996B22">
        <w:rPr>
          <w:rFonts w:ascii="Times New Roman" w:eastAsia="Calibri" w:hAnsi="Times New Roman" w:cs="Times New Roman"/>
          <w:color w:val="000000"/>
          <w:spacing w:val="-1"/>
          <w:w w:val="96"/>
          <w:sz w:val="24"/>
          <w:szCs w:val="24"/>
        </w:rPr>
        <w:softHyphen/>
        <w:t>ты,   как   мерило чело</w:t>
      </w:r>
      <w:r w:rsidRPr="00996B22">
        <w:rPr>
          <w:rFonts w:ascii="Times New Roman" w:eastAsia="Calibri" w:hAnsi="Times New Roman" w:cs="Times New Roman"/>
          <w:color w:val="000000"/>
          <w:spacing w:val="-1"/>
          <w:w w:val="96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spacing w:val="-2"/>
          <w:w w:val="98"/>
          <w:sz w:val="24"/>
          <w:szCs w:val="24"/>
        </w:rPr>
        <w:t>веческой     нравствен</w:t>
      </w:r>
      <w:r w:rsidRPr="00996B22">
        <w:rPr>
          <w:rFonts w:ascii="Times New Roman" w:eastAsia="Calibri" w:hAnsi="Times New Roman" w:cs="Times New Roman"/>
          <w:color w:val="000000"/>
          <w:spacing w:val="-2"/>
          <w:w w:val="98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ности</w:t>
      </w:r>
      <w:r w:rsidRPr="00996B2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1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Пейзажная лирика (развитие понятия).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3"/>
          <w:sz w:val="24"/>
          <w:szCs w:val="24"/>
        </w:rPr>
        <w:t xml:space="preserve">Николай Алексеевич </w:t>
      </w:r>
      <w:r w:rsidRPr="00996B22">
        <w:rPr>
          <w:rFonts w:ascii="Times New Roman" w:eastAsia="Calibri" w:hAnsi="Times New Roman" w:cs="Times New Roman"/>
          <w:b/>
          <w:color w:val="000000"/>
          <w:spacing w:val="12"/>
          <w:w w:val="103"/>
          <w:sz w:val="24"/>
          <w:szCs w:val="24"/>
        </w:rPr>
        <w:t>Некрасов</w:t>
      </w:r>
      <w:r w:rsidRPr="00996B22">
        <w:rPr>
          <w:rFonts w:ascii="Times New Roman" w:eastAsia="Calibri" w:hAnsi="Times New Roman" w:cs="Times New Roman"/>
          <w:color w:val="000000"/>
          <w:spacing w:val="12"/>
          <w:w w:val="103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w w:val="103"/>
          <w:sz w:val="24"/>
          <w:szCs w:val="24"/>
        </w:rPr>
        <w:t xml:space="preserve"> Главная тема поэзии. Стихотворение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 xml:space="preserve">«Железная дорога». </w:t>
      </w:r>
      <w:r w:rsidRPr="00996B22">
        <w:rPr>
          <w:rFonts w:ascii="Times New Roman" w:eastAsia="Calibri" w:hAnsi="Times New Roman" w:cs="Times New Roman"/>
          <w:color w:val="000000"/>
          <w:w w:val="103"/>
          <w:sz w:val="24"/>
          <w:szCs w:val="24"/>
        </w:rPr>
        <w:t xml:space="preserve">Роль пейзажа. 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4"/>
          <w:sz w:val="24"/>
          <w:szCs w:val="24"/>
        </w:rPr>
        <w:t xml:space="preserve">Своеобразие   композиции стихотворения Н.А. Некрасова эпиграф, диалог-спор, сочетание реальности и фантастики, роль пейзажа, особенности поэтических интонаций. 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8"/>
          <w:sz w:val="24"/>
          <w:szCs w:val="24"/>
        </w:rPr>
        <w:t>Ис</w:t>
      </w:r>
      <w:r w:rsidRPr="00996B22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 xml:space="preserve">торическая поэма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4"/>
          <w:sz w:val="24"/>
          <w:szCs w:val="24"/>
        </w:rPr>
        <w:t>«Де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109"/>
          <w:sz w:val="24"/>
          <w:szCs w:val="24"/>
        </w:rPr>
        <w:t>душка».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9"/>
          <w:sz w:val="24"/>
          <w:szCs w:val="24"/>
        </w:rPr>
        <w:t xml:space="preserve">  Декабрист</w:t>
      </w:r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ская    тема    в    твор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честве   </w:t>
      </w:r>
      <w:proofErr w:type="spellStart"/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Н.А.Некра</w:t>
      </w:r>
      <w:r w:rsidRPr="00996B22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>сова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2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Стихотворные размеры (закрепление понятия). Диалог. Строфа (начальные представления).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spacing w:val="-2"/>
          <w:w w:val="104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w w:val="102"/>
          <w:sz w:val="24"/>
          <w:szCs w:val="24"/>
        </w:rPr>
        <w:lastRenderedPageBreak/>
        <w:t xml:space="preserve">Николай Семёнович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6"/>
          <w:w w:val="102"/>
          <w:sz w:val="24"/>
          <w:szCs w:val="24"/>
        </w:rPr>
        <w:t>Лесков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pacing w:val="16"/>
          <w:w w:val="102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w w:val="102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color w:val="000000"/>
          <w:w w:val="102"/>
          <w:sz w:val="24"/>
          <w:szCs w:val="24"/>
        </w:rPr>
        <w:t>лово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о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 писателе.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«Левша»</w:t>
      </w:r>
      <w:proofErr w:type="gramStart"/>
      <w:r w:rsidRPr="00996B22">
        <w:rPr>
          <w:rFonts w:ascii="Times New Roman" w:eastAsia="Calibri" w:hAnsi="Times New Roman" w:cs="Times New Roman"/>
          <w:i/>
          <w:color w:val="000000"/>
          <w:w w:val="96"/>
          <w:sz w:val="24"/>
          <w:szCs w:val="24"/>
        </w:rPr>
        <w:t>.</w:t>
      </w:r>
      <w:proofErr w:type="spellStart"/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П</w:t>
      </w:r>
      <w:proofErr w:type="gramEnd"/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онятиео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 сказе. Особенности сказа. </w:t>
      </w:r>
      <w:r w:rsidRPr="00996B22">
        <w:rPr>
          <w:rFonts w:ascii="Times New Roman" w:eastAsia="Calibri" w:hAnsi="Times New Roman" w:cs="Times New Roman"/>
          <w:sz w:val="24"/>
          <w:szCs w:val="24"/>
        </w:rPr>
        <w:t>«Ужасный секрет» тульских мастеров. Судьба левши.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19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Сказ как форма повествования (начальные представления). Ирония (начальные представления).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w w:val="96"/>
          <w:sz w:val="24"/>
          <w:szCs w:val="24"/>
        </w:rPr>
        <w:t xml:space="preserve">Антон Павлович </w:t>
      </w:r>
      <w:r w:rsidRPr="00996B22">
        <w:rPr>
          <w:rFonts w:ascii="Times New Roman" w:eastAsia="Calibri" w:hAnsi="Times New Roman" w:cs="Times New Roman"/>
          <w:b/>
          <w:color w:val="000000"/>
          <w:spacing w:val="12"/>
          <w:w w:val="96"/>
          <w:sz w:val="24"/>
          <w:szCs w:val="24"/>
        </w:rPr>
        <w:t>Чехов</w:t>
      </w:r>
      <w:r w:rsidRPr="00996B22">
        <w:rPr>
          <w:rFonts w:ascii="Times New Roman" w:eastAsia="Calibri" w:hAnsi="Times New Roman" w:cs="Times New Roman"/>
          <w:color w:val="000000"/>
          <w:spacing w:val="12"/>
          <w:w w:val="96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212121"/>
          <w:sz w:val="24"/>
          <w:szCs w:val="24"/>
        </w:rPr>
        <w:t xml:space="preserve"> Слово о </w:t>
      </w:r>
      <w:proofErr w:type="spellStart"/>
      <w:r w:rsidRPr="00996B22">
        <w:rPr>
          <w:rFonts w:ascii="Times New Roman" w:eastAsia="Calibri" w:hAnsi="Times New Roman" w:cs="Times New Roman"/>
          <w:color w:val="000000"/>
          <w:w w:val="92"/>
          <w:sz w:val="24"/>
          <w:szCs w:val="24"/>
        </w:rPr>
        <w:t>писателе</w:t>
      </w:r>
      <w:proofErr w:type="gramStart"/>
      <w:r w:rsidRPr="00996B22">
        <w:rPr>
          <w:rFonts w:ascii="Times New Roman" w:eastAsia="Calibri" w:hAnsi="Times New Roman" w:cs="Times New Roman"/>
          <w:color w:val="000000"/>
          <w:w w:val="92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Толстый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 xml:space="preserve"> и тонкий».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Разоблаче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softHyphen/>
        <w:t>ние лицемерия в рас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softHyphen/>
        <w:t xml:space="preserve">сказе. Речь героев и </w:t>
      </w:r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 xml:space="preserve">художественная деталь </w:t>
      </w:r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как источник юмора.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 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Юмор (развитие понятия).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Родная природа в стихотворениях русских поэтов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Е.Я. Полонский.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«По горам две хмурых тучи…», «Посмотри, какая мгла…»; Баратынский. «Весна, весна! Как воздух чист…», «Чудный град…»;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А. Толстой.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«Где гнутся над омутом лозы…».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Лирика как род литературы (развитие представления).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Русская литература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>Алесандр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 xml:space="preserve"> Иванович Куприн. 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t>Сло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во о писателе. 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101"/>
          <w:sz w:val="24"/>
          <w:szCs w:val="24"/>
        </w:rPr>
        <w:t>«Чудесный доктор»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 xml:space="preserve">Александр Степанович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>Грин</w:t>
      </w:r>
      <w:r w:rsidRPr="00996B22">
        <w:rPr>
          <w:rFonts w:ascii="Times New Roman" w:eastAsia="Calibri" w:hAnsi="Times New Roman" w:cs="Times New Roman"/>
          <w:color w:val="000000"/>
          <w:spacing w:val="10"/>
          <w:w w:val="101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t>Рассказ</w:t>
      </w:r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о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 xml:space="preserve"> писателе.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>«Алые па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5"/>
          <w:sz w:val="24"/>
          <w:szCs w:val="24"/>
        </w:rPr>
        <w:t>руса».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 Победа роман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w w:val="98"/>
          <w:sz w:val="24"/>
          <w:szCs w:val="24"/>
        </w:rPr>
        <w:t xml:space="preserve">тической   мечты   над реальностью жизни. </w:t>
      </w:r>
      <w:r w:rsidRPr="00996B22">
        <w:rPr>
          <w:rFonts w:ascii="Times New Roman" w:eastAsia="Calibri" w:hAnsi="Times New Roman" w:cs="Times New Roman"/>
          <w:color w:val="000000"/>
          <w:w w:val="107"/>
          <w:sz w:val="24"/>
          <w:szCs w:val="24"/>
        </w:rPr>
        <w:t xml:space="preserve">Душевная      чистота 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главных   героев   книги </w:t>
      </w:r>
      <w:r w:rsidRPr="00996B22">
        <w:rPr>
          <w:rFonts w:ascii="Times New Roman" w:eastAsia="Calibri" w:hAnsi="Times New Roman" w:cs="Times New Roman"/>
          <w:color w:val="000000"/>
          <w:w w:val="90"/>
          <w:sz w:val="24"/>
          <w:szCs w:val="24"/>
        </w:rPr>
        <w:t>А. С. Грина «Алые па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руса». Авторская пози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softHyphen/>
        <w:t>ция в произведении.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 xml:space="preserve">Андрей Платонович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2"/>
          <w:w w:val="101"/>
          <w:sz w:val="24"/>
          <w:szCs w:val="24"/>
        </w:rPr>
        <w:t>Платонов</w:t>
      </w:r>
      <w:r w:rsidRPr="00996B22">
        <w:rPr>
          <w:rFonts w:ascii="Times New Roman" w:eastAsia="Calibri" w:hAnsi="Times New Roman" w:cs="Times New Roman"/>
          <w:color w:val="000000"/>
          <w:spacing w:val="12"/>
          <w:w w:val="101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t>Сло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во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о писателе.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«Неиз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softHyphen/>
        <w:t>вестный цветок»</w:t>
      </w:r>
      <w:r w:rsidRPr="00996B22">
        <w:rPr>
          <w:rFonts w:ascii="Times New Roman" w:eastAsia="Calibri" w:hAnsi="Times New Roman" w:cs="Times New Roman"/>
          <w:i/>
          <w:color w:val="000000"/>
          <w:w w:val="96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Пре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color w:val="000000"/>
          <w:w w:val="98"/>
          <w:sz w:val="24"/>
          <w:szCs w:val="24"/>
        </w:rPr>
        <w:t xml:space="preserve">красное — вокруг нас. </w:t>
      </w:r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«Ни на кого не похо</w:t>
      </w:r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softHyphen/>
        <w:t>жие» герои А. П. Пла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тонова</w:t>
      </w:r>
      <w:r w:rsidRPr="00996B2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Произведения о Великой отечественной войне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w w:val="101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w w:val="99"/>
          <w:sz w:val="24"/>
          <w:szCs w:val="24"/>
        </w:rPr>
        <w:t>К. М.</w:t>
      </w:r>
      <w:r w:rsidRPr="00996B22">
        <w:rPr>
          <w:rFonts w:ascii="Times New Roman" w:eastAsia="Calibri" w:hAnsi="Times New Roman" w:cs="Times New Roman"/>
          <w:b/>
          <w:color w:val="000000"/>
          <w:spacing w:val="14"/>
          <w:w w:val="99"/>
          <w:sz w:val="24"/>
          <w:szCs w:val="24"/>
        </w:rPr>
        <w:t>Симонов</w:t>
      </w:r>
      <w:proofErr w:type="gramStart"/>
      <w:r w:rsidRPr="00996B22">
        <w:rPr>
          <w:rFonts w:ascii="Times New Roman" w:eastAsia="Calibri" w:hAnsi="Times New Roman" w:cs="Times New Roman"/>
          <w:color w:val="000000"/>
          <w:spacing w:val="14"/>
          <w:w w:val="99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9"/>
          <w:sz w:val="24"/>
          <w:szCs w:val="24"/>
        </w:rPr>
        <w:t>«</w:t>
      </w:r>
      <w:proofErr w:type="spellStart"/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w w:val="99"/>
          <w:sz w:val="24"/>
          <w:szCs w:val="24"/>
        </w:rPr>
        <w:t>Ты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8"/>
          <w:sz w:val="24"/>
          <w:szCs w:val="24"/>
        </w:rPr>
        <w:t>помнишь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8"/>
          <w:sz w:val="24"/>
          <w:szCs w:val="24"/>
        </w:rPr>
        <w:t>,   Алеша,   до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>роги Смоленщины...» .</w:t>
      </w:r>
      <w:r w:rsidRPr="00996B22">
        <w:rPr>
          <w:rFonts w:ascii="Times New Roman" w:eastAsia="Calibri" w:hAnsi="Times New Roman" w:cs="Times New Roman"/>
          <w:b/>
          <w:color w:val="000000"/>
          <w:w w:val="104"/>
          <w:sz w:val="24"/>
          <w:szCs w:val="24"/>
        </w:rPr>
        <w:t xml:space="preserve">Н.И.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w w:val="104"/>
          <w:sz w:val="24"/>
          <w:szCs w:val="24"/>
        </w:rPr>
        <w:t>Рыленков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104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4"/>
          <w:sz w:val="24"/>
          <w:szCs w:val="24"/>
        </w:rPr>
        <w:t xml:space="preserve">«Бой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8"/>
          <w:sz w:val="24"/>
          <w:szCs w:val="24"/>
        </w:rPr>
        <w:t xml:space="preserve">шёл    всю    ночь...». </w:t>
      </w:r>
      <w:r w:rsidRPr="00996B22"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</w:rPr>
        <w:t xml:space="preserve">Д.С. </w:t>
      </w:r>
      <w:r w:rsidRPr="00996B22">
        <w:rPr>
          <w:rFonts w:ascii="Times New Roman" w:eastAsia="Calibri" w:hAnsi="Times New Roman" w:cs="Times New Roman"/>
          <w:b/>
          <w:color w:val="000000"/>
          <w:spacing w:val="10"/>
          <w:sz w:val="24"/>
          <w:szCs w:val="24"/>
        </w:rPr>
        <w:t>Самойлов</w:t>
      </w:r>
      <w:r w:rsidRPr="00996B22">
        <w:rPr>
          <w:rFonts w:ascii="Times New Roman" w:eastAsia="Calibri" w:hAnsi="Times New Roman" w:cs="Times New Roman"/>
          <w:color w:val="000000"/>
          <w:spacing w:val="10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sz w:val="24"/>
          <w:szCs w:val="24"/>
        </w:rPr>
        <w:t>«Со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5"/>
          <w:sz w:val="24"/>
          <w:szCs w:val="24"/>
        </w:rPr>
        <w:t>роковые»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и др.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9"/>
          <w:sz w:val="24"/>
          <w:szCs w:val="24"/>
        </w:rPr>
        <w:t>Виктор Петрович Астафьев.</w:t>
      </w:r>
      <w:r w:rsidRPr="00996B22">
        <w:rPr>
          <w:rFonts w:ascii="Times New Roman" w:eastAsia="Calibri" w:hAnsi="Times New Roman" w:cs="Times New Roman"/>
          <w:color w:val="000000"/>
          <w:spacing w:val="-2"/>
          <w:w w:val="109"/>
          <w:sz w:val="24"/>
          <w:szCs w:val="24"/>
        </w:rPr>
        <w:t xml:space="preserve"> Сло</w:t>
      </w:r>
      <w:r w:rsidRPr="00996B22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 xml:space="preserve">во о писателе. </w:t>
      </w:r>
      <w:r w:rsidRPr="00996B22">
        <w:rPr>
          <w:rFonts w:ascii="Times New Roman" w:eastAsia="Calibri" w:hAnsi="Times New Roman" w:cs="Times New Roman"/>
          <w:b/>
          <w:color w:val="000000"/>
          <w:w w:val="94"/>
          <w:sz w:val="24"/>
          <w:szCs w:val="24"/>
        </w:rPr>
        <w:t xml:space="preserve">«Конь с </w:t>
      </w:r>
      <w:r w:rsidRPr="00996B22">
        <w:rPr>
          <w:rFonts w:ascii="Times New Roman" w:eastAsia="Calibri" w:hAnsi="Times New Roman" w:cs="Times New Roman"/>
          <w:b/>
          <w:color w:val="000000"/>
          <w:w w:val="96"/>
          <w:sz w:val="24"/>
          <w:szCs w:val="24"/>
        </w:rPr>
        <w:t>розовой гривой»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.  Кар</w:t>
      </w:r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тины   жизни   и   быта </w:t>
      </w:r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сибирской   деревни   </w:t>
      </w:r>
      <w:proofErr w:type="spellStart"/>
      <w:r w:rsidRPr="00996B22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в</w:t>
      </w:r>
      <w:r w:rsidRPr="00996B22">
        <w:rPr>
          <w:rFonts w:ascii="Times New Roman" w:eastAsia="Calibri" w:hAnsi="Times New Roman" w:cs="Times New Roman"/>
          <w:color w:val="000000"/>
          <w:w w:val="104"/>
          <w:sz w:val="24"/>
          <w:szCs w:val="24"/>
        </w:rPr>
        <w:t>послевоенные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104"/>
          <w:sz w:val="24"/>
          <w:szCs w:val="24"/>
        </w:rPr>
        <w:t xml:space="preserve"> годы. </w:t>
      </w:r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Самобытность героев </w:t>
      </w:r>
      <w:r w:rsidRPr="00996B22">
        <w:rPr>
          <w:rFonts w:ascii="Times New Roman" w:eastAsia="Calibri" w:hAnsi="Times New Roman" w:cs="Times New Roman"/>
          <w:color w:val="000000"/>
          <w:w w:val="92"/>
          <w:sz w:val="24"/>
          <w:szCs w:val="24"/>
        </w:rPr>
        <w:t xml:space="preserve">рассказа. Нравственные 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проблемы рассказа.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Нравственные проблемы рассказа.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 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Речевая характеристика героя.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w w:val="102"/>
          <w:sz w:val="24"/>
          <w:szCs w:val="24"/>
        </w:rPr>
        <w:t xml:space="preserve">Валентин Григорьевич </w:t>
      </w:r>
      <w:r w:rsidRPr="00996B22">
        <w:rPr>
          <w:rFonts w:ascii="Times New Roman" w:eastAsia="Calibri" w:hAnsi="Times New Roman" w:cs="Times New Roman"/>
          <w:b/>
          <w:color w:val="000000"/>
          <w:spacing w:val="14"/>
          <w:w w:val="102"/>
          <w:sz w:val="24"/>
          <w:szCs w:val="24"/>
        </w:rPr>
        <w:t>Распутин</w:t>
      </w:r>
      <w:r w:rsidRPr="00996B22">
        <w:rPr>
          <w:rFonts w:ascii="Times New Roman" w:eastAsia="Calibri" w:hAnsi="Times New Roman" w:cs="Times New Roman"/>
          <w:color w:val="000000"/>
          <w:spacing w:val="14"/>
          <w:w w:val="102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color w:val="000000"/>
          <w:w w:val="94"/>
          <w:sz w:val="24"/>
          <w:szCs w:val="24"/>
        </w:rPr>
        <w:t xml:space="preserve">«Уроки </w:t>
      </w:r>
      <w:r w:rsidRPr="00996B22">
        <w:rPr>
          <w:rFonts w:ascii="Times New Roman" w:eastAsia="Calibri" w:hAnsi="Times New Roman" w:cs="Times New Roman"/>
          <w:b/>
          <w:color w:val="000000"/>
          <w:w w:val="96"/>
          <w:sz w:val="24"/>
          <w:szCs w:val="24"/>
        </w:rPr>
        <w:t>французского».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1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Рассказ, сюжет (развитие понятий). Герой-повествователь (развитие понятия).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996B22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 xml:space="preserve">Николай Михайлович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1"/>
          <w:sz w:val="24"/>
          <w:szCs w:val="24"/>
        </w:rPr>
        <w:t>Рубцов</w:t>
      </w:r>
      <w:r w:rsidRPr="00996B22">
        <w:rPr>
          <w:rFonts w:ascii="Times New Roman" w:eastAsia="Calibri" w:hAnsi="Times New Roman" w:cs="Times New Roman"/>
          <w:color w:val="000000"/>
          <w:spacing w:val="11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Слово</w:t>
      </w:r>
      <w:proofErr w:type="spellEnd"/>
      <w:r w:rsidRPr="00996B2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о </w:t>
      </w:r>
      <w:r w:rsidRPr="00996B22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 xml:space="preserve">поэте.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4"/>
          <w:sz w:val="24"/>
          <w:szCs w:val="24"/>
        </w:rPr>
        <w:t xml:space="preserve">«Звезда полей», 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w w:val="94"/>
          <w:sz w:val="24"/>
          <w:szCs w:val="24"/>
        </w:rPr>
        <w:t>«Листья   осенние»,   «</w:t>
      </w:r>
      <w:proofErr w:type="spellStart"/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w w:val="94"/>
          <w:sz w:val="24"/>
          <w:szCs w:val="24"/>
        </w:rPr>
        <w:t>В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w w:val="96"/>
          <w:sz w:val="24"/>
          <w:szCs w:val="24"/>
        </w:rPr>
        <w:t>горнице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pacing w:val="-1"/>
          <w:w w:val="96"/>
          <w:sz w:val="24"/>
          <w:szCs w:val="24"/>
        </w:rPr>
        <w:t>».</w:t>
      </w:r>
    </w:p>
    <w:p w:rsidR="00996B22" w:rsidRPr="00996B22" w:rsidRDefault="00996B22" w:rsidP="00996B22">
      <w:pPr>
        <w:shd w:val="clear" w:color="auto" w:fill="FFFFFF"/>
        <w:ind w:left="-567"/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1"/>
          <w:w w:val="101"/>
          <w:sz w:val="24"/>
          <w:szCs w:val="24"/>
        </w:rPr>
        <w:t xml:space="preserve">Фазиль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3"/>
          <w:w w:val="101"/>
          <w:sz w:val="24"/>
          <w:szCs w:val="24"/>
        </w:rPr>
        <w:t>Искандер</w:t>
      </w:r>
      <w:r w:rsidRPr="00996B22">
        <w:rPr>
          <w:rFonts w:ascii="Times New Roman" w:eastAsia="Calibri" w:hAnsi="Times New Roman" w:cs="Times New Roman"/>
          <w:color w:val="000000"/>
          <w:spacing w:val="13"/>
          <w:w w:val="101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pacing w:val="-1"/>
          <w:w w:val="101"/>
          <w:sz w:val="24"/>
          <w:szCs w:val="24"/>
        </w:rPr>
        <w:t>Слово</w:t>
      </w:r>
      <w:r w:rsidRPr="00996B22">
        <w:rPr>
          <w:rFonts w:ascii="Times New Roman" w:eastAsia="Calibri" w:hAnsi="Times New Roman" w:cs="Times New Roman"/>
          <w:color w:val="000000"/>
          <w:spacing w:val="-2"/>
          <w:w w:val="96"/>
          <w:sz w:val="24"/>
          <w:szCs w:val="24"/>
        </w:rPr>
        <w:t>о</w:t>
      </w:r>
      <w:proofErr w:type="spellEnd"/>
      <w:r w:rsidRPr="00996B22">
        <w:rPr>
          <w:rFonts w:ascii="Times New Roman" w:eastAsia="Calibri" w:hAnsi="Times New Roman" w:cs="Times New Roman"/>
          <w:color w:val="000000"/>
          <w:spacing w:val="-2"/>
          <w:w w:val="96"/>
          <w:sz w:val="24"/>
          <w:szCs w:val="24"/>
        </w:rPr>
        <w:t xml:space="preserve">   писателе.   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6"/>
          <w:sz w:val="24"/>
          <w:szCs w:val="24"/>
        </w:rPr>
        <w:t>«Тринад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цатый   подвиг   Герак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b/>
          <w:i/>
          <w:color w:val="000000"/>
          <w:w w:val="92"/>
          <w:sz w:val="24"/>
          <w:szCs w:val="24"/>
        </w:rPr>
        <w:t>ла»</w:t>
      </w:r>
      <w:r w:rsidRPr="00996B22">
        <w:rPr>
          <w:rFonts w:ascii="Times New Roman" w:eastAsia="Calibri" w:hAnsi="Times New Roman" w:cs="Times New Roman"/>
          <w:i/>
          <w:color w:val="000000"/>
          <w:w w:val="92"/>
          <w:sz w:val="24"/>
          <w:szCs w:val="24"/>
        </w:rPr>
        <w:t>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Писатели улыбаются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spacing w:val="-2"/>
          <w:w w:val="95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5"/>
          <w:sz w:val="24"/>
          <w:szCs w:val="24"/>
        </w:rPr>
        <w:lastRenderedPageBreak/>
        <w:t xml:space="preserve">В.  М.  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0"/>
          <w:w w:val="105"/>
          <w:sz w:val="24"/>
          <w:szCs w:val="24"/>
        </w:rPr>
        <w:t>Шукшин</w:t>
      </w:r>
      <w:r w:rsidRPr="00996B22">
        <w:rPr>
          <w:rFonts w:ascii="Times New Roman" w:eastAsia="Calibri" w:hAnsi="Times New Roman" w:cs="Times New Roman"/>
          <w:color w:val="000000"/>
          <w:spacing w:val="10"/>
          <w:w w:val="105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pacing w:val="-2"/>
          <w:w w:val="95"/>
          <w:sz w:val="24"/>
          <w:szCs w:val="24"/>
        </w:rPr>
        <w:t>Рассказ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5"/>
          <w:sz w:val="24"/>
          <w:szCs w:val="24"/>
        </w:rPr>
        <w:t>«Критики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5"/>
          <w:sz w:val="24"/>
          <w:szCs w:val="24"/>
        </w:rPr>
        <w:t>».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Родная природа в русской поэзии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spacing w:val="-2"/>
          <w:w w:val="11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С. А. 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13"/>
          <w:sz w:val="24"/>
          <w:szCs w:val="24"/>
        </w:rPr>
        <w:t>Есенин</w:t>
      </w:r>
      <w:r w:rsidRPr="00996B22">
        <w:rPr>
          <w:rFonts w:ascii="Times New Roman" w:eastAsia="Calibri" w:hAnsi="Times New Roman" w:cs="Times New Roman"/>
          <w:color w:val="000000"/>
          <w:spacing w:val="13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Слово</w:t>
      </w:r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о</w:t>
      </w:r>
      <w:proofErr w:type="spellEnd"/>
      <w:r w:rsidRPr="00996B22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 поэте.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7"/>
          <w:sz w:val="24"/>
          <w:szCs w:val="24"/>
        </w:rPr>
        <w:t xml:space="preserve">«Мелколесье.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Степь и дали...», «По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4"/>
          <w:sz w:val="24"/>
          <w:szCs w:val="24"/>
        </w:rPr>
        <w:t xml:space="preserve">роша». 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Обучение выразительному чтению. </w:t>
      </w:r>
      <w:r w:rsidRPr="00996B22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 xml:space="preserve">А. А. </w:t>
      </w:r>
      <w:r w:rsidRPr="00996B22">
        <w:rPr>
          <w:rFonts w:ascii="Times New Roman" w:eastAsia="Calibri" w:hAnsi="Times New Roman" w:cs="Times New Roman"/>
          <w:b/>
          <w:color w:val="000000"/>
          <w:spacing w:val="15"/>
          <w:sz w:val="24"/>
          <w:szCs w:val="24"/>
        </w:rPr>
        <w:t>Ахматова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pacing w:val="15"/>
          <w:sz w:val="24"/>
          <w:szCs w:val="24"/>
        </w:rPr>
        <w:t xml:space="preserve"> 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15"/>
          <w:sz w:val="24"/>
          <w:szCs w:val="24"/>
        </w:rPr>
        <w:t>.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 xml:space="preserve">«Перед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весной    бывают   дни 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110"/>
          <w:sz w:val="24"/>
          <w:szCs w:val="24"/>
        </w:rPr>
        <w:t>такие...».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14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>Чувство радости и печали, любви к родной природе родине  в  стихотворных  произведениях  поэтов  XX век Связь ритмики и мелодики стиха с эмоциональным состоянием, выраженным в стихотворении. Поэтизация родне природы.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литературы народов России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spacing w:val="-2"/>
          <w:w w:val="11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 xml:space="preserve">К.   </w:t>
      </w:r>
      <w:r w:rsidRPr="00996B22">
        <w:rPr>
          <w:rFonts w:ascii="Times New Roman" w:eastAsia="Calibri" w:hAnsi="Times New Roman" w:cs="Times New Roman"/>
          <w:b/>
          <w:color w:val="000000"/>
          <w:spacing w:val="12"/>
          <w:sz w:val="24"/>
          <w:szCs w:val="24"/>
        </w:rPr>
        <w:t>Кулиев</w:t>
      </w:r>
      <w:r w:rsidRPr="00996B22">
        <w:rPr>
          <w:rFonts w:ascii="Times New Roman" w:eastAsia="Calibri" w:hAnsi="Times New Roman" w:cs="Times New Roman"/>
          <w:color w:val="000000"/>
          <w:spacing w:val="12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Слово о 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поэте.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5"/>
          <w:sz w:val="24"/>
          <w:szCs w:val="24"/>
        </w:rPr>
        <w:t xml:space="preserve">«Когда на меня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навалилась   беда..</w:t>
      </w:r>
      <w:proofErr w:type="gramStart"/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,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 xml:space="preserve">«Каким    бы    ни    </w:t>
      </w:r>
      <w:proofErr w:type="spellStart"/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был</w:t>
      </w:r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6"/>
          <w:sz w:val="24"/>
          <w:szCs w:val="24"/>
        </w:rPr>
        <w:t>малым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96"/>
          <w:sz w:val="24"/>
          <w:szCs w:val="24"/>
        </w:rPr>
        <w:t xml:space="preserve">   мой   народ...».</w:t>
      </w: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Г. </w:t>
      </w:r>
      <w:r w:rsidRPr="00996B22">
        <w:rPr>
          <w:rFonts w:ascii="Times New Roman" w:eastAsia="Calibri" w:hAnsi="Times New Roman" w:cs="Times New Roman"/>
          <w:b/>
          <w:color w:val="000000"/>
          <w:spacing w:val="13"/>
          <w:sz w:val="24"/>
          <w:szCs w:val="24"/>
        </w:rPr>
        <w:t>Тукай</w:t>
      </w:r>
      <w:r w:rsidRPr="00996B22">
        <w:rPr>
          <w:rFonts w:ascii="Times New Roman" w:eastAsia="Calibri" w:hAnsi="Times New Roman" w:cs="Times New Roman"/>
          <w:color w:val="000000"/>
          <w:spacing w:val="13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Слово о по</w:t>
      </w:r>
      <w:r w:rsidRPr="00996B22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эте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 xml:space="preserve">. «Родная </w:t>
      </w:r>
      <w:proofErr w:type="spellStart"/>
      <w:r w:rsidRPr="00996B22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>деревня»</w:t>
      </w:r>
      <w:proofErr w:type="gramStart"/>
      <w:r w:rsidRPr="00996B22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>,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Книга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».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Зарубежная литература                                                                                                                    </w:t>
      </w:r>
      <w:r w:rsidRPr="00996B22">
        <w:rPr>
          <w:rFonts w:ascii="Times New Roman" w:eastAsia="Calibri" w:hAnsi="Times New Roman" w:cs="Times New Roman"/>
          <w:b/>
          <w:bCs/>
          <w:sz w:val="24"/>
          <w:szCs w:val="24"/>
        </w:rPr>
        <w:t>Мифы Древней Греции</w:t>
      </w:r>
      <w:r w:rsidRPr="00996B22">
        <w:rPr>
          <w:rFonts w:ascii="Times New Roman" w:eastAsia="Calibri" w:hAnsi="Times New Roman" w:cs="Times New Roman"/>
          <w:bCs/>
          <w:sz w:val="24"/>
          <w:szCs w:val="24"/>
        </w:rPr>
        <w:t xml:space="preserve">. Двенадцать подвигов Геракла: </w:t>
      </w:r>
      <w:r w:rsidRPr="00996B2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“Скотный двор царя Авгия”, “Яблоки Гесперид”.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Геродот </w:t>
      </w:r>
      <w:r w:rsidRPr="00996B2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“Легенда об </w:t>
      </w:r>
      <w:proofErr w:type="spellStart"/>
      <w:r w:rsidRPr="00996B2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Арионе</w:t>
      </w:r>
      <w:proofErr w:type="spellEnd"/>
      <w:r w:rsidRPr="00996B2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”.  </w:t>
      </w:r>
      <w:r w:rsidRPr="00996B22">
        <w:rPr>
          <w:rFonts w:ascii="Times New Roman" w:eastAsia="Calibri" w:hAnsi="Times New Roman" w:cs="Times New Roman"/>
          <w:bCs/>
          <w:sz w:val="24"/>
          <w:szCs w:val="24"/>
        </w:rPr>
        <w:t xml:space="preserve">Из древнего эпоса.                                                                          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 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Миф. Отличие мифа от сказки.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996B2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Гомер. </w:t>
      </w:r>
      <w:r w:rsidRPr="00996B2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“Одиссея”. </w:t>
      </w:r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Стихия Одиссея — борьба, преодоление препятствий, познание неизвестного. Храбрость, сметливость (хитроумие) Одиссея. Одиссей — мудрый правитель, любящий муж и отец. На острове циклопов.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>Полифем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>. «Одиссея» — песня о героических подвигах, мужественных героях.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5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Понятие о героическом эпосе (начальные    представления).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w w:val="105"/>
          <w:sz w:val="24"/>
          <w:szCs w:val="24"/>
        </w:rPr>
        <w:t xml:space="preserve">М. </w:t>
      </w:r>
      <w:r w:rsidRPr="00996B22">
        <w:rPr>
          <w:rFonts w:ascii="Times New Roman" w:eastAsia="Calibri" w:hAnsi="Times New Roman" w:cs="Times New Roman"/>
          <w:b/>
          <w:color w:val="000000"/>
          <w:spacing w:val="14"/>
          <w:w w:val="105"/>
          <w:sz w:val="24"/>
          <w:szCs w:val="24"/>
        </w:rPr>
        <w:t xml:space="preserve">Сервантес </w:t>
      </w:r>
      <w:r w:rsidRPr="00996B22">
        <w:rPr>
          <w:rFonts w:ascii="Times New Roman" w:eastAsia="Calibri" w:hAnsi="Times New Roman" w:cs="Times New Roman"/>
          <w:b/>
          <w:color w:val="000000"/>
          <w:w w:val="105"/>
          <w:sz w:val="24"/>
          <w:szCs w:val="24"/>
        </w:rPr>
        <w:t>Саа</w:t>
      </w:r>
      <w:r w:rsidRPr="00996B22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>ведра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 xml:space="preserve"> </w:t>
      </w:r>
      <w:r w:rsidRPr="00996B22">
        <w:rPr>
          <w:rFonts w:ascii="Times New Roman" w:eastAsia="Calibri" w:hAnsi="Times New Roman" w:cs="Times New Roman"/>
          <w:color w:val="000000"/>
          <w:spacing w:val="10"/>
          <w:w w:val="101"/>
          <w:sz w:val="24"/>
          <w:szCs w:val="24"/>
        </w:rPr>
        <w:t>.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pacing w:val="-2"/>
          <w:w w:val="104"/>
          <w:sz w:val="24"/>
          <w:szCs w:val="24"/>
        </w:rPr>
        <w:t xml:space="preserve">«Дон    Кихот». 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5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>Ф.</w:t>
      </w:r>
      <w:r w:rsidRPr="00996B22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>Шиллер</w:t>
      </w:r>
      <w:proofErr w:type="spellEnd"/>
      <w:proofErr w:type="gramStart"/>
      <w:r w:rsidRPr="00996B22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 xml:space="preserve"> </w:t>
      </w:r>
      <w:r w:rsidRPr="00996B22">
        <w:rPr>
          <w:rFonts w:ascii="Times New Roman" w:eastAsia="Calibri" w:hAnsi="Times New Roman" w:cs="Times New Roman"/>
          <w:color w:val="000000"/>
          <w:spacing w:val="10"/>
          <w:w w:val="101"/>
          <w:sz w:val="24"/>
          <w:szCs w:val="24"/>
        </w:rPr>
        <w:t>.</w:t>
      </w:r>
      <w:proofErr w:type="gramEnd"/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Баллада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90"/>
          <w:sz w:val="24"/>
          <w:szCs w:val="24"/>
        </w:rPr>
        <w:t xml:space="preserve">«Перчатка». </w:t>
      </w:r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>Повествование о феодальных нравах. Любовь как благородство и своевольный, бесчеловечный каприз. Рыцарь — герой, отвергающий награду и защищающий личное достоинство и честь.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</w:rPr>
        <w:t>П.</w:t>
      </w:r>
      <w:r w:rsidRPr="00996B22">
        <w:rPr>
          <w:rFonts w:ascii="Times New Roman" w:eastAsia="Calibri" w:hAnsi="Times New Roman" w:cs="Times New Roman"/>
          <w:b/>
          <w:color w:val="000000"/>
          <w:spacing w:val="11"/>
          <w:sz w:val="24"/>
          <w:szCs w:val="24"/>
        </w:rPr>
        <w:t>Мериме</w:t>
      </w:r>
      <w:proofErr w:type="spellEnd"/>
      <w:r w:rsidRPr="00996B22">
        <w:rPr>
          <w:rFonts w:ascii="Times New Roman" w:eastAsia="Calibri" w:hAnsi="Times New Roman" w:cs="Times New Roman"/>
          <w:color w:val="000000"/>
          <w:spacing w:val="11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Новелла </w:t>
      </w:r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Маттео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 xml:space="preserve"> Фальконе». </w:t>
      </w:r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>Изображение дикой природы. Превосходство естественной, «простой» жизни и исторически сложившихся устоев над цивилизованной с ее порочными нравами. Романтический сюжет и его реалистическое воплощение.</w:t>
      </w:r>
    </w:p>
    <w:p w:rsidR="00996B22" w:rsidRPr="00996B22" w:rsidRDefault="00996B22" w:rsidP="00996B22">
      <w:pPr>
        <w:suppressAutoHyphens/>
        <w:autoSpaceDE w:val="0"/>
        <w:autoSpaceDN w:val="0"/>
        <w:adjustRightInd w:val="0"/>
        <w:ind w:left="-567" w:right="5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996B22">
        <w:rPr>
          <w:rFonts w:ascii="Times New Roman" w:eastAsia="Calibri" w:hAnsi="Times New Roman" w:cs="Times New Roman"/>
          <w:b/>
          <w:color w:val="000000"/>
          <w:spacing w:val="-2"/>
          <w:w w:val="105"/>
          <w:sz w:val="24"/>
          <w:szCs w:val="24"/>
        </w:rPr>
        <w:t xml:space="preserve">Антуан де </w:t>
      </w:r>
      <w:r w:rsidRPr="00996B22">
        <w:rPr>
          <w:rFonts w:ascii="Times New Roman" w:eastAsia="Calibri" w:hAnsi="Times New Roman" w:cs="Times New Roman"/>
          <w:b/>
          <w:color w:val="000000"/>
          <w:spacing w:val="17"/>
          <w:w w:val="105"/>
          <w:sz w:val="24"/>
          <w:szCs w:val="24"/>
        </w:rPr>
        <w:t>Сент-Экзюпе</w:t>
      </w:r>
      <w:r w:rsidRPr="00996B22">
        <w:rPr>
          <w:rFonts w:ascii="Times New Roman" w:eastAsia="Calibri" w:hAnsi="Times New Roman" w:cs="Times New Roman"/>
          <w:b/>
          <w:color w:val="000000"/>
          <w:w w:val="95"/>
          <w:sz w:val="24"/>
          <w:szCs w:val="24"/>
        </w:rPr>
        <w:t>ри</w:t>
      </w:r>
      <w:r w:rsidRPr="00996B22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. Слово о писателе. </w:t>
      </w:r>
      <w:r w:rsidRPr="00996B2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highlight w:val="white"/>
        </w:rPr>
        <w:t xml:space="preserve">«Маленький принц» </w:t>
      </w:r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как философская сказка и мудрая 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  <w:highlight w:val="white"/>
        </w:rPr>
        <w:t xml:space="preserve">притча. Мечта о естественном отношении к вещам и людям. </w:t>
      </w:r>
      <w:r w:rsidRPr="00996B22">
        <w:rPr>
          <w:rFonts w:ascii="Times New Roman" w:eastAsia="Calibri" w:hAnsi="Times New Roman" w:cs="Times New Roman"/>
          <w:sz w:val="24"/>
          <w:szCs w:val="24"/>
          <w:highlight w:val="white"/>
        </w:rPr>
        <w:t>Чистота восприятий мира как величайшая ценность. Утверждение всечеловеческих истин. (Для внеклассного чтения).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Притча (начальные представления).</w:t>
      </w:r>
    </w:p>
    <w:p w:rsidR="00996B22" w:rsidRPr="00BA5FF5" w:rsidRDefault="00996B22" w:rsidP="00BA5FF5">
      <w:pPr>
        <w:shd w:val="clear" w:color="auto" w:fill="FFFFFF"/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Повторение, обобщение, итоговый контроль (3 ч)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7 класс</w:t>
      </w:r>
    </w:p>
    <w:p w:rsidR="00996B22" w:rsidRPr="00BA5FF5" w:rsidRDefault="00996B22" w:rsidP="00BA5FF5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Введение.</w:t>
      </w:r>
      <w:r w:rsidR="00BA5FF5" w:rsidRPr="00BA5F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5FF5" w:rsidRPr="00996B22">
        <w:rPr>
          <w:rFonts w:ascii="Times New Roman" w:eastAsia="Calibri" w:hAnsi="Times New Roman" w:cs="Times New Roman"/>
          <w:sz w:val="24"/>
          <w:szCs w:val="24"/>
        </w:rPr>
        <w:t>Изображение человека как важнейшая идейно – нравственная проблема литературы. Взаимосвязь характеров и обстоятельств в художественном произведении.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Устное народное творчество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Предания.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Поэтическая автобиография народа.  Исторические события в преданиях. Устный рассказ об исторических событиях.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Воцарение Ивана Грозного», «Сороки-ведьмы», «Пётр и плотник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Былины.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Понятие о былине.  Особенности былин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 «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Вольга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 Микула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Селянинович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». Нравственные идеалы русского народа в образе главного героя. Прославление мирного труда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Киевский цикл былин. 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Илья Муромец и Соловей – разбойни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к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Черты характера Ильи Муромца. (Изучается одна былина по выбору). Для внеклассного чтения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Пословицы и поговорки</w:t>
      </w:r>
      <w:r w:rsidRPr="00996B22">
        <w:rPr>
          <w:rFonts w:ascii="Times New Roman" w:eastAsia="Calibri" w:hAnsi="Times New Roman" w:cs="Times New Roman"/>
          <w:sz w:val="24"/>
          <w:szCs w:val="24"/>
        </w:rPr>
        <w:t>. Особенности смысла и языка пословиц. Народная мудрость пословиц и поговорок.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Предание (развитие представлений). Былина (развитие представлений). Пословицы, поговорки (развитие представлений).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древнерусской  литературы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Поучение»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Владимира Мономаха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(отрывок). Поучение как жанр древнерусской  литературы. Нравственные заветы  Древней Руси. Внимание к личности, гимн любви и верности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Повесть временных лет</w:t>
      </w:r>
      <w:r w:rsidRPr="00996B22">
        <w:rPr>
          <w:rFonts w:ascii="Times New Roman" w:eastAsia="Calibri" w:hAnsi="Times New Roman" w:cs="Times New Roman"/>
          <w:sz w:val="24"/>
          <w:szCs w:val="24"/>
        </w:rPr>
        <w:t>». Отрывок « О пользе книг». Формирование традиции уважительного отношения к книге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Повесть о  Петре и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Февронии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Муромских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Высокий моральный облик главной героини. Прославление любви и верности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Поучение (начальные  представления). Летопись (развитие представлений).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русской литературы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XVIII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М.В.Ломоносов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 Понятие о жанре оды.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Ода на день восшествия на Всероссийский престол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ея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Величества государыни Императрицы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Елисаветы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Петровны 1747 года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 (отрывок).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Мысли автора о Родине, русской науке и её творцах.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Г.Р.Державин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 «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Река времён в своём </w:t>
      </w:r>
      <w:proofErr w:type="spellStart"/>
      <w:r w:rsidRPr="00996B22">
        <w:rPr>
          <w:rFonts w:ascii="Times New Roman" w:eastAsia="Calibri" w:hAnsi="Times New Roman" w:cs="Times New Roman"/>
          <w:i/>
          <w:sz w:val="24"/>
          <w:szCs w:val="24"/>
        </w:rPr>
        <w:t>стремленьи</w:t>
      </w:r>
      <w:proofErr w:type="spellEnd"/>
      <w:r w:rsidRPr="00996B22">
        <w:rPr>
          <w:rFonts w:ascii="Times New Roman" w:eastAsia="Calibri" w:hAnsi="Times New Roman" w:cs="Times New Roman"/>
          <w:i/>
          <w:sz w:val="24"/>
          <w:szCs w:val="24"/>
        </w:rPr>
        <w:t>…», «На птичку…», «Признание».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Философские размышления о смысле жизни и свободе творчества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 Ода (начальные  представления).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Из русской литературы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А.С.Пушкин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Интерес Пушкина к истории России. 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Полтава»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(отрывок). Мастерство в изображении   Полтавской битвы, прославление мужества и отваги русских солдат. Пётр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 Карл Х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996B2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Медный всадник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 (отрывок). Выражение чувства любви к Родине. Прославление деяний Петра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996B22">
        <w:rPr>
          <w:rFonts w:ascii="Times New Roman" w:eastAsia="Calibri" w:hAnsi="Times New Roman" w:cs="Times New Roman"/>
          <w:sz w:val="24"/>
          <w:szCs w:val="24"/>
        </w:rPr>
        <w:t>. Образ автора в отрывке из поэмы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i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Песнь о вещем Олеге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 её летописный источник. Смысл сопоставления Олега и волхва. Художественное воспроизведение быта и нравов Древней Руси. Особенности композиции. Своеобразие  языка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Теория литературы.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Баллада  (развитие представлений).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Борис Годунов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»: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сцена в Чудовом монастыре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Образ летописца Пимена. Значение труда летописца в истории культуры.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Станционный смотритель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 - произведение из цикла «Повести Белкина». Изображение «маленького человека», его положения в обществе.  Трагическое и гуманистическое в повести.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 Повесть  (развитие представлений).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М.Ю.Лермонтов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Песня  про царя</w:t>
      </w:r>
      <w:proofErr w:type="gram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Ивана Васильевича, молодого опричника и удалого купца Калашникова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Картины быта Х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YI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века   и их роль в понимании характеров и идеи повести. Нравственный поединок Калашникова с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Кирибеевичем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 Иваном Грозным.  Особенности сюжета и художественной формы поэмы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«Когда волнуется желтеющая нива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…».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Проблема гармонии человека и природы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.  </w:t>
      </w:r>
      <w:proofErr w:type="spellStart"/>
      <w:r w:rsidRPr="00996B22">
        <w:rPr>
          <w:rFonts w:ascii="Times New Roman" w:eastAsia="Calibri" w:hAnsi="Times New Roman" w:cs="Times New Roman"/>
          <w:i/>
          <w:sz w:val="24"/>
          <w:szCs w:val="24"/>
        </w:rPr>
        <w:t>Фольклоризм</w:t>
      </w:r>
      <w:proofErr w:type="spellEnd"/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литературы  (развитие представлений).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Н.В.Гоголь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Тарас Бульба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». Историческая и фольклорная основа повести. Нравственный облик Тараса Бульбы  и его товарищей - запорожцев. Прославление боевого товарищества, осуждение предательства в повести Особенности изображения людей и природы в повести. Смысл противопоставления Остапа и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Андрия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 Патриотический пафос повести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 Историческая и фольклорная основа произведения. Роды литературы: эпос (развитие понятия). Литературный герой (развитие понятия).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И.С.Тургенев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Бирюк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 как произведение о бесправных и обездоленных.  Нравственные проблемы рассказа. 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Стихотворенияв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прозе.  «Русский язык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Особенности жанра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 Стихотворения в прозе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Н.А.Некрасов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Pr="00996B22">
        <w:rPr>
          <w:rFonts w:ascii="Times New Roman" w:eastAsia="Calibri" w:hAnsi="Times New Roman" w:cs="Times New Roman"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Русские женщины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»: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Княгиня Трубецкая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Величие духа русской женщины. «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Размышления у парадного подъезда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Боль поэта за судьбу народа.  «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Размышления у парадного подъезда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Боль поэта за судьбу народа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 Поэма (развитие понятия). Трёхсложные размеры стиха (развитие понятия).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А.К.Толстой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 Исторические баллады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Василий Шибанов</w:t>
      </w:r>
      <w:r w:rsidRPr="00996B22">
        <w:rPr>
          <w:rFonts w:ascii="Times New Roman" w:eastAsia="Calibri" w:hAnsi="Times New Roman" w:cs="Times New Roman"/>
          <w:sz w:val="24"/>
          <w:szCs w:val="24"/>
        </w:rPr>
        <w:t>»,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Михайло Репнин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>». Правда и вымысел Конфликт «рыцарства» и самовластья.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СМЕХ СКВОЗЬ СЛЁЗЫ, или «УРОКИ ЩЕДРИНА»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М.Е.Салтыков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– Щедрин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Повесть о том, как один мужик двух генералов прокормил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Сатирическое изображение нравственных пороков общества. Паразитизм генералов, трудолюбие и сметливость мужика. Осуждение покорности мужика. Сатира в «Повести…». 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«Дикий помещик»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Для самостоятельного чтения.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.  Гротеск (начальное представление).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Л.Н.Толстой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Детство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 (главы). Автобиографический характер повести. Сложность взаимоотношений детей и взрослых. Главный герой повести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Л.Н.Толстого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«Детство». Его чувства, поступки и духовный мир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И.А.Бунин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Цифры»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Сложность взаимоотношений детей и взрослых. Авторское решение этой проблемы. 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Лапти»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Душевное богатство простого крестьянина.  Нравственный смысл рассказа</w:t>
      </w:r>
      <w:proofErr w:type="gramStart"/>
      <w:r w:rsidRPr="00996B22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СМЕШНОЕ и ГРУСТНОЕ РЯДОМ, или «УРОКИ ЧЕХОВА»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А.П.Чехов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Хамелеон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Живая картина нравов. Осмеяние трусости и угодничества. Смысл названия рассказа. «Говорящие фамилии» как средство юмористической характеристики.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А.П.Чехов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Злоумышленник», «Размазня».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Многогранность комического в рассказах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А.П.Чехова</w:t>
      </w:r>
      <w:proofErr w:type="spellEnd"/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sz w:val="24"/>
          <w:szCs w:val="24"/>
        </w:rPr>
        <w:t>(для чтения и обсуждения)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Сатира и юмор как формы комического (развитие представлений)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«КРАЙ ТЫ МОЙ, РОДИМЫЙ КРАЙ!»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Стихотворения  русских поэтов Х</w:t>
      </w:r>
      <w:proofErr w:type="gramStart"/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Х о родной  природе.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В. Жуковский.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Приход весны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А.К.Толстой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Край ты мой,  родимый край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…»</w:t>
      </w:r>
      <w:proofErr w:type="gram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И</w:t>
      </w:r>
      <w:proofErr w:type="gram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.А.Бунин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Родина</w:t>
      </w:r>
      <w:r w:rsidRPr="00996B22">
        <w:rPr>
          <w:rFonts w:ascii="Times New Roman" w:eastAsia="Calibri" w:hAnsi="Times New Roman" w:cs="Times New Roman"/>
          <w:sz w:val="24"/>
          <w:szCs w:val="24"/>
        </w:rPr>
        <w:t>». Поэтическое изображение родной природы и выражение авторского настроения, миросозерцания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РУССКОЙ ЛИТЕРАТУРЫ ХХ века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М.Горький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Детство» (главы).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Автобиографический характер повести. Изображение «свинцовых мерзостей жизни». «</w:t>
      </w:r>
      <w:proofErr w:type="gramStart"/>
      <w:r w:rsidRPr="00996B22">
        <w:rPr>
          <w:rFonts w:ascii="Times New Roman" w:eastAsia="Calibri" w:hAnsi="Times New Roman" w:cs="Times New Roman"/>
          <w:sz w:val="24"/>
          <w:szCs w:val="24"/>
        </w:rPr>
        <w:t>Яркое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,  здоровое, творческое в русской жизни»: бабушка Акулина Ивановна, Алёша Пешков. Цыганок, Хорошее Дело. Вера в творческие силы народа.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Легенда о Данко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  («Старуха 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Изергиль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»).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Понятие о теме  и идее произведения (начальное представление). Портрет как средство характеристики героя.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В.В.Маяковский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Необычайное приключение, бывшее с Владимиром Маяковским летом на даче»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Мысли автора о роли поэзии в жизни человека и общества. Юмор автора. Своеобразие стихотворного ритма, словотворчество Маяковского. 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«Хорошее отношение к лошадям».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Понятие о лирическом герое. Сложность и тонкость внутреннего мира лирического героя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Теория литературы. 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Лирический герой (начальное представление). Обогащение знаний о ритме и рифме. Тоническое стихосложение (начальное представление).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Л.Н.Андреев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«Кусака».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Сострадание и бессердечие как критерии нравственности человека. Гуманистический пафос произведения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А.П.Платонов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«Юшка»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Непохожесть главного героя на окружающих людей.  Внешняя и внутренняя красота человека. Юшка – незаметный герой с большим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сердцем</w:t>
      </w:r>
      <w:proofErr w:type="gramStart"/>
      <w:r w:rsidRPr="00996B22">
        <w:rPr>
          <w:rFonts w:ascii="Times New Roman" w:eastAsia="Calibri" w:hAnsi="Times New Roman" w:cs="Times New Roman"/>
          <w:sz w:val="24"/>
          <w:szCs w:val="24"/>
        </w:rPr>
        <w:t>..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В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прекрасном и яростном мире»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(для самостоятельного чтения). Вечные нравственные ценности. Своеобразие языка прозы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А.П.Платонова</w:t>
      </w:r>
      <w:proofErr w:type="spellEnd"/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Б.Л.Пастернак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Июль», «Никого не будет в доме</w:t>
      </w:r>
      <w:r w:rsidRPr="00996B22">
        <w:rPr>
          <w:rFonts w:ascii="Times New Roman" w:eastAsia="Calibri" w:hAnsi="Times New Roman" w:cs="Times New Roman"/>
          <w:sz w:val="24"/>
          <w:szCs w:val="24"/>
        </w:rPr>
        <w:t>…». Своеобразие картин природы в лирике Пастернака. Способы создания поэтических образов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НА ДОРОГАХ ВОЙНЫ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Интервью как жанр публицистики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Трудности и радости грозных лет войны в стихотворениях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А.Ахматовой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К.Симонова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А. Суркова,  А. Твардовского и </w:t>
      </w:r>
      <w:proofErr w:type="spellStart"/>
      <w:proofErr w:type="gramStart"/>
      <w:r w:rsidRPr="00996B22">
        <w:rPr>
          <w:rFonts w:ascii="Times New Roman" w:eastAsia="Calibri" w:hAnsi="Times New Roman" w:cs="Times New Roman"/>
          <w:sz w:val="24"/>
          <w:szCs w:val="24"/>
        </w:rPr>
        <w:t>др</w:t>
      </w:r>
      <w:proofErr w:type="spellEnd"/>
      <w:proofErr w:type="gramEnd"/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Ф.А.Абрамов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  «О чём плачут лошади».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Эстетические и нравственно – экологические проблемы рассказа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     Теория литературы</w:t>
      </w:r>
      <w:r w:rsidRPr="00996B22">
        <w:rPr>
          <w:rFonts w:ascii="Times New Roman" w:eastAsia="Calibri" w:hAnsi="Times New Roman" w:cs="Times New Roman"/>
          <w:sz w:val="24"/>
          <w:szCs w:val="24"/>
        </w:rPr>
        <w:t>. Литературные традиции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Е.И.Носов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«Кукла» («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Акимыч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»).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Нравственные проблемы рассказа. Осознание огромной роли прекрасного в душе человека, в окружающей природе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Ю.П.Казаков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Тихое утро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Герои рассказа и их поступки. Взаимовыручка как мерило нравственности человека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«ТИХАЯ МОЯ РОДИНА»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Стихи поэтов ХХ века о Родине, родной природе (В. Брюсов, Ф. Сологуб,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С.Есенин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Н.Заболоцкий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Н.Рубцов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996B22">
        <w:rPr>
          <w:rFonts w:ascii="Times New Roman" w:eastAsia="Calibri" w:hAnsi="Times New Roman" w:cs="Times New Roman"/>
          <w:sz w:val="24"/>
          <w:szCs w:val="24"/>
        </w:rPr>
        <w:t>.  Общее и индивидуальное  в восприятии природы русскими поэтами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А.Т.Твардовский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Снега потемнеют синие…»,  «Июль – макушка лета, «На дне моей жизни»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Философские проблемы в лирике Твардовского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Лирический герой (развитие понятия).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Д.С.Лихачёв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«Земля родная» (главы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) как духовное напутствие молодёжи.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Публицистика (развитие представлений). Мемуары как  публицистический жанр (начальное представление).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ПИСАТЕЛИ УЛЫБАЮТСЯ, или СМЕХ Михаила Зощенко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М.М.Зощенко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Беда»</w:t>
      </w:r>
      <w:proofErr w:type="gramStart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мешное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и грустное в рассказах писателя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ПЕСНИ НА СЛОВА РУССКИХ ПОЭТОВ ХХ века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Лирические размышления о жизни, времени и вечности в песнях на слова русских поэтов ХХ века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ЛИТЕРАТУРЫ НАРОДОВ РОССИИ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Расул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Гамзатов</w:t>
      </w:r>
      <w:proofErr w:type="gram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О</w:t>
      </w:r>
      <w:proofErr w:type="spellEnd"/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моей Родине», «Я вновь пришёл сюда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…» и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др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. Размышления поэта об истоках и основах жизни. Особенности художественной образности дагестанского поэта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ЗАРУБЕЖНОЙ ЛИТЕРАТУРЫ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Р.Бернс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Честная бедность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 другие стихотворения. Народно - поэтическая основа и своеобразие лирики Бернса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Дж.Байрон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>.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Ты кончил жизни путь, герой…»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как прославление подвига во имя свободы Родины.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Японские хокку (хайку).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Изображение жизни природы и жизни человека в их нерасторжимом единстве на фоне круговорота времён года. 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Особенности жанра хокку (хайку)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О.Генри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Дары волхвов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Преданность и жертвенность во имя любви. Смешное и возвышенное в рассказе</w:t>
      </w: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Р.Д.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Бредбери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«Каникулы».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Фантастический рассказ  - предупреждение. Мечта о чудесной победе добра.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8 класс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Введение.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Литература и история. Интерес русских писателей к историческому прошлому своего народа.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Устное народное творчество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Отражение жизни народа в народных песнях. Лирические песни. Исторические песни.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Частушки. Особенности художественной формы фольклорных произведений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Предания как исторический жанр русской народной прозы.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«О Пугачёве», «О покорении Сибири Ермаком».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Особенности содержания и художественной формы народных преданий.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Народная песня, частушка (развитие представлений). Предание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 древнерусской литературы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Житийная литература как особый жанр древнерусской литературы.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«Житие Александра Невского»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(фрагменты).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Художественные особенности содержания и формы воинской повести и жития.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«Шемякин суд»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 сатирическое произведение  </w:t>
      </w:r>
      <w:proofErr w:type="gram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Х</w:t>
      </w:r>
      <w:proofErr w:type="gram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VII века. Действительные и вымышленные события, новые герои, сатирический пафос произведения. Особенности поэтики бытовой сатирической повести.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Летопись. Древнерусская повесть (развитие представлений). Житие как жанр литературы (начальное представление). Сатирическая повесть как жанр древнерусской литературы (начальное представление).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 литературы XVIII века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Д.И.Фонвизин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Недоросль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(сцены). Сатирическая направленность комедии.  Проблема воспитания истинного гражданина.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Понятие о классицизме. Основные правила классицизма в драматическом произведении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 литературы XIX века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И.А.Крылов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Поэт и мудрец. Язвительный сатирик и баснописец. 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Басни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«Лягушки, просящие царя», «Обоз»,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их историческая основа. Мораль басен. Сатирическое изображение человеческих и общественных пороков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Теория литературы. Басня. Мораль. Аллегория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К.Ф.Рылеев.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Дума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«Смерть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Ермака».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Понятие о думе. Характерные особенности жанра. Образ Ермака Тимофеевича.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А.С.Пушкин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Его отношение к истории и исторической теме в русской литературе.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Стихотворения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«Туча»</w:t>
      </w:r>
      <w:proofErr w:type="gramStart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.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proofErr w:type="gram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азноплановость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содержания стихотворения – зарисовка природы, отклик на десятилетие восстания декабристов. «Я помню чудное мгновенье…». Обогащение любовной лирики мотивами пробуждения души к творчеству. «19 октября». Мотивы дружбы, прочного союза и единения друзей.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«История  Пугачёва»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(отрывки).  История  пугачёвского восстания в художественном произведении и историческом труде писателя. Отношение к  Пугачёву народа,  дворян и  автора.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«Капитанская дочка».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История создания произведения. Историческая   правда и художественный вымысел в повести. Особенности композиции. Роль эпиграфа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Гринёв:  жизненный путь героя.  Формирование характера и взглядов  героя.  Швабрин - антигерой. Маша Миронова – нравственная красота героини.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Пугачёв и народное восстание в произведении  и в историческом труде Пушкина. Народное восстание в авторской оценке. Четыре встречи Пугачёва и Гринёва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А.С.Пушкин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Пиковая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дама».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Проблема человека и судьбы. Система образов - персонажей в повести. Образ Петербурга. Композиция повести: смысл названия, эпиграфов, символических и фантастических образов, эпилога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М.Ю.Лермонтов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Мцыри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». 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Романтически – условный историзм поэмы. Мцыри как романтический герой. Образ монастыря и природы в поэме, их роль в произведении. Идейное содержание поэмы. Композиция поэмы.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Поэма (развитие представлений). Романтический герой (начальные представления), романтическая поэма (начальные представления).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Н.В.Гоголь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Ревизор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»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как социальная комедия «со злостью и солью». История создания комед</w:t>
      </w:r>
      <w:proofErr w:type="gram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ии и  её</w:t>
      </w:r>
      <w:proofErr w:type="gram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первой постановки. Разоблачение пороков чиновничества в пьесе. Приёмы сатирического изображения чиновников. Образ  Хлестакова в комедии «Ревизор». Понятие о « миражной интриге».  </w:t>
      </w:r>
      <w:proofErr w:type="gram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Хлестаковщина</w:t>
      </w:r>
      <w:proofErr w:type="gram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как нравственное явление. Художественные особенности комедии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Н.В.Гоголя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. Особенности композиционной структуры комедии. Специфика гоголевской сатиры.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Комедия (развитие представлений). Сатира и юмор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Н.В.Гоголь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Шинель».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Образ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«маленького человека» в литературе. Потеря 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Башмачкиным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лица. Шинель как последняя надежда согреться в холодном мире. Мечта и реальность в повести  «Шинель». Образ Петербурга. Роль фантастики в повествовании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М.Е.Салтыков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Щедрин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История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одного города»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(отрывок). Художественно – политическая  сатира  на общественные порядки. Обличение строя, основанного на бесправии народа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Образы градоначальников. Средства создания комического в произведении.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Гипербола, гротеск (развитие представлений). Литературная пародия (начальные  представления). Эзопов язык (развитие понятия).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Н.С.Лесков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Нравственные проблемы рассказа «Старый гений» Сатира на чиновничество. Защита   беззащитных.  Деталь как средство создания образа в рассказе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Л.Н.Толстой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После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бала».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Социально – нравственные проблемы в рассказе  Главные герои. Контраст как средство раскрытия конфликта. Нравственность в основе поступков героя. Мечта о воссоединении дворянства и народа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Художественная деталь  Антитеза (развитие представлений). Композиция (развитие представлений). Роль антитезы в композиции произведений.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Поэзия родной природы в творчестве </w:t>
      </w: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А.С. Пушкина, М.Ю. Лермонтова, Ф.И. Тютчева,  А.А. Фета,  А.Н.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Майкова</w:t>
      </w:r>
      <w:proofErr w:type="spellEnd"/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А.П.Чехов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Рассказ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«О любви»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 история об упущенном счастье.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Психологизм художественной литературы.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Из литературы XX века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И.А.Бунин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Кавказ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Повествование о любви в различных жизненных ситуациях.  Мастерство Бунина – рассказчика. Психологизм прозы писателя.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А.И.Куприн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Нравственные проблемы рассказа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«Куст сирени».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Представления о любви и счастье в семье. Понятие о сюжете и фабуле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А.А.Блок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Россия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Ист. тема в стихотворении, его современное звучание и смысл. Образ России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С.А.Есенин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Пугачёв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поэма на историческую тему. Образ предводителя восстания. Понятие о драматической поэме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И.С.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Шмелёв</w:t>
      </w:r>
      <w:proofErr w:type="spellEnd"/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Как  я стал писателем»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- воспоминание о пути к творчеству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Писатели улыбаются. Журнал  «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Сатирикон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». Сатирическое изображение исторических событий. Приёмы и способы  создания  сатирического повествования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М.Зощенко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История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болезни»; </w:t>
      </w: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Тэффи.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«Жизнь и воротник».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самостоятельного чтения.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Сатира и юмор в рассказах 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сатириконцев</w:t>
      </w:r>
      <w:proofErr w:type="spellEnd"/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М.А.Осоргин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Пенсне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Сочетание реальности и фантастики в рассказе. Для самостоятельного чтения.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А.Т.Твардовский</w:t>
      </w:r>
      <w:proofErr w:type="spellEnd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Поэма 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«Василий </w:t>
      </w:r>
      <w:proofErr w:type="spellStart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Тёркин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Картины фронтовой жизни в поэме. Тема честного служения Родине. Василий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Тёркин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защитник родной страны. Новаторский характер образа Василия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Тёркина</w:t>
      </w:r>
      <w:proofErr w:type="spellEnd"/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Композиция и язык поэмы «Василий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Тёркин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». Юмор. Фольклорные мотивы. Мастерство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А.Т.Твардовского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поэме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Фольклор и литература (развитие понятия). Авторские отступления как элемент композиции (начальное представление).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А.П.Платонов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Возвращение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Утверждение доброты, сострадания, гуманизма в душах солдат, вернувшихся с войны. Изображение негромкого героизма тружеников тыла. Нравственная проблематика и гуманизм рассказа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Стихи и песни о Великой Отечественной войне 1941 – 1945 годов.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Традиции в изображении боевых подвигов народа и военных будней. Героизм воинов, защищавших свою Родину: </w:t>
      </w: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М. Исаковский, Б. Окуджава, А. Фатьянов,  Л.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Ошанин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др. Выражение в лирической песне сокровенных чувств и переживаний каждого солдата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Русские поэты о Родине, родной природе.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Поэты Русского зарубежья об оставленной ими Родине. Мотивы воспоминаний, грусти, надежды. Общее и индивидуальное в произведениях русских поэтов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В.П.Астафьев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Фотография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, на которой меня нет»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. Автобиографический характер рассказа. Отражение военного времени. Мечты и реальность военного детства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Герой-повествователь (развитие представлений).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Из зарубежной литературы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У.Шекспир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Ромео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и Джульетта».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Поединок семейной вражды и любви. Ромео и Джульетта как символ любви и жертвенности. «Вечные проблемы» в творчестве Шекспира.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Конфликт как основа сюжета драматического произведения.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Сонеты </w:t>
      </w:r>
      <w:proofErr w:type="spellStart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У.Шекспира</w:t>
      </w:r>
      <w:proofErr w:type="spellEnd"/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 «Кто хвалится родством своим и знатью…», «Увы, мой стих не блещет новизной…». Воспевание поэтом любви и дружбы. 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Сонет как форма лирической поэзии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Ж. – </w:t>
      </w: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Б.Мольер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Мещанин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во дворянстве»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(сцены). Сатира на дворянство и невежественных буржуа. Черты классицизма в комедии Мольера. Комедийное мастерство Мольера. Общечеловеческий смысл комедии.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Классицизм (развитие понятий).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Д.Свифт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Путешествия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Гулливера».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Сатира на государственное устройство и общество. Гротесковый характер изображения.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В.Скотт</w:t>
      </w:r>
      <w:proofErr w:type="gramStart"/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</w:t>
      </w:r>
      <w:proofErr w:type="gram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Айвенго</w:t>
      </w:r>
      <w:proofErr w:type="spellEnd"/>
      <w:r w:rsidRPr="00996B2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». </w:t>
      </w:r>
      <w:r w:rsidRPr="00996B22">
        <w:rPr>
          <w:rFonts w:ascii="Times New Roman" w:eastAsia="Calibri" w:hAnsi="Times New Roman" w:cs="Times New Roman"/>
          <w:color w:val="000000"/>
          <w:sz w:val="24"/>
          <w:szCs w:val="24"/>
        </w:rPr>
        <w:t>Исторический роман. Средневековая Англия в романе. Главные герои и события. История, изображённая «домашним» образом.</w:t>
      </w: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96B22" w:rsidRPr="00996B22" w:rsidRDefault="00996B22" w:rsidP="00996B22">
      <w:pPr>
        <w:autoSpaceDE w:val="0"/>
        <w:autoSpaceDN w:val="0"/>
        <w:adjustRightInd w:val="0"/>
        <w:spacing w:line="209" w:lineRule="atLeast"/>
        <w:ind w:left="-567" w:right="-1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 класс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Литература и ее роль в духовной жизни человека.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Шедевры родной литературы. Формирование потребно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сти общения с искусством, возникновение и развитие творческой читательской самостоятельности.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Литература как искусство слова (углубление представлений).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ИЗ ДРЕВНЕРУССКОЙ  ЛИТЕРАТУРЫ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Беседа о древнерусской литературе. Самобытный харак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тер древнерусской литературы. Богатство и разнообразие жанров.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«Слово о полку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Игореве»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стория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открытия памятника, проблема авторства. Художественные особенности произве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дения. Значение «Слова...» для русской литературы после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дующих веков.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Слово как жанр древнерусской литературы.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 ЛИТЕРАТУРЫ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XVIII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 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Характеристика русской литературы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XVIII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века.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Граж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данский пафос русского классицизма.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3"/>
          <w:sz w:val="24"/>
          <w:szCs w:val="24"/>
        </w:rPr>
        <w:lastRenderedPageBreak/>
        <w:t>Михаил Васильевич Ломоносов.</w:t>
      </w:r>
      <w:r w:rsidRPr="00996B2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Жизнь и творчество. </w:t>
      </w:r>
      <w:r w:rsidRPr="00996B22">
        <w:rPr>
          <w:rFonts w:ascii="Times New Roman" w:eastAsia="Calibri" w:hAnsi="Times New Roman" w:cs="Times New Roman"/>
          <w:sz w:val="24"/>
          <w:szCs w:val="24"/>
        </w:rPr>
        <w:t>Ученый, поэт, реформатор русского литературного языка и стиха.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«Вечернее размышление о Божием величестве при слу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 xml:space="preserve">чае великого северного сияния», «Ода на день восшествия </w:t>
      </w:r>
      <w:r w:rsidRPr="00996B22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на Всероссийский престол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>ея</w:t>
      </w:r>
      <w:proofErr w:type="spellEnd"/>
      <w:r w:rsidRPr="00996B22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t xml:space="preserve"> Величества государыни Им</w:t>
      </w:r>
      <w:r w:rsidRPr="00996B22">
        <w:rPr>
          <w:rFonts w:ascii="Times New Roman" w:eastAsia="Calibri" w:hAnsi="Times New Roman" w:cs="Times New Roman"/>
          <w:b/>
          <w:i/>
          <w:iCs/>
          <w:spacing w:val="-6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 xml:space="preserve">ператрицы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>Елисаветы</w:t>
      </w:r>
      <w:proofErr w:type="spellEnd"/>
      <w:r w:rsidRPr="00996B22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 xml:space="preserve"> Петровны 1747 года». </w:t>
      </w:r>
      <w:r w:rsidRPr="00996B22">
        <w:rPr>
          <w:rFonts w:ascii="Times New Roman" w:eastAsia="Calibri" w:hAnsi="Times New Roman" w:cs="Times New Roman"/>
          <w:spacing w:val="-5"/>
          <w:sz w:val="24"/>
          <w:szCs w:val="24"/>
        </w:rPr>
        <w:t>Прославле</w:t>
      </w:r>
      <w:r w:rsidRPr="00996B22">
        <w:rPr>
          <w:rFonts w:ascii="Times New Roman" w:eastAsia="Calibri" w:hAnsi="Times New Roman" w:cs="Times New Roman"/>
          <w:spacing w:val="-5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sz w:val="24"/>
          <w:szCs w:val="24"/>
        </w:rPr>
        <w:t>ние Родины, мира, науки и просвещения в произведениях Ломоносова.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Ода как жанр лирической по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эзии.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4"/>
          <w:sz w:val="24"/>
          <w:szCs w:val="24"/>
        </w:rPr>
        <w:t>Гавриил Романович Державин</w:t>
      </w:r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>. Жизнь и творчество. (Об</w:t>
      </w:r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sz w:val="24"/>
          <w:szCs w:val="24"/>
        </w:rPr>
        <w:t>зор.)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«Властителям и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судиям»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ема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несправедливости силь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ных мира сего. «Высокий» слог и ораторские, декламаци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онные интонации.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Памятник»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радиции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Горация. Мысль о бессмертии поэта. «Забавный русский слог» Державина и его особен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ности. Оценка в стихотворении собственного поэтического новаторства.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Александр Николаевич Радищев.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«Путешествие   из   Петербурга   в   Москву»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Обзор.) Широкое изображение российской действительности. Кри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тика крепостничества. Автор и путешественник. Особенно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сти повествования. Жанр путешествия и его содержатель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ное наполнение. Черты сентиментализма в произведении. Теория   литературы. Жанр путешествия.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Николай Михайлович Карамзин.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Повесть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«Бедная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Лиза»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,</w:t>
      </w:r>
      <w:r w:rsidRPr="00996B2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тихотворение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«Осень».</w:t>
      </w:r>
      <w:r w:rsidRPr="00996B22">
        <w:rPr>
          <w:rFonts w:ascii="Times New Roman" w:eastAsia="Calibri" w:hAnsi="Times New Roman" w:cs="Times New Roman"/>
          <w:sz w:val="24"/>
          <w:szCs w:val="24"/>
        </w:rPr>
        <w:t>Сенти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ментализм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. Утверждение общечеловеческих ценностей в повести «Бедная Лиза». Главные герои повести. Внимание писателя к внутреннему миру героини. Новые черты рус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ской литературы.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Сентиментализм (начальные представления).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  РУССКОЙ  ЛИТЕРАТУРЫ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Беседа об авторах и произведениях, определивших лицо литературы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века. Поэзия, проза, драматургия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 в русской критике, публицистике, мемуарной литературе.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4"/>
          <w:sz w:val="24"/>
          <w:szCs w:val="24"/>
        </w:rPr>
        <w:t>Василий Андреевич Жуковский.</w:t>
      </w:r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Жизнь и творчество. </w:t>
      </w:r>
      <w:r w:rsidRPr="00996B22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Море»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омантический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образ моря.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Невыразимое»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раницы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выразимого. Возможности по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этического языка и трудности, встающие на пути поэта. Отношение романтика к слову.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Светлана»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Ж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анр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баллады в творчестве Жуковского: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сюжетность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, фантастика, фольклорное начало, атмосфера тайны и символика сна, пугающий пейзаж, роковые пред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сказания и приметы, утренние и вечерние сумерки как граница ночи и дня, мотивы дороги и смерти. Баллада «Светлана» — пример преображения традиционной фанта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стической баллады. </w:t>
      </w:r>
      <w:r w:rsidRPr="00996B22">
        <w:rPr>
          <w:rFonts w:ascii="Times New Roman" w:eastAsia="Calibri" w:hAnsi="Times New Roman" w:cs="Times New Roman"/>
          <w:sz w:val="24"/>
          <w:szCs w:val="24"/>
        </w:rPr>
        <w:lastRenderedPageBreak/>
        <w:t>Нравственный мир героини как средо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точие народного духа и христианской веры. Светлана — пленительный образ русской девушки, сохранившей веру в Бога и не поддавшейся губительным чарам.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Баллада (развитие представ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4"/>
          <w:sz w:val="24"/>
          <w:szCs w:val="24"/>
        </w:rPr>
        <w:t>Александр Сергеевич Грибоедов.</w:t>
      </w:r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Жизнь и творчество. </w:t>
      </w:r>
      <w:r w:rsidRPr="00996B22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«Горе от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ума»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бзор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содержания. Картина нравов, галерея живых типов и острая сатира. Общечеловеческое звучание образов персонажей. Меткий афористический язык. Особенности композиции комедии. Критика о комедии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(И. А. Гончаров. 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Мильон</w:t>
      </w:r>
      <w:proofErr w:type="spell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терзаний»)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Преодоление канонов классицизма в комедии.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5"/>
          <w:sz w:val="24"/>
          <w:szCs w:val="24"/>
        </w:rPr>
        <w:t>Александр Сергеевич Пушкин.</w:t>
      </w:r>
      <w:r w:rsidRPr="00996B22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Жизнь и творчество. </w:t>
      </w:r>
      <w:r w:rsidRPr="00996B22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Стихотворения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«Деревня», «К Чаадаеву», «К морю», «Пророк», «Анчар», «На холмах Грузии лежит ночная мгла...», «Я вас любил: любовь еще, быть может...», «Я памятник себе воздвиг нерукотворный...».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Одухотворенность, чистота, чувство любви. Дружба и друзья в лирике Пушкина. Раздумья о смысле жизни, о поэзии...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Поэма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Цыганы</w:t>
      </w:r>
      <w:proofErr w:type="spell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ерои поэмы. Мир европейский, цивилизованный и мир «естественный» — противоречие, невозможность гармонии. Индивидуалистический характер Алеко. Романтический колорит поэмы.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«Евгений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Онегин»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бзор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содержания. «Евгений Оне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гин» — роман в стихах. Творческая история. Образы глав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ных героев. Основная сюжетная линия и лирические от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ступления.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Онегинская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строфа. Структура текста. Россия в романе. Герои романа. Татьяна — нравственный идеал Пушкина. Типическое и индивидуальное в судьбах Ленского и Оне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гина. Автор как идейно-композиционный и лирический центр романа. Пушкинский роман в зеркале критики (при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жизненная критика — В. Г. Белинский, Д. И. Писарев; «органическая» критика — А. А. Григорьев; «почвенники» — Ф. М. Достоевский; философская критика начала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века; писательские оценки).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 xml:space="preserve">«Моцарт и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Сальери»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pacing w:val="-2"/>
          <w:sz w:val="24"/>
          <w:szCs w:val="24"/>
        </w:rPr>
        <w:t>П</w:t>
      </w:r>
      <w:proofErr w:type="gramEnd"/>
      <w:r w:rsidRPr="00996B22">
        <w:rPr>
          <w:rFonts w:ascii="Times New Roman" w:eastAsia="Calibri" w:hAnsi="Times New Roman" w:cs="Times New Roman"/>
          <w:spacing w:val="-2"/>
          <w:sz w:val="24"/>
          <w:szCs w:val="24"/>
        </w:rPr>
        <w:t>роблема</w:t>
      </w:r>
      <w:proofErr w:type="spellEnd"/>
      <w:r w:rsidRPr="00996B2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«гения и злодейства». </w:t>
      </w:r>
      <w:r w:rsidRPr="00996B22">
        <w:rPr>
          <w:rFonts w:ascii="Times New Roman" w:eastAsia="Calibri" w:hAnsi="Times New Roman" w:cs="Times New Roman"/>
          <w:sz w:val="24"/>
          <w:szCs w:val="24"/>
        </w:rPr>
        <w:t>Трагедийное начало «Моцарта и Сальери». Два типа миро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восприятия, олицетворенные в двух персонажах пьесы. Отражение их нравственных позиций в сфере творчества.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Роман в стихах (начальные пред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ставления). Реализм (развитие понятия). Трагедия как жанр драмы (развитие понятия).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4"/>
          <w:sz w:val="24"/>
          <w:szCs w:val="24"/>
        </w:rPr>
        <w:t>Михаил Юрьевич Лермонтов.</w:t>
      </w:r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Жизнь и творчество. </w:t>
      </w:r>
      <w:r w:rsidRPr="00996B22">
        <w:rPr>
          <w:rFonts w:ascii="Times New Roman" w:eastAsia="Calibri" w:hAnsi="Times New Roman" w:cs="Times New Roman"/>
          <w:sz w:val="24"/>
          <w:szCs w:val="24"/>
        </w:rPr>
        <w:t>(Обзор.)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«Герой нашего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времени»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бзор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содержания. «Герой на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шего времени» — первый психологический роман в рус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ской литературе, роман о незаурядной личности. Главные и второстепенные герои.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lastRenderedPageBreak/>
        <w:t>Особенности композиции. Печорин — «самый любопыт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ный предмет своих наблюдений» (В. Г. Белинский).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Печорин и Максим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Максимыч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. Печорин и доктор Вернер. Печорин и Грушницкий. Печорин и Вера. Печорин и Мери. Печорин и «ундина». Повесть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Фаталист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>и</w:t>
      </w:r>
      <w:proofErr w:type="spellEnd"/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ее философско-композиционное значение. Споры о романтиз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ме и реализме романа. Поэзия Лермонтова и «Герой наше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го времени» в критике В. Г. Белинского.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Основные мотивы лирики.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«Смерть Поэта», «Парус», «И скучно и грустно», «Дума», «Поэт», «Родина», «Про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>рок», «Нет, не тебя так пылко я люблю..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Пафос вольности, чувство одиночества, тема любви, поэта и поэзии.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Понятие о романтизме (закреп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ление понятия). Психологизм художественной литературы (начальные представления). Психологический роман (на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чальные представления).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3"/>
          <w:sz w:val="24"/>
          <w:szCs w:val="24"/>
        </w:rPr>
        <w:t>Николай Васильевич Гоголь.</w:t>
      </w:r>
      <w:r w:rsidRPr="00996B2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Жизнь и творчество. </w:t>
      </w:r>
      <w:r w:rsidRPr="00996B22">
        <w:rPr>
          <w:rFonts w:ascii="Times New Roman" w:eastAsia="Calibri" w:hAnsi="Times New Roman" w:cs="Times New Roman"/>
          <w:sz w:val="24"/>
          <w:szCs w:val="24"/>
        </w:rPr>
        <w:t>(Обзор)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«Мертвые души»</w:t>
      </w:r>
      <w:r w:rsidRPr="00996B22">
        <w:rPr>
          <w:rFonts w:ascii="Times New Roman" w:eastAsia="Calibri" w:hAnsi="Times New Roman" w:cs="Times New Roman"/>
          <w:sz w:val="24"/>
          <w:szCs w:val="24"/>
        </w:rPr>
        <w:t>— история создания. Смысл названия поэмы. Система образов. Мертвые и живые души. Чичи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ков — «приобретатель», новый герой эпохи.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Поэма о величии России. Первоначальный замысел и идея Гоголя. Соотношение с «Божественной комедией» Данте, с плутовским романом, романом-путешествием. Жанровое своеобразие произведения. Причины незавер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шенности поэмы. Чичиков как антигерой. Эволюция Чи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ского.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Понятие о герое и антигерое. Понятие о литературном типе. Понятие о комическом и его видах: сатире, юморе, иронии, сарказме. Характер ко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 xml:space="preserve">мического изображения в соответствии с тоном речи: обличительный пафос, сатирический или саркастический смех, ироническая насмешка, издевка, беззлобное </w:t>
      </w:r>
      <w:proofErr w:type="spellStart"/>
      <w:r w:rsidRPr="00996B22">
        <w:rPr>
          <w:rFonts w:ascii="Times New Roman" w:eastAsia="Calibri" w:hAnsi="Times New Roman" w:cs="Times New Roman"/>
          <w:i/>
          <w:sz w:val="24"/>
          <w:szCs w:val="24"/>
        </w:rPr>
        <w:t>комикование</w:t>
      </w:r>
      <w:proofErr w:type="spellEnd"/>
      <w:r w:rsidRPr="00996B22">
        <w:rPr>
          <w:rFonts w:ascii="Times New Roman" w:eastAsia="Calibri" w:hAnsi="Times New Roman" w:cs="Times New Roman"/>
          <w:i/>
          <w:sz w:val="24"/>
          <w:szCs w:val="24"/>
        </w:rPr>
        <w:t>, дружеский смех (развитие представлений).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1"/>
          <w:sz w:val="24"/>
          <w:szCs w:val="24"/>
        </w:rPr>
        <w:t>Александр  Николаевич Островский.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«Бедность не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порок»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атриархальный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мир в пьесе и угроза его распада. Любовь в патриархальном мире. Любовь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Гордеевна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 и   приказчик   Митя   —   положительные   герои пьесы. Особенности сюжета. Победа любви — воскрешение патриархальности, воплощение истины, благодати, красоты.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Комедия как жанр драматургии (развитие понятия).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Федор Михайлович Достоевский.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«Белые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ночи»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«петербургского мечтателя» — жад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ного к жизни и одновременно нежного, доброго, несчаст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ного, склонного к несбыточным фантазиям. Роль истории Настеньки в романе. Содержание и смысл «сентименталь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ности» в понимании Достоевского.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Теория  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Повесть (развитие понятия).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Лев Николаевич Толстой</w:t>
      </w:r>
      <w:r w:rsidRPr="00996B22">
        <w:rPr>
          <w:rFonts w:ascii="Times New Roman" w:eastAsia="Calibri" w:hAnsi="Times New Roman" w:cs="Times New Roman"/>
          <w:sz w:val="24"/>
          <w:szCs w:val="24"/>
        </w:rPr>
        <w:t>.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Юность»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бзор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содержания автобиографической три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логии. Формирование личности юного героя повести, его стремление к нравственному обновлению. Духовный конф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ликт героя с окружающей его средой и собственными недостатками: самолюбованием, тщеславием, скептициз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мом. Возрождение веры в победу добра, в возможность счастья. Особенности поэтики Л. Толстого: психологизм («диалектика души»), чистота нравственного чувства, внут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ренний монолог как форма раскрытия психологии героя.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Антон Павлович Чехов.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 xml:space="preserve">«Тоска», «Смерть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чиновника»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pacing w:val="-2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pacing w:val="-2"/>
          <w:sz w:val="24"/>
          <w:szCs w:val="24"/>
        </w:rPr>
        <w:t>И</w:t>
      </w:r>
      <w:proofErr w:type="gramEnd"/>
      <w:r w:rsidRPr="00996B22">
        <w:rPr>
          <w:rFonts w:ascii="Times New Roman" w:eastAsia="Calibri" w:hAnsi="Times New Roman" w:cs="Times New Roman"/>
          <w:spacing w:val="-2"/>
          <w:sz w:val="24"/>
          <w:szCs w:val="24"/>
        </w:rPr>
        <w:t>стинные</w:t>
      </w:r>
      <w:proofErr w:type="spellEnd"/>
      <w:r w:rsidRPr="00996B2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и ложные </w:t>
      </w:r>
      <w:r w:rsidRPr="00996B22">
        <w:rPr>
          <w:rFonts w:ascii="Times New Roman" w:eastAsia="Calibri" w:hAnsi="Times New Roman" w:cs="Times New Roman"/>
          <w:sz w:val="24"/>
          <w:szCs w:val="24"/>
        </w:rPr>
        <w:t>ценности героев рассказа.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«Смерть чиновника». Эволюция образа маленького чело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века в русской литературе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века. Чеховское отношение 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к маленькому человеку. Боль и негодование автора. «Тоска». </w:t>
      </w:r>
      <w:r w:rsidRPr="00996B22">
        <w:rPr>
          <w:rFonts w:ascii="Times New Roman" w:eastAsia="Calibri" w:hAnsi="Times New Roman" w:cs="Times New Roman"/>
          <w:sz w:val="24"/>
          <w:szCs w:val="24"/>
        </w:rPr>
        <w:t>Тема одиночества человека в многолюдном городе.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>. Развитие представлений о жан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ровых особенностях рассказа.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Из поэзии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Беседы о Н. А. Некрасове, Ф. И. Тютчеве, А. А. Фете и других поэтах (по выбору учителя и учащихся). Многообра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зие талантов. Эмоциональное богатство русской поэзии. Обзор с включением ряда произведений.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Развитие представлений о видах (жанрах) лирических произведений.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  РУССКОЙ  ЛИТЕРАТУРЫ</w:t>
      </w:r>
      <w:proofErr w:type="gramStart"/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proofErr w:type="gram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Богатство и разнообразие жанров и направлений рус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ской литературы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Из  русской  прозы  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Беседа о разнообразии видов и жанров прозаических произведений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века, о ведущих прозаиках России.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Иван Алексеевич Бунин.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Рассказ </w:t>
      </w:r>
      <w:r w:rsidRPr="00996B22">
        <w:rPr>
          <w:rFonts w:ascii="Times New Roman" w:eastAsia="Calibri" w:hAnsi="Times New Roman" w:cs="Times New Roman"/>
          <w:b/>
          <w:i/>
          <w:iCs/>
          <w:spacing w:val="-1"/>
          <w:sz w:val="24"/>
          <w:szCs w:val="24"/>
        </w:rPr>
        <w:t xml:space="preserve">«Темные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pacing w:val="-1"/>
          <w:sz w:val="24"/>
          <w:szCs w:val="24"/>
        </w:rPr>
        <w:t>аллеи»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pacing w:val="-1"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>П</w:t>
      </w:r>
      <w:proofErr w:type="gramEnd"/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>ечальная</w:t>
      </w:r>
      <w:proofErr w:type="spellEnd"/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история любви людей </w:t>
      </w:r>
      <w:r w:rsidRPr="00996B22">
        <w:rPr>
          <w:rFonts w:ascii="Times New Roman" w:eastAsia="Calibri" w:hAnsi="Times New Roman" w:cs="Times New Roman"/>
          <w:sz w:val="24"/>
          <w:szCs w:val="24"/>
        </w:rPr>
        <w:t>из разных социальных слоев. «Поэзия» и «проза» русской усадьбы. Лиризм повествования.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Михаил Афанасьевич Булгаков.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Повесть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«Собачье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сердце»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стория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создания и судьба повести. Смысл названия. Система образов произведения. Умственная, нравственная, духовная недоразвитость — основа живучести «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шариковщины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», «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швондерства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». Поэти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ка Булгакова-сатирика. Прием гротеска в повести.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Художественная условность, фан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тастика, сатира (развитие понятий).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Михаил Александрович Шолохов.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Слово о писателе.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Рассказ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«Судьба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человека»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мысл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названия рассказа. Судьба Родины и судьба человека. Композиция рассказа. Образ Андрея Соколова, простого человека, воина и тру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женика. Автор и рассказчик в произведении. Сказовая манера повествования. Значение картины весенней приро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ды для раскрытия идеи рассказа. Широта типизации.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7216" behindDoc="0" locked="0" layoutInCell="0" allowOverlap="1">
                <wp:simplePos x="0" y="0"/>
                <wp:positionH relativeFrom="margin">
                  <wp:posOffset>8677909</wp:posOffset>
                </wp:positionH>
                <wp:positionV relativeFrom="paragraph">
                  <wp:posOffset>6160135</wp:posOffset>
                </wp:positionV>
                <wp:extent cx="0" cy="582295"/>
                <wp:effectExtent l="0" t="0" r="19050" b="2730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29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1E1665" id="Прямая соединительная линия 3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683.3pt,485.05pt" to="683.3pt,5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" o:allowincell="f" strokeweight=".25pt">
                <w10:wrap anchorx="margin"/>
              </v:line>
            </w:pict>
          </mc:Fallback>
        </mc:AlternateContent>
      </w: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Реализм в художественной ли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тературе. Реалистическая типизация (углубление понятия).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Александр Исаевич Солженицын.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Слово о писателе. Рассказ 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«Матренин двор». </w:t>
      </w:r>
      <w:r w:rsidRPr="00996B22">
        <w:rPr>
          <w:rFonts w:ascii="Times New Roman" w:eastAsia="Calibri" w:hAnsi="Times New Roman" w:cs="Times New Roman"/>
          <w:sz w:val="24"/>
          <w:szCs w:val="24"/>
        </w:rPr>
        <w:t>Образ праведницы. Трагизм судьбы героини. Жизненная основа притчи.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 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Притча (углубление понятия).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Из русской  поэзии</w:t>
      </w:r>
      <w:proofErr w:type="gramStart"/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proofErr w:type="gram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Общий обзор и изучение одной из монографических тем (по выбору учителя). Поэзия Серебряного века. Много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образие направлений, жанров, видов лирической поэзии. Вершинные явления русской поэзии </w:t>
      </w:r>
      <w:r w:rsidRPr="00996B22">
        <w:rPr>
          <w:rFonts w:ascii="Times New Roman" w:eastAsia="Calibri" w:hAnsi="Times New Roman" w:cs="Times New Roman"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Штрихи  к портретам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Александр Александрович Блок.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«Ветер принес издалека...», «Заклятие огнем и мра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>ком», «Как тяжело ходить среди людей...», «О доблестях, о подвигах, о славе..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Сергей Александрович Есенин.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«Вот уж вечер...», «Той ты, Русь моя родная...», «Край ты мой заброшенный...», «Разбуди меня завтра рано...», «Отговорила роща золотая..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Тема любви в лирике поэта. Народно-песенная основа произведений по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эта. Сквозные образы в лирике Есенина. Тема России — главная в есенинской поэзии.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Владимир Владимирович Маяковский.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Послушайте!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>и</w:t>
      </w:r>
      <w:proofErr w:type="spellEnd"/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другие стихотворения по выбору учи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теля и учащихся. Новаторство Маяковского-поэта. Своеоб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разие стиха, ритма, словотворчества. Маяковский о труде поэта.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Марина Ивановна Цветаева.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«Идешь,   на  меня  похожий...»,   «Бабушке»,   «Мне  нра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 xml:space="preserve">вится,  что вы больны не мной...»,  «С большою нежностью — потому...», «Откуда такая нежность?..», «Стихи о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Москве»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тихотворения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 поэзии, о любви. Особенности поэтики Цветаевой. Традиции и новаторство в творческих поисках поэта.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Николай Алексеевич Заболоцкий.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lastRenderedPageBreak/>
        <w:t xml:space="preserve">«Я не ищу гармонии в природе...», «Где-то в поле возле Магадана...», «Можжевеловый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куст»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тихотворения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 че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ловеке и природе. Философская глубина обобщений поэта-мыслителя.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Анна Андреевна Ахматова.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Стихотворные произведения из книг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«Четки», «Белая стая», «Вечер», «Подорожник», «АИИО И0М1Ш», «Трост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softHyphen/>
        <w:t xml:space="preserve">ник», «Бег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времени»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рагические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интонации в любовной лирике Ахматовой. Стихотворения о любви, о поэте и поэзии. Особенности поэтики ахматовских стихотворений.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Борис Леонидович Пастернак.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«Красавица моя, вся стать...», «Перемена», «Весна в лесу», «Любить иных тяжелый крест..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Философская глубина лирики Б. Пастернака. Одухотворенная предмет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ность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пастернаковской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поэзии. Приобщение вечных тем к современности в стихах о природе и любви.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Александр </w:t>
      </w:r>
      <w:proofErr w:type="spellStart"/>
      <w:r w:rsidRPr="00996B22">
        <w:rPr>
          <w:rFonts w:ascii="Times New Roman" w:eastAsia="Calibri" w:hAnsi="Times New Roman" w:cs="Times New Roman"/>
          <w:b/>
          <w:sz w:val="24"/>
          <w:szCs w:val="24"/>
        </w:rPr>
        <w:t>Трифонович</w:t>
      </w:r>
      <w:proofErr w:type="spellEnd"/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Твардовский.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pacing w:val="-3"/>
          <w:sz w:val="24"/>
          <w:szCs w:val="24"/>
        </w:rPr>
        <w:t xml:space="preserve">«Урожай», «Родное», «Весенние строчки», «Матери»,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«Страна </w:t>
      </w:r>
      <w:proofErr w:type="spell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Муравия</w:t>
      </w:r>
      <w:proofErr w:type="spellEnd"/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отрывки из поэмы). Стихотворения о Родине, о природе. Интонация и стиль стихотворений.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Теория литературы. </w:t>
      </w:r>
      <w:proofErr w:type="spellStart"/>
      <w:r w:rsidRPr="00996B22">
        <w:rPr>
          <w:rFonts w:ascii="Times New Roman" w:eastAsia="Calibri" w:hAnsi="Times New Roman" w:cs="Times New Roman"/>
          <w:i/>
          <w:sz w:val="24"/>
          <w:szCs w:val="24"/>
        </w:rPr>
        <w:t>Силлаботоническая</w:t>
      </w:r>
      <w:proofErr w:type="spellEnd"/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и тоничес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кая системы стихосложения. Виды рифм. Способы рифмов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ки (углубление представлений).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Песни  и  романсы на стихи  поэтов 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—</w:t>
      </w: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 xml:space="preserve"> веков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Н. Языков. </w:t>
      </w:r>
      <w:r w:rsidRPr="00996B22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 xml:space="preserve">«Пловец» («Нелюдимо наше море...»); 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>В. Сол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логуб. 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«Серенада» («Закинув плащ, с гитарой под рукой...»); 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Н. Некрасов. </w:t>
      </w:r>
      <w:r w:rsidRPr="00996B22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t>«Тройка» («Что ты жадно глядишь на до</w:t>
      </w:r>
      <w:r w:rsidRPr="00996B22">
        <w:rPr>
          <w:rFonts w:ascii="Times New Roman" w:eastAsia="Calibri" w:hAnsi="Times New Roman" w:cs="Times New Roman"/>
          <w:i/>
          <w:iCs/>
          <w:spacing w:val="-1"/>
          <w:sz w:val="24"/>
          <w:szCs w:val="24"/>
        </w:rPr>
        <w:softHyphen/>
      </w:r>
      <w:r w:rsidRPr="00996B22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рогу...»); </w:t>
      </w:r>
      <w:r w:rsidRPr="00996B22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А. Вертинский. </w:t>
      </w:r>
      <w:r w:rsidRPr="00996B22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«Доченьки»; </w:t>
      </w:r>
      <w:r w:rsidRPr="00996B22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Н. Заболоцкий. </w:t>
      </w:r>
      <w:r w:rsidRPr="00996B22">
        <w:rPr>
          <w:rFonts w:ascii="Times New Roman" w:eastAsia="Calibri" w:hAnsi="Times New Roman" w:cs="Times New Roman"/>
          <w:i/>
          <w:iCs/>
          <w:spacing w:val="-5"/>
          <w:sz w:val="24"/>
          <w:szCs w:val="24"/>
        </w:rPr>
        <w:t xml:space="preserve">«В 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этой роще березовой...». </w:t>
      </w:r>
      <w:r w:rsidRPr="00996B22">
        <w:rPr>
          <w:rFonts w:ascii="Times New Roman" w:eastAsia="Calibri" w:hAnsi="Times New Roman" w:cs="Times New Roman"/>
          <w:sz w:val="24"/>
          <w:szCs w:val="24"/>
        </w:rPr>
        <w:t>Романсы и песни как синтетиче</w: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0" allowOverlap="1">
                <wp:simplePos x="0" y="0"/>
                <wp:positionH relativeFrom="margin">
                  <wp:posOffset>8735694</wp:posOffset>
                </wp:positionH>
                <wp:positionV relativeFrom="paragraph">
                  <wp:posOffset>6343015</wp:posOffset>
                </wp:positionV>
                <wp:extent cx="0" cy="259080"/>
                <wp:effectExtent l="0" t="0" r="19050" b="266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08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CA13E2" id="Прямая соединительная линия 2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687.85pt,499.45pt" to="687.85pt,5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" o:allowincell="f" strokeweight=".25pt">
                <w10:wrap anchorx="margin"/>
              </v:line>
            </w:pict>
          </mc:Fallback>
        </mc:AlternateContent>
      </w:r>
      <w:r w:rsidRPr="00996B22">
        <w:rPr>
          <w:rFonts w:ascii="Times New Roman" w:eastAsia="Calibri" w:hAnsi="Times New Roman" w:cs="Times New Roman"/>
          <w:sz w:val="24"/>
          <w:szCs w:val="24"/>
        </w:rPr>
        <w:t>ский жанр, посредством словесного и музыкального ис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кусства выражающий переживания, мысли, настроения человека.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ИЗ  ЗАРУБЕЖНОЙ  ЛИТЕРАТУРЫ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Античная лирика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Гай Валерий Катулл.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pacing w:val="-5"/>
          <w:sz w:val="24"/>
          <w:szCs w:val="24"/>
        </w:rPr>
        <w:t xml:space="preserve">«Нет, ни одна средь женщин...», «Нет, не надейся </w:t>
      </w: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приязнь заслужить..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Любовь как выражение глубокого чувства, духовных взлетов и падений молодого римлянина. Целомудренность, сжатость и тщательная проверка чувств разумом. Пушкин как переводчик Катулла 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>{«Мальчику»).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Гораций.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«Я воздвиг памятник..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.»</w:t>
      </w:r>
      <w:proofErr w:type="gramEnd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.</w:t>
      </w:r>
      <w:r w:rsidRPr="00996B22">
        <w:rPr>
          <w:rFonts w:ascii="Times New Roman" w:eastAsia="Calibri" w:hAnsi="Times New Roman" w:cs="Times New Roman"/>
          <w:sz w:val="24"/>
          <w:szCs w:val="24"/>
        </w:rPr>
        <w:t>Поэтическое творчество в системе человеческого бытия. Мысль о поэтических заслу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гах — знакомство римлян с греческими лириками. Тради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 xml:space="preserve">ции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горацианской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оды в творчестве Державина и Пушкина.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Данте Алигьери.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Слово о поэте.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pacing w:val="-4"/>
          <w:sz w:val="24"/>
          <w:szCs w:val="24"/>
        </w:rPr>
        <w:t>«Божественная комедия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pacing w:val="-4"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>(</w:t>
      </w:r>
      <w:proofErr w:type="gramEnd"/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фрагменты). </w:t>
      </w:r>
      <w:proofErr w:type="gramStart"/>
      <w:r w:rsidRPr="00996B2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Множественность </w:t>
      </w:r>
      <w:r w:rsidRPr="00996B2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смыслов поэмы: буквальный (изображение загробного мира), </w:t>
      </w:r>
      <w:r w:rsidRPr="00996B22">
        <w:rPr>
          <w:rFonts w:ascii="Times New Roman" w:eastAsia="Calibri" w:hAnsi="Times New Roman" w:cs="Times New Roman"/>
          <w:sz w:val="24"/>
          <w:szCs w:val="24"/>
        </w:rPr>
        <w:t>аллегорический (движение идеи бытия от мрака к свету, от страданий к радости, от заблуждений к истине,  идея восхождения души к духовным высотам через познание мира), моральный (идея воздаяния в загробном мире за земные дела), мистический (интуитивное постижение бо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жественной идеи через восприятие красоты поэзии как божественного языка, хотя и сотворенного земным чело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веком, разумом поэта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). Универсально-философский харак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тер поэмы.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Уильям Шекспир.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Краткие сведения о жизни и творче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стве Шекспира. Характеристики гуманизма эпохи Возрож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дения.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«Гамлет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>обзор с чтением отдельных сцен по выбо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ру учителя, например: монологи Гамлета из сцены пя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той  (1-й акт), сцены первой (3-й акт),  сцены четвертой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(4-й акт). «Гамлет» — «пьеса на все века» (А. </w:t>
      </w:r>
      <w:proofErr w:type="spellStart"/>
      <w:r w:rsidRPr="00996B22">
        <w:rPr>
          <w:rFonts w:ascii="Times New Roman" w:eastAsia="Calibri" w:hAnsi="Times New Roman" w:cs="Times New Roman"/>
          <w:sz w:val="24"/>
          <w:szCs w:val="24"/>
        </w:rPr>
        <w:t>Аникст</w:t>
      </w:r>
      <w:proofErr w:type="spellEnd"/>
      <w:r w:rsidRPr="00996B22">
        <w:rPr>
          <w:rFonts w:ascii="Times New Roman" w:eastAsia="Calibri" w:hAnsi="Times New Roman" w:cs="Times New Roman"/>
          <w:sz w:val="24"/>
          <w:szCs w:val="24"/>
        </w:rPr>
        <w:t>). Общечеловеческое значение героев Шекспира. Образ Гам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трагедии «Гамлет». Гамлет как вечный образ мировой ли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тературы. Шекспир и русская литература.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Трагедия как драматический жанр (углубление понятия).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Иоганн Вольфганг Гете.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Краткие сведения о жизни и творчестве Гете. Характеристика особенностей эпохи Про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свещения.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«Фауст</w:t>
      </w:r>
      <w:proofErr w:type="gramStart"/>
      <w:r w:rsidRPr="00996B2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»</w:t>
      </w:r>
      <w:r w:rsidRPr="00996B2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обзор с чтением отдельных сцен по выбору учителя, например: 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«Пролог на небесах», «У городских </w:t>
      </w:r>
      <w:r w:rsidRPr="00996B22">
        <w:rPr>
          <w:rFonts w:ascii="Times New Roman" w:eastAsia="Calibri" w:hAnsi="Times New Roman" w:cs="Times New Roman"/>
          <w:i/>
          <w:iCs/>
          <w:spacing w:val="-7"/>
          <w:sz w:val="24"/>
          <w:szCs w:val="24"/>
        </w:rPr>
        <w:t xml:space="preserve">ворот», «Кабинет Фауста», «Сад», «Ночь. Улица перед домом </w:t>
      </w:r>
      <w:r w:rsidRPr="00996B2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Гретхен», «Тюрьма», </w:t>
      </w:r>
      <w:r w:rsidRPr="00996B22">
        <w:rPr>
          <w:rFonts w:ascii="Times New Roman" w:eastAsia="Calibri" w:hAnsi="Times New Roman" w:cs="Times New Roman"/>
          <w:sz w:val="24"/>
          <w:szCs w:val="24"/>
        </w:rPr>
        <w:t>последний монолог Фауста из второй части трагедии).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«Фауст» — философская трагедия эпохи Просвещения. Сюжет и композиция трагедии. Борьба добра и зла в мире как движущая сила его развития, динамики бытия. Проти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востояние творческой личности Фауста и неверия, духа сомнения Мефистофеля. Поиски Фаустом справедливости и разумного смысла жизни человечества. «Пролог на небе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сах» — ключ к основной идее трагедии. Смысл противопо</w:t>
      </w:r>
      <w:r w:rsidRPr="00996B22">
        <w:rPr>
          <w:rFonts w:ascii="Times New Roman" w:eastAsia="Calibri" w:hAnsi="Times New Roman" w:cs="Times New Roman"/>
          <w:sz w:val="24"/>
          <w:szCs w:val="24"/>
        </w:rPr>
        <w:softHyphen/>
        <w:t>ставления Фауста и Вагнера, творчества и схоластической рутины. Трагизм любви Фауста и Гретхен.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Итоговый смысл великой трагедии — «Лишь тот достоин жизни и свободы, кто каждый день идет за них на бой». Особенности жанра трагедии «Фауст»: сочетание в ней реальности и элементов условности и фантастики. Фауст как вечный образ мировой литературы. Гете и русская литература. </w:t>
      </w:r>
    </w:p>
    <w:p w:rsidR="00996B22" w:rsidRPr="00996B22" w:rsidRDefault="00996B22" w:rsidP="00996B22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i/>
          <w:sz w:val="24"/>
          <w:szCs w:val="24"/>
        </w:rPr>
        <w:t>Теория литературы.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t xml:space="preserve"> Философско-драматическая по</w:t>
      </w:r>
      <w:r w:rsidRPr="00996B22">
        <w:rPr>
          <w:rFonts w:ascii="Times New Roman" w:eastAsia="Calibri" w:hAnsi="Times New Roman" w:cs="Times New Roman"/>
          <w:i/>
          <w:sz w:val="24"/>
          <w:szCs w:val="24"/>
        </w:rPr>
        <w:softHyphen/>
        <w:t>эма</w:t>
      </w:r>
    </w:p>
    <w:p w:rsidR="001E716C" w:rsidRDefault="001E716C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996B22" w:rsidP="00996B22">
      <w:pPr>
        <w:ind w:left="-567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lastRenderedPageBreak/>
        <w:t>Федеральный базисный учебный план для образовательных учреждений  РФ предусматривает обязательное изучение литературы на этапе основного общего образования в объеме: в 5 классе – 10</w:t>
      </w:r>
      <w:r w:rsidR="00B76528">
        <w:rPr>
          <w:rFonts w:ascii="Times New Roman" w:eastAsia="Calibri" w:hAnsi="Times New Roman" w:cs="Times New Roman"/>
          <w:sz w:val="24"/>
          <w:szCs w:val="24"/>
        </w:rPr>
        <w:t>2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="00B76528">
        <w:rPr>
          <w:rFonts w:ascii="Times New Roman" w:eastAsia="Calibri" w:hAnsi="Times New Roman" w:cs="Times New Roman"/>
          <w:sz w:val="24"/>
          <w:szCs w:val="24"/>
        </w:rPr>
        <w:t>а</w:t>
      </w:r>
      <w:r w:rsidRPr="00996B22">
        <w:rPr>
          <w:rFonts w:ascii="Times New Roman" w:eastAsia="Calibri" w:hAnsi="Times New Roman" w:cs="Times New Roman"/>
          <w:sz w:val="24"/>
          <w:szCs w:val="24"/>
        </w:rPr>
        <w:t>, в 6 классе – 10</w:t>
      </w:r>
      <w:r w:rsidR="00B76528">
        <w:rPr>
          <w:rFonts w:ascii="Times New Roman" w:eastAsia="Calibri" w:hAnsi="Times New Roman" w:cs="Times New Roman"/>
          <w:sz w:val="24"/>
          <w:szCs w:val="24"/>
        </w:rPr>
        <w:t>2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="003A7877">
        <w:rPr>
          <w:rFonts w:ascii="Times New Roman" w:eastAsia="Calibri" w:hAnsi="Times New Roman" w:cs="Times New Roman"/>
          <w:sz w:val="24"/>
          <w:szCs w:val="24"/>
        </w:rPr>
        <w:t>а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, в 7 классе – </w:t>
      </w:r>
      <w:r w:rsidR="00B76528">
        <w:rPr>
          <w:rFonts w:ascii="Times New Roman" w:eastAsia="Calibri" w:hAnsi="Times New Roman" w:cs="Times New Roman"/>
          <w:sz w:val="24"/>
          <w:szCs w:val="24"/>
        </w:rPr>
        <w:t>68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часов, в 8 классе – </w:t>
      </w:r>
      <w:r w:rsidR="00B76528">
        <w:rPr>
          <w:rFonts w:ascii="Times New Roman" w:eastAsia="Calibri" w:hAnsi="Times New Roman" w:cs="Times New Roman"/>
          <w:sz w:val="24"/>
          <w:szCs w:val="24"/>
        </w:rPr>
        <w:t>68</w:t>
      </w:r>
      <w:r w:rsidRPr="00996B22">
        <w:rPr>
          <w:rFonts w:ascii="Times New Roman" w:eastAsia="Calibri" w:hAnsi="Times New Roman" w:cs="Times New Roman"/>
          <w:sz w:val="24"/>
          <w:szCs w:val="24"/>
        </w:rPr>
        <w:t xml:space="preserve"> часов, в 9 классе – 105 часов.</w:t>
      </w:r>
    </w:p>
    <w:p w:rsidR="00996B22" w:rsidRPr="00996B22" w:rsidRDefault="00996B22" w:rsidP="00657940">
      <w:pPr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996B22">
        <w:rPr>
          <w:rFonts w:ascii="Times New Roman" w:eastAsia="Calibri" w:hAnsi="Times New Roman" w:cs="Times New Roman"/>
          <w:b/>
          <w:sz w:val="24"/>
          <w:szCs w:val="24"/>
        </w:rPr>
        <w:t>.Тематическое планирование с указанием количества часов, отв</w:t>
      </w:r>
      <w:r w:rsidR="00657940">
        <w:rPr>
          <w:rFonts w:ascii="Times New Roman" w:eastAsia="Calibri" w:hAnsi="Times New Roman" w:cs="Times New Roman"/>
          <w:b/>
          <w:sz w:val="24"/>
          <w:szCs w:val="24"/>
        </w:rPr>
        <w:t>одимых на освоение каждой темы:</w:t>
      </w:r>
    </w:p>
    <w:p w:rsidR="00996B22" w:rsidRPr="00996B22" w:rsidRDefault="00996B22" w:rsidP="00996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тематического распределения количества часов</w:t>
      </w:r>
      <w:r w:rsidR="00F06A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5-9 классы</w:t>
      </w:r>
    </w:p>
    <w:p w:rsidR="00996B22" w:rsidRPr="00996B22" w:rsidRDefault="00996B22" w:rsidP="00996B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685"/>
        <w:gridCol w:w="992"/>
        <w:gridCol w:w="851"/>
        <w:gridCol w:w="850"/>
        <w:gridCol w:w="851"/>
        <w:gridCol w:w="850"/>
        <w:gridCol w:w="961"/>
      </w:tblGrid>
      <w:tr w:rsidR="00996B22" w:rsidRPr="00996B22" w:rsidTr="00996B22">
        <w:trPr>
          <w:trHeight w:val="37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№ п\п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Разделы, темы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Количество часов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Итого</w:t>
            </w:r>
          </w:p>
        </w:tc>
      </w:tr>
      <w:tr w:rsidR="00996B22" w:rsidRPr="00996B22" w:rsidTr="00996B22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B22" w:rsidRPr="00992081" w:rsidRDefault="00996B22" w:rsidP="0099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B22" w:rsidRPr="00992081" w:rsidRDefault="00996B22" w:rsidP="0099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6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7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9 класс</w:t>
            </w: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B22" w:rsidRPr="00992081" w:rsidRDefault="00996B22" w:rsidP="00996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Введение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B76528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770D73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6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Русский фольклор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B76528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4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770D73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19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Древнерусская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770D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</w:t>
            </w:r>
            <w:r w:rsidR="00F06A2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3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Русская литература 18 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B76528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7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770D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</w:t>
            </w:r>
            <w:r w:rsidR="00770D73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7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Русская литература 19 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B7652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  <w:r w:rsidR="00B76528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311157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31115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  <w:r w:rsidR="0031115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31115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  <w:r w:rsidR="0031115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770D73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149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Русская литература 20 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B7652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  <w:r w:rsidR="00B76528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311157" w:rsidP="0099208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31115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  <w:r w:rsidR="0031115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31115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  <w:r w:rsidR="0031115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770D73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110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Литература народов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2081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770D73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3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Lucida Sans Unicode" w:hAnsi="Times New Roman" w:cs="Times New Roman"/>
                <w:kern w:val="1"/>
              </w:rPr>
              <w:t xml:space="preserve">Песни, романсы на стихи русских поэтов 19-20 </w:t>
            </w:r>
            <w:proofErr w:type="spellStart"/>
            <w:r w:rsidRPr="00992081">
              <w:rPr>
                <w:rFonts w:ascii="Times New Roman" w:eastAsia="Lucida Sans Unicode" w:hAnsi="Times New Roman" w:cs="Times New Roman"/>
                <w:kern w:val="1"/>
              </w:rPr>
              <w:t>вв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</w:t>
            </w:r>
          </w:p>
        </w:tc>
      </w:tr>
      <w:tr w:rsidR="00996B22" w:rsidRPr="00996B22" w:rsidTr="00996B22">
        <w:trPr>
          <w:trHeight w:val="1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Зарубежная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2081" w:rsidP="0099208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770D73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41</w:t>
            </w:r>
          </w:p>
        </w:tc>
      </w:tr>
      <w:tr w:rsidR="00996B22" w:rsidRPr="00996B22" w:rsidTr="00996B22">
        <w:trPr>
          <w:trHeight w:val="2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Итоговый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6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Внеклассное чтение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40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12.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40</w:t>
            </w:r>
          </w:p>
        </w:tc>
      </w:tr>
      <w:tr w:rsidR="00996B22" w:rsidRPr="00996B22" w:rsidTr="00996B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B7652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10</w:t>
            </w:r>
            <w:r w:rsidR="00B765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31115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10</w:t>
            </w:r>
            <w:r w:rsidR="00311157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311157" w:rsidP="0031115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311157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996B22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105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B22" w:rsidRPr="00992081" w:rsidRDefault="00F06A2B" w:rsidP="00996B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44</w:t>
            </w:r>
            <w:r w:rsidR="00996B22" w:rsidRPr="0099208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5</w:t>
            </w:r>
          </w:p>
        </w:tc>
      </w:tr>
    </w:tbl>
    <w:p w:rsidR="00657940" w:rsidRPr="00996B22" w:rsidRDefault="00657940" w:rsidP="0065794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7940" w:rsidRDefault="00657940" w:rsidP="0065794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7940" w:rsidRPr="00996B22" w:rsidRDefault="00885104" w:rsidP="00657940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657940" w:rsidRPr="00996B22">
        <w:rPr>
          <w:rFonts w:ascii="Times New Roman" w:eastAsia="Calibri" w:hAnsi="Times New Roman" w:cs="Times New Roman"/>
          <w:b/>
          <w:sz w:val="24"/>
          <w:szCs w:val="24"/>
        </w:rPr>
        <w:t>Таблица тематического распределения количества часов</w:t>
      </w:r>
      <w:r w:rsidR="0065794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57940" w:rsidRPr="00996B22">
        <w:rPr>
          <w:rFonts w:ascii="Times New Roman" w:eastAsia="Calibri" w:hAnsi="Times New Roman" w:cs="Times New Roman"/>
          <w:b/>
          <w:sz w:val="24"/>
          <w:szCs w:val="24"/>
        </w:rPr>
        <w:t>5 класс</w:t>
      </w:r>
    </w:p>
    <w:p w:rsidR="0062412B" w:rsidRDefault="00657940" w:rsidP="00996B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2412B" w:rsidRDefault="0062412B" w:rsidP="00996B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412B" w:rsidRPr="00996B22" w:rsidRDefault="0062412B" w:rsidP="00996B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684"/>
        <w:tblW w:w="9044" w:type="dxa"/>
        <w:tblLayout w:type="fixed"/>
        <w:tblLook w:val="0000" w:firstRow="0" w:lastRow="0" w:firstColumn="0" w:lastColumn="0" w:noHBand="0" w:noVBand="0"/>
      </w:tblPr>
      <w:tblGrid>
        <w:gridCol w:w="827"/>
        <w:gridCol w:w="6464"/>
        <w:gridCol w:w="1753"/>
      </w:tblGrid>
      <w:tr w:rsidR="00657940" w:rsidRPr="00996B22" w:rsidTr="00657940">
        <w:trPr>
          <w:trHeight w:val="2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Содержание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Кол-во часов</w:t>
            </w:r>
          </w:p>
        </w:tc>
      </w:tr>
      <w:tr w:rsidR="00657940" w:rsidRPr="00996B22" w:rsidTr="00657940">
        <w:trPr>
          <w:trHeight w:val="2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Введение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57940" w:rsidRPr="00996B22" w:rsidTr="00657940">
        <w:trPr>
          <w:trHeight w:val="2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Устное народное творчество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657940" w:rsidRPr="00996B22" w:rsidTr="00657940">
        <w:trPr>
          <w:trHeight w:val="2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древнерусской литературы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657940" w:rsidRPr="00996B22" w:rsidTr="00657940">
        <w:trPr>
          <w:trHeight w:val="2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 литературы </w:t>
            </w: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XVIII</w:t>
            </w: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века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57940" w:rsidRPr="00996B22" w:rsidTr="00657940">
        <w:trPr>
          <w:trHeight w:val="131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 литературы </w:t>
            </w: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XIX</w:t>
            </w: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века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</w:tr>
      <w:tr w:rsidR="00657940" w:rsidRPr="00996B22" w:rsidTr="00657940">
        <w:trPr>
          <w:trHeight w:val="27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 литературы </w:t>
            </w: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XX</w:t>
            </w: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века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</w:tr>
      <w:tr w:rsidR="00657940" w:rsidRPr="00996B22" w:rsidTr="00657940">
        <w:trPr>
          <w:trHeight w:val="18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657940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7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зарубежной литературы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</w:tr>
      <w:tr w:rsidR="00657940" w:rsidRPr="00996B22" w:rsidTr="00657940">
        <w:trPr>
          <w:trHeight w:val="18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AE43D6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6B22" w:rsidRDefault="00657940" w:rsidP="00657940">
            <w:pPr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Итоговые уроки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6B22" w:rsidRDefault="00657940" w:rsidP="00657940">
            <w:pPr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657940" w:rsidRPr="00996B22" w:rsidTr="00657940">
        <w:trPr>
          <w:trHeight w:val="18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657940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2081" w:rsidRDefault="00657940" w:rsidP="0065794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Внеклассное чтение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2081" w:rsidRDefault="00657940" w:rsidP="006579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</w:tr>
      <w:tr w:rsidR="00657940" w:rsidRPr="00996B22" w:rsidTr="00657940">
        <w:trPr>
          <w:trHeight w:val="18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657940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992081" w:rsidRDefault="00657940" w:rsidP="0065794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992081" w:rsidRDefault="00657940" w:rsidP="006579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</w:tr>
      <w:tr w:rsidR="00657940" w:rsidRPr="00996B22" w:rsidTr="00657940">
        <w:trPr>
          <w:trHeight w:val="137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940" w:rsidRPr="00996B22" w:rsidRDefault="00657940" w:rsidP="0065794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940" w:rsidRPr="00657940" w:rsidRDefault="00657940" w:rsidP="00657940">
            <w:pPr>
              <w:tabs>
                <w:tab w:val="left" w:pos="127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57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940" w:rsidRPr="00657940" w:rsidRDefault="00657940" w:rsidP="00657940">
            <w:pPr>
              <w:tabs>
                <w:tab w:val="left" w:pos="127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57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102</w:t>
            </w:r>
          </w:p>
        </w:tc>
      </w:tr>
    </w:tbl>
    <w:p w:rsidR="00996B22" w:rsidRPr="00996B22" w:rsidRDefault="00996B22" w:rsidP="00F06A2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7940" w:rsidRDefault="00657940" w:rsidP="00996B22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996B22" w:rsidRPr="00996B22" w:rsidRDefault="00AE43D6" w:rsidP="00996B2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Таблица тематического распределения количества часов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96B22" w:rsidRPr="00996B22">
        <w:rPr>
          <w:rFonts w:ascii="Times New Roman" w:eastAsia="Calibri" w:hAnsi="Times New Roman" w:cs="Times New Roman"/>
          <w:b/>
          <w:sz w:val="24"/>
          <w:szCs w:val="24"/>
        </w:rPr>
        <w:t>6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379"/>
        <w:gridCol w:w="2375"/>
      </w:tblGrid>
      <w:tr w:rsidR="00996B22" w:rsidRPr="00996B22" w:rsidTr="00996B22">
        <w:trPr>
          <w:trHeight w:val="351"/>
        </w:trPr>
        <w:tc>
          <w:tcPr>
            <w:tcW w:w="817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Содержание темы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Количество часов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Введение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Устное народное творчество</w:t>
            </w:r>
          </w:p>
        </w:tc>
        <w:tc>
          <w:tcPr>
            <w:tcW w:w="2375" w:type="dxa"/>
            <w:shd w:val="clear" w:color="auto" w:fill="auto"/>
          </w:tcPr>
          <w:p w:rsidR="00996B22" w:rsidRPr="00AE43D6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Из древнерусской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Из русской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XVIII</w:t>
            </w: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5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XIX</w:t>
            </w: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AE43D6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35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XX</w:t>
            </w: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AE43D6" w:rsidRDefault="00996B22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2</w:t>
            </w:r>
            <w:r w:rsidR="00AE43D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7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Из литературы народов России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Из зарубежной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  <w:r w:rsidR="00AE43D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Повторение, обобщение, итоговый контроль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6379" w:type="dxa"/>
            <w:shd w:val="clear" w:color="auto" w:fill="auto"/>
          </w:tcPr>
          <w:p w:rsidR="00AE43D6" w:rsidRPr="00992081" w:rsidRDefault="00AE43D6" w:rsidP="00AE43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Внеклассное чтение</w:t>
            </w:r>
          </w:p>
        </w:tc>
        <w:tc>
          <w:tcPr>
            <w:tcW w:w="2375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11</w:t>
            </w:r>
          </w:p>
        </w:tc>
        <w:tc>
          <w:tcPr>
            <w:tcW w:w="6379" w:type="dxa"/>
            <w:shd w:val="clear" w:color="auto" w:fill="auto"/>
          </w:tcPr>
          <w:p w:rsidR="00AE43D6" w:rsidRPr="00992081" w:rsidRDefault="00AE43D6" w:rsidP="00AE43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2375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AE43D6" w:rsidRPr="00AE43D6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AE43D6">
              <w:rPr>
                <w:rFonts w:ascii="Times New Roman" w:eastAsia="Lucida Sans Unicode" w:hAnsi="Times New Roman" w:cs="Times New Roman"/>
                <w:b/>
                <w:kern w:val="1"/>
              </w:rPr>
              <w:t>Итого</w:t>
            </w:r>
          </w:p>
        </w:tc>
        <w:tc>
          <w:tcPr>
            <w:tcW w:w="2375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10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2</w:t>
            </w:r>
          </w:p>
        </w:tc>
      </w:tr>
    </w:tbl>
    <w:p w:rsidR="00996B22" w:rsidRDefault="00996B22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1E716C" w:rsidRPr="00996B22" w:rsidRDefault="001E716C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AE43D6" w:rsidP="00996B22">
      <w:pPr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Таблица тематического распределения количества часов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96B22" w:rsidRPr="00996B22">
        <w:rPr>
          <w:rFonts w:ascii="Times New Roman" w:eastAsia="Calibri" w:hAnsi="Times New Roman" w:cs="Times New Roman"/>
          <w:b/>
          <w:sz w:val="24"/>
          <w:szCs w:val="24"/>
        </w:rPr>
        <w:t>7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379"/>
        <w:gridCol w:w="2375"/>
      </w:tblGrid>
      <w:tr w:rsidR="00996B22" w:rsidRPr="00996B22" w:rsidTr="00996B22">
        <w:trPr>
          <w:trHeight w:val="351"/>
        </w:trPr>
        <w:tc>
          <w:tcPr>
            <w:tcW w:w="817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Содержание темы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Количество часов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Введение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Устное народное творчество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Из древнерусской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Из русской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XVIII</w:t>
            </w: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XIX</w:t>
            </w: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  <w:r w:rsidR="00996B22"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0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XX</w:t>
            </w:r>
            <w:r w:rsidRPr="00996B22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18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</w:rPr>
              <w:t>Из зарубежной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:rsidR="00AE43D6" w:rsidRPr="00996B22" w:rsidRDefault="00AE43D6" w:rsidP="00AE43D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996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 урок</w:t>
            </w:r>
          </w:p>
        </w:tc>
        <w:tc>
          <w:tcPr>
            <w:tcW w:w="2375" w:type="dxa"/>
            <w:shd w:val="clear" w:color="auto" w:fill="auto"/>
          </w:tcPr>
          <w:p w:rsidR="00AE43D6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:rsidR="00AE43D6" w:rsidRPr="00992081" w:rsidRDefault="00AE43D6" w:rsidP="003455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Внеклассное чтение</w:t>
            </w:r>
          </w:p>
        </w:tc>
        <w:tc>
          <w:tcPr>
            <w:tcW w:w="2375" w:type="dxa"/>
            <w:shd w:val="clear" w:color="auto" w:fill="auto"/>
          </w:tcPr>
          <w:p w:rsidR="00AE43D6" w:rsidRPr="00996B22" w:rsidRDefault="00AE43D6" w:rsidP="0034554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6379" w:type="dxa"/>
            <w:shd w:val="clear" w:color="auto" w:fill="auto"/>
          </w:tcPr>
          <w:p w:rsidR="00AE43D6" w:rsidRPr="00992081" w:rsidRDefault="00AE43D6" w:rsidP="003455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2375" w:type="dxa"/>
            <w:shd w:val="clear" w:color="auto" w:fill="auto"/>
          </w:tcPr>
          <w:p w:rsidR="00AE43D6" w:rsidRPr="00996B22" w:rsidRDefault="00AE43D6" w:rsidP="0034554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AE43D6" w:rsidRPr="00996B22" w:rsidTr="00996B22">
        <w:tc>
          <w:tcPr>
            <w:tcW w:w="817" w:type="dxa"/>
            <w:shd w:val="clear" w:color="auto" w:fill="auto"/>
          </w:tcPr>
          <w:p w:rsidR="00AE43D6" w:rsidRPr="00996B22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AE43D6" w:rsidRPr="003932BC" w:rsidRDefault="00AE43D6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</w:rPr>
            </w:pPr>
            <w:r w:rsidRPr="003932BC">
              <w:rPr>
                <w:rFonts w:ascii="Times New Roman" w:eastAsia="Lucida Sans Unicode" w:hAnsi="Times New Roman" w:cs="Times New Roman"/>
                <w:b/>
                <w:kern w:val="1"/>
              </w:rPr>
              <w:t>Итого</w:t>
            </w:r>
          </w:p>
        </w:tc>
        <w:tc>
          <w:tcPr>
            <w:tcW w:w="2375" w:type="dxa"/>
            <w:shd w:val="clear" w:color="auto" w:fill="auto"/>
          </w:tcPr>
          <w:p w:rsidR="00AE43D6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68</w:t>
            </w:r>
          </w:p>
        </w:tc>
      </w:tr>
    </w:tbl>
    <w:p w:rsidR="00996B22" w:rsidRPr="00996B22" w:rsidRDefault="00996B22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996B22" w:rsidP="00996B2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996B22" w:rsidRPr="00996B22" w:rsidRDefault="00996B22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3932BC" w:rsidP="00996B2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Таблица тематического распределения количества часов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96B22" w:rsidRPr="00996B22">
        <w:rPr>
          <w:rFonts w:ascii="Times New Roman" w:eastAsia="Calibri" w:hAnsi="Times New Roman" w:cs="Times New Roman"/>
          <w:b/>
          <w:sz w:val="24"/>
          <w:szCs w:val="24"/>
        </w:rPr>
        <w:t>8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379"/>
        <w:gridCol w:w="2375"/>
      </w:tblGrid>
      <w:tr w:rsidR="00996B22" w:rsidRPr="00996B22" w:rsidTr="00996B22">
        <w:trPr>
          <w:trHeight w:val="351"/>
        </w:trPr>
        <w:tc>
          <w:tcPr>
            <w:tcW w:w="817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Содержание темы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Количество часов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Введение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Из русской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XVIII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XIX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24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XX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15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3932BC" w:rsidP="003932BC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тогов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ый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урок</w:t>
            </w:r>
            <w:r w:rsidR="00996B22"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3932BC" w:rsidRPr="00996B22" w:rsidTr="00996B22">
        <w:tc>
          <w:tcPr>
            <w:tcW w:w="817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:rsidR="003932BC" w:rsidRPr="00992081" w:rsidRDefault="003932BC" w:rsidP="003455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Внеклассное чтение</w:t>
            </w:r>
          </w:p>
        </w:tc>
        <w:tc>
          <w:tcPr>
            <w:tcW w:w="2375" w:type="dxa"/>
            <w:shd w:val="clear" w:color="auto" w:fill="auto"/>
          </w:tcPr>
          <w:p w:rsidR="003932BC" w:rsidRPr="00996B22" w:rsidRDefault="003932BC" w:rsidP="0034554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3932BC" w:rsidRPr="00996B22" w:rsidTr="00996B22">
        <w:tc>
          <w:tcPr>
            <w:tcW w:w="817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6379" w:type="dxa"/>
            <w:shd w:val="clear" w:color="auto" w:fill="auto"/>
          </w:tcPr>
          <w:p w:rsidR="003932BC" w:rsidRPr="00992081" w:rsidRDefault="003932BC" w:rsidP="003455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2375" w:type="dxa"/>
            <w:shd w:val="clear" w:color="auto" w:fill="auto"/>
          </w:tcPr>
          <w:p w:rsidR="003932BC" w:rsidRPr="00996B22" w:rsidRDefault="003932BC" w:rsidP="0034554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3932BC" w:rsidRPr="00996B22" w:rsidTr="00996B22">
        <w:tc>
          <w:tcPr>
            <w:tcW w:w="817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3932BC" w:rsidRPr="003932BC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3932B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Итого</w:t>
            </w:r>
          </w:p>
        </w:tc>
        <w:tc>
          <w:tcPr>
            <w:tcW w:w="2375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68</w:t>
            </w:r>
          </w:p>
        </w:tc>
      </w:tr>
    </w:tbl>
    <w:p w:rsidR="00996B22" w:rsidRDefault="00996B22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1E716C" w:rsidRPr="00996B22" w:rsidRDefault="001E716C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3932BC" w:rsidP="00996B2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96B22">
        <w:rPr>
          <w:rFonts w:ascii="Times New Roman" w:eastAsia="Calibri" w:hAnsi="Times New Roman" w:cs="Times New Roman"/>
          <w:b/>
          <w:sz w:val="24"/>
          <w:szCs w:val="24"/>
        </w:rPr>
        <w:t>Таблица тематического распределения количества часов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96B22" w:rsidRPr="00996B22">
        <w:rPr>
          <w:rFonts w:ascii="Times New Roman" w:eastAsia="Calibri" w:hAnsi="Times New Roman" w:cs="Times New Roman"/>
          <w:b/>
          <w:sz w:val="24"/>
          <w:szCs w:val="24"/>
        </w:rPr>
        <w:t>9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379"/>
        <w:gridCol w:w="2375"/>
      </w:tblGrid>
      <w:tr w:rsidR="00996B22" w:rsidRPr="00996B22" w:rsidTr="00996B22">
        <w:trPr>
          <w:trHeight w:val="351"/>
        </w:trPr>
        <w:tc>
          <w:tcPr>
            <w:tcW w:w="817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Содержание темы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Количество часов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Введение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Из русской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XVIII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7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XIX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36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Из литературы 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XX</w:t>
            </w: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30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Песни, романсы на стихи русских поэтов 19-20 вв.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996B22" w:rsidRPr="00996B22" w:rsidTr="00996B22">
        <w:tc>
          <w:tcPr>
            <w:tcW w:w="817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:rsidR="00996B22" w:rsidRPr="00996B22" w:rsidRDefault="00996B22" w:rsidP="003932BC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Итоговый </w:t>
            </w:r>
            <w:r w:rsidR="003932B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урок</w:t>
            </w:r>
          </w:p>
        </w:tc>
        <w:tc>
          <w:tcPr>
            <w:tcW w:w="2375" w:type="dxa"/>
            <w:shd w:val="clear" w:color="auto" w:fill="auto"/>
          </w:tcPr>
          <w:p w:rsidR="00996B22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</w:t>
            </w:r>
          </w:p>
        </w:tc>
      </w:tr>
      <w:tr w:rsidR="003932BC" w:rsidRPr="00996B22" w:rsidTr="00996B22">
        <w:tc>
          <w:tcPr>
            <w:tcW w:w="817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:rsidR="003932BC" w:rsidRPr="00992081" w:rsidRDefault="003932BC" w:rsidP="003455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Внеклассное чтение</w:t>
            </w:r>
          </w:p>
        </w:tc>
        <w:tc>
          <w:tcPr>
            <w:tcW w:w="2375" w:type="dxa"/>
            <w:shd w:val="clear" w:color="auto" w:fill="auto"/>
          </w:tcPr>
          <w:p w:rsidR="003932BC" w:rsidRPr="00996B22" w:rsidRDefault="003932BC" w:rsidP="0034554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3932BC" w:rsidRPr="00996B22" w:rsidTr="00996B22">
        <w:tc>
          <w:tcPr>
            <w:tcW w:w="817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6379" w:type="dxa"/>
            <w:shd w:val="clear" w:color="auto" w:fill="auto"/>
          </w:tcPr>
          <w:p w:rsidR="003932BC" w:rsidRPr="00992081" w:rsidRDefault="003932BC" w:rsidP="003455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992081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2375" w:type="dxa"/>
            <w:shd w:val="clear" w:color="auto" w:fill="auto"/>
          </w:tcPr>
          <w:p w:rsidR="003932BC" w:rsidRPr="00996B22" w:rsidRDefault="003932BC" w:rsidP="0034554B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</w:t>
            </w:r>
          </w:p>
        </w:tc>
      </w:tr>
      <w:tr w:rsidR="003932BC" w:rsidRPr="00996B22" w:rsidTr="00996B22">
        <w:tc>
          <w:tcPr>
            <w:tcW w:w="817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3932BC" w:rsidRPr="003932BC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3932BC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Итого</w:t>
            </w:r>
          </w:p>
        </w:tc>
        <w:tc>
          <w:tcPr>
            <w:tcW w:w="2375" w:type="dxa"/>
            <w:shd w:val="clear" w:color="auto" w:fill="auto"/>
          </w:tcPr>
          <w:p w:rsidR="003932BC" w:rsidRPr="00996B22" w:rsidRDefault="003932BC" w:rsidP="00996B2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</w:pPr>
            <w:r w:rsidRPr="00996B2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105</w:t>
            </w:r>
          </w:p>
        </w:tc>
      </w:tr>
    </w:tbl>
    <w:p w:rsidR="00996B22" w:rsidRPr="00996B22" w:rsidRDefault="00996B22" w:rsidP="00996B22">
      <w:pPr>
        <w:rPr>
          <w:rFonts w:ascii="Times New Roman" w:eastAsia="Calibri" w:hAnsi="Times New Roman" w:cs="Times New Roman"/>
          <w:sz w:val="24"/>
          <w:szCs w:val="24"/>
        </w:rPr>
      </w:pPr>
    </w:p>
    <w:p w:rsidR="00996B22" w:rsidRPr="00996B22" w:rsidRDefault="00996B22" w:rsidP="00996B2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996B22" w:rsidRPr="00996B22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6B22" w:rsidRPr="001E716C" w:rsidRDefault="00B66434" w:rsidP="001E716C">
      <w:pPr>
        <w:shd w:val="clear" w:color="auto" w:fill="FFFFFF"/>
        <w:spacing w:before="100" w:beforeAutospacing="1" w:after="19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</w:t>
      </w:r>
      <w:r w:rsidR="00996B22" w:rsidRPr="00996B2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Учебно-методическое и материально-техническое обеспечение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Печатные издания, в том числе библиотечный фонд: </w:t>
      </w:r>
    </w:p>
    <w:p w:rsidR="00996B22" w:rsidRPr="00B66434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64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УЧИТЕЛЯ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Примерные программы по учебным предметам. Литература. 5-9 классы. – 2-е изд.,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дораб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</w:t>
      </w:r>
      <w:proofErr w:type="gram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2011. – 176 с. – (Стандарты второго поколения). </w:t>
      </w:r>
    </w:p>
    <w:p w:rsidR="00996B22" w:rsidRPr="00996B22" w:rsidRDefault="00996B22" w:rsidP="00996B22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996B22">
        <w:rPr>
          <w:rFonts w:ascii="Times New Roman" w:eastAsia="Calibri" w:hAnsi="Times New Roman" w:cs="Times New Roman"/>
          <w:sz w:val="24"/>
          <w:szCs w:val="24"/>
        </w:rPr>
        <w:t>2.</w:t>
      </w:r>
      <w:r w:rsidRPr="00996B22">
        <w:rPr>
          <w:rFonts w:ascii="Times New Roman" w:eastAsia="Calibri" w:hAnsi="Times New Roman" w:cs="Times New Roman"/>
          <w:b/>
          <w:sz w:val="24"/>
        </w:rPr>
        <w:t>«</w:t>
      </w:r>
      <w:r w:rsidRPr="00996B22">
        <w:rPr>
          <w:rFonts w:ascii="Times New Roman" w:eastAsia="Calibri" w:hAnsi="Times New Roman" w:cs="Times New Roman"/>
          <w:sz w:val="24"/>
        </w:rPr>
        <w:t xml:space="preserve">Рабочая программа. Литература. Предметная линия учебников </w:t>
      </w:r>
      <w:proofErr w:type="spellStart"/>
      <w:r w:rsidRPr="00996B22">
        <w:rPr>
          <w:rFonts w:ascii="Times New Roman" w:eastAsia="Calibri" w:hAnsi="Times New Roman" w:cs="Times New Roman"/>
          <w:sz w:val="24"/>
          <w:lang w:eastAsia="ru-RU"/>
        </w:rPr>
        <w:t>Полухина</w:t>
      </w:r>
      <w:proofErr w:type="spellEnd"/>
      <w:r w:rsidRPr="00996B22">
        <w:rPr>
          <w:rFonts w:ascii="Times New Roman" w:eastAsia="Calibri" w:hAnsi="Times New Roman" w:cs="Times New Roman"/>
          <w:sz w:val="24"/>
          <w:lang w:eastAsia="ru-RU"/>
        </w:rPr>
        <w:t xml:space="preserve"> В.П., Коровина В.Я., Журавлёв В.П. и др. / Под ред. Коровиной В.Я. Литература в 2ч</w:t>
      </w:r>
      <w:proofErr w:type="gramStart"/>
      <w:r w:rsidRPr="00996B22">
        <w:rPr>
          <w:rFonts w:ascii="Times New Roman" w:eastAsia="Calibri" w:hAnsi="Times New Roman" w:cs="Times New Roman"/>
          <w:sz w:val="24"/>
          <w:lang w:eastAsia="ru-RU"/>
        </w:rPr>
        <w:t xml:space="preserve">..-  </w:t>
      </w:r>
      <w:proofErr w:type="gramEnd"/>
      <w:r w:rsidRPr="00996B22">
        <w:rPr>
          <w:rFonts w:ascii="Times New Roman" w:eastAsia="Calibri" w:hAnsi="Times New Roman" w:cs="Times New Roman"/>
          <w:sz w:val="24"/>
          <w:lang w:eastAsia="ru-RU"/>
        </w:rPr>
        <w:t xml:space="preserve">М.:  ОАО "Издательство Просвещение", 2014.-Рекомендован </w:t>
      </w:r>
      <w:proofErr w:type="spellStart"/>
      <w:r w:rsidRPr="00996B22">
        <w:rPr>
          <w:rFonts w:ascii="Times New Roman" w:eastAsia="Calibri" w:hAnsi="Times New Roman" w:cs="Times New Roman"/>
          <w:sz w:val="24"/>
          <w:lang w:eastAsia="ru-RU"/>
        </w:rPr>
        <w:t>Минобрнауки</w:t>
      </w:r>
      <w:proofErr w:type="spellEnd"/>
      <w:r w:rsidRPr="00996B22">
        <w:rPr>
          <w:rFonts w:ascii="Times New Roman" w:eastAsia="Calibri" w:hAnsi="Times New Roman" w:cs="Times New Roman"/>
          <w:sz w:val="24"/>
          <w:lang w:eastAsia="ru-RU"/>
        </w:rPr>
        <w:t xml:space="preserve"> РФ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Егорова Н.В. Универсальные поурочные разработки по литературе 6 класс. – М.: ВАКО, 2011. – 416 с. – (В помощь школьному учителю).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Золотарева И.В., Егорова Н.В. Универсальные поурочные разработки по литературе.6 класс.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Коровина В.Я. и др. Читаем, думаем, спорим ...: Дидактический материал по литературе: 6 класс / В.Я. Коровина, В.П. Журавлев, В.И. Коровин. .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Контрольно-измерительные материалы. Литература: 6 класс / Сост. Л.В. Антонова. .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Литература. 6 класс : поурочные планы по учебнику В.Я. Коровиной и др. / авт.-сост. И.В. Карасева, В.Н.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Пташктна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Литература. 5-9 классы: диалоговые формы обучения / авт.-сост. Л.В.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Перепелицына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УЧАЩИХСЯ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Калганова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А. Литература: 6 класс: Сборник упражнений. 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Коровина В. Я. и др. Читаем, думаем, спорим... :6 класс: Дидактические материалы по литературе.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Коровина В. Я. Литература: 6  класс: Учебник: В 2 ч. Ч. 1. — 320 с.: ил. — Пер. Ч. 2. — 320 с.: ил. — Пер. .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Литература: 6 класс: Фонохрестоматия: Электронное учебное пособие на СDROM / Сост. В. Я. Коровина, В. П. Журавлев, В. И. Коровин. </w:t>
      </w:r>
      <w:r w:rsidRPr="00996B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Фонохрестоматия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Литература: 6 класс: Фонохрестоматия: Электронное учебное пособие на СDROM /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Cост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В. Я. Коровина, В. П. Журавлев, В. И. Коровин.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Полухина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П. Читаем, думаем, спорим...</w:t>
      </w:r>
      <w:proofErr w:type="gram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класс: Дидактические материалы по литературе. — 224 с.: ил. — Обл. </w:t>
      </w:r>
    </w:p>
    <w:p w:rsidR="00996B22" w:rsidRPr="00996B22" w:rsidRDefault="00996B22" w:rsidP="00996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</w:t>
      </w:r>
      <w:proofErr w:type="spellStart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Полухина</w:t>
      </w:r>
      <w:proofErr w:type="spellEnd"/>
      <w:r w:rsidRPr="00996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П., Коровина В. Я., Журавлев В. П. и др. Литература: 6 класс: Учебник: В 2 ч. / Под ред. В. Я. Коровиной. Ч. 1. — 320 с.: ил. — Пер. Ч. 2. — 320 с.: ил. — Пер. </w:t>
      </w:r>
    </w:p>
    <w:p w:rsidR="00996B22" w:rsidRPr="00B66434" w:rsidRDefault="00996B22" w:rsidP="00B66434">
      <w:pPr>
        <w:keepNext/>
        <w:keepLines/>
        <w:autoSpaceDE w:val="0"/>
        <w:autoSpaceDN w:val="0"/>
        <w:adjustRightInd w:val="0"/>
        <w:spacing w:after="0" w:line="240" w:lineRule="auto"/>
        <w:ind w:right="1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ИНФОРМАЦИОННЫЕ РЕСУРСЫ В ИНТЕРНЕТЕ</w:t>
      </w:r>
    </w:p>
    <w:p w:rsidR="00996B22" w:rsidRPr="00996B22" w:rsidRDefault="00996B22" w:rsidP="00996B22">
      <w:pPr>
        <w:keepNext/>
        <w:keepLines/>
        <w:autoSpaceDE w:val="0"/>
        <w:autoSpaceDN w:val="0"/>
        <w:adjustRightInd w:val="0"/>
        <w:spacing w:after="0" w:line="240" w:lineRule="auto"/>
        <w:ind w:right="1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B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Энциклопедии, словари</w:t>
      </w:r>
    </w:p>
    <w:p w:rsidR="00996B22" w:rsidRPr="00996B22" w:rsidRDefault="008679D4" w:rsidP="00996B22">
      <w:pPr>
        <w:autoSpaceDE w:val="0"/>
        <w:autoSpaceDN w:val="0"/>
        <w:adjustRightInd w:val="0"/>
        <w:spacing w:after="0" w:line="240" w:lineRule="auto"/>
        <w:ind w:left="300"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eastAsia="ru-RU"/>
          </w:rPr>
          <w:t>www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krugosvet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Универсальная энциклопедия «</w:t>
      </w:r>
      <w:proofErr w:type="spellStart"/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Кругосвет</w:t>
      </w:r>
      <w:proofErr w:type="spellEnd"/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996B22" w:rsidRPr="00996B22" w:rsidRDefault="008679D4" w:rsidP="00996B22">
      <w:pPr>
        <w:autoSpaceDE w:val="0"/>
        <w:autoSpaceDN w:val="0"/>
        <w:adjustRightInd w:val="0"/>
        <w:spacing w:after="0" w:line="240" w:lineRule="auto"/>
        <w:ind w:left="300"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eastAsia="ru-RU"/>
          </w:rPr>
          <w:t>www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mbricon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Энциклопедия «</w:t>
      </w:r>
      <w:proofErr w:type="spellStart"/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Рубрикон</w:t>
      </w:r>
      <w:proofErr w:type="spellEnd"/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96B22" w:rsidRPr="00996B22" w:rsidRDefault="008679D4" w:rsidP="00996B22">
      <w:pPr>
        <w:autoSpaceDE w:val="0"/>
        <w:autoSpaceDN w:val="0"/>
        <w:adjustRightInd w:val="0"/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eastAsia="ru-RU"/>
          </w:rPr>
          <w:t>www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slovari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словари.</w:t>
      </w:r>
    </w:p>
    <w:p w:rsidR="00996B22" w:rsidRPr="00996B22" w:rsidRDefault="008679D4" w:rsidP="00996B22">
      <w:pPr>
        <w:autoSpaceDE w:val="0"/>
        <w:autoSpaceDN w:val="0"/>
        <w:adjustRightInd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www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gramota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Справочно-информационный интернет- портал «Русский язык».</w:t>
      </w:r>
    </w:p>
    <w:p w:rsidR="00996B22" w:rsidRPr="00996B22" w:rsidRDefault="008679D4" w:rsidP="00996B22">
      <w:pPr>
        <w:autoSpaceDE w:val="0"/>
        <w:autoSpaceDN w:val="0"/>
        <w:adjustRightInd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www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myfliology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Мифологическая энциклопедия.</w:t>
      </w:r>
    </w:p>
    <w:p w:rsidR="00996B22" w:rsidRPr="00B66434" w:rsidRDefault="008679D4" w:rsidP="00B66434">
      <w:pPr>
        <w:autoSpaceDE w:val="0"/>
        <w:autoSpaceDN w:val="0"/>
        <w:adjustRightInd w:val="0"/>
        <w:spacing w:after="0" w:line="240" w:lineRule="auto"/>
        <w:ind w:left="300"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www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wikipedia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996B22" w:rsidRPr="00996B22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996B22" w:rsidRPr="00996B2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996B22" w:rsidRPr="00996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</w:t>
      </w:r>
      <w:r w:rsidR="00B66434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льная энциклопедия «Википедия».</w:t>
      </w:r>
    </w:p>
    <w:p w:rsidR="00996B22" w:rsidRDefault="00996B22" w:rsidP="00B6643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66434" w:rsidRDefault="00B66434" w:rsidP="00B6643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66434" w:rsidRDefault="00B66434" w:rsidP="00B6643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66434" w:rsidRDefault="00B66434" w:rsidP="00B6643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1E716C" w:rsidRDefault="001E716C" w:rsidP="00B6643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F64647" w:rsidRDefault="00F64647" w:rsidP="001E716C"/>
    <w:sectPr w:rsidR="00F64647" w:rsidSect="001E71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F5" w:rsidRDefault="00BA5FF5">
      <w:pPr>
        <w:spacing w:after="0" w:line="240" w:lineRule="auto"/>
      </w:pPr>
      <w:r>
        <w:separator/>
      </w:r>
    </w:p>
  </w:endnote>
  <w:endnote w:type="continuationSeparator" w:id="0">
    <w:p w:rsidR="00BA5FF5" w:rsidRDefault="00BA5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1402651"/>
      <w:docPartObj>
        <w:docPartGallery w:val="Page Numbers (Bottom of Page)"/>
        <w:docPartUnique/>
      </w:docPartObj>
    </w:sdtPr>
    <w:sdtEndPr/>
    <w:sdtContent>
      <w:p w:rsidR="00BA5FF5" w:rsidRDefault="00BA5FF5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9D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A5FF5" w:rsidRDefault="00BA5FF5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F5" w:rsidRDefault="00BA5FF5">
      <w:pPr>
        <w:spacing w:after="0" w:line="240" w:lineRule="auto"/>
      </w:pPr>
      <w:r>
        <w:separator/>
      </w:r>
    </w:p>
  </w:footnote>
  <w:footnote w:type="continuationSeparator" w:id="0">
    <w:p w:rsidR="00BA5FF5" w:rsidRDefault="00BA5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E6E2C1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684596"/>
    <w:multiLevelType w:val="hybridMultilevel"/>
    <w:tmpl w:val="A782D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C03FEA"/>
    <w:multiLevelType w:val="hybridMultilevel"/>
    <w:tmpl w:val="89CE4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BA2FF7"/>
    <w:multiLevelType w:val="hybridMultilevel"/>
    <w:tmpl w:val="BE3CB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816AA9"/>
    <w:multiLevelType w:val="multilevel"/>
    <w:tmpl w:val="2D7C484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066503CF"/>
    <w:multiLevelType w:val="multilevel"/>
    <w:tmpl w:val="3D345220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0A00587A"/>
    <w:multiLevelType w:val="hybridMultilevel"/>
    <w:tmpl w:val="0FCC4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487146"/>
    <w:multiLevelType w:val="multilevel"/>
    <w:tmpl w:val="C18E16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0BC6589E"/>
    <w:multiLevelType w:val="hybridMultilevel"/>
    <w:tmpl w:val="DE3A0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BD292D"/>
    <w:multiLevelType w:val="hybridMultilevel"/>
    <w:tmpl w:val="C2AA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E92DD1"/>
    <w:multiLevelType w:val="hybridMultilevel"/>
    <w:tmpl w:val="EDAA1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EC0D02"/>
    <w:multiLevelType w:val="hybridMultilevel"/>
    <w:tmpl w:val="4E8CB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065B50"/>
    <w:multiLevelType w:val="hybridMultilevel"/>
    <w:tmpl w:val="C2FA7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966903"/>
    <w:multiLevelType w:val="multilevel"/>
    <w:tmpl w:val="A8043E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2"/>
        <w:szCs w:val="22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2572E07"/>
    <w:multiLevelType w:val="hybridMultilevel"/>
    <w:tmpl w:val="5A2E2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140CE2"/>
    <w:multiLevelType w:val="hybridMultilevel"/>
    <w:tmpl w:val="B61E26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0502D91"/>
    <w:multiLevelType w:val="hybridMultilevel"/>
    <w:tmpl w:val="BA8AE0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20308"/>
    <w:multiLevelType w:val="hybridMultilevel"/>
    <w:tmpl w:val="F1C6B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D4599C"/>
    <w:multiLevelType w:val="hybridMultilevel"/>
    <w:tmpl w:val="E028F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FB461D"/>
    <w:multiLevelType w:val="hybridMultilevel"/>
    <w:tmpl w:val="6D06DD06"/>
    <w:lvl w:ilvl="0" w:tplc="BCE416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F30AC4"/>
    <w:multiLevelType w:val="hybridMultilevel"/>
    <w:tmpl w:val="693E0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190A75"/>
    <w:multiLevelType w:val="hybridMultilevel"/>
    <w:tmpl w:val="26B2E67E"/>
    <w:lvl w:ilvl="0" w:tplc="04190001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4">
    <w:nsid w:val="49A5014E"/>
    <w:multiLevelType w:val="hybridMultilevel"/>
    <w:tmpl w:val="61E03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0B5CF2"/>
    <w:multiLevelType w:val="hybridMultilevel"/>
    <w:tmpl w:val="EC065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7051D2"/>
    <w:multiLevelType w:val="multilevel"/>
    <w:tmpl w:val="E7F6586C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  <w:vertAlign w:val="superscript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4B8617E1"/>
    <w:multiLevelType w:val="hybridMultilevel"/>
    <w:tmpl w:val="87EA9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0D5E6A"/>
    <w:multiLevelType w:val="hybridMultilevel"/>
    <w:tmpl w:val="AF3AB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5A6367"/>
    <w:multiLevelType w:val="multilevel"/>
    <w:tmpl w:val="8730A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FF36C1A"/>
    <w:multiLevelType w:val="hybridMultilevel"/>
    <w:tmpl w:val="34EA8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FF37677"/>
    <w:multiLevelType w:val="hybridMultilevel"/>
    <w:tmpl w:val="F28453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>
    <w:nsid w:val="520E26E4"/>
    <w:multiLevelType w:val="hybridMultilevel"/>
    <w:tmpl w:val="1504A32A"/>
    <w:lvl w:ilvl="0" w:tplc="F9ACBEB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53702CE5"/>
    <w:multiLevelType w:val="hybridMultilevel"/>
    <w:tmpl w:val="34760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630E4E"/>
    <w:multiLevelType w:val="hybridMultilevel"/>
    <w:tmpl w:val="85EAD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182CC4"/>
    <w:multiLevelType w:val="hybridMultilevel"/>
    <w:tmpl w:val="2FC6206E"/>
    <w:lvl w:ilvl="0" w:tplc="A3406E6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81144FA"/>
    <w:multiLevelType w:val="hybridMultilevel"/>
    <w:tmpl w:val="D518B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382378"/>
    <w:multiLevelType w:val="hybridMultilevel"/>
    <w:tmpl w:val="2A544DA8"/>
    <w:lvl w:ilvl="0" w:tplc="75223C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05F6661"/>
    <w:multiLevelType w:val="hybridMultilevel"/>
    <w:tmpl w:val="541AE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776045"/>
    <w:multiLevelType w:val="hybridMultilevel"/>
    <w:tmpl w:val="ED5A2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3FB656A"/>
    <w:multiLevelType w:val="hybridMultilevel"/>
    <w:tmpl w:val="DEEA6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4F85A1E"/>
    <w:multiLevelType w:val="hybridMultilevel"/>
    <w:tmpl w:val="FBF68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311D0D"/>
    <w:multiLevelType w:val="hybridMultilevel"/>
    <w:tmpl w:val="434E8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5F65B1"/>
    <w:multiLevelType w:val="hybridMultilevel"/>
    <w:tmpl w:val="90C8C602"/>
    <w:lvl w:ilvl="0" w:tplc="29A883D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4">
    <w:nsid w:val="7498369F"/>
    <w:multiLevelType w:val="hybridMultilevel"/>
    <w:tmpl w:val="F5ECED04"/>
    <w:lvl w:ilvl="0" w:tplc="5E6E2C1A">
      <w:numFmt w:val="bullet"/>
      <w:lvlText w:val=""/>
      <w:legacy w:legacy="1" w:legacySpace="0" w:legacyIndent="360"/>
      <w:lvlJc w:val="left"/>
      <w:pPr>
        <w:ind w:left="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DA18B5"/>
    <w:multiLevelType w:val="multilevel"/>
    <w:tmpl w:val="F7AE6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916163F"/>
    <w:multiLevelType w:val="hybridMultilevel"/>
    <w:tmpl w:val="39BC565E"/>
    <w:lvl w:ilvl="0" w:tplc="C742C82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7">
    <w:nsid w:val="7D671FE2"/>
    <w:multiLevelType w:val="hybridMultilevel"/>
    <w:tmpl w:val="AC98BC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36"/>
  </w:num>
  <w:num w:numId="3">
    <w:abstractNumId w:val="8"/>
  </w:num>
  <w:num w:numId="4">
    <w:abstractNumId w:val="14"/>
  </w:num>
  <w:num w:numId="5">
    <w:abstractNumId w:val="3"/>
  </w:num>
  <w:num w:numId="6">
    <w:abstractNumId w:val="5"/>
  </w:num>
  <w:num w:numId="7">
    <w:abstractNumId w:val="4"/>
  </w:num>
  <w:num w:numId="8">
    <w:abstractNumId w:val="47"/>
  </w:num>
  <w:num w:numId="9">
    <w:abstractNumId w:val="23"/>
  </w:num>
  <w:num w:numId="10">
    <w:abstractNumId w:val="43"/>
  </w:num>
  <w:num w:numId="11">
    <w:abstractNumId w:val="28"/>
  </w:num>
  <w:num w:numId="12">
    <w:abstractNumId w:val="41"/>
  </w:num>
  <w:num w:numId="13">
    <w:abstractNumId w:val="27"/>
  </w:num>
  <w:num w:numId="14">
    <w:abstractNumId w:val="33"/>
  </w:num>
  <w:num w:numId="15">
    <w:abstractNumId w:val="20"/>
  </w:num>
  <w:num w:numId="16">
    <w:abstractNumId w:val="42"/>
  </w:num>
  <w:num w:numId="17">
    <w:abstractNumId w:val="12"/>
  </w:num>
  <w:num w:numId="18">
    <w:abstractNumId w:val="10"/>
  </w:num>
  <w:num w:numId="19">
    <w:abstractNumId w:val="17"/>
  </w:num>
  <w:num w:numId="20">
    <w:abstractNumId w:val="24"/>
  </w:num>
  <w:num w:numId="21">
    <w:abstractNumId w:val="40"/>
  </w:num>
  <w:num w:numId="22">
    <w:abstractNumId w:val="45"/>
  </w:num>
  <w:num w:numId="23">
    <w:abstractNumId w:val="9"/>
  </w:num>
  <w:num w:numId="24">
    <w:abstractNumId w:val="29"/>
  </w:num>
  <w:num w:numId="25">
    <w:abstractNumId w:val="15"/>
  </w:num>
  <w:num w:numId="26">
    <w:abstractNumId w:val="26"/>
  </w:num>
  <w:num w:numId="27">
    <w:abstractNumId w:val="6"/>
  </w:num>
  <w:num w:numId="28">
    <w:abstractNumId w:val="7"/>
  </w:num>
  <w:num w:numId="29">
    <w:abstractNumId w:val="37"/>
  </w:num>
  <w:num w:numId="30">
    <w:abstractNumId w:val="32"/>
  </w:num>
  <w:num w:numId="31">
    <w:abstractNumId w:val="1"/>
  </w:num>
  <w:num w:numId="32">
    <w:abstractNumId w:val="2"/>
  </w:num>
  <w:num w:numId="3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46"/>
  </w:num>
  <w:num w:numId="36">
    <w:abstractNumId w:val="19"/>
  </w:num>
  <w:num w:numId="37">
    <w:abstractNumId w:val="11"/>
  </w:num>
  <w:num w:numId="38">
    <w:abstractNumId w:val="30"/>
  </w:num>
  <w:num w:numId="39">
    <w:abstractNumId w:val="22"/>
  </w:num>
  <w:num w:numId="40">
    <w:abstractNumId w:val="13"/>
  </w:num>
  <w:num w:numId="41">
    <w:abstractNumId w:val="34"/>
  </w:num>
  <w:num w:numId="42">
    <w:abstractNumId w:val="38"/>
  </w:num>
  <w:num w:numId="4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142" w:firstLine="0"/>
        </w:pPr>
        <w:rPr>
          <w:rFonts w:ascii="Symbol" w:hAnsi="Symbol" w:hint="default"/>
        </w:rPr>
      </w:lvl>
    </w:lvlOverride>
  </w:num>
  <w:num w:numId="44">
    <w:abstractNumId w:val="44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362"/>
    <w:rsid w:val="00136B36"/>
    <w:rsid w:val="001E716C"/>
    <w:rsid w:val="00221C9B"/>
    <w:rsid w:val="00251121"/>
    <w:rsid w:val="00265EC0"/>
    <w:rsid w:val="00311157"/>
    <w:rsid w:val="0034554B"/>
    <w:rsid w:val="003932BC"/>
    <w:rsid w:val="003A7877"/>
    <w:rsid w:val="00423658"/>
    <w:rsid w:val="00563429"/>
    <w:rsid w:val="005664ED"/>
    <w:rsid w:val="0062412B"/>
    <w:rsid w:val="0062439B"/>
    <w:rsid w:val="00657940"/>
    <w:rsid w:val="00770D73"/>
    <w:rsid w:val="007C3AFA"/>
    <w:rsid w:val="007D7699"/>
    <w:rsid w:val="008679D4"/>
    <w:rsid w:val="00885104"/>
    <w:rsid w:val="00955B8E"/>
    <w:rsid w:val="00992081"/>
    <w:rsid w:val="00996B22"/>
    <w:rsid w:val="00A77D71"/>
    <w:rsid w:val="00AE43D6"/>
    <w:rsid w:val="00AF4C17"/>
    <w:rsid w:val="00B66434"/>
    <w:rsid w:val="00B76528"/>
    <w:rsid w:val="00BA5FF5"/>
    <w:rsid w:val="00C03EBE"/>
    <w:rsid w:val="00D02338"/>
    <w:rsid w:val="00D77AD7"/>
    <w:rsid w:val="00DD5362"/>
    <w:rsid w:val="00E46D71"/>
    <w:rsid w:val="00E81403"/>
    <w:rsid w:val="00F06A2B"/>
    <w:rsid w:val="00F64647"/>
    <w:rsid w:val="00F85D82"/>
    <w:rsid w:val="00FA4B10"/>
    <w:rsid w:val="00FB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996B22"/>
    <w:pPr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3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B22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B22"/>
    <w:rPr>
      <w:rFonts w:ascii="Times New Roman" w:eastAsia="Times New Roman" w:hAnsi="Times New Roman" w:cs="Times New Roman"/>
      <w:b/>
      <w:bCs/>
      <w:kern w:val="36"/>
      <w:sz w:val="43"/>
      <w:szCs w:val="43"/>
    </w:rPr>
  </w:style>
  <w:style w:type="character" w:customStyle="1" w:styleId="20">
    <w:name w:val="Заголовок 2 Знак"/>
    <w:basedOn w:val="a0"/>
    <w:link w:val="2"/>
    <w:uiPriority w:val="9"/>
    <w:rsid w:val="00996B22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996B22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3">
    <w:name w:val="List Paragraph"/>
    <w:basedOn w:val="a"/>
    <w:uiPriority w:val="34"/>
    <w:qFormat/>
    <w:rsid w:val="00996B22"/>
    <w:pPr>
      <w:suppressAutoHyphens/>
      <w:spacing w:after="0" w:line="240" w:lineRule="auto"/>
      <w:ind w:left="720" w:firstLine="709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Normal (Web)"/>
    <w:basedOn w:val="a"/>
    <w:uiPriority w:val="99"/>
    <w:rsid w:val="00996B2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qFormat/>
    <w:rsid w:val="00996B22"/>
    <w:rPr>
      <w:rFonts w:cs="Times New Roman"/>
      <w:b/>
      <w:bCs/>
    </w:rPr>
  </w:style>
  <w:style w:type="character" w:styleId="a6">
    <w:name w:val="Emphasis"/>
    <w:uiPriority w:val="99"/>
    <w:qFormat/>
    <w:rsid w:val="00996B22"/>
    <w:rPr>
      <w:rFonts w:cs="Times New Roman"/>
      <w:i/>
      <w:iCs/>
    </w:rPr>
  </w:style>
  <w:style w:type="paragraph" w:customStyle="1" w:styleId="text">
    <w:name w:val="text"/>
    <w:basedOn w:val="a"/>
    <w:link w:val="text0"/>
    <w:rsid w:val="00996B22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eastAsia="Times New Roman" w:hAnsi="SchoolBookC" w:cs="Times New Roman"/>
      <w:color w:val="000000"/>
      <w:lang w:val="en-US"/>
    </w:rPr>
  </w:style>
  <w:style w:type="character" w:customStyle="1" w:styleId="text0">
    <w:name w:val="text Знак"/>
    <w:link w:val="text"/>
    <w:rsid w:val="00996B22"/>
    <w:rPr>
      <w:rFonts w:ascii="SchoolBookC" w:eastAsia="Times New Roman" w:hAnsi="SchoolBookC" w:cs="Times New Roman"/>
      <w:color w:val="000000"/>
      <w:lang w:val="en-US"/>
    </w:rPr>
  </w:style>
  <w:style w:type="character" w:customStyle="1" w:styleId="Text1">
    <w:name w:val="Text"/>
    <w:rsid w:val="00996B22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a7">
    <w:name w:val="Основной текст_"/>
    <w:link w:val="3"/>
    <w:locked/>
    <w:rsid w:val="00996B22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7"/>
    <w:rsid w:val="00996B22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7">
    <w:name w:val="Основной текст (7)_"/>
    <w:link w:val="70"/>
    <w:locked/>
    <w:rsid w:val="00996B22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96B22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8">
    <w:name w:val="Основной текст (8)_"/>
    <w:link w:val="80"/>
    <w:locked/>
    <w:rsid w:val="00996B22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96B22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a8">
    <w:name w:val="Основной текст + Полужирный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22">
    <w:name w:val="Основной текст (2) + Полужирный"/>
    <w:rsid w:val="00996B22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">
    <w:name w:val="Основной текст + Полужирный5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a9">
    <w:name w:val="Основной текст + Курсив"/>
    <w:rsid w:val="00996B2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11">
    <w:name w:val="Основной текст1"/>
    <w:rsid w:val="00996B22"/>
    <w:rPr>
      <w:rFonts w:ascii="Times New Roman" w:hAnsi="Times New Roman" w:cs="Times New Roman"/>
      <w:spacing w:val="0"/>
      <w:sz w:val="19"/>
      <w:szCs w:val="19"/>
      <w:u w:val="single"/>
      <w:shd w:val="clear" w:color="auto" w:fill="FFFFFF"/>
    </w:rPr>
  </w:style>
  <w:style w:type="character" w:customStyle="1" w:styleId="4">
    <w:name w:val="Основной текст + Полужирный4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paragraph" w:customStyle="1" w:styleId="12">
    <w:name w:val="Без интервала1"/>
    <w:rsid w:val="00996B2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50">
    <w:name w:val="Основной текст (5)_"/>
    <w:link w:val="51"/>
    <w:locked/>
    <w:rsid w:val="00996B22"/>
    <w:rPr>
      <w:shd w:val="clear" w:color="auto" w:fill="FFFFFF"/>
    </w:rPr>
  </w:style>
  <w:style w:type="paragraph" w:customStyle="1" w:styleId="51">
    <w:name w:val="Основной текст (5)"/>
    <w:basedOn w:val="a"/>
    <w:link w:val="50"/>
    <w:rsid w:val="00996B22"/>
    <w:pPr>
      <w:shd w:val="clear" w:color="auto" w:fill="FFFFFF"/>
      <w:spacing w:before="60" w:after="0" w:line="211" w:lineRule="exact"/>
      <w:jc w:val="both"/>
    </w:pPr>
  </w:style>
  <w:style w:type="character" w:customStyle="1" w:styleId="23">
    <w:name w:val="Основной текст + Курсив2"/>
    <w:rsid w:val="00996B2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24">
    <w:name w:val="Основной текст + Полужирный2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13">
    <w:name w:val="Основной текст + Полужирный1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aa">
    <w:name w:val="Подпись к картинке_"/>
    <w:link w:val="ab"/>
    <w:locked/>
    <w:rsid w:val="00996B22"/>
    <w:rPr>
      <w:sz w:val="19"/>
      <w:szCs w:val="19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996B22"/>
    <w:pPr>
      <w:shd w:val="clear" w:color="auto" w:fill="FFFFFF"/>
      <w:spacing w:after="0" w:line="214" w:lineRule="exact"/>
      <w:ind w:firstLine="300"/>
      <w:jc w:val="both"/>
    </w:pPr>
    <w:rPr>
      <w:sz w:val="19"/>
      <w:szCs w:val="19"/>
    </w:rPr>
  </w:style>
  <w:style w:type="character" w:customStyle="1" w:styleId="ac">
    <w:name w:val="Подпись к картинке + Курсив"/>
    <w:rsid w:val="00996B22"/>
    <w:rPr>
      <w:i/>
      <w:iCs/>
      <w:sz w:val="19"/>
      <w:szCs w:val="19"/>
      <w:shd w:val="clear" w:color="auto" w:fill="FFFFFF"/>
    </w:rPr>
  </w:style>
  <w:style w:type="character" w:customStyle="1" w:styleId="25">
    <w:name w:val="Основной текст2"/>
    <w:rsid w:val="00996B22"/>
    <w:rPr>
      <w:rFonts w:ascii="Times New Roman" w:hAnsi="Times New Roman" w:cs="Times New Roman"/>
      <w:spacing w:val="0"/>
      <w:sz w:val="19"/>
      <w:szCs w:val="19"/>
      <w:u w:val="single"/>
      <w:shd w:val="clear" w:color="auto" w:fill="FFFFFF"/>
    </w:rPr>
  </w:style>
  <w:style w:type="character" w:styleId="ad">
    <w:name w:val="Hyperlink"/>
    <w:rsid w:val="00996B22"/>
    <w:rPr>
      <w:rFonts w:cs="Times New Roman"/>
      <w:color w:val="0066CC"/>
      <w:u w:val="single"/>
    </w:rPr>
  </w:style>
  <w:style w:type="character" w:customStyle="1" w:styleId="26">
    <w:name w:val="Основной текст (2)_"/>
    <w:link w:val="27"/>
    <w:locked/>
    <w:rsid w:val="00996B22"/>
    <w:rPr>
      <w:shd w:val="clear" w:color="auto" w:fill="FFFFFF"/>
    </w:rPr>
  </w:style>
  <w:style w:type="paragraph" w:customStyle="1" w:styleId="27">
    <w:name w:val="Основной текст (2)"/>
    <w:basedOn w:val="a"/>
    <w:link w:val="26"/>
    <w:rsid w:val="00996B22"/>
    <w:pPr>
      <w:shd w:val="clear" w:color="auto" w:fill="FFFFFF"/>
      <w:spacing w:before="180" w:after="0" w:line="211" w:lineRule="exact"/>
      <w:jc w:val="both"/>
    </w:pPr>
  </w:style>
  <w:style w:type="character" w:customStyle="1" w:styleId="30">
    <w:name w:val="Заголовок №3_"/>
    <w:link w:val="31"/>
    <w:locked/>
    <w:rsid w:val="00996B22"/>
    <w:rPr>
      <w:shd w:val="clear" w:color="auto" w:fill="FFFFFF"/>
    </w:rPr>
  </w:style>
  <w:style w:type="paragraph" w:customStyle="1" w:styleId="31">
    <w:name w:val="Заголовок №3"/>
    <w:basedOn w:val="a"/>
    <w:link w:val="30"/>
    <w:rsid w:val="00996B22"/>
    <w:pPr>
      <w:shd w:val="clear" w:color="auto" w:fill="FFFFFF"/>
      <w:spacing w:after="120" w:line="240" w:lineRule="atLeast"/>
      <w:outlineLvl w:val="2"/>
    </w:pPr>
  </w:style>
  <w:style w:type="character" w:customStyle="1" w:styleId="32">
    <w:name w:val="Основной текст (3)_"/>
    <w:link w:val="33"/>
    <w:locked/>
    <w:rsid w:val="00996B22"/>
    <w:rPr>
      <w:sz w:val="21"/>
      <w:szCs w:val="21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996B22"/>
    <w:pPr>
      <w:shd w:val="clear" w:color="auto" w:fill="FFFFFF"/>
      <w:spacing w:after="0" w:line="216" w:lineRule="exact"/>
      <w:jc w:val="both"/>
    </w:pPr>
    <w:rPr>
      <w:sz w:val="21"/>
      <w:szCs w:val="21"/>
    </w:rPr>
  </w:style>
  <w:style w:type="paragraph" w:styleId="ae">
    <w:name w:val="Body Text"/>
    <w:basedOn w:val="a"/>
    <w:link w:val="af"/>
    <w:rsid w:val="00996B22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f">
    <w:name w:val="Основной текст Знак"/>
    <w:basedOn w:val="a0"/>
    <w:link w:val="ae"/>
    <w:rsid w:val="00996B22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f0">
    <w:name w:val="header"/>
    <w:basedOn w:val="a"/>
    <w:link w:val="af1"/>
    <w:uiPriority w:val="99"/>
    <w:rsid w:val="00996B2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996B22"/>
    <w:rPr>
      <w:rFonts w:ascii="Calibri" w:eastAsia="Times New Roman" w:hAnsi="Calibri" w:cs="Times New Roman"/>
    </w:rPr>
  </w:style>
  <w:style w:type="table" w:styleId="af2">
    <w:name w:val="Table Grid"/>
    <w:basedOn w:val="a1"/>
    <w:uiPriority w:val="59"/>
    <w:rsid w:val="00996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996B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ko-KR"/>
    </w:rPr>
  </w:style>
  <w:style w:type="paragraph" w:customStyle="1" w:styleId="zag-klass">
    <w:name w:val="zag-klass"/>
    <w:basedOn w:val="a"/>
    <w:rsid w:val="00996B22"/>
    <w:pPr>
      <w:widowControl w:val="0"/>
      <w:autoSpaceDE w:val="0"/>
      <w:autoSpaceDN w:val="0"/>
      <w:adjustRightInd w:val="0"/>
      <w:spacing w:before="227" w:after="113" w:line="26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4"/>
      <w:szCs w:val="24"/>
      <w:lang w:val="en-US" w:eastAsia="ru-RU"/>
    </w:rPr>
  </w:style>
  <w:style w:type="paragraph" w:customStyle="1" w:styleId="28">
    <w:name w:val="стиль2"/>
    <w:basedOn w:val="a"/>
    <w:rsid w:val="00996B22"/>
    <w:pPr>
      <w:autoSpaceDE w:val="0"/>
      <w:autoSpaceDN w:val="0"/>
      <w:adjustRightInd w:val="0"/>
      <w:spacing w:before="100" w:after="10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f3">
    <w:name w:val="No Spacing"/>
    <w:uiPriority w:val="1"/>
    <w:qFormat/>
    <w:rsid w:val="00996B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24">
    <w:name w:val="Заголовок №3 (2) + Не полужирный4"/>
    <w:aliases w:val="Не курсив16"/>
    <w:rsid w:val="00996B22"/>
    <w:rPr>
      <w:b/>
      <w:bCs/>
      <w:i/>
      <w:iCs/>
      <w:sz w:val="22"/>
      <w:szCs w:val="22"/>
      <w:lang w:bidi="ar-SA"/>
    </w:rPr>
  </w:style>
  <w:style w:type="character" w:customStyle="1" w:styleId="330">
    <w:name w:val="Основной текст + Полужирный33"/>
    <w:aliases w:val="Курсив24"/>
    <w:rsid w:val="00996B22"/>
    <w:rPr>
      <w:rFonts w:ascii="Times New Roman" w:eastAsia="Calibri" w:hAnsi="Times New Roman" w:cs="Times New Roman"/>
      <w:b/>
      <w:bCs/>
      <w:i/>
      <w:iCs/>
      <w:spacing w:val="0"/>
      <w:sz w:val="22"/>
      <w:szCs w:val="22"/>
      <w:lang w:eastAsia="en-US" w:bidi="ar-SA"/>
    </w:rPr>
  </w:style>
  <w:style w:type="character" w:customStyle="1" w:styleId="43">
    <w:name w:val="Основной текст + Курсив43"/>
    <w:rsid w:val="00996B22"/>
    <w:rPr>
      <w:rFonts w:ascii="Times New Roman" w:eastAsia="Calibri" w:hAnsi="Times New Roman" w:cs="Times New Roman"/>
      <w:i/>
      <w:iCs/>
      <w:spacing w:val="0"/>
      <w:sz w:val="22"/>
      <w:szCs w:val="22"/>
      <w:lang w:eastAsia="en-US" w:bidi="ar-SA"/>
    </w:rPr>
  </w:style>
  <w:style w:type="character" w:customStyle="1" w:styleId="42">
    <w:name w:val="Основной текст + Курсив42"/>
    <w:rsid w:val="00996B22"/>
    <w:rPr>
      <w:rFonts w:ascii="Times New Roman" w:eastAsia="Calibri" w:hAnsi="Times New Roman" w:cs="Times New Roman"/>
      <w:i/>
      <w:iCs/>
      <w:noProof/>
      <w:spacing w:val="0"/>
      <w:sz w:val="22"/>
      <w:szCs w:val="22"/>
      <w:lang w:eastAsia="en-US" w:bidi="ar-SA"/>
    </w:rPr>
  </w:style>
  <w:style w:type="character" w:customStyle="1" w:styleId="af4">
    <w:name w:val="Текст сноски Знак"/>
    <w:basedOn w:val="a0"/>
    <w:link w:val="af5"/>
    <w:rsid w:val="00996B22"/>
  </w:style>
  <w:style w:type="paragraph" w:styleId="af5">
    <w:name w:val="footnote text"/>
    <w:basedOn w:val="a"/>
    <w:link w:val="af4"/>
    <w:unhideWhenUsed/>
    <w:rsid w:val="00996B22"/>
    <w:pPr>
      <w:spacing w:after="0" w:line="240" w:lineRule="auto"/>
    </w:pPr>
  </w:style>
  <w:style w:type="paragraph" w:customStyle="1" w:styleId="14">
    <w:name w:val="Текст сноски1"/>
    <w:basedOn w:val="a"/>
    <w:next w:val="af5"/>
    <w:unhideWhenUsed/>
    <w:rsid w:val="00996B22"/>
    <w:pPr>
      <w:spacing w:after="0" w:line="240" w:lineRule="auto"/>
    </w:pPr>
  </w:style>
  <w:style w:type="character" w:customStyle="1" w:styleId="af6">
    <w:name w:val="Основной текст с отступом Знак"/>
    <w:link w:val="af7"/>
    <w:rsid w:val="00996B22"/>
    <w:rPr>
      <w:sz w:val="24"/>
      <w:szCs w:val="24"/>
    </w:rPr>
  </w:style>
  <w:style w:type="paragraph" w:styleId="af7">
    <w:name w:val="Body Text Indent"/>
    <w:basedOn w:val="a"/>
    <w:link w:val="af6"/>
    <w:unhideWhenUsed/>
    <w:rsid w:val="00996B22"/>
    <w:pPr>
      <w:spacing w:after="120"/>
      <w:ind w:left="283"/>
    </w:pPr>
    <w:rPr>
      <w:sz w:val="24"/>
      <w:szCs w:val="24"/>
    </w:rPr>
  </w:style>
  <w:style w:type="paragraph" w:customStyle="1" w:styleId="15">
    <w:name w:val="Основной текст с отступом1"/>
    <w:basedOn w:val="a"/>
    <w:next w:val="af7"/>
    <w:unhideWhenUsed/>
    <w:rsid w:val="00996B22"/>
    <w:pPr>
      <w:spacing w:after="120" w:line="240" w:lineRule="auto"/>
      <w:ind w:left="283"/>
    </w:pPr>
    <w:rPr>
      <w:sz w:val="24"/>
      <w:szCs w:val="24"/>
    </w:rPr>
  </w:style>
  <w:style w:type="character" w:customStyle="1" w:styleId="c15c14">
    <w:name w:val="c15 c14"/>
    <w:rsid w:val="00996B22"/>
  </w:style>
  <w:style w:type="paragraph" w:customStyle="1" w:styleId="c13">
    <w:name w:val="c13"/>
    <w:basedOn w:val="a"/>
    <w:rsid w:val="0099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996B22"/>
  </w:style>
  <w:style w:type="paragraph" w:customStyle="1" w:styleId="c0">
    <w:name w:val="c0"/>
    <w:basedOn w:val="a"/>
    <w:rsid w:val="0099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96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996B2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9">
    <w:name w:val="Нижний колонтитул Знак"/>
    <w:basedOn w:val="a0"/>
    <w:link w:val="af8"/>
    <w:uiPriority w:val="99"/>
    <w:rsid w:val="00996B22"/>
    <w:rPr>
      <w:rFonts w:ascii="Calibri" w:eastAsia="Times New Roman" w:hAnsi="Calibri" w:cs="Times New Roman"/>
    </w:rPr>
  </w:style>
  <w:style w:type="character" w:customStyle="1" w:styleId="40">
    <w:name w:val="Основной текст (4)_"/>
    <w:basedOn w:val="a0"/>
    <w:link w:val="41"/>
    <w:rsid w:val="00996B2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996B22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9">
    <w:name w:val="Заголовок №2_"/>
    <w:basedOn w:val="a0"/>
    <w:link w:val="2a"/>
    <w:rsid w:val="00996B2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a">
    <w:name w:val="Заголовок №2"/>
    <w:basedOn w:val="a"/>
    <w:link w:val="29"/>
    <w:rsid w:val="00996B22"/>
    <w:pPr>
      <w:shd w:val="clear" w:color="auto" w:fill="FFFFFF"/>
      <w:spacing w:before="120" w:after="120" w:line="0" w:lineRule="atLeast"/>
      <w:ind w:hanging="200"/>
      <w:jc w:val="both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44">
    <w:name w:val="Основной текст (4) + Не полужирный"/>
    <w:basedOn w:val="40"/>
    <w:rsid w:val="00996B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afa">
    <w:name w:val="Подпись к таблице_"/>
    <w:basedOn w:val="a0"/>
    <w:link w:val="afb"/>
    <w:rsid w:val="00996B2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996B2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6">
    <w:name w:val="Текст выноски Знак1"/>
    <w:basedOn w:val="a0"/>
    <w:uiPriority w:val="99"/>
    <w:semiHidden/>
    <w:rsid w:val="00996B22"/>
    <w:rPr>
      <w:rFonts w:ascii="Tahoma" w:hAnsi="Tahoma" w:cs="Tahoma"/>
      <w:sz w:val="16"/>
      <w:szCs w:val="16"/>
    </w:rPr>
  </w:style>
  <w:style w:type="character" w:customStyle="1" w:styleId="afc">
    <w:name w:val="Основной текст + Полужирный;Курсив"/>
    <w:basedOn w:val="a7"/>
    <w:rsid w:val="00996B2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96B2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96B22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96B2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pple-converted-space">
    <w:name w:val="apple-converted-space"/>
    <w:rsid w:val="00996B22"/>
  </w:style>
  <w:style w:type="character" w:customStyle="1" w:styleId="em1">
    <w:name w:val="em1"/>
    <w:basedOn w:val="a0"/>
    <w:rsid w:val="00996B22"/>
  </w:style>
  <w:style w:type="character" w:customStyle="1" w:styleId="210">
    <w:name w:val="Заголовок 2 Знак1"/>
    <w:basedOn w:val="a0"/>
    <w:uiPriority w:val="9"/>
    <w:semiHidden/>
    <w:rsid w:val="00996B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b">
    <w:name w:val="Текст сноски Знак2"/>
    <w:basedOn w:val="a0"/>
    <w:uiPriority w:val="99"/>
    <w:semiHidden/>
    <w:rsid w:val="00996B22"/>
    <w:rPr>
      <w:sz w:val="20"/>
      <w:szCs w:val="20"/>
    </w:rPr>
  </w:style>
  <w:style w:type="character" w:customStyle="1" w:styleId="2c">
    <w:name w:val="Основной текст с отступом Знак2"/>
    <w:basedOn w:val="a0"/>
    <w:uiPriority w:val="99"/>
    <w:semiHidden/>
    <w:rsid w:val="00996B22"/>
  </w:style>
  <w:style w:type="paragraph" w:styleId="afd">
    <w:name w:val="Balloon Text"/>
    <w:basedOn w:val="a"/>
    <w:link w:val="afe"/>
    <w:uiPriority w:val="99"/>
    <w:semiHidden/>
    <w:unhideWhenUsed/>
    <w:rsid w:val="0099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996B22"/>
    <w:rPr>
      <w:rFonts w:ascii="Tahoma" w:hAnsi="Tahoma" w:cs="Tahoma"/>
      <w:sz w:val="16"/>
      <w:szCs w:val="16"/>
    </w:rPr>
  </w:style>
  <w:style w:type="character" w:customStyle="1" w:styleId="2d">
    <w:name w:val="Текст выноски Знак2"/>
    <w:basedOn w:val="a0"/>
    <w:uiPriority w:val="99"/>
    <w:semiHidden/>
    <w:rsid w:val="00996B22"/>
    <w:rPr>
      <w:rFonts w:ascii="Tahoma" w:hAnsi="Tahoma" w:cs="Tahoma"/>
      <w:sz w:val="16"/>
      <w:szCs w:val="16"/>
    </w:rPr>
  </w:style>
  <w:style w:type="character" w:customStyle="1" w:styleId="17">
    <w:name w:val="Текст сноски Знак1"/>
    <w:basedOn w:val="a0"/>
    <w:uiPriority w:val="99"/>
    <w:semiHidden/>
    <w:rsid w:val="0062439B"/>
    <w:rPr>
      <w:sz w:val="20"/>
      <w:szCs w:val="20"/>
    </w:rPr>
  </w:style>
  <w:style w:type="character" w:customStyle="1" w:styleId="18">
    <w:name w:val="Основной текст с отступом Знак1"/>
    <w:basedOn w:val="a0"/>
    <w:uiPriority w:val="99"/>
    <w:semiHidden/>
    <w:rsid w:val="0062439B"/>
  </w:style>
  <w:style w:type="numbering" w:customStyle="1" w:styleId="19">
    <w:name w:val="Нет списка1"/>
    <w:next w:val="a2"/>
    <w:uiPriority w:val="99"/>
    <w:semiHidden/>
    <w:unhideWhenUsed/>
    <w:rsid w:val="0062439B"/>
  </w:style>
  <w:style w:type="table" w:customStyle="1" w:styleId="1a">
    <w:name w:val="Сетка таблицы1"/>
    <w:basedOn w:val="a1"/>
    <w:next w:val="af2"/>
    <w:rsid w:val="00624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996B22"/>
    <w:pPr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3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B22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B22"/>
    <w:rPr>
      <w:rFonts w:ascii="Times New Roman" w:eastAsia="Times New Roman" w:hAnsi="Times New Roman" w:cs="Times New Roman"/>
      <w:b/>
      <w:bCs/>
      <w:kern w:val="36"/>
      <w:sz w:val="43"/>
      <w:szCs w:val="43"/>
    </w:rPr>
  </w:style>
  <w:style w:type="character" w:customStyle="1" w:styleId="20">
    <w:name w:val="Заголовок 2 Знак"/>
    <w:basedOn w:val="a0"/>
    <w:link w:val="2"/>
    <w:uiPriority w:val="9"/>
    <w:rsid w:val="00996B22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996B22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3">
    <w:name w:val="List Paragraph"/>
    <w:basedOn w:val="a"/>
    <w:uiPriority w:val="34"/>
    <w:qFormat/>
    <w:rsid w:val="00996B22"/>
    <w:pPr>
      <w:suppressAutoHyphens/>
      <w:spacing w:after="0" w:line="240" w:lineRule="auto"/>
      <w:ind w:left="720" w:firstLine="709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Normal (Web)"/>
    <w:basedOn w:val="a"/>
    <w:uiPriority w:val="99"/>
    <w:rsid w:val="00996B2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qFormat/>
    <w:rsid w:val="00996B22"/>
    <w:rPr>
      <w:rFonts w:cs="Times New Roman"/>
      <w:b/>
      <w:bCs/>
    </w:rPr>
  </w:style>
  <w:style w:type="character" w:styleId="a6">
    <w:name w:val="Emphasis"/>
    <w:uiPriority w:val="99"/>
    <w:qFormat/>
    <w:rsid w:val="00996B22"/>
    <w:rPr>
      <w:rFonts w:cs="Times New Roman"/>
      <w:i/>
      <w:iCs/>
    </w:rPr>
  </w:style>
  <w:style w:type="paragraph" w:customStyle="1" w:styleId="text">
    <w:name w:val="text"/>
    <w:basedOn w:val="a"/>
    <w:link w:val="text0"/>
    <w:rsid w:val="00996B22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eastAsia="Times New Roman" w:hAnsi="SchoolBookC" w:cs="Times New Roman"/>
      <w:color w:val="000000"/>
      <w:lang w:val="en-US"/>
    </w:rPr>
  </w:style>
  <w:style w:type="character" w:customStyle="1" w:styleId="text0">
    <w:name w:val="text Знак"/>
    <w:link w:val="text"/>
    <w:rsid w:val="00996B22"/>
    <w:rPr>
      <w:rFonts w:ascii="SchoolBookC" w:eastAsia="Times New Roman" w:hAnsi="SchoolBookC" w:cs="Times New Roman"/>
      <w:color w:val="000000"/>
      <w:lang w:val="en-US"/>
    </w:rPr>
  </w:style>
  <w:style w:type="character" w:customStyle="1" w:styleId="Text1">
    <w:name w:val="Text"/>
    <w:rsid w:val="00996B22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a7">
    <w:name w:val="Основной текст_"/>
    <w:link w:val="3"/>
    <w:locked/>
    <w:rsid w:val="00996B22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7"/>
    <w:rsid w:val="00996B22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7">
    <w:name w:val="Основной текст (7)_"/>
    <w:link w:val="70"/>
    <w:locked/>
    <w:rsid w:val="00996B22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96B22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8">
    <w:name w:val="Основной текст (8)_"/>
    <w:link w:val="80"/>
    <w:locked/>
    <w:rsid w:val="00996B22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96B22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a8">
    <w:name w:val="Основной текст + Полужирный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22">
    <w:name w:val="Основной текст (2) + Полужирный"/>
    <w:rsid w:val="00996B22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">
    <w:name w:val="Основной текст + Полужирный5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a9">
    <w:name w:val="Основной текст + Курсив"/>
    <w:rsid w:val="00996B2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11">
    <w:name w:val="Основной текст1"/>
    <w:rsid w:val="00996B22"/>
    <w:rPr>
      <w:rFonts w:ascii="Times New Roman" w:hAnsi="Times New Roman" w:cs="Times New Roman"/>
      <w:spacing w:val="0"/>
      <w:sz w:val="19"/>
      <w:szCs w:val="19"/>
      <w:u w:val="single"/>
      <w:shd w:val="clear" w:color="auto" w:fill="FFFFFF"/>
    </w:rPr>
  </w:style>
  <w:style w:type="character" w:customStyle="1" w:styleId="4">
    <w:name w:val="Основной текст + Полужирный4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paragraph" w:customStyle="1" w:styleId="12">
    <w:name w:val="Без интервала1"/>
    <w:rsid w:val="00996B2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50">
    <w:name w:val="Основной текст (5)_"/>
    <w:link w:val="51"/>
    <w:locked/>
    <w:rsid w:val="00996B22"/>
    <w:rPr>
      <w:shd w:val="clear" w:color="auto" w:fill="FFFFFF"/>
    </w:rPr>
  </w:style>
  <w:style w:type="paragraph" w:customStyle="1" w:styleId="51">
    <w:name w:val="Основной текст (5)"/>
    <w:basedOn w:val="a"/>
    <w:link w:val="50"/>
    <w:rsid w:val="00996B22"/>
    <w:pPr>
      <w:shd w:val="clear" w:color="auto" w:fill="FFFFFF"/>
      <w:spacing w:before="60" w:after="0" w:line="211" w:lineRule="exact"/>
      <w:jc w:val="both"/>
    </w:pPr>
  </w:style>
  <w:style w:type="character" w:customStyle="1" w:styleId="23">
    <w:name w:val="Основной текст + Курсив2"/>
    <w:rsid w:val="00996B22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24">
    <w:name w:val="Основной текст + Полужирный2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13">
    <w:name w:val="Основной текст + Полужирный1"/>
    <w:rsid w:val="00996B22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aa">
    <w:name w:val="Подпись к картинке_"/>
    <w:link w:val="ab"/>
    <w:locked/>
    <w:rsid w:val="00996B22"/>
    <w:rPr>
      <w:sz w:val="19"/>
      <w:szCs w:val="19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996B22"/>
    <w:pPr>
      <w:shd w:val="clear" w:color="auto" w:fill="FFFFFF"/>
      <w:spacing w:after="0" w:line="214" w:lineRule="exact"/>
      <w:ind w:firstLine="300"/>
      <w:jc w:val="both"/>
    </w:pPr>
    <w:rPr>
      <w:sz w:val="19"/>
      <w:szCs w:val="19"/>
    </w:rPr>
  </w:style>
  <w:style w:type="character" w:customStyle="1" w:styleId="ac">
    <w:name w:val="Подпись к картинке + Курсив"/>
    <w:rsid w:val="00996B22"/>
    <w:rPr>
      <w:i/>
      <w:iCs/>
      <w:sz w:val="19"/>
      <w:szCs w:val="19"/>
      <w:shd w:val="clear" w:color="auto" w:fill="FFFFFF"/>
    </w:rPr>
  </w:style>
  <w:style w:type="character" w:customStyle="1" w:styleId="25">
    <w:name w:val="Основной текст2"/>
    <w:rsid w:val="00996B22"/>
    <w:rPr>
      <w:rFonts w:ascii="Times New Roman" w:hAnsi="Times New Roman" w:cs="Times New Roman"/>
      <w:spacing w:val="0"/>
      <w:sz w:val="19"/>
      <w:szCs w:val="19"/>
      <w:u w:val="single"/>
      <w:shd w:val="clear" w:color="auto" w:fill="FFFFFF"/>
    </w:rPr>
  </w:style>
  <w:style w:type="character" w:styleId="ad">
    <w:name w:val="Hyperlink"/>
    <w:rsid w:val="00996B22"/>
    <w:rPr>
      <w:rFonts w:cs="Times New Roman"/>
      <w:color w:val="0066CC"/>
      <w:u w:val="single"/>
    </w:rPr>
  </w:style>
  <w:style w:type="character" w:customStyle="1" w:styleId="26">
    <w:name w:val="Основной текст (2)_"/>
    <w:link w:val="27"/>
    <w:locked/>
    <w:rsid w:val="00996B22"/>
    <w:rPr>
      <w:shd w:val="clear" w:color="auto" w:fill="FFFFFF"/>
    </w:rPr>
  </w:style>
  <w:style w:type="paragraph" w:customStyle="1" w:styleId="27">
    <w:name w:val="Основной текст (2)"/>
    <w:basedOn w:val="a"/>
    <w:link w:val="26"/>
    <w:rsid w:val="00996B22"/>
    <w:pPr>
      <w:shd w:val="clear" w:color="auto" w:fill="FFFFFF"/>
      <w:spacing w:before="180" w:after="0" w:line="211" w:lineRule="exact"/>
      <w:jc w:val="both"/>
    </w:pPr>
  </w:style>
  <w:style w:type="character" w:customStyle="1" w:styleId="30">
    <w:name w:val="Заголовок №3_"/>
    <w:link w:val="31"/>
    <w:locked/>
    <w:rsid w:val="00996B22"/>
    <w:rPr>
      <w:shd w:val="clear" w:color="auto" w:fill="FFFFFF"/>
    </w:rPr>
  </w:style>
  <w:style w:type="paragraph" w:customStyle="1" w:styleId="31">
    <w:name w:val="Заголовок №3"/>
    <w:basedOn w:val="a"/>
    <w:link w:val="30"/>
    <w:rsid w:val="00996B22"/>
    <w:pPr>
      <w:shd w:val="clear" w:color="auto" w:fill="FFFFFF"/>
      <w:spacing w:after="120" w:line="240" w:lineRule="atLeast"/>
      <w:outlineLvl w:val="2"/>
    </w:pPr>
  </w:style>
  <w:style w:type="character" w:customStyle="1" w:styleId="32">
    <w:name w:val="Основной текст (3)_"/>
    <w:link w:val="33"/>
    <w:locked/>
    <w:rsid w:val="00996B22"/>
    <w:rPr>
      <w:sz w:val="21"/>
      <w:szCs w:val="21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996B22"/>
    <w:pPr>
      <w:shd w:val="clear" w:color="auto" w:fill="FFFFFF"/>
      <w:spacing w:after="0" w:line="216" w:lineRule="exact"/>
      <w:jc w:val="both"/>
    </w:pPr>
    <w:rPr>
      <w:sz w:val="21"/>
      <w:szCs w:val="21"/>
    </w:rPr>
  </w:style>
  <w:style w:type="paragraph" w:styleId="ae">
    <w:name w:val="Body Text"/>
    <w:basedOn w:val="a"/>
    <w:link w:val="af"/>
    <w:rsid w:val="00996B22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f">
    <w:name w:val="Основной текст Знак"/>
    <w:basedOn w:val="a0"/>
    <w:link w:val="ae"/>
    <w:rsid w:val="00996B22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f0">
    <w:name w:val="header"/>
    <w:basedOn w:val="a"/>
    <w:link w:val="af1"/>
    <w:uiPriority w:val="99"/>
    <w:rsid w:val="00996B2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996B22"/>
    <w:rPr>
      <w:rFonts w:ascii="Calibri" w:eastAsia="Times New Roman" w:hAnsi="Calibri" w:cs="Times New Roman"/>
    </w:rPr>
  </w:style>
  <w:style w:type="table" w:styleId="af2">
    <w:name w:val="Table Grid"/>
    <w:basedOn w:val="a1"/>
    <w:uiPriority w:val="59"/>
    <w:rsid w:val="00996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996B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ko-KR"/>
    </w:rPr>
  </w:style>
  <w:style w:type="paragraph" w:customStyle="1" w:styleId="zag-klass">
    <w:name w:val="zag-klass"/>
    <w:basedOn w:val="a"/>
    <w:rsid w:val="00996B22"/>
    <w:pPr>
      <w:widowControl w:val="0"/>
      <w:autoSpaceDE w:val="0"/>
      <w:autoSpaceDN w:val="0"/>
      <w:adjustRightInd w:val="0"/>
      <w:spacing w:before="227" w:after="113" w:line="26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4"/>
      <w:szCs w:val="24"/>
      <w:lang w:val="en-US" w:eastAsia="ru-RU"/>
    </w:rPr>
  </w:style>
  <w:style w:type="paragraph" w:customStyle="1" w:styleId="28">
    <w:name w:val="стиль2"/>
    <w:basedOn w:val="a"/>
    <w:rsid w:val="00996B22"/>
    <w:pPr>
      <w:autoSpaceDE w:val="0"/>
      <w:autoSpaceDN w:val="0"/>
      <w:adjustRightInd w:val="0"/>
      <w:spacing w:before="100" w:after="10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f3">
    <w:name w:val="No Spacing"/>
    <w:uiPriority w:val="1"/>
    <w:qFormat/>
    <w:rsid w:val="00996B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24">
    <w:name w:val="Заголовок №3 (2) + Не полужирный4"/>
    <w:aliases w:val="Не курсив16"/>
    <w:rsid w:val="00996B22"/>
    <w:rPr>
      <w:b/>
      <w:bCs/>
      <w:i/>
      <w:iCs/>
      <w:sz w:val="22"/>
      <w:szCs w:val="22"/>
      <w:lang w:bidi="ar-SA"/>
    </w:rPr>
  </w:style>
  <w:style w:type="character" w:customStyle="1" w:styleId="330">
    <w:name w:val="Основной текст + Полужирный33"/>
    <w:aliases w:val="Курсив24"/>
    <w:rsid w:val="00996B22"/>
    <w:rPr>
      <w:rFonts w:ascii="Times New Roman" w:eastAsia="Calibri" w:hAnsi="Times New Roman" w:cs="Times New Roman"/>
      <w:b/>
      <w:bCs/>
      <w:i/>
      <w:iCs/>
      <w:spacing w:val="0"/>
      <w:sz w:val="22"/>
      <w:szCs w:val="22"/>
      <w:lang w:eastAsia="en-US" w:bidi="ar-SA"/>
    </w:rPr>
  </w:style>
  <w:style w:type="character" w:customStyle="1" w:styleId="43">
    <w:name w:val="Основной текст + Курсив43"/>
    <w:rsid w:val="00996B22"/>
    <w:rPr>
      <w:rFonts w:ascii="Times New Roman" w:eastAsia="Calibri" w:hAnsi="Times New Roman" w:cs="Times New Roman"/>
      <w:i/>
      <w:iCs/>
      <w:spacing w:val="0"/>
      <w:sz w:val="22"/>
      <w:szCs w:val="22"/>
      <w:lang w:eastAsia="en-US" w:bidi="ar-SA"/>
    </w:rPr>
  </w:style>
  <w:style w:type="character" w:customStyle="1" w:styleId="42">
    <w:name w:val="Основной текст + Курсив42"/>
    <w:rsid w:val="00996B22"/>
    <w:rPr>
      <w:rFonts w:ascii="Times New Roman" w:eastAsia="Calibri" w:hAnsi="Times New Roman" w:cs="Times New Roman"/>
      <w:i/>
      <w:iCs/>
      <w:noProof/>
      <w:spacing w:val="0"/>
      <w:sz w:val="22"/>
      <w:szCs w:val="22"/>
      <w:lang w:eastAsia="en-US" w:bidi="ar-SA"/>
    </w:rPr>
  </w:style>
  <w:style w:type="character" w:customStyle="1" w:styleId="af4">
    <w:name w:val="Текст сноски Знак"/>
    <w:basedOn w:val="a0"/>
    <w:link w:val="af5"/>
    <w:rsid w:val="00996B22"/>
  </w:style>
  <w:style w:type="paragraph" w:styleId="af5">
    <w:name w:val="footnote text"/>
    <w:basedOn w:val="a"/>
    <w:link w:val="af4"/>
    <w:unhideWhenUsed/>
    <w:rsid w:val="00996B22"/>
    <w:pPr>
      <w:spacing w:after="0" w:line="240" w:lineRule="auto"/>
    </w:pPr>
  </w:style>
  <w:style w:type="paragraph" w:customStyle="1" w:styleId="14">
    <w:name w:val="Текст сноски1"/>
    <w:basedOn w:val="a"/>
    <w:next w:val="af5"/>
    <w:unhideWhenUsed/>
    <w:rsid w:val="00996B22"/>
    <w:pPr>
      <w:spacing w:after="0" w:line="240" w:lineRule="auto"/>
    </w:pPr>
  </w:style>
  <w:style w:type="character" w:customStyle="1" w:styleId="af6">
    <w:name w:val="Основной текст с отступом Знак"/>
    <w:link w:val="af7"/>
    <w:rsid w:val="00996B22"/>
    <w:rPr>
      <w:sz w:val="24"/>
      <w:szCs w:val="24"/>
    </w:rPr>
  </w:style>
  <w:style w:type="paragraph" w:styleId="af7">
    <w:name w:val="Body Text Indent"/>
    <w:basedOn w:val="a"/>
    <w:link w:val="af6"/>
    <w:unhideWhenUsed/>
    <w:rsid w:val="00996B22"/>
    <w:pPr>
      <w:spacing w:after="120"/>
      <w:ind w:left="283"/>
    </w:pPr>
    <w:rPr>
      <w:sz w:val="24"/>
      <w:szCs w:val="24"/>
    </w:rPr>
  </w:style>
  <w:style w:type="paragraph" w:customStyle="1" w:styleId="15">
    <w:name w:val="Основной текст с отступом1"/>
    <w:basedOn w:val="a"/>
    <w:next w:val="af7"/>
    <w:unhideWhenUsed/>
    <w:rsid w:val="00996B22"/>
    <w:pPr>
      <w:spacing w:after="120" w:line="240" w:lineRule="auto"/>
      <w:ind w:left="283"/>
    </w:pPr>
    <w:rPr>
      <w:sz w:val="24"/>
      <w:szCs w:val="24"/>
    </w:rPr>
  </w:style>
  <w:style w:type="character" w:customStyle="1" w:styleId="c15c14">
    <w:name w:val="c15 c14"/>
    <w:rsid w:val="00996B22"/>
  </w:style>
  <w:style w:type="paragraph" w:customStyle="1" w:styleId="c13">
    <w:name w:val="c13"/>
    <w:basedOn w:val="a"/>
    <w:rsid w:val="0099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996B22"/>
  </w:style>
  <w:style w:type="paragraph" w:customStyle="1" w:styleId="c0">
    <w:name w:val="c0"/>
    <w:basedOn w:val="a"/>
    <w:rsid w:val="00996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96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996B2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9">
    <w:name w:val="Нижний колонтитул Знак"/>
    <w:basedOn w:val="a0"/>
    <w:link w:val="af8"/>
    <w:uiPriority w:val="99"/>
    <w:rsid w:val="00996B22"/>
    <w:rPr>
      <w:rFonts w:ascii="Calibri" w:eastAsia="Times New Roman" w:hAnsi="Calibri" w:cs="Times New Roman"/>
    </w:rPr>
  </w:style>
  <w:style w:type="character" w:customStyle="1" w:styleId="40">
    <w:name w:val="Основной текст (4)_"/>
    <w:basedOn w:val="a0"/>
    <w:link w:val="41"/>
    <w:rsid w:val="00996B2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996B22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9">
    <w:name w:val="Заголовок №2_"/>
    <w:basedOn w:val="a0"/>
    <w:link w:val="2a"/>
    <w:rsid w:val="00996B2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a">
    <w:name w:val="Заголовок №2"/>
    <w:basedOn w:val="a"/>
    <w:link w:val="29"/>
    <w:rsid w:val="00996B22"/>
    <w:pPr>
      <w:shd w:val="clear" w:color="auto" w:fill="FFFFFF"/>
      <w:spacing w:before="120" w:after="120" w:line="0" w:lineRule="atLeast"/>
      <w:ind w:hanging="200"/>
      <w:jc w:val="both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44">
    <w:name w:val="Основной текст (4) + Не полужирный"/>
    <w:basedOn w:val="40"/>
    <w:rsid w:val="00996B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afa">
    <w:name w:val="Подпись к таблице_"/>
    <w:basedOn w:val="a0"/>
    <w:link w:val="afb"/>
    <w:rsid w:val="00996B2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996B2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6">
    <w:name w:val="Текст выноски Знак1"/>
    <w:basedOn w:val="a0"/>
    <w:uiPriority w:val="99"/>
    <w:semiHidden/>
    <w:rsid w:val="00996B22"/>
    <w:rPr>
      <w:rFonts w:ascii="Tahoma" w:hAnsi="Tahoma" w:cs="Tahoma"/>
      <w:sz w:val="16"/>
      <w:szCs w:val="16"/>
    </w:rPr>
  </w:style>
  <w:style w:type="character" w:customStyle="1" w:styleId="afc">
    <w:name w:val="Основной текст + Полужирный;Курсив"/>
    <w:basedOn w:val="a7"/>
    <w:rsid w:val="00996B2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96B2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96B22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96B2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pple-converted-space">
    <w:name w:val="apple-converted-space"/>
    <w:rsid w:val="00996B22"/>
  </w:style>
  <w:style w:type="character" w:customStyle="1" w:styleId="em1">
    <w:name w:val="em1"/>
    <w:basedOn w:val="a0"/>
    <w:rsid w:val="00996B22"/>
  </w:style>
  <w:style w:type="character" w:customStyle="1" w:styleId="210">
    <w:name w:val="Заголовок 2 Знак1"/>
    <w:basedOn w:val="a0"/>
    <w:uiPriority w:val="9"/>
    <w:semiHidden/>
    <w:rsid w:val="00996B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b">
    <w:name w:val="Текст сноски Знак2"/>
    <w:basedOn w:val="a0"/>
    <w:uiPriority w:val="99"/>
    <w:semiHidden/>
    <w:rsid w:val="00996B22"/>
    <w:rPr>
      <w:sz w:val="20"/>
      <w:szCs w:val="20"/>
    </w:rPr>
  </w:style>
  <w:style w:type="character" w:customStyle="1" w:styleId="2c">
    <w:name w:val="Основной текст с отступом Знак2"/>
    <w:basedOn w:val="a0"/>
    <w:uiPriority w:val="99"/>
    <w:semiHidden/>
    <w:rsid w:val="00996B22"/>
  </w:style>
  <w:style w:type="paragraph" w:styleId="afd">
    <w:name w:val="Balloon Text"/>
    <w:basedOn w:val="a"/>
    <w:link w:val="afe"/>
    <w:uiPriority w:val="99"/>
    <w:semiHidden/>
    <w:unhideWhenUsed/>
    <w:rsid w:val="0099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996B22"/>
    <w:rPr>
      <w:rFonts w:ascii="Tahoma" w:hAnsi="Tahoma" w:cs="Tahoma"/>
      <w:sz w:val="16"/>
      <w:szCs w:val="16"/>
    </w:rPr>
  </w:style>
  <w:style w:type="character" w:customStyle="1" w:styleId="2d">
    <w:name w:val="Текст выноски Знак2"/>
    <w:basedOn w:val="a0"/>
    <w:uiPriority w:val="99"/>
    <w:semiHidden/>
    <w:rsid w:val="00996B22"/>
    <w:rPr>
      <w:rFonts w:ascii="Tahoma" w:hAnsi="Tahoma" w:cs="Tahoma"/>
      <w:sz w:val="16"/>
      <w:szCs w:val="16"/>
    </w:rPr>
  </w:style>
  <w:style w:type="character" w:customStyle="1" w:styleId="17">
    <w:name w:val="Текст сноски Знак1"/>
    <w:basedOn w:val="a0"/>
    <w:uiPriority w:val="99"/>
    <w:semiHidden/>
    <w:rsid w:val="0062439B"/>
    <w:rPr>
      <w:sz w:val="20"/>
      <w:szCs w:val="20"/>
    </w:rPr>
  </w:style>
  <w:style w:type="character" w:customStyle="1" w:styleId="18">
    <w:name w:val="Основной текст с отступом Знак1"/>
    <w:basedOn w:val="a0"/>
    <w:uiPriority w:val="99"/>
    <w:semiHidden/>
    <w:rsid w:val="0062439B"/>
  </w:style>
  <w:style w:type="numbering" w:customStyle="1" w:styleId="19">
    <w:name w:val="Нет списка1"/>
    <w:next w:val="a2"/>
    <w:uiPriority w:val="99"/>
    <w:semiHidden/>
    <w:unhideWhenUsed/>
    <w:rsid w:val="0062439B"/>
  </w:style>
  <w:style w:type="table" w:customStyle="1" w:styleId="1a">
    <w:name w:val="Сетка таблицы1"/>
    <w:basedOn w:val="a1"/>
    <w:next w:val="af2"/>
    <w:rsid w:val="00624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myfliology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ramota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lovar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bric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ugosvet.ru/" TargetMode="External"/><Relationship Id="rId14" Type="http://schemas.openxmlformats.org/officeDocument/2006/relationships/hyperlink" Target="http://www.wikip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38</Pages>
  <Words>11610</Words>
  <Characters>66181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2018-09-25T03:03:00Z</dcterms:created>
  <dcterms:modified xsi:type="dcterms:W3CDTF">2018-10-15T04:54:00Z</dcterms:modified>
</cp:coreProperties>
</file>