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60E0" w:rsidRDefault="00D860E0"/>
    <w:p w:rsidR="00D860E0" w:rsidRDefault="00D620AC">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8pt;height:660.6pt">
            <v:imagedata r:id="rId5" o:title="26"/>
          </v:shape>
        </w:pict>
      </w:r>
    </w:p>
    <w:tbl>
      <w:tblPr>
        <w:tblW w:w="5000" w:type="pct"/>
        <w:tblCellSpacing w:w="0" w:type="dxa"/>
        <w:tblInd w:w="2" w:type="dxa"/>
        <w:tblLayout w:type="fixed"/>
        <w:tblCellMar>
          <w:left w:w="0" w:type="dxa"/>
          <w:right w:w="0" w:type="dxa"/>
        </w:tblCellMar>
        <w:tblLook w:val="00A0"/>
      </w:tblPr>
      <w:tblGrid>
        <w:gridCol w:w="9505"/>
      </w:tblGrid>
      <w:tr w:rsidR="00B04BB5" w:rsidRPr="005D5131" w:rsidTr="00D860E0">
        <w:trPr>
          <w:trHeight w:val="31680"/>
          <w:tblCellSpacing w:w="0" w:type="dxa"/>
        </w:trPr>
        <w:tc>
          <w:tcPr>
            <w:tcW w:w="9505" w:type="dxa"/>
            <w:shd w:val="clear" w:color="auto" w:fill="FFFFFF"/>
            <w:tcMar>
              <w:top w:w="0" w:type="dxa"/>
              <w:left w:w="150" w:type="dxa"/>
              <w:bottom w:w="0" w:type="dxa"/>
              <w:right w:w="0" w:type="dxa"/>
            </w:tcMar>
          </w:tcPr>
          <w:p w:rsidR="00B04BB5" w:rsidRPr="006B5E2D" w:rsidRDefault="00B04BB5" w:rsidP="006B5E2D">
            <w:pPr>
              <w:spacing w:after="0" w:line="240" w:lineRule="auto"/>
              <w:jc w:val="center"/>
              <w:rPr>
                <w:rFonts w:ascii="Times New Roman" w:hAnsi="Times New Roman" w:cs="Times New Roman"/>
                <w:b/>
                <w:bCs/>
                <w:sz w:val="24"/>
                <w:szCs w:val="24"/>
              </w:rPr>
            </w:pPr>
            <w:r w:rsidRPr="006B5E2D">
              <w:rPr>
                <w:rFonts w:ascii="Times New Roman" w:hAnsi="Times New Roman" w:cs="Times New Roman"/>
                <w:b/>
                <w:bCs/>
                <w:sz w:val="24"/>
                <w:szCs w:val="24"/>
              </w:rPr>
              <w:lastRenderedPageBreak/>
              <w:t>Пояснительная записка</w:t>
            </w:r>
          </w:p>
          <w:p w:rsidR="00B04BB5" w:rsidRDefault="00B04BB5" w:rsidP="006B5E2D">
            <w:pPr>
              <w:spacing w:after="0" w:line="360" w:lineRule="auto"/>
              <w:ind w:firstLine="709"/>
              <w:jc w:val="both"/>
              <w:rPr>
                <w:rFonts w:ascii="Times New Roman" w:hAnsi="Times New Roman" w:cs="Times New Roman"/>
                <w:sz w:val="24"/>
                <w:szCs w:val="24"/>
              </w:rPr>
            </w:pPr>
          </w:p>
          <w:p w:rsidR="00B04BB5" w:rsidRPr="006B5E2D" w:rsidRDefault="00B04BB5" w:rsidP="006B5E2D">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П</w:t>
            </w:r>
            <w:r w:rsidRPr="006B5E2D">
              <w:rPr>
                <w:rFonts w:ascii="Times New Roman" w:hAnsi="Times New Roman" w:cs="Times New Roman"/>
                <w:sz w:val="24"/>
                <w:szCs w:val="24"/>
              </w:rPr>
              <w:t xml:space="preserve">рограмма составлена на основе методического пособия  под ред. А. Г. </w:t>
            </w:r>
            <w:proofErr w:type="spellStart"/>
            <w:r w:rsidRPr="006B5E2D">
              <w:rPr>
                <w:rFonts w:ascii="Times New Roman" w:hAnsi="Times New Roman" w:cs="Times New Roman"/>
                <w:sz w:val="24"/>
                <w:szCs w:val="24"/>
              </w:rPr>
              <w:t>Асмолова</w:t>
            </w:r>
            <w:proofErr w:type="spellEnd"/>
            <w:r w:rsidRPr="006B5E2D">
              <w:rPr>
                <w:rFonts w:ascii="Times New Roman" w:hAnsi="Times New Roman" w:cs="Times New Roman"/>
                <w:sz w:val="24"/>
                <w:szCs w:val="24"/>
              </w:rPr>
              <w:t xml:space="preserve"> «Как проектировать универсальные учебные действия в начальной школе». Программа рекомендована для осуществления </w:t>
            </w:r>
            <w:proofErr w:type="spellStart"/>
            <w:r w:rsidRPr="006B5E2D">
              <w:rPr>
                <w:rFonts w:ascii="Times New Roman" w:hAnsi="Times New Roman" w:cs="Times New Roman"/>
                <w:sz w:val="24"/>
                <w:szCs w:val="24"/>
              </w:rPr>
              <w:t>психолого</w:t>
            </w:r>
            <w:proofErr w:type="spellEnd"/>
            <w:r w:rsidRPr="006B5E2D">
              <w:rPr>
                <w:rFonts w:ascii="Times New Roman" w:hAnsi="Times New Roman" w:cs="Times New Roman"/>
                <w:sz w:val="24"/>
                <w:szCs w:val="24"/>
              </w:rPr>
              <w:t xml:space="preserve"> - педагогического сопровождения учебного процесса в условиях реализации ФГОС в начальной школе.</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В широком значении термин «универсальные учебные действия» означает умение учиться, т. е. способность субъекта к саморазвитию и самосовершенствованию путем сознательного и активного присвоения нового социального опыта. В более узком (собственно психологическом) значении этот термин можно определить как совокупность способов действия учащегося (а также связанных с ними навыков учебной работы), обеспечивающих самостоятельное усвоение новых знаний, формирование умений, включая организацию этого процесса.</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В составе основных видов универсальных учебных действий, соответствующих ключевым целям общего образования, можно выделить четыре блока:</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1) личностный;</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2) </w:t>
            </w:r>
            <w:proofErr w:type="gramStart"/>
            <w:r w:rsidRPr="006B5E2D">
              <w:rPr>
                <w:rFonts w:ascii="Times New Roman" w:hAnsi="Times New Roman" w:cs="Times New Roman"/>
                <w:sz w:val="24"/>
                <w:szCs w:val="24"/>
              </w:rPr>
              <w:t>регулятивный</w:t>
            </w:r>
            <w:proofErr w:type="gramEnd"/>
            <w:r w:rsidRPr="006B5E2D">
              <w:rPr>
                <w:rFonts w:ascii="Times New Roman" w:hAnsi="Times New Roman" w:cs="Times New Roman"/>
                <w:sz w:val="24"/>
                <w:szCs w:val="24"/>
              </w:rPr>
              <w:t xml:space="preserve"> (включающий также действия </w:t>
            </w:r>
            <w:proofErr w:type="spellStart"/>
            <w:r w:rsidRPr="006B5E2D">
              <w:rPr>
                <w:rFonts w:ascii="Times New Roman" w:hAnsi="Times New Roman" w:cs="Times New Roman"/>
                <w:sz w:val="24"/>
                <w:szCs w:val="24"/>
              </w:rPr>
              <w:t>саморегуляции</w:t>
            </w:r>
            <w:proofErr w:type="spellEnd"/>
            <w:r w:rsidRPr="006B5E2D">
              <w:rPr>
                <w:rFonts w:ascii="Times New Roman" w:hAnsi="Times New Roman" w:cs="Times New Roman"/>
                <w:sz w:val="24"/>
                <w:szCs w:val="24"/>
              </w:rPr>
              <w:t>);</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3) познавательный;</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4) коммуникативный.</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Цель мониторинга уровня </w:t>
            </w:r>
            <w:proofErr w:type="spellStart"/>
            <w:r w:rsidRPr="006B5E2D">
              <w:rPr>
                <w:rFonts w:ascii="Times New Roman" w:hAnsi="Times New Roman" w:cs="Times New Roman"/>
                <w:sz w:val="24"/>
                <w:szCs w:val="24"/>
              </w:rPr>
              <w:t>сформированности</w:t>
            </w:r>
            <w:proofErr w:type="spellEnd"/>
            <w:r w:rsidRPr="006B5E2D">
              <w:rPr>
                <w:rFonts w:ascii="Times New Roman" w:hAnsi="Times New Roman" w:cs="Times New Roman"/>
                <w:sz w:val="24"/>
                <w:szCs w:val="24"/>
              </w:rPr>
              <w:t xml:space="preserve"> УУД: получение объективной информации о состоянии и динамике уровня </w:t>
            </w:r>
            <w:proofErr w:type="spellStart"/>
            <w:r w:rsidRPr="006B5E2D">
              <w:rPr>
                <w:rFonts w:ascii="Times New Roman" w:hAnsi="Times New Roman" w:cs="Times New Roman"/>
                <w:sz w:val="24"/>
                <w:szCs w:val="24"/>
              </w:rPr>
              <w:t>сформированности</w:t>
            </w:r>
            <w:proofErr w:type="spellEnd"/>
            <w:r w:rsidRPr="006B5E2D">
              <w:rPr>
                <w:rFonts w:ascii="Times New Roman" w:hAnsi="Times New Roman" w:cs="Times New Roman"/>
                <w:sz w:val="24"/>
                <w:szCs w:val="24"/>
              </w:rPr>
              <w:t xml:space="preserve"> универсальных учебных действий у младших школьников в условиях реализации федеральных государственных стандартов нового поколения.</w:t>
            </w:r>
          </w:p>
          <w:p w:rsidR="00B04BB5" w:rsidRPr="006B5E2D" w:rsidRDefault="00B04BB5" w:rsidP="006B5E2D">
            <w:pPr>
              <w:shd w:val="clear" w:color="auto" w:fill="FFFFFF"/>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color w:val="000000"/>
                <w:spacing w:val="-2"/>
                <w:sz w:val="24"/>
                <w:szCs w:val="24"/>
              </w:rPr>
              <w:t>Задачи мониторинга:</w:t>
            </w:r>
          </w:p>
          <w:p w:rsidR="00B04BB5" w:rsidRPr="006B5E2D" w:rsidRDefault="00B04BB5" w:rsidP="006B5E2D">
            <w:pPr>
              <w:numPr>
                <w:ilvl w:val="0"/>
                <w:numId w:val="1"/>
              </w:numPr>
              <w:shd w:val="clear" w:color="auto" w:fill="FFFFFF"/>
              <w:spacing w:after="0" w:line="360" w:lineRule="auto"/>
              <w:ind w:left="0"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Отработка механизмов сбора информации об уровне </w:t>
            </w:r>
            <w:proofErr w:type="spellStart"/>
            <w:r w:rsidRPr="006B5E2D">
              <w:rPr>
                <w:rFonts w:ascii="Times New Roman" w:hAnsi="Times New Roman" w:cs="Times New Roman"/>
                <w:sz w:val="24"/>
                <w:szCs w:val="24"/>
              </w:rPr>
              <w:t>сформированности</w:t>
            </w:r>
            <w:proofErr w:type="spellEnd"/>
            <w:r w:rsidRPr="006B5E2D">
              <w:rPr>
                <w:rFonts w:ascii="Times New Roman" w:hAnsi="Times New Roman" w:cs="Times New Roman"/>
                <w:sz w:val="24"/>
                <w:szCs w:val="24"/>
              </w:rPr>
              <w:t xml:space="preserve"> УУД;</w:t>
            </w:r>
          </w:p>
          <w:p w:rsidR="00B04BB5" w:rsidRPr="006B5E2D" w:rsidRDefault="00B04BB5" w:rsidP="006B5E2D">
            <w:pPr>
              <w:numPr>
                <w:ilvl w:val="0"/>
                <w:numId w:val="1"/>
              </w:numPr>
              <w:shd w:val="clear" w:color="auto" w:fill="FFFFFF"/>
              <w:spacing w:after="0" w:line="360" w:lineRule="auto"/>
              <w:ind w:left="0" w:firstLine="709"/>
              <w:jc w:val="both"/>
              <w:rPr>
                <w:rFonts w:ascii="Times New Roman" w:hAnsi="Times New Roman" w:cs="Times New Roman"/>
                <w:sz w:val="24"/>
                <w:szCs w:val="24"/>
              </w:rPr>
            </w:pPr>
            <w:r w:rsidRPr="006B5E2D">
              <w:rPr>
                <w:rFonts w:ascii="Times New Roman" w:hAnsi="Times New Roman" w:cs="Times New Roman"/>
                <w:sz w:val="24"/>
                <w:szCs w:val="24"/>
              </w:rPr>
              <w:t>Выявление и анализ факторов, способствующих формированию УУД;</w:t>
            </w:r>
          </w:p>
          <w:p w:rsidR="00B04BB5" w:rsidRPr="006B5E2D" w:rsidRDefault="00B04BB5" w:rsidP="006B5E2D">
            <w:pPr>
              <w:numPr>
                <w:ilvl w:val="0"/>
                <w:numId w:val="1"/>
              </w:numPr>
              <w:shd w:val="clear" w:color="auto" w:fill="FFFFFF"/>
              <w:spacing w:after="0" w:line="360" w:lineRule="auto"/>
              <w:ind w:left="0"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Апробация технологических карт и методик оценки уровня </w:t>
            </w:r>
            <w:proofErr w:type="spellStart"/>
            <w:r w:rsidRPr="006B5E2D">
              <w:rPr>
                <w:rFonts w:ascii="Times New Roman" w:hAnsi="Times New Roman" w:cs="Times New Roman"/>
                <w:sz w:val="24"/>
                <w:szCs w:val="24"/>
              </w:rPr>
              <w:t>сформированности</w:t>
            </w:r>
            <w:proofErr w:type="spellEnd"/>
            <w:r w:rsidRPr="006B5E2D">
              <w:rPr>
                <w:rFonts w:ascii="Times New Roman" w:hAnsi="Times New Roman" w:cs="Times New Roman"/>
                <w:sz w:val="24"/>
                <w:szCs w:val="24"/>
              </w:rPr>
              <w:t xml:space="preserve"> УУД;</w:t>
            </w:r>
          </w:p>
          <w:p w:rsidR="00B04BB5" w:rsidRPr="006B5E2D" w:rsidRDefault="00B04BB5" w:rsidP="006B5E2D">
            <w:pPr>
              <w:numPr>
                <w:ilvl w:val="0"/>
                <w:numId w:val="1"/>
              </w:numPr>
              <w:shd w:val="clear" w:color="auto" w:fill="FFFFFF"/>
              <w:spacing w:after="0" w:line="360" w:lineRule="auto"/>
              <w:ind w:left="0"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Формирование банка методических материалов для организации и проведения мониторинга уровня </w:t>
            </w:r>
            <w:proofErr w:type="spellStart"/>
            <w:r w:rsidRPr="006B5E2D">
              <w:rPr>
                <w:rFonts w:ascii="Times New Roman" w:hAnsi="Times New Roman" w:cs="Times New Roman"/>
                <w:sz w:val="24"/>
                <w:szCs w:val="24"/>
              </w:rPr>
              <w:t>сформированности</w:t>
            </w:r>
            <w:proofErr w:type="spellEnd"/>
            <w:r w:rsidRPr="006B5E2D">
              <w:rPr>
                <w:rFonts w:ascii="Times New Roman" w:hAnsi="Times New Roman" w:cs="Times New Roman"/>
                <w:sz w:val="24"/>
                <w:szCs w:val="24"/>
              </w:rPr>
              <w:t xml:space="preserve"> УУД на ступени начального образования;</w:t>
            </w:r>
          </w:p>
          <w:p w:rsidR="00B04BB5" w:rsidRPr="006B5E2D" w:rsidRDefault="00B04BB5" w:rsidP="006B5E2D">
            <w:pPr>
              <w:numPr>
                <w:ilvl w:val="0"/>
                <w:numId w:val="1"/>
              </w:numPr>
              <w:shd w:val="clear" w:color="auto" w:fill="FFFFFF"/>
              <w:spacing w:after="0" w:line="360" w:lineRule="auto"/>
              <w:ind w:left="0" w:firstLine="709"/>
              <w:jc w:val="both"/>
              <w:rPr>
                <w:rFonts w:ascii="Times New Roman" w:hAnsi="Times New Roman" w:cs="Times New Roman"/>
                <w:sz w:val="24"/>
                <w:szCs w:val="24"/>
              </w:rPr>
            </w:pPr>
            <w:r w:rsidRPr="006B5E2D">
              <w:rPr>
                <w:rFonts w:ascii="Times New Roman" w:hAnsi="Times New Roman" w:cs="Times New Roman"/>
                <w:sz w:val="24"/>
                <w:szCs w:val="24"/>
              </w:rPr>
              <w:t>Обеспечение преемственности и единообразия в процедурах оценки качества результатов дошкольного и начального школьного образования в условиях внедрения ФГОС нового поколения;</w:t>
            </w:r>
          </w:p>
          <w:p w:rsidR="00B04BB5" w:rsidRPr="006B5E2D" w:rsidRDefault="00B04BB5" w:rsidP="006B5E2D">
            <w:pPr>
              <w:numPr>
                <w:ilvl w:val="0"/>
                <w:numId w:val="1"/>
              </w:numPr>
              <w:shd w:val="clear" w:color="auto" w:fill="FFFFFF"/>
              <w:spacing w:after="0" w:line="360" w:lineRule="auto"/>
              <w:ind w:left="0" w:firstLine="709"/>
              <w:jc w:val="both"/>
              <w:rPr>
                <w:rFonts w:ascii="Times New Roman" w:hAnsi="Times New Roman" w:cs="Times New Roman"/>
                <w:sz w:val="24"/>
                <w:szCs w:val="24"/>
              </w:rPr>
            </w:pPr>
            <w:proofErr w:type="gramStart"/>
            <w:r w:rsidRPr="006B5E2D">
              <w:rPr>
                <w:rFonts w:ascii="Times New Roman" w:hAnsi="Times New Roman" w:cs="Times New Roman"/>
                <w:sz w:val="24"/>
                <w:szCs w:val="24"/>
              </w:rPr>
              <w:lastRenderedPageBreak/>
              <w:t xml:space="preserve">Разработка и апробация системы критериев и показателей уровня </w:t>
            </w:r>
            <w:proofErr w:type="spellStart"/>
            <w:r w:rsidRPr="006B5E2D">
              <w:rPr>
                <w:rFonts w:ascii="Times New Roman" w:hAnsi="Times New Roman" w:cs="Times New Roman"/>
                <w:sz w:val="24"/>
                <w:szCs w:val="24"/>
              </w:rPr>
              <w:t>сформированности</w:t>
            </w:r>
            <w:proofErr w:type="spellEnd"/>
            <w:r w:rsidRPr="006B5E2D">
              <w:rPr>
                <w:rFonts w:ascii="Times New Roman" w:hAnsi="Times New Roman" w:cs="Times New Roman"/>
                <w:sz w:val="24"/>
                <w:szCs w:val="24"/>
              </w:rPr>
              <w:t xml:space="preserve"> УУД у обучающихся на начальной ступени образования.</w:t>
            </w:r>
            <w:proofErr w:type="gramEnd"/>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Объекты мониторинга:</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1.    Универсальные учебные действия младших школьников;</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2.    </w:t>
            </w:r>
            <w:proofErr w:type="spellStart"/>
            <w:r w:rsidRPr="006B5E2D">
              <w:rPr>
                <w:rFonts w:ascii="Times New Roman" w:hAnsi="Times New Roman" w:cs="Times New Roman"/>
                <w:sz w:val="24"/>
                <w:szCs w:val="24"/>
              </w:rPr>
              <w:t>Психолог</w:t>
            </w:r>
            <w:proofErr w:type="gramStart"/>
            <w:r w:rsidRPr="006B5E2D">
              <w:rPr>
                <w:rFonts w:ascii="Times New Roman" w:hAnsi="Times New Roman" w:cs="Times New Roman"/>
                <w:sz w:val="24"/>
                <w:szCs w:val="24"/>
              </w:rPr>
              <w:t>о</w:t>
            </w:r>
            <w:proofErr w:type="spellEnd"/>
            <w:r w:rsidRPr="006B5E2D">
              <w:rPr>
                <w:rFonts w:ascii="Times New Roman" w:hAnsi="Times New Roman" w:cs="Times New Roman"/>
                <w:sz w:val="24"/>
                <w:szCs w:val="24"/>
              </w:rPr>
              <w:t>-</w:t>
            </w:r>
            <w:proofErr w:type="gramEnd"/>
            <w:r w:rsidRPr="006B5E2D">
              <w:rPr>
                <w:rFonts w:ascii="Times New Roman" w:hAnsi="Times New Roman" w:cs="Times New Roman"/>
                <w:sz w:val="24"/>
                <w:szCs w:val="24"/>
              </w:rPr>
              <w:t xml:space="preserve"> педагогические условия обучения;</w:t>
            </w:r>
          </w:p>
          <w:p w:rsidR="00B04BB5" w:rsidRPr="006B5E2D" w:rsidRDefault="00B04BB5" w:rsidP="006B5E2D">
            <w:pPr>
              <w:shd w:val="clear" w:color="auto" w:fill="FFFFFF"/>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color w:val="000000"/>
                <w:spacing w:val="-2"/>
                <w:sz w:val="24"/>
                <w:szCs w:val="24"/>
              </w:rPr>
              <w:t>3.    Педагогические технологии, используемые в начальной школе.</w:t>
            </w:r>
          </w:p>
          <w:p w:rsidR="00B04BB5" w:rsidRPr="00E97873" w:rsidRDefault="00B04BB5" w:rsidP="006B5E2D">
            <w:pPr>
              <w:spacing w:after="0" w:line="360" w:lineRule="auto"/>
              <w:ind w:firstLine="709"/>
              <w:jc w:val="both"/>
              <w:rPr>
                <w:rFonts w:ascii="Times New Roman" w:hAnsi="Times New Roman" w:cs="Times New Roman"/>
                <w:b/>
                <w:bCs/>
                <w:sz w:val="24"/>
                <w:szCs w:val="24"/>
              </w:rPr>
            </w:pPr>
            <w:bookmarkStart w:id="0" w:name="BM4"/>
            <w:r w:rsidRPr="00E97873">
              <w:rPr>
                <w:rFonts w:ascii="Times New Roman" w:hAnsi="Times New Roman" w:cs="Times New Roman"/>
                <w:b/>
                <w:bCs/>
                <w:sz w:val="24"/>
                <w:szCs w:val="24"/>
              </w:rPr>
              <w:t>Условия реализации программы мониторинга </w:t>
            </w:r>
            <w:bookmarkEnd w:id="0"/>
            <w:r w:rsidRPr="00E97873">
              <w:rPr>
                <w:rFonts w:ascii="Times New Roman" w:hAnsi="Times New Roman" w:cs="Times New Roman"/>
                <w:sz w:val="24"/>
                <w:szCs w:val="24"/>
              </w:rPr>
              <w:t> банк диагностических методик, технологические карты, кадровый ресурс.</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Срок реализации программы 4 года (начальная ступень образования). Программа мониторинга представляет собой </w:t>
            </w:r>
            <w:proofErr w:type="spellStart"/>
            <w:r w:rsidRPr="006B5E2D">
              <w:rPr>
                <w:rFonts w:ascii="Times New Roman" w:hAnsi="Times New Roman" w:cs="Times New Roman"/>
                <w:sz w:val="24"/>
                <w:szCs w:val="24"/>
              </w:rPr>
              <w:t>лонгитюдное</w:t>
            </w:r>
            <w:proofErr w:type="spellEnd"/>
            <w:r w:rsidRPr="006B5E2D">
              <w:rPr>
                <w:rFonts w:ascii="Times New Roman" w:hAnsi="Times New Roman" w:cs="Times New Roman"/>
                <w:sz w:val="24"/>
                <w:szCs w:val="24"/>
              </w:rPr>
              <w:t xml:space="preserve"> </w:t>
            </w:r>
            <w:proofErr w:type="gramStart"/>
            <w:r w:rsidRPr="006B5E2D">
              <w:rPr>
                <w:rFonts w:ascii="Times New Roman" w:hAnsi="Times New Roman" w:cs="Times New Roman"/>
                <w:sz w:val="24"/>
                <w:szCs w:val="24"/>
              </w:rPr>
              <w:t>исследование</w:t>
            </w:r>
            <w:proofErr w:type="gramEnd"/>
            <w:r w:rsidRPr="006B5E2D">
              <w:rPr>
                <w:rFonts w:ascii="Times New Roman" w:hAnsi="Times New Roman" w:cs="Times New Roman"/>
                <w:sz w:val="24"/>
                <w:szCs w:val="24"/>
              </w:rPr>
              <w:t xml:space="preserve"> направленное на отслеживание индивидуальной динамики уровня </w:t>
            </w:r>
            <w:proofErr w:type="spellStart"/>
            <w:r w:rsidRPr="006B5E2D">
              <w:rPr>
                <w:rFonts w:ascii="Times New Roman" w:hAnsi="Times New Roman" w:cs="Times New Roman"/>
                <w:sz w:val="24"/>
                <w:szCs w:val="24"/>
              </w:rPr>
              <w:t>сформированности</w:t>
            </w:r>
            <w:proofErr w:type="spellEnd"/>
            <w:r w:rsidRPr="006B5E2D">
              <w:rPr>
                <w:rFonts w:ascii="Times New Roman" w:hAnsi="Times New Roman" w:cs="Times New Roman"/>
                <w:sz w:val="24"/>
                <w:szCs w:val="24"/>
              </w:rPr>
              <w:t xml:space="preserve"> УУД на ступени начального образования.</w:t>
            </w:r>
          </w:p>
          <w:p w:rsidR="00B04BB5" w:rsidRPr="006B5E2D" w:rsidRDefault="00B04BB5" w:rsidP="006B5E2D">
            <w:pPr>
              <w:spacing w:after="0" w:line="360" w:lineRule="auto"/>
              <w:ind w:firstLine="709"/>
              <w:jc w:val="both"/>
              <w:rPr>
                <w:rFonts w:ascii="Times New Roman" w:hAnsi="Times New Roman" w:cs="Times New Roman"/>
                <w:sz w:val="24"/>
                <w:szCs w:val="24"/>
              </w:rPr>
            </w:pPr>
            <w:bookmarkStart w:id="1" w:name="BM5"/>
            <w:r w:rsidRPr="006B5E2D">
              <w:rPr>
                <w:rFonts w:ascii="Times New Roman" w:hAnsi="Times New Roman" w:cs="Times New Roman"/>
                <w:sz w:val="24"/>
                <w:szCs w:val="24"/>
              </w:rPr>
              <w:t xml:space="preserve">Области применения данных мониторинга: данные, полученные в ходе мониторинга используются для оперативной коррекции </w:t>
            </w:r>
            <w:proofErr w:type="spellStart"/>
            <w:r w:rsidRPr="006B5E2D">
              <w:rPr>
                <w:rFonts w:ascii="Times New Roman" w:hAnsi="Times New Roman" w:cs="Times New Roman"/>
                <w:sz w:val="24"/>
                <w:szCs w:val="24"/>
              </w:rPr>
              <w:t>учебн</w:t>
            </w:r>
            <w:proofErr w:type="gramStart"/>
            <w:r w:rsidRPr="006B5E2D">
              <w:rPr>
                <w:rFonts w:ascii="Times New Roman" w:hAnsi="Times New Roman" w:cs="Times New Roman"/>
                <w:sz w:val="24"/>
                <w:szCs w:val="24"/>
              </w:rPr>
              <w:t>о</w:t>
            </w:r>
            <w:proofErr w:type="spellEnd"/>
            <w:r w:rsidRPr="006B5E2D">
              <w:rPr>
                <w:rFonts w:ascii="Times New Roman" w:hAnsi="Times New Roman" w:cs="Times New Roman"/>
                <w:sz w:val="24"/>
                <w:szCs w:val="24"/>
              </w:rPr>
              <w:t>-</w:t>
            </w:r>
            <w:proofErr w:type="gramEnd"/>
            <w:r w:rsidRPr="006B5E2D">
              <w:rPr>
                <w:rFonts w:ascii="Times New Roman" w:hAnsi="Times New Roman" w:cs="Times New Roman"/>
                <w:sz w:val="24"/>
                <w:szCs w:val="24"/>
              </w:rPr>
              <w:t xml:space="preserve"> воспитательного процесса.</w:t>
            </w:r>
            <w:bookmarkEnd w:id="1"/>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Система критериев и показателей уровня </w:t>
            </w:r>
            <w:proofErr w:type="spellStart"/>
            <w:r w:rsidRPr="006B5E2D">
              <w:rPr>
                <w:rFonts w:ascii="Times New Roman" w:hAnsi="Times New Roman" w:cs="Times New Roman"/>
                <w:sz w:val="24"/>
                <w:szCs w:val="24"/>
              </w:rPr>
              <w:t>сформированности</w:t>
            </w:r>
            <w:proofErr w:type="spellEnd"/>
            <w:r w:rsidRPr="006B5E2D">
              <w:rPr>
                <w:rFonts w:ascii="Times New Roman" w:hAnsi="Times New Roman" w:cs="Times New Roman"/>
                <w:sz w:val="24"/>
                <w:szCs w:val="24"/>
              </w:rPr>
              <w:t xml:space="preserve"> УУД</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Критериями оценки </w:t>
            </w:r>
            <w:proofErr w:type="spellStart"/>
            <w:r w:rsidRPr="006B5E2D">
              <w:rPr>
                <w:rFonts w:ascii="Times New Roman" w:hAnsi="Times New Roman" w:cs="Times New Roman"/>
                <w:sz w:val="24"/>
                <w:szCs w:val="24"/>
              </w:rPr>
              <w:t>сформированности</w:t>
            </w:r>
            <w:proofErr w:type="spellEnd"/>
            <w:r w:rsidRPr="006B5E2D">
              <w:rPr>
                <w:rFonts w:ascii="Times New Roman" w:hAnsi="Times New Roman" w:cs="Times New Roman"/>
                <w:sz w:val="24"/>
                <w:szCs w:val="24"/>
              </w:rPr>
              <w:t xml:space="preserve"> универсальных учебных действий </w:t>
            </w:r>
            <w:proofErr w:type="gramStart"/>
            <w:r w:rsidRPr="006B5E2D">
              <w:rPr>
                <w:rFonts w:ascii="Times New Roman" w:hAnsi="Times New Roman" w:cs="Times New Roman"/>
                <w:sz w:val="24"/>
                <w:szCs w:val="24"/>
              </w:rPr>
              <w:t>у</w:t>
            </w:r>
            <w:proofErr w:type="gramEnd"/>
            <w:r w:rsidRPr="006B5E2D">
              <w:rPr>
                <w:rFonts w:ascii="Times New Roman" w:hAnsi="Times New Roman" w:cs="Times New Roman"/>
                <w:sz w:val="24"/>
                <w:szCs w:val="24"/>
              </w:rPr>
              <w:t xml:space="preserve"> обучающихся выступают:</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1.    соответствие возрастно-психологическим  нормативным требованиям;</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2.    соответствие свойств  универсальных действий заранее заданным требованиям;</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3.    </w:t>
            </w:r>
            <w:proofErr w:type="spellStart"/>
            <w:r w:rsidRPr="006B5E2D">
              <w:rPr>
                <w:rFonts w:ascii="Times New Roman" w:hAnsi="Times New Roman" w:cs="Times New Roman"/>
                <w:sz w:val="24"/>
                <w:szCs w:val="24"/>
              </w:rPr>
              <w:t>сформированность</w:t>
            </w:r>
            <w:proofErr w:type="spellEnd"/>
            <w:r w:rsidRPr="006B5E2D">
              <w:rPr>
                <w:rFonts w:ascii="Times New Roman" w:hAnsi="Times New Roman" w:cs="Times New Roman"/>
                <w:sz w:val="24"/>
                <w:szCs w:val="24"/>
              </w:rPr>
              <w:t xml:space="preserve"> учебной деятельности у учащихся, </w:t>
            </w:r>
            <w:proofErr w:type="gramStart"/>
            <w:r w:rsidRPr="006B5E2D">
              <w:rPr>
                <w:rFonts w:ascii="Times New Roman" w:hAnsi="Times New Roman" w:cs="Times New Roman"/>
                <w:sz w:val="24"/>
                <w:szCs w:val="24"/>
              </w:rPr>
              <w:t>отражающая</w:t>
            </w:r>
            <w:proofErr w:type="gramEnd"/>
            <w:r w:rsidRPr="006B5E2D">
              <w:rPr>
                <w:rFonts w:ascii="Times New Roman" w:hAnsi="Times New Roman" w:cs="Times New Roman"/>
                <w:sz w:val="24"/>
                <w:szCs w:val="24"/>
              </w:rPr>
              <w:t xml:space="preserve"> уровень развития </w:t>
            </w:r>
            <w:proofErr w:type="spellStart"/>
            <w:r w:rsidRPr="006B5E2D">
              <w:rPr>
                <w:rFonts w:ascii="Times New Roman" w:hAnsi="Times New Roman" w:cs="Times New Roman"/>
                <w:sz w:val="24"/>
                <w:szCs w:val="24"/>
              </w:rPr>
              <w:t>метапредметных</w:t>
            </w:r>
            <w:proofErr w:type="spellEnd"/>
            <w:r w:rsidRPr="006B5E2D">
              <w:rPr>
                <w:rFonts w:ascii="Times New Roman" w:hAnsi="Times New Roman" w:cs="Times New Roman"/>
                <w:sz w:val="24"/>
                <w:szCs w:val="24"/>
              </w:rPr>
              <w:t xml:space="preserve"> действий, выполняющих функцию управления познавательной деятельностью учащихся.</w:t>
            </w:r>
          </w:p>
          <w:p w:rsidR="00B04BB5" w:rsidRPr="006B5E2D" w:rsidRDefault="00B04BB5" w:rsidP="006B5E2D">
            <w:pPr>
              <w:shd w:val="clear" w:color="auto" w:fill="FFFFFF"/>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Возрастно-психологические нормативы формулируются для каждого из видов УУД с учетом стадиальности их развития.</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Методы сбора информации:</w:t>
            </w:r>
          </w:p>
          <w:p w:rsidR="00B04BB5" w:rsidRPr="006B5E2D" w:rsidRDefault="00B04BB5" w:rsidP="006B5E2D">
            <w:pPr>
              <w:numPr>
                <w:ilvl w:val="0"/>
                <w:numId w:val="2"/>
              </w:numPr>
              <w:spacing w:after="0" w:line="360" w:lineRule="auto"/>
              <w:ind w:left="0" w:firstLine="709"/>
              <w:jc w:val="both"/>
              <w:rPr>
                <w:rFonts w:ascii="Times New Roman" w:hAnsi="Times New Roman" w:cs="Times New Roman"/>
                <w:sz w:val="24"/>
                <w:szCs w:val="24"/>
              </w:rPr>
            </w:pPr>
            <w:r w:rsidRPr="006B5E2D">
              <w:rPr>
                <w:rFonts w:ascii="Times New Roman" w:hAnsi="Times New Roman" w:cs="Times New Roman"/>
                <w:sz w:val="24"/>
                <w:szCs w:val="24"/>
              </w:rPr>
              <w:t>анкетирование;</w:t>
            </w:r>
          </w:p>
          <w:p w:rsidR="00B04BB5" w:rsidRPr="006B5E2D" w:rsidRDefault="00B04BB5" w:rsidP="006B5E2D">
            <w:pPr>
              <w:numPr>
                <w:ilvl w:val="0"/>
                <w:numId w:val="2"/>
              </w:numPr>
              <w:spacing w:after="0" w:line="360" w:lineRule="auto"/>
              <w:ind w:left="0" w:firstLine="709"/>
              <w:jc w:val="both"/>
              <w:rPr>
                <w:rFonts w:ascii="Times New Roman" w:hAnsi="Times New Roman" w:cs="Times New Roman"/>
                <w:sz w:val="24"/>
                <w:szCs w:val="24"/>
              </w:rPr>
            </w:pPr>
            <w:r w:rsidRPr="006B5E2D">
              <w:rPr>
                <w:rFonts w:ascii="Times New Roman" w:hAnsi="Times New Roman" w:cs="Times New Roman"/>
                <w:sz w:val="24"/>
                <w:szCs w:val="24"/>
              </w:rPr>
              <w:t>тестирование;</w:t>
            </w:r>
          </w:p>
          <w:p w:rsidR="00B04BB5" w:rsidRPr="006B5E2D" w:rsidRDefault="00B04BB5" w:rsidP="006B5E2D">
            <w:pPr>
              <w:numPr>
                <w:ilvl w:val="0"/>
                <w:numId w:val="2"/>
              </w:numPr>
              <w:spacing w:after="0" w:line="360" w:lineRule="auto"/>
              <w:ind w:left="0" w:firstLine="709"/>
              <w:jc w:val="both"/>
              <w:rPr>
                <w:rFonts w:ascii="Times New Roman" w:hAnsi="Times New Roman" w:cs="Times New Roman"/>
                <w:sz w:val="24"/>
                <w:szCs w:val="24"/>
              </w:rPr>
            </w:pPr>
            <w:r w:rsidRPr="006B5E2D">
              <w:rPr>
                <w:rFonts w:ascii="Times New Roman" w:hAnsi="Times New Roman" w:cs="Times New Roman"/>
                <w:sz w:val="24"/>
                <w:szCs w:val="24"/>
              </w:rPr>
              <w:t>наблюдение;</w:t>
            </w:r>
          </w:p>
          <w:p w:rsidR="00B04BB5" w:rsidRPr="006B5E2D" w:rsidRDefault="00B04BB5" w:rsidP="006B5E2D">
            <w:pPr>
              <w:numPr>
                <w:ilvl w:val="0"/>
                <w:numId w:val="2"/>
              </w:numPr>
              <w:spacing w:after="0" w:line="360" w:lineRule="auto"/>
              <w:ind w:left="0" w:firstLine="709"/>
              <w:jc w:val="both"/>
              <w:rPr>
                <w:rFonts w:ascii="Times New Roman" w:hAnsi="Times New Roman" w:cs="Times New Roman"/>
                <w:sz w:val="24"/>
                <w:szCs w:val="24"/>
              </w:rPr>
            </w:pPr>
            <w:r w:rsidRPr="006B5E2D">
              <w:rPr>
                <w:rFonts w:ascii="Times New Roman" w:hAnsi="Times New Roman" w:cs="Times New Roman"/>
                <w:sz w:val="24"/>
                <w:szCs w:val="24"/>
              </w:rPr>
              <w:t>беседа. </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Возрастные особенности развития личностных</w:t>
            </w:r>
            <w:r w:rsidR="007F71EB">
              <w:rPr>
                <w:rFonts w:ascii="Times New Roman" w:hAnsi="Times New Roman" w:cs="Times New Roman"/>
                <w:sz w:val="24"/>
                <w:szCs w:val="24"/>
              </w:rPr>
              <w:t xml:space="preserve"> </w:t>
            </w:r>
            <w:r w:rsidRPr="006B5E2D">
              <w:rPr>
                <w:rFonts w:ascii="Times New Roman" w:hAnsi="Times New Roman" w:cs="Times New Roman"/>
                <w:sz w:val="24"/>
                <w:szCs w:val="24"/>
              </w:rPr>
              <w:t>универсальных учебных действий</w:t>
            </w:r>
            <w:r w:rsidR="007F71EB">
              <w:rPr>
                <w:rFonts w:ascii="Times New Roman" w:hAnsi="Times New Roman" w:cs="Times New Roman"/>
                <w:sz w:val="24"/>
                <w:szCs w:val="24"/>
              </w:rPr>
              <w:t xml:space="preserve"> </w:t>
            </w:r>
            <w:r w:rsidRPr="006B5E2D">
              <w:rPr>
                <w:rFonts w:ascii="Times New Roman" w:hAnsi="Times New Roman" w:cs="Times New Roman"/>
                <w:sz w:val="24"/>
                <w:szCs w:val="24"/>
              </w:rPr>
              <w:t>у младших школьников</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В начале школьного обучения личностные универсальные учебные действия самоопределения, </w:t>
            </w:r>
            <w:proofErr w:type="spellStart"/>
            <w:r w:rsidRPr="006B5E2D">
              <w:rPr>
                <w:rFonts w:ascii="Times New Roman" w:hAnsi="Times New Roman" w:cs="Times New Roman"/>
                <w:sz w:val="24"/>
                <w:szCs w:val="24"/>
              </w:rPr>
              <w:t>смыслообразования</w:t>
            </w:r>
            <w:proofErr w:type="spellEnd"/>
            <w:r w:rsidRPr="006B5E2D">
              <w:rPr>
                <w:rFonts w:ascii="Times New Roman" w:hAnsi="Times New Roman" w:cs="Times New Roman"/>
                <w:sz w:val="24"/>
                <w:szCs w:val="24"/>
              </w:rPr>
              <w:t xml:space="preserve"> и нравственно-этической ориентации определяют личностную готовность ребенка к обучению в школе. Личностная готовность включает </w:t>
            </w:r>
            <w:r w:rsidRPr="006B5E2D">
              <w:rPr>
                <w:rFonts w:ascii="Times New Roman" w:hAnsi="Times New Roman" w:cs="Times New Roman"/>
                <w:sz w:val="24"/>
                <w:szCs w:val="24"/>
              </w:rPr>
              <w:lastRenderedPageBreak/>
              <w:t xml:space="preserve">мотивационную и коммуникативную готовность, </w:t>
            </w:r>
            <w:proofErr w:type="spellStart"/>
            <w:r w:rsidRPr="006B5E2D">
              <w:rPr>
                <w:rFonts w:ascii="Times New Roman" w:hAnsi="Times New Roman" w:cs="Times New Roman"/>
                <w:sz w:val="24"/>
                <w:szCs w:val="24"/>
              </w:rPr>
              <w:t>сформированность</w:t>
            </w:r>
            <w:proofErr w:type="spellEnd"/>
            <w:r w:rsidRPr="006B5E2D">
              <w:rPr>
                <w:rFonts w:ascii="Times New Roman" w:hAnsi="Times New Roman" w:cs="Times New Roman"/>
                <w:sz w:val="24"/>
                <w:szCs w:val="24"/>
              </w:rPr>
              <w:t xml:space="preserve"> </w:t>
            </w:r>
            <w:proofErr w:type="spellStart"/>
            <w:proofErr w:type="gramStart"/>
            <w:r w:rsidRPr="006B5E2D">
              <w:rPr>
                <w:rFonts w:ascii="Times New Roman" w:hAnsi="Times New Roman" w:cs="Times New Roman"/>
                <w:sz w:val="24"/>
                <w:szCs w:val="24"/>
              </w:rPr>
              <w:t>Я-концепции</w:t>
            </w:r>
            <w:proofErr w:type="spellEnd"/>
            <w:proofErr w:type="gramEnd"/>
            <w:r w:rsidRPr="006B5E2D">
              <w:rPr>
                <w:rFonts w:ascii="Times New Roman" w:hAnsi="Times New Roman" w:cs="Times New Roman"/>
                <w:sz w:val="24"/>
                <w:szCs w:val="24"/>
              </w:rPr>
              <w:t xml:space="preserve"> и самооценки, эмоциональную зрелость ребенка. </w:t>
            </w:r>
            <w:proofErr w:type="spellStart"/>
            <w:r w:rsidRPr="006B5E2D">
              <w:rPr>
                <w:rFonts w:ascii="Times New Roman" w:hAnsi="Times New Roman" w:cs="Times New Roman"/>
                <w:sz w:val="24"/>
                <w:szCs w:val="24"/>
              </w:rPr>
              <w:t>Сформированность</w:t>
            </w:r>
            <w:proofErr w:type="spellEnd"/>
            <w:r w:rsidRPr="006B5E2D">
              <w:rPr>
                <w:rFonts w:ascii="Times New Roman" w:hAnsi="Times New Roman" w:cs="Times New Roman"/>
                <w:sz w:val="24"/>
                <w:szCs w:val="24"/>
              </w:rPr>
              <w:t xml:space="preserve"> социальных мотивов (стремление к социально значимому статусу, потребность в социальном признании, мотив социального долга), а также учебных и познавательных мотивов определяет мотивационную готовность первоклассника. Существенным критерием мотивационной готовности является первичное соподчинение мотивов с доминированием учебно-познавательных. </w:t>
            </w:r>
            <w:proofErr w:type="spellStart"/>
            <w:r w:rsidRPr="006B5E2D">
              <w:rPr>
                <w:rFonts w:ascii="Times New Roman" w:hAnsi="Times New Roman" w:cs="Times New Roman"/>
                <w:sz w:val="24"/>
                <w:szCs w:val="24"/>
              </w:rPr>
              <w:t>Сформированность</w:t>
            </w:r>
            <w:proofErr w:type="spellEnd"/>
            <w:r w:rsidRPr="006B5E2D">
              <w:rPr>
                <w:rFonts w:ascii="Times New Roman" w:hAnsi="Times New Roman" w:cs="Times New Roman"/>
                <w:sz w:val="24"/>
                <w:szCs w:val="24"/>
              </w:rPr>
              <w:t xml:space="preserve"> </w:t>
            </w:r>
            <w:proofErr w:type="spellStart"/>
            <w:proofErr w:type="gramStart"/>
            <w:r w:rsidRPr="006B5E2D">
              <w:rPr>
                <w:rFonts w:ascii="Times New Roman" w:hAnsi="Times New Roman" w:cs="Times New Roman"/>
                <w:sz w:val="24"/>
                <w:szCs w:val="24"/>
              </w:rPr>
              <w:t>Я-концепции</w:t>
            </w:r>
            <w:proofErr w:type="spellEnd"/>
            <w:proofErr w:type="gramEnd"/>
            <w:r w:rsidRPr="006B5E2D">
              <w:rPr>
                <w:rFonts w:ascii="Times New Roman" w:hAnsi="Times New Roman" w:cs="Times New Roman"/>
                <w:sz w:val="24"/>
                <w:szCs w:val="24"/>
              </w:rPr>
              <w:t xml:space="preserve"> и самосознания характеризуется осознанием ребенком своих физических возможностей, умений, нравственных качеств, переживаний (личное сознание), характера отношения к нему взрослых, определенным уровнем развития способности адекватно и критично оценивать свои достижения и личностные качества. Эмоциональная готовность к обучению выражается в освоении ребенком социальных норм проявления чувств и в способности регулировать свое поведение на основе эмоционального предвосхищения. Ее показателем является развитие высших чувств — нравственных переживаний (чувство гордости, стыда, вины), интеллектуальных чувств (радость познания), эстетических чувств (чувство прекрасного). Выражением и квинтэссенцией личностной готовности к школе является </w:t>
            </w:r>
            <w:proofErr w:type="spellStart"/>
            <w:r w:rsidRPr="006B5E2D">
              <w:rPr>
                <w:rFonts w:ascii="Times New Roman" w:hAnsi="Times New Roman" w:cs="Times New Roman"/>
                <w:sz w:val="24"/>
                <w:szCs w:val="24"/>
              </w:rPr>
              <w:t>сформированность</w:t>
            </w:r>
            <w:proofErr w:type="spellEnd"/>
            <w:r w:rsidRPr="006B5E2D">
              <w:rPr>
                <w:rFonts w:ascii="Times New Roman" w:hAnsi="Times New Roman" w:cs="Times New Roman"/>
                <w:sz w:val="24"/>
                <w:szCs w:val="24"/>
              </w:rPr>
              <w:t xml:space="preserve"> внутренней позиции как готовности принять новую социальную позицию и роль ученика, предполагающей высокую учебно-познавательную мотивацию.</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Внутренняя позиция школьника является возрастной формой самоопределения в старшем дошкольном возрасте (Л.И. </w:t>
            </w:r>
            <w:proofErr w:type="spellStart"/>
            <w:r w:rsidRPr="006B5E2D">
              <w:rPr>
                <w:rFonts w:ascii="Times New Roman" w:hAnsi="Times New Roman" w:cs="Times New Roman"/>
                <w:sz w:val="24"/>
                <w:szCs w:val="24"/>
              </w:rPr>
              <w:t>Божович</w:t>
            </w:r>
            <w:proofErr w:type="spellEnd"/>
            <w:r w:rsidRPr="006B5E2D">
              <w:rPr>
                <w:rFonts w:ascii="Times New Roman" w:hAnsi="Times New Roman" w:cs="Times New Roman"/>
                <w:sz w:val="24"/>
                <w:szCs w:val="24"/>
              </w:rPr>
              <w:t xml:space="preserve">). Социальная ситуация развития при переходе от дошкольного к младшему школьному возрасту характеризуется, с одной стороны, объективным изменением места ребенка в системе социальных отношений, с другой стороны, субъективным отражением этого нового положения в переживаниях и сознании ребенка. Именно неразрывное единство двух этих аспектов определяет перспективы и зону ближайшего развития ребенка в этом переходном периоде. Субъективный аспект социальной ситуации развития — внутренняя позиция ребенка — понятие, введенное Л.И. </w:t>
            </w:r>
            <w:proofErr w:type="spellStart"/>
            <w:r w:rsidRPr="006B5E2D">
              <w:rPr>
                <w:rFonts w:ascii="Times New Roman" w:hAnsi="Times New Roman" w:cs="Times New Roman"/>
                <w:sz w:val="24"/>
                <w:szCs w:val="24"/>
              </w:rPr>
              <w:t>Божович</w:t>
            </w:r>
            <w:proofErr w:type="spellEnd"/>
            <w:r w:rsidRPr="006B5E2D">
              <w:rPr>
                <w:rFonts w:ascii="Times New Roman" w:hAnsi="Times New Roman" w:cs="Times New Roman"/>
                <w:sz w:val="24"/>
                <w:szCs w:val="24"/>
              </w:rPr>
              <w:t xml:space="preserve"> для обозначения совокупной характеристики той системы внутренних факторов, которая преломляет и опосредствует воздействия среды, определяя формирование у ребенка основных психологических новообразований в этом возрасте. Фактического изменения социальной позиции ребенка недостаточно для изменения направленности и содержания его развития. Для этого необходимо, чтобы эта новая позиция была принята и осмыслена самим ребенком и отражена в обретении новых смыслов, связанных с учебной деятельностью и новой системой школьных отношений. Только благодаря этому становится возможной реализация нового потенциала развития субъекта. Внутренняя позиция выступает центральным компонентом структуры </w:t>
            </w:r>
            <w:r w:rsidRPr="006B5E2D">
              <w:rPr>
                <w:rFonts w:ascii="Times New Roman" w:hAnsi="Times New Roman" w:cs="Times New Roman"/>
                <w:sz w:val="24"/>
                <w:szCs w:val="24"/>
              </w:rPr>
              <w:lastRenderedPageBreak/>
              <w:t xml:space="preserve">психологической готовности к школе, определяя динамику освоения ребенком действительности школьной жизни. Отношение к школе, учению и поведение в процессе учебной деятельности, характеризующее </w:t>
            </w:r>
            <w:proofErr w:type="spellStart"/>
            <w:r w:rsidRPr="006B5E2D">
              <w:rPr>
                <w:rFonts w:ascii="Times New Roman" w:hAnsi="Times New Roman" w:cs="Times New Roman"/>
                <w:sz w:val="24"/>
                <w:szCs w:val="24"/>
              </w:rPr>
              <w:t>сформированность</w:t>
            </w:r>
            <w:proofErr w:type="spellEnd"/>
            <w:r w:rsidR="007F71EB">
              <w:rPr>
                <w:rFonts w:ascii="Times New Roman" w:hAnsi="Times New Roman" w:cs="Times New Roman"/>
                <w:sz w:val="24"/>
                <w:szCs w:val="24"/>
              </w:rPr>
              <w:t xml:space="preserve"> </w:t>
            </w:r>
            <w:r w:rsidRPr="006B5E2D">
              <w:rPr>
                <w:rFonts w:ascii="Times New Roman" w:hAnsi="Times New Roman" w:cs="Times New Roman"/>
                <w:sz w:val="24"/>
                <w:szCs w:val="24"/>
              </w:rPr>
              <w:t xml:space="preserve">внутренней позиции школьника, исследовали такие ученые, как М.Р. Гинзбург, Н.И. </w:t>
            </w:r>
            <w:proofErr w:type="spellStart"/>
            <w:r w:rsidRPr="006B5E2D">
              <w:rPr>
                <w:rFonts w:ascii="Times New Roman" w:hAnsi="Times New Roman" w:cs="Times New Roman"/>
                <w:sz w:val="24"/>
                <w:szCs w:val="24"/>
              </w:rPr>
              <w:t>Гуткина</w:t>
            </w:r>
            <w:proofErr w:type="spellEnd"/>
            <w:r w:rsidRPr="006B5E2D">
              <w:rPr>
                <w:rFonts w:ascii="Times New Roman" w:hAnsi="Times New Roman" w:cs="Times New Roman"/>
                <w:sz w:val="24"/>
                <w:szCs w:val="24"/>
              </w:rPr>
              <w:t xml:space="preserve">, В.В. Давыдов, А.З. </w:t>
            </w:r>
            <w:proofErr w:type="spellStart"/>
            <w:r w:rsidRPr="006B5E2D">
              <w:rPr>
                <w:rFonts w:ascii="Times New Roman" w:hAnsi="Times New Roman" w:cs="Times New Roman"/>
                <w:sz w:val="24"/>
                <w:szCs w:val="24"/>
              </w:rPr>
              <w:t>Зак</w:t>
            </w:r>
            <w:proofErr w:type="spellEnd"/>
            <w:r w:rsidRPr="006B5E2D">
              <w:rPr>
                <w:rFonts w:ascii="Times New Roman" w:hAnsi="Times New Roman" w:cs="Times New Roman"/>
                <w:sz w:val="24"/>
                <w:szCs w:val="24"/>
              </w:rPr>
              <w:t xml:space="preserve">, Т.А. </w:t>
            </w:r>
            <w:proofErr w:type="spellStart"/>
            <w:r w:rsidRPr="006B5E2D">
              <w:rPr>
                <w:rFonts w:ascii="Times New Roman" w:hAnsi="Times New Roman" w:cs="Times New Roman"/>
                <w:sz w:val="24"/>
                <w:szCs w:val="24"/>
              </w:rPr>
              <w:t>Нежнова</w:t>
            </w:r>
            <w:proofErr w:type="spellEnd"/>
            <w:r w:rsidRPr="006B5E2D">
              <w:rPr>
                <w:rFonts w:ascii="Times New Roman" w:hAnsi="Times New Roman" w:cs="Times New Roman"/>
                <w:sz w:val="24"/>
                <w:szCs w:val="24"/>
              </w:rPr>
              <w:t xml:space="preserve">, К.Н. Поливанова, Д.Б. </w:t>
            </w:r>
            <w:proofErr w:type="spellStart"/>
            <w:r w:rsidRPr="006B5E2D">
              <w:rPr>
                <w:rFonts w:ascii="Times New Roman" w:hAnsi="Times New Roman" w:cs="Times New Roman"/>
                <w:sz w:val="24"/>
                <w:szCs w:val="24"/>
              </w:rPr>
              <w:t>Эльконин</w:t>
            </w:r>
            <w:proofErr w:type="spellEnd"/>
            <w:r w:rsidRPr="006B5E2D">
              <w:rPr>
                <w:rFonts w:ascii="Times New Roman" w:hAnsi="Times New Roman" w:cs="Times New Roman"/>
                <w:sz w:val="24"/>
                <w:szCs w:val="24"/>
              </w:rPr>
              <w:t>. Непринятие нового социального статуса и роли ученика, незрелость школьной мотивации, двойственное, а в некоторых случаях негативное отношение ребенка к школе значительно осложняет ход нормативного возрастного развития в младшем школьном возрасте и адаптацию к школе.</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Критерии </w:t>
            </w:r>
            <w:proofErr w:type="spellStart"/>
            <w:r w:rsidRPr="006B5E2D">
              <w:rPr>
                <w:rFonts w:ascii="Times New Roman" w:hAnsi="Times New Roman" w:cs="Times New Roman"/>
                <w:sz w:val="24"/>
                <w:szCs w:val="24"/>
              </w:rPr>
              <w:t>сформированности</w:t>
            </w:r>
            <w:proofErr w:type="spellEnd"/>
            <w:r w:rsidRPr="006B5E2D">
              <w:rPr>
                <w:rFonts w:ascii="Times New Roman" w:hAnsi="Times New Roman" w:cs="Times New Roman"/>
                <w:sz w:val="24"/>
                <w:szCs w:val="24"/>
              </w:rPr>
              <w:t xml:space="preserve"> внутренней позиции школьника:</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положительное отношение к школе, чувство необходимости учения, т. е. в ситуации необязательного посещения школы ребенок продолжает стремиться к занятиям специфически школьного содержания;</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проявление особого интереса к новому, собственно школьному содержанию занятий, что отражается в предпочтении уроков школьного типа урокам дошкольного типа, в наличии адекватного содержательного представления о подготовке к школе;</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 предпочтение классных коллективных занятий индивидуальным занятиям дома, положительное отношение к школьной дисциплине, направленной на поддержание общепринятых норм поведения в школе; предпочтение социального способа оценки своих знаний — отметки дошкольным способам поощрения (сладости, подарки) (Д.Б. </w:t>
            </w:r>
            <w:proofErr w:type="spellStart"/>
            <w:r w:rsidRPr="006B5E2D">
              <w:rPr>
                <w:rFonts w:ascii="Times New Roman" w:hAnsi="Times New Roman" w:cs="Times New Roman"/>
                <w:sz w:val="24"/>
                <w:szCs w:val="24"/>
              </w:rPr>
              <w:t>Эльконин</w:t>
            </w:r>
            <w:proofErr w:type="spellEnd"/>
            <w:r w:rsidRPr="006B5E2D">
              <w:rPr>
                <w:rFonts w:ascii="Times New Roman" w:hAnsi="Times New Roman" w:cs="Times New Roman"/>
                <w:sz w:val="24"/>
                <w:szCs w:val="24"/>
              </w:rPr>
              <w:t xml:space="preserve">, А.Л. </w:t>
            </w:r>
            <w:proofErr w:type="spellStart"/>
            <w:r w:rsidRPr="006B5E2D">
              <w:rPr>
                <w:rFonts w:ascii="Times New Roman" w:hAnsi="Times New Roman" w:cs="Times New Roman"/>
                <w:sz w:val="24"/>
                <w:szCs w:val="24"/>
              </w:rPr>
              <w:t>Венгер</w:t>
            </w:r>
            <w:proofErr w:type="spellEnd"/>
            <w:r w:rsidRPr="006B5E2D">
              <w:rPr>
                <w:rFonts w:ascii="Times New Roman" w:hAnsi="Times New Roman" w:cs="Times New Roman"/>
                <w:sz w:val="24"/>
                <w:szCs w:val="24"/>
              </w:rPr>
              <w:t>, 1988).</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Можно выделить следующие уровни </w:t>
            </w:r>
            <w:proofErr w:type="spellStart"/>
            <w:r w:rsidRPr="006B5E2D">
              <w:rPr>
                <w:rFonts w:ascii="Times New Roman" w:hAnsi="Times New Roman" w:cs="Times New Roman"/>
                <w:sz w:val="24"/>
                <w:szCs w:val="24"/>
              </w:rPr>
              <w:t>сформированности</w:t>
            </w:r>
            <w:proofErr w:type="spellEnd"/>
            <w:r w:rsidRPr="006B5E2D">
              <w:rPr>
                <w:rFonts w:ascii="Times New Roman" w:hAnsi="Times New Roman" w:cs="Times New Roman"/>
                <w:sz w:val="24"/>
                <w:szCs w:val="24"/>
              </w:rPr>
              <w:t xml:space="preserve"> внутренней позиции школьника на седьмом году жизни:</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отрицательное отношение к школе и поступлению в школу;</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положительное отношение к школе при отсутствии ориентации на содержание школьной учебной действительности (сохранение дошкольной ориентации). Ребенок хочет пойти в школу, но при сохранении дошкольного образа жизни;</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 возникновение ориентации на содержательные моменты школьной действительности и образец «хорошего ученика», но при сохранении приоритета социальных аспектов школьного образа жизни по сравнению с </w:t>
            </w:r>
            <w:proofErr w:type="gramStart"/>
            <w:r w:rsidRPr="006B5E2D">
              <w:rPr>
                <w:rFonts w:ascii="Times New Roman" w:hAnsi="Times New Roman" w:cs="Times New Roman"/>
                <w:sz w:val="24"/>
                <w:szCs w:val="24"/>
              </w:rPr>
              <w:t>учебными</w:t>
            </w:r>
            <w:proofErr w:type="gramEnd"/>
            <w:r w:rsidRPr="006B5E2D">
              <w:rPr>
                <w:rFonts w:ascii="Times New Roman" w:hAnsi="Times New Roman" w:cs="Times New Roman"/>
                <w:sz w:val="24"/>
                <w:szCs w:val="24"/>
              </w:rPr>
              <w:t>;</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сочетание ориентации на социальные и собственно учебные аспекты школьной жизни.</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Развитие мотивов учения является важным показателем </w:t>
            </w:r>
            <w:proofErr w:type="spellStart"/>
            <w:r w:rsidRPr="006B5E2D">
              <w:rPr>
                <w:rFonts w:ascii="Times New Roman" w:hAnsi="Times New Roman" w:cs="Times New Roman"/>
                <w:sz w:val="24"/>
                <w:szCs w:val="24"/>
              </w:rPr>
              <w:t>сформированности</w:t>
            </w:r>
            <w:proofErr w:type="spellEnd"/>
            <w:r w:rsidRPr="006B5E2D">
              <w:rPr>
                <w:rFonts w:ascii="Times New Roman" w:hAnsi="Times New Roman" w:cs="Times New Roman"/>
                <w:sz w:val="24"/>
                <w:szCs w:val="24"/>
              </w:rPr>
              <w:t xml:space="preserve"> внутренней позиции школьника. Старших дошкольников привлекает учение как серьезная содержательная деятельность, имеющая социальное значение (Л.И. </w:t>
            </w:r>
            <w:proofErr w:type="spellStart"/>
            <w:r w:rsidRPr="006B5E2D">
              <w:rPr>
                <w:rFonts w:ascii="Times New Roman" w:hAnsi="Times New Roman" w:cs="Times New Roman"/>
                <w:sz w:val="24"/>
                <w:szCs w:val="24"/>
              </w:rPr>
              <w:t>Божович</w:t>
            </w:r>
            <w:proofErr w:type="spellEnd"/>
            <w:r w:rsidRPr="006B5E2D">
              <w:rPr>
                <w:rFonts w:ascii="Times New Roman" w:hAnsi="Times New Roman" w:cs="Times New Roman"/>
                <w:sz w:val="24"/>
                <w:szCs w:val="24"/>
              </w:rPr>
              <w:t xml:space="preserve">, 1968). Решающую роль для формирования мотивационной готовности к обучению имеет </w:t>
            </w:r>
            <w:r w:rsidRPr="006B5E2D">
              <w:rPr>
                <w:rFonts w:ascii="Times New Roman" w:hAnsi="Times New Roman" w:cs="Times New Roman"/>
                <w:sz w:val="24"/>
                <w:szCs w:val="24"/>
              </w:rPr>
              <w:lastRenderedPageBreak/>
              <w:t>развитие познавательной потребности ребенка, а именно интерес к собственно познавательным задачам, к овладению новыми знаниями и умениями. Произвольность поведения и деятельности обеспечивает соподчинение мотивов — способность ребенка подчинять свои импульсивные желания сознательно поставленным целям. В этой связи возникают и формируются новые моральные мотивы — чувство долга и ответственность.</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Общий перечень мотивов, характерных для перехода от </w:t>
            </w:r>
            <w:proofErr w:type="spellStart"/>
            <w:r w:rsidRPr="006B5E2D">
              <w:rPr>
                <w:rFonts w:ascii="Times New Roman" w:hAnsi="Times New Roman" w:cs="Times New Roman"/>
                <w:sz w:val="24"/>
                <w:szCs w:val="24"/>
              </w:rPr>
              <w:t>предшкольного</w:t>
            </w:r>
            <w:proofErr w:type="spellEnd"/>
            <w:r w:rsidRPr="006B5E2D">
              <w:rPr>
                <w:rFonts w:ascii="Times New Roman" w:hAnsi="Times New Roman" w:cs="Times New Roman"/>
                <w:sz w:val="24"/>
                <w:szCs w:val="24"/>
              </w:rPr>
              <w:t xml:space="preserve"> к начальному образованию:</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1. Учебно-познавательные мотивы.</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2. Широкие социальные мотивы (потребность в социально значимой деятельности, мотив долга).</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3. Позиционный мотив, связанный со стремлением занять новое положение в отношениях с окружающими.</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4. Внешние мотивы (власть и требования взрослых, утилитарно-прагматическая мотивация и т. д.).</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5. Игровой мотив.</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6. Мотив получения высокой оценки.</w:t>
            </w:r>
          </w:p>
          <w:p w:rsidR="00B04BB5"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При неадекватности мотивов учения можно прогнозировать низкую/относительно низкую успеваемость. Создается замкнутый круг — мотивационная незрелость препятствует формированию учебной деятельности и провоцирует низкую успешность обучения, а </w:t>
            </w:r>
            <w:proofErr w:type="spellStart"/>
            <w:r w:rsidRPr="006B5E2D">
              <w:rPr>
                <w:rFonts w:ascii="Times New Roman" w:hAnsi="Times New Roman" w:cs="Times New Roman"/>
                <w:sz w:val="24"/>
                <w:szCs w:val="24"/>
              </w:rPr>
              <w:t>несформированность</w:t>
            </w:r>
            <w:proofErr w:type="spellEnd"/>
            <w:r w:rsidRPr="006B5E2D">
              <w:rPr>
                <w:rFonts w:ascii="Times New Roman" w:hAnsi="Times New Roman" w:cs="Times New Roman"/>
                <w:sz w:val="24"/>
                <w:szCs w:val="24"/>
              </w:rPr>
              <w:t xml:space="preserve"> учебной деятельности и систематический неуспех ребенка приводит к дальнейшему снижению мотивации. Если доминирует мотив получения хороших оценок, то это приводит к таким нарушениям школьной системы требований, как списывание и подделывание отметок в дневнике и в тетради.</w:t>
            </w:r>
          </w:p>
          <w:p w:rsidR="00B04BB5" w:rsidRPr="006B5E2D" w:rsidRDefault="00B04BB5" w:rsidP="006B5E2D">
            <w:pPr>
              <w:spacing w:after="0" w:line="360" w:lineRule="auto"/>
              <w:ind w:firstLine="709"/>
              <w:jc w:val="both"/>
              <w:rPr>
                <w:rFonts w:ascii="Times New Roman" w:hAnsi="Times New Roman" w:cs="Times New Roman"/>
                <w:sz w:val="24"/>
                <w:szCs w:val="24"/>
              </w:rPr>
            </w:pPr>
          </w:p>
          <w:p w:rsidR="00B04BB5" w:rsidRDefault="00B04BB5" w:rsidP="006B5E2D">
            <w:pPr>
              <w:spacing w:after="0" w:line="360" w:lineRule="auto"/>
              <w:ind w:firstLine="709"/>
              <w:jc w:val="center"/>
              <w:rPr>
                <w:rFonts w:ascii="Times New Roman" w:hAnsi="Times New Roman" w:cs="Times New Roman"/>
                <w:b/>
                <w:bCs/>
                <w:sz w:val="24"/>
                <w:szCs w:val="24"/>
              </w:rPr>
            </w:pPr>
            <w:r w:rsidRPr="006B5E2D">
              <w:rPr>
                <w:rFonts w:ascii="Times New Roman" w:hAnsi="Times New Roman" w:cs="Times New Roman"/>
                <w:b/>
                <w:bCs/>
                <w:sz w:val="24"/>
                <w:szCs w:val="24"/>
              </w:rPr>
              <w:t xml:space="preserve">Самоопределение и </w:t>
            </w:r>
            <w:proofErr w:type="spellStart"/>
            <w:r w:rsidRPr="006B5E2D">
              <w:rPr>
                <w:rFonts w:ascii="Times New Roman" w:hAnsi="Times New Roman" w:cs="Times New Roman"/>
                <w:b/>
                <w:bCs/>
                <w:sz w:val="24"/>
                <w:szCs w:val="24"/>
              </w:rPr>
              <w:t>смыслообразование</w:t>
            </w:r>
            <w:proofErr w:type="spellEnd"/>
          </w:p>
          <w:p w:rsidR="00B04BB5" w:rsidRPr="006B5E2D" w:rsidRDefault="00B04BB5" w:rsidP="006B5E2D">
            <w:pPr>
              <w:spacing w:after="0" w:line="360" w:lineRule="auto"/>
              <w:ind w:firstLine="709"/>
              <w:jc w:val="center"/>
              <w:rPr>
                <w:rFonts w:ascii="Times New Roman" w:hAnsi="Times New Roman" w:cs="Times New Roman"/>
                <w:b/>
                <w:bCs/>
                <w:sz w:val="24"/>
                <w:szCs w:val="24"/>
              </w:rPr>
            </w:pP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Самоопределение является ключевой задачей развития в юношеском возрасте (Э. </w:t>
            </w:r>
            <w:proofErr w:type="spellStart"/>
            <w:r w:rsidRPr="006B5E2D">
              <w:rPr>
                <w:rFonts w:ascii="Times New Roman" w:hAnsi="Times New Roman" w:cs="Times New Roman"/>
                <w:sz w:val="24"/>
                <w:szCs w:val="24"/>
              </w:rPr>
              <w:t>Эриксон</w:t>
            </w:r>
            <w:proofErr w:type="spellEnd"/>
            <w:r w:rsidRPr="006B5E2D">
              <w:rPr>
                <w:rFonts w:ascii="Times New Roman" w:hAnsi="Times New Roman" w:cs="Times New Roman"/>
                <w:sz w:val="24"/>
                <w:szCs w:val="24"/>
              </w:rPr>
              <w:t xml:space="preserve">, Р. </w:t>
            </w:r>
            <w:proofErr w:type="spellStart"/>
            <w:r w:rsidRPr="006B5E2D">
              <w:rPr>
                <w:rFonts w:ascii="Times New Roman" w:hAnsi="Times New Roman" w:cs="Times New Roman"/>
                <w:sz w:val="24"/>
                <w:szCs w:val="24"/>
              </w:rPr>
              <w:t>Хевигхерст</w:t>
            </w:r>
            <w:proofErr w:type="spellEnd"/>
            <w:r w:rsidRPr="006B5E2D">
              <w:rPr>
                <w:rFonts w:ascii="Times New Roman" w:hAnsi="Times New Roman" w:cs="Times New Roman"/>
                <w:sz w:val="24"/>
                <w:szCs w:val="24"/>
              </w:rPr>
              <w:t xml:space="preserve">, Р. Бернс, И.С. Кон, М.Р. Гинзбург, Н.С. </w:t>
            </w:r>
            <w:proofErr w:type="spellStart"/>
            <w:r w:rsidRPr="006B5E2D">
              <w:rPr>
                <w:rFonts w:ascii="Times New Roman" w:hAnsi="Times New Roman" w:cs="Times New Roman"/>
                <w:sz w:val="24"/>
                <w:szCs w:val="24"/>
              </w:rPr>
              <w:t>Пряжников</w:t>
            </w:r>
            <w:proofErr w:type="spellEnd"/>
            <w:r w:rsidRPr="006B5E2D">
              <w:rPr>
                <w:rFonts w:ascii="Times New Roman" w:hAnsi="Times New Roman" w:cs="Times New Roman"/>
                <w:sz w:val="24"/>
                <w:szCs w:val="24"/>
              </w:rPr>
              <w:t xml:space="preserve"> и др.). Однако уже в самом раннем возрасте происходит формирование личности ребенка, подготавливающее успешность будущего жизненного и профессионального самоопределения. В младшем школьном возрасте развиваются </w:t>
            </w:r>
            <w:proofErr w:type="spellStart"/>
            <w:proofErr w:type="gramStart"/>
            <w:r w:rsidRPr="006B5E2D">
              <w:rPr>
                <w:rFonts w:ascii="Times New Roman" w:hAnsi="Times New Roman" w:cs="Times New Roman"/>
                <w:sz w:val="24"/>
                <w:szCs w:val="24"/>
              </w:rPr>
              <w:t>Я-концепция</w:t>
            </w:r>
            <w:proofErr w:type="spellEnd"/>
            <w:proofErr w:type="gramEnd"/>
            <w:r w:rsidRPr="006B5E2D">
              <w:rPr>
                <w:rFonts w:ascii="Times New Roman" w:hAnsi="Times New Roman" w:cs="Times New Roman"/>
                <w:sz w:val="24"/>
                <w:szCs w:val="24"/>
              </w:rPr>
              <w:t xml:space="preserve"> и основы идентичности личности, в первую очередь социальной идентичности (семейной, этнической, гражданской, групповой). Рассмотрим становление основ идентичности, </w:t>
            </w:r>
            <w:proofErr w:type="spellStart"/>
            <w:proofErr w:type="gramStart"/>
            <w:r w:rsidRPr="006B5E2D">
              <w:rPr>
                <w:rFonts w:ascii="Times New Roman" w:hAnsi="Times New Roman" w:cs="Times New Roman"/>
                <w:sz w:val="24"/>
                <w:szCs w:val="24"/>
              </w:rPr>
              <w:t>Я-концепции</w:t>
            </w:r>
            <w:proofErr w:type="spellEnd"/>
            <w:proofErr w:type="gramEnd"/>
            <w:r w:rsidRPr="006B5E2D">
              <w:rPr>
                <w:rFonts w:ascii="Times New Roman" w:hAnsi="Times New Roman" w:cs="Times New Roman"/>
                <w:sz w:val="24"/>
                <w:szCs w:val="24"/>
              </w:rPr>
              <w:t xml:space="preserve"> и самооценки как результат личностного действия самоопределения и их роль в образовательном процессе. Следствием определения «Я» в указанных формах </w:t>
            </w:r>
            <w:r w:rsidRPr="006B5E2D">
              <w:rPr>
                <w:rFonts w:ascii="Times New Roman" w:hAnsi="Times New Roman" w:cs="Times New Roman"/>
                <w:sz w:val="24"/>
                <w:szCs w:val="24"/>
              </w:rPr>
              <w:lastRenderedPageBreak/>
              <w:t>(самоопределение) является порождение системы смыслов, находящих отражение в отношении ребенка к школе, учению, семье, сверстникам, к себе и социальному миру. Наиболее показательна в контексте смысловой ориентации школьника мотивация учения. Применительно к начальной школе выделяют две группы мотивов:</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1) мотивы (учебные и познавательные), связанные с собственно учебной деятельностью и ее прямым продуктом, самим развивающимся субъектом учебной деятельности;</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2) мотивы (социальные, позиционные, в том числе статусные, узколичные), связанные с косвенным продуктом учения (М.В. Матюхина, 1984). Формирование широких познавательных мотивов учения у младших школьников тесно связано с усвоением теоретических знаний и ориентацией на обобщенные способы действий (Д.Б. </w:t>
            </w:r>
            <w:proofErr w:type="spellStart"/>
            <w:r w:rsidRPr="006B5E2D">
              <w:rPr>
                <w:rFonts w:ascii="Times New Roman" w:hAnsi="Times New Roman" w:cs="Times New Roman"/>
                <w:sz w:val="24"/>
                <w:szCs w:val="24"/>
              </w:rPr>
              <w:t>Эльконин</w:t>
            </w:r>
            <w:proofErr w:type="spellEnd"/>
            <w:r w:rsidRPr="006B5E2D">
              <w:rPr>
                <w:rFonts w:ascii="Times New Roman" w:hAnsi="Times New Roman" w:cs="Times New Roman"/>
                <w:sz w:val="24"/>
                <w:szCs w:val="24"/>
              </w:rPr>
              <w:t>, В.В. Давыдов, А.К. Маркова). Содержание и формы организации учебной деятельности и учебного сотрудничества являются ключевым фактором, определяющим мотивационный профиль учащихся. Адекватной системой мотивов для начальной школы следует признать сочетание познавательных, учебных, социальных мотивов и мотивации достижения.</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Развитие учебных и познавательных мотивов в начальной школе требует от учителя организации следующих условий:</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создание проблемных ситуаций, активизация творческого отношения учащихся к учебе;</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формирование рефлексивного отношения школьника к учению и личностного смысла учения (осознание учебной цели и связи последовательности задач с конечной целью);</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обеспечение учеников необходимыми средствами решения задач, оценивание знаний учащегося с учетом его новых достижений;</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организация форм совместной учебной деятельности, учебного сотрудничества.</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В исследованиях роли учебной деятельности в развитии самооценки младшего школьника (Г.А. </w:t>
            </w:r>
            <w:proofErr w:type="spellStart"/>
            <w:r w:rsidRPr="006B5E2D">
              <w:rPr>
                <w:rFonts w:ascii="Times New Roman" w:hAnsi="Times New Roman" w:cs="Times New Roman"/>
                <w:sz w:val="24"/>
                <w:szCs w:val="24"/>
              </w:rPr>
              <w:t>Цукерман</w:t>
            </w:r>
            <w:proofErr w:type="spellEnd"/>
            <w:r w:rsidRPr="006B5E2D">
              <w:rPr>
                <w:rFonts w:ascii="Times New Roman" w:hAnsi="Times New Roman" w:cs="Times New Roman"/>
                <w:sz w:val="24"/>
                <w:szCs w:val="24"/>
              </w:rPr>
              <w:t>, 1997, 1999, 2000) было показано, что рефлексивная самооценка развивается благодаря тому, что ученик сам участвует в оценивании, в выработке критериев оценки и их применении к разным ситуациям. В связи с этим учителю необходимо научить ребенка фиксировать свои изменения и адекватно выражать их в речи.</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Развитие рефлексивной самооценки основывается на следующих действиях:</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сравнение ребенком своих достижений;</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 сравнение ребенком своих достижений вчера и сегодня и выработка на этой </w:t>
            </w:r>
            <w:r w:rsidRPr="006B5E2D">
              <w:rPr>
                <w:rFonts w:ascii="Times New Roman" w:hAnsi="Times New Roman" w:cs="Times New Roman"/>
                <w:sz w:val="24"/>
                <w:szCs w:val="24"/>
              </w:rPr>
              <w:lastRenderedPageBreak/>
              <w:t>основе предельно конкретной дифференцированной самооценки;</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 предоставление ребенку возможности осуществлять большое количество </w:t>
            </w:r>
            <w:proofErr w:type="spellStart"/>
            <w:r w:rsidRPr="006B5E2D">
              <w:rPr>
                <w:rFonts w:ascii="Times New Roman" w:hAnsi="Times New Roman" w:cs="Times New Roman"/>
                <w:sz w:val="24"/>
                <w:szCs w:val="24"/>
              </w:rPr>
              <w:t>равнодостойных</w:t>
            </w:r>
            <w:proofErr w:type="spellEnd"/>
            <w:r w:rsidRPr="006B5E2D">
              <w:rPr>
                <w:rFonts w:ascii="Times New Roman" w:hAnsi="Times New Roman" w:cs="Times New Roman"/>
                <w:sz w:val="24"/>
                <w:szCs w:val="24"/>
              </w:rPr>
              <w:t xml:space="preserve"> выборов, различающихся аспектом оценивания, способом действия, характером взаимодействия, и создание условий для осознания и сравнения оценок, полученных сегодня и в недавнем прошлом. Умение ребенка фиксировать свои изменения и понимать их является необходимой составляющей развития способности ребенка управлять своей </w:t>
            </w:r>
            <w:proofErr w:type="gramStart"/>
            <w:r w:rsidRPr="006B5E2D">
              <w:rPr>
                <w:rFonts w:ascii="Times New Roman" w:hAnsi="Times New Roman" w:cs="Times New Roman"/>
                <w:sz w:val="24"/>
                <w:szCs w:val="24"/>
              </w:rPr>
              <w:t>деятельностью</w:t>
            </w:r>
            <w:proofErr w:type="gramEnd"/>
            <w:r w:rsidRPr="006B5E2D">
              <w:rPr>
                <w:rFonts w:ascii="Times New Roman" w:hAnsi="Times New Roman" w:cs="Times New Roman"/>
                <w:sz w:val="24"/>
                <w:szCs w:val="24"/>
              </w:rPr>
              <w:t xml:space="preserve"> и связано напрямую с регулятивными действиями (Г.А. </w:t>
            </w:r>
            <w:proofErr w:type="spellStart"/>
            <w:r w:rsidRPr="006B5E2D">
              <w:rPr>
                <w:rFonts w:ascii="Times New Roman" w:hAnsi="Times New Roman" w:cs="Times New Roman"/>
                <w:sz w:val="24"/>
                <w:szCs w:val="24"/>
              </w:rPr>
              <w:t>Цукерман</w:t>
            </w:r>
            <w:proofErr w:type="spellEnd"/>
            <w:r w:rsidRPr="006B5E2D">
              <w:rPr>
                <w:rFonts w:ascii="Times New Roman" w:hAnsi="Times New Roman" w:cs="Times New Roman"/>
                <w:sz w:val="24"/>
                <w:szCs w:val="24"/>
              </w:rPr>
              <w:t xml:space="preserve">, 2000). Таким образом, знание ученика о собственных возможностях и их ограничениях, способность определить границу этих возможностей, знания и незнания, умения и неумения являются генеральной линией становления самооценки на начальной ступени образования. Важное условие развития самооценки — становление </w:t>
            </w:r>
            <w:proofErr w:type="spellStart"/>
            <w:r w:rsidRPr="006B5E2D">
              <w:rPr>
                <w:rFonts w:ascii="Times New Roman" w:hAnsi="Times New Roman" w:cs="Times New Roman"/>
                <w:sz w:val="24"/>
                <w:szCs w:val="24"/>
              </w:rPr>
              <w:t>рефлексивности</w:t>
            </w:r>
            <w:proofErr w:type="spellEnd"/>
            <w:r w:rsidRPr="006B5E2D">
              <w:rPr>
                <w:rFonts w:ascii="Times New Roman" w:hAnsi="Times New Roman" w:cs="Times New Roman"/>
                <w:sz w:val="24"/>
                <w:szCs w:val="24"/>
              </w:rPr>
              <w:t xml:space="preserve">, которая проявляется в умении анализировать собственные действия, видеть себя со стороны и допускать существование других точек зрения. Рост самооценки должен сопровождаться такими приобретениями, как широта диапазона критериев оценок, их соотнесенность, обобщенность, отсутствие категоричности, аргументированность, объективность (А.В. Захарова, 1993). Замечено, что дети с рефлексивной самооценкой более коммуникабельны, чутко улавливают требования сверстников, стремятся им соответствовать, тянутся к общению с ними и хорошо принимаются сверстниками. Недостаточное усвоение содержания нравственных качеств личности, отсутствие </w:t>
            </w:r>
            <w:proofErr w:type="spellStart"/>
            <w:r w:rsidRPr="006B5E2D">
              <w:rPr>
                <w:rFonts w:ascii="Times New Roman" w:hAnsi="Times New Roman" w:cs="Times New Roman"/>
                <w:sz w:val="24"/>
                <w:szCs w:val="24"/>
              </w:rPr>
              <w:t>рефлексивности</w:t>
            </w:r>
            <w:proofErr w:type="spellEnd"/>
            <w:r w:rsidRPr="006B5E2D">
              <w:rPr>
                <w:rFonts w:ascii="Times New Roman" w:hAnsi="Times New Roman" w:cs="Times New Roman"/>
                <w:sz w:val="24"/>
                <w:szCs w:val="24"/>
              </w:rPr>
              <w:t xml:space="preserve"> при самооценке ведет к ограничению ее регулятивных функций: появляется конфликтность, настороженность в отношениях со сверстниками. Таким образом, развитие самооценки и личностного действия оценивания себя является условием развития личностной </w:t>
            </w:r>
            <w:proofErr w:type="spellStart"/>
            <w:r w:rsidRPr="006B5E2D">
              <w:rPr>
                <w:rFonts w:ascii="Times New Roman" w:hAnsi="Times New Roman" w:cs="Times New Roman"/>
                <w:sz w:val="24"/>
                <w:szCs w:val="24"/>
              </w:rPr>
              <w:t>саморегуляции</w:t>
            </w:r>
            <w:proofErr w:type="spellEnd"/>
            <w:r w:rsidRPr="006B5E2D">
              <w:rPr>
                <w:rFonts w:ascii="Times New Roman" w:hAnsi="Times New Roman" w:cs="Times New Roman"/>
                <w:sz w:val="24"/>
                <w:szCs w:val="24"/>
              </w:rPr>
              <w:t xml:space="preserve"> как важного вида регулятивных действий и коммуникативных действий в младшем школьном возрасте.</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Существует два варианта нарушения развития самооценки:</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1. Заниженная самооценка. Симптомы заниженной самооценки: тревожность, неуверенность ребенка в своих силах и возможностях, отказ от трудных (объективно и субъективно) заданий, феномен «выученной беспомощности» (М. </w:t>
            </w:r>
            <w:proofErr w:type="spellStart"/>
            <w:r w:rsidRPr="006B5E2D">
              <w:rPr>
                <w:rFonts w:ascii="Times New Roman" w:hAnsi="Times New Roman" w:cs="Times New Roman"/>
                <w:sz w:val="24"/>
                <w:szCs w:val="24"/>
              </w:rPr>
              <w:t>Селигман</w:t>
            </w:r>
            <w:proofErr w:type="spellEnd"/>
            <w:r w:rsidRPr="006B5E2D">
              <w:rPr>
                <w:rFonts w:ascii="Times New Roman" w:hAnsi="Times New Roman" w:cs="Times New Roman"/>
                <w:sz w:val="24"/>
                <w:szCs w:val="24"/>
              </w:rPr>
              <w:t xml:space="preserve">). Пути коррекции заниженной самооценки — адекватная оценка учителя с акцентом на достижения ребенка, даже если он и не дает правильного итогового результата; адекватное описание того, что уже достигнуто и что еще нужно </w:t>
            </w:r>
            <w:proofErr w:type="gramStart"/>
            <w:r w:rsidRPr="006B5E2D">
              <w:rPr>
                <w:rFonts w:ascii="Times New Roman" w:hAnsi="Times New Roman" w:cs="Times New Roman"/>
                <w:sz w:val="24"/>
                <w:szCs w:val="24"/>
              </w:rPr>
              <w:t>сделать</w:t>
            </w:r>
            <w:proofErr w:type="gramEnd"/>
            <w:r w:rsidRPr="006B5E2D">
              <w:rPr>
                <w:rFonts w:ascii="Times New Roman" w:hAnsi="Times New Roman" w:cs="Times New Roman"/>
                <w:sz w:val="24"/>
                <w:szCs w:val="24"/>
              </w:rPr>
              <w:t xml:space="preserve"> для достижения цели.</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2. Завышенная самооценка. Завышенная самооценка проявляется в таких особенностях поведения, как доминирование, </w:t>
            </w:r>
            <w:proofErr w:type="spellStart"/>
            <w:r w:rsidRPr="006B5E2D">
              <w:rPr>
                <w:rFonts w:ascii="Times New Roman" w:hAnsi="Times New Roman" w:cs="Times New Roman"/>
                <w:sz w:val="24"/>
                <w:szCs w:val="24"/>
              </w:rPr>
              <w:t>демонстративность</w:t>
            </w:r>
            <w:proofErr w:type="spellEnd"/>
            <w:r w:rsidRPr="006B5E2D">
              <w:rPr>
                <w:rFonts w:ascii="Times New Roman" w:hAnsi="Times New Roman" w:cs="Times New Roman"/>
                <w:sz w:val="24"/>
                <w:szCs w:val="24"/>
              </w:rPr>
              <w:t>, неадекватная реакция на оценку учителя, игнорирование своих ошибок, отрицание неуспеха.</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lastRenderedPageBreak/>
              <w:t xml:space="preserve">Здесь необходимо спокойное и доброжелательное отношение учителя, адекватная оценка, не затрагивающая личности самого учащегося, продуманная система требований, доброжелательность и поддержка, оказание помощи в том, что составляет трудности для ученика. Неадекватно </w:t>
            </w:r>
            <w:proofErr w:type="spellStart"/>
            <w:r w:rsidRPr="006B5E2D">
              <w:rPr>
                <w:rFonts w:ascii="Times New Roman" w:hAnsi="Times New Roman" w:cs="Times New Roman"/>
                <w:sz w:val="24"/>
                <w:szCs w:val="24"/>
              </w:rPr>
              <w:t>завышеннаясамооценка</w:t>
            </w:r>
            <w:proofErr w:type="spellEnd"/>
            <w:r w:rsidRPr="006B5E2D">
              <w:rPr>
                <w:rFonts w:ascii="Times New Roman" w:hAnsi="Times New Roman" w:cs="Times New Roman"/>
                <w:sz w:val="24"/>
                <w:szCs w:val="24"/>
              </w:rPr>
              <w:t xml:space="preserve"> к моменту завершения начального образования обнаруживает себя в феномене «аффекта неадекватности» (М.С. </w:t>
            </w:r>
            <w:proofErr w:type="spellStart"/>
            <w:r w:rsidRPr="006B5E2D">
              <w:rPr>
                <w:rFonts w:ascii="Times New Roman" w:hAnsi="Times New Roman" w:cs="Times New Roman"/>
                <w:sz w:val="24"/>
                <w:szCs w:val="24"/>
              </w:rPr>
              <w:t>Неймарк</w:t>
            </w:r>
            <w:proofErr w:type="spellEnd"/>
            <w:r w:rsidRPr="006B5E2D">
              <w:rPr>
                <w:rFonts w:ascii="Times New Roman" w:hAnsi="Times New Roman" w:cs="Times New Roman"/>
                <w:sz w:val="24"/>
                <w:szCs w:val="24"/>
              </w:rPr>
              <w:t xml:space="preserve">) как сложном эмоционально-поведенческом комплексе, обусловленном актуализацией системы защитных механизмов личности, не позволяющих ориентироваться в регуляции поведения на адекватную реалистическую самооценку. Личностная </w:t>
            </w:r>
            <w:proofErr w:type="spellStart"/>
            <w:r w:rsidRPr="006B5E2D">
              <w:rPr>
                <w:rFonts w:ascii="Times New Roman" w:hAnsi="Times New Roman" w:cs="Times New Roman"/>
                <w:sz w:val="24"/>
                <w:szCs w:val="24"/>
              </w:rPr>
              <w:t>саморегуляция</w:t>
            </w:r>
            <w:proofErr w:type="spellEnd"/>
            <w:r w:rsidRPr="006B5E2D">
              <w:rPr>
                <w:rFonts w:ascii="Times New Roman" w:hAnsi="Times New Roman" w:cs="Times New Roman"/>
                <w:sz w:val="24"/>
                <w:szCs w:val="24"/>
              </w:rPr>
              <w:t xml:space="preserve">, основанная на самооценке школьника, обеспечивается включенностью в </w:t>
            </w:r>
            <w:proofErr w:type="spellStart"/>
            <w:r w:rsidRPr="006B5E2D">
              <w:rPr>
                <w:rFonts w:ascii="Times New Roman" w:hAnsi="Times New Roman" w:cs="Times New Roman"/>
                <w:sz w:val="24"/>
                <w:szCs w:val="24"/>
              </w:rPr>
              <w:t>мотивационно-смысловую</w:t>
            </w:r>
            <w:proofErr w:type="spellEnd"/>
            <w:r w:rsidRPr="006B5E2D">
              <w:rPr>
                <w:rFonts w:ascii="Times New Roman" w:hAnsi="Times New Roman" w:cs="Times New Roman"/>
                <w:sz w:val="24"/>
                <w:szCs w:val="24"/>
              </w:rPr>
              <w:t xml:space="preserve"> сферу личности, формированием в ходе учебной деятельности рефлексивного отношения к себе, нравственно-этическим оцениванием ребенком своих поступков на основе усвоения системы нравственных норм; развитием мышления, позволяющим дифференцировать самооценку по содержанию.</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Роль школьного оценивания в становлении рефлексивной самооценки учащегося чрезвычайно велика. Ожидания педагога в отношении успешности своих учеников в значительной степени оправдываются (так называемый эффект </w:t>
            </w:r>
            <w:proofErr w:type="spellStart"/>
            <w:r w:rsidRPr="006B5E2D">
              <w:rPr>
                <w:rFonts w:ascii="Times New Roman" w:hAnsi="Times New Roman" w:cs="Times New Roman"/>
                <w:sz w:val="24"/>
                <w:szCs w:val="24"/>
              </w:rPr>
              <w:t>Пигмалиона</w:t>
            </w:r>
            <w:proofErr w:type="spellEnd"/>
            <w:r w:rsidRPr="006B5E2D">
              <w:rPr>
                <w:rFonts w:ascii="Times New Roman" w:hAnsi="Times New Roman" w:cs="Times New Roman"/>
                <w:sz w:val="24"/>
                <w:szCs w:val="24"/>
              </w:rPr>
              <w:t xml:space="preserve">). Ярким примером подобного эффекта может служить результат искусственного деления учащихся на группы «по способностям». Такое деление нередко приводит к тому, что у детей, попавших в слабую группу, понижается уровень развития способностей. Объяснение этого феномена связано с тем, что рефлексивная самооценка определяет особенности мотивации учащихся, в том числе соотношение мотивации достижений и избегания неудач. Широко распространенное в школах явление «выученной беспомощности» состоит в уверенности ученика в том, что успех и неудачи в учении не зависят от его целенаправленной деятельности и усилий, и сопровождается переживанием собственного бессилия и беспомощности, появлением тревожности и беспричинным снижением настроения. Возникновение этого негативного явления связано с каузальной атрибуцией (причинами, которыми ученик объясняет свой неуспех). Было изучено влияние формирования </w:t>
            </w:r>
            <w:proofErr w:type="spellStart"/>
            <w:r w:rsidRPr="006B5E2D">
              <w:rPr>
                <w:rFonts w:ascii="Times New Roman" w:hAnsi="Times New Roman" w:cs="Times New Roman"/>
                <w:sz w:val="24"/>
                <w:szCs w:val="24"/>
              </w:rPr>
              <w:t>общепознавательных</w:t>
            </w:r>
            <w:proofErr w:type="spellEnd"/>
            <w:r w:rsidRPr="006B5E2D">
              <w:rPr>
                <w:rFonts w:ascii="Times New Roman" w:hAnsi="Times New Roman" w:cs="Times New Roman"/>
                <w:sz w:val="24"/>
                <w:szCs w:val="24"/>
              </w:rPr>
              <w:t xml:space="preserve"> действий на объяснение учащимися причин успеха (М.М. </w:t>
            </w:r>
            <w:proofErr w:type="spellStart"/>
            <w:r w:rsidRPr="006B5E2D">
              <w:rPr>
                <w:rFonts w:ascii="Times New Roman" w:hAnsi="Times New Roman" w:cs="Times New Roman"/>
                <w:sz w:val="24"/>
                <w:szCs w:val="24"/>
              </w:rPr>
              <w:t>Далгатов</w:t>
            </w:r>
            <w:proofErr w:type="spellEnd"/>
            <w:r w:rsidRPr="006B5E2D">
              <w:rPr>
                <w:rFonts w:ascii="Times New Roman" w:hAnsi="Times New Roman" w:cs="Times New Roman"/>
                <w:sz w:val="24"/>
                <w:szCs w:val="24"/>
              </w:rPr>
              <w:t xml:space="preserve">, 1994). Под каузальной атрибуцией понимается процесс интерпретации причин своего и чужого поведения (Х. </w:t>
            </w:r>
            <w:proofErr w:type="spellStart"/>
            <w:r w:rsidRPr="006B5E2D">
              <w:rPr>
                <w:rFonts w:ascii="Times New Roman" w:hAnsi="Times New Roman" w:cs="Times New Roman"/>
                <w:sz w:val="24"/>
                <w:szCs w:val="24"/>
              </w:rPr>
              <w:t>Хекхаузен</w:t>
            </w:r>
            <w:proofErr w:type="spellEnd"/>
            <w:r w:rsidRPr="006B5E2D">
              <w:rPr>
                <w:rFonts w:ascii="Times New Roman" w:hAnsi="Times New Roman" w:cs="Times New Roman"/>
                <w:sz w:val="24"/>
                <w:szCs w:val="24"/>
              </w:rPr>
              <w:t xml:space="preserve">). Б. </w:t>
            </w:r>
            <w:proofErr w:type="spellStart"/>
            <w:r w:rsidRPr="006B5E2D">
              <w:rPr>
                <w:rFonts w:ascii="Times New Roman" w:hAnsi="Times New Roman" w:cs="Times New Roman"/>
                <w:sz w:val="24"/>
                <w:szCs w:val="24"/>
              </w:rPr>
              <w:t>Вайнер</w:t>
            </w:r>
            <w:proofErr w:type="spellEnd"/>
            <w:r w:rsidRPr="006B5E2D">
              <w:rPr>
                <w:rFonts w:ascii="Times New Roman" w:hAnsi="Times New Roman" w:cs="Times New Roman"/>
                <w:sz w:val="24"/>
                <w:szCs w:val="24"/>
              </w:rPr>
              <w:t xml:space="preserve"> дал классификацию четырех типов атрибуции, влияющих на мотивацию учения и включающих такие факторы, как способность, усилие, трудность задания и везение. Другими словами, учащиеся начальной школы могут объяснять свой неуспех в учении либо недостатком способностей, либо низким уровнем старания, либо объективной сложностью задания, либо случайностью (повезло, не повезло). Причины неуспеха различаются по локусу (направленности) </w:t>
            </w:r>
            <w:r w:rsidRPr="006B5E2D">
              <w:rPr>
                <w:rFonts w:ascii="Times New Roman" w:hAnsi="Times New Roman" w:cs="Times New Roman"/>
                <w:sz w:val="24"/>
                <w:szCs w:val="24"/>
              </w:rPr>
              <w:lastRenderedPageBreak/>
              <w:t>контроля (внешний или внутренний), по стабильности и по возможности субъек</w:t>
            </w:r>
            <w:r>
              <w:rPr>
                <w:rFonts w:ascii="Times New Roman" w:hAnsi="Times New Roman" w:cs="Times New Roman"/>
                <w:sz w:val="24"/>
                <w:szCs w:val="24"/>
              </w:rPr>
              <w:t>т.</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Психолого-педагогические условия, способствующие адекватному пониманию учащимися начальной школы причин неуспеха, являются:</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обеспечение успешности в учебе за счет организации ориентировки ученика в учебном содержании и усвоения системы научных понятий;</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положительная обратная связь и положительное подкрепление усилий учеников через адекватную систему оценивания учителем; отказ от негативных оценок. Адекватная система оценивания включает адекватное описание степени</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достижения учащимся учебной цели, допущенные ошибки, их причины, способы преодоления ошибок и исключает прямые оценки личности самого ученика;</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стимулирование активности и познавательной инициативы ребенка, отсутствие жесткого контроля в обучении;</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ориентация учеников на то, что неуспех обусловлен недостаточностью усилий, и перенос акцента на чувство ответственности самого учащегося;</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 формирование адекватных реакций учеников на неуспех и поощрение усилий в преодолении трудностей; развитие проблемно ориентированного способа </w:t>
            </w:r>
            <w:proofErr w:type="spellStart"/>
            <w:r w:rsidRPr="006B5E2D">
              <w:rPr>
                <w:rFonts w:ascii="Times New Roman" w:hAnsi="Times New Roman" w:cs="Times New Roman"/>
                <w:sz w:val="24"/>
                <w:szCs w:val="24"/>
              </w:rPr>
              <w:t>совладания</w:t>
            </w:r>
            <w:proofErr w:type="spellEnd"/>
            <w:r w:rsidRPr="006B5E2D">
              <w:rPr>
                <w:rFonts w:ascii="Times New Roman" w:hAnsi="Times New Roman" w:cs="Times New Roman"/>
                <w:sz w:val="24"/>
                <w:szCs w:val="24"/>
              </w:rPr>
              <w:t xml:space="preserve"> с трудными ситуациями;</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ориентация учителей на необходимость учета индивидуально-психологических особенностей учащихся и зону ближайшего развития.</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Основные характеристики личностного развития учащихся начальной школы</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Самоопределение</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1. Формирование основ гражданской идентичности личности:</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чувства сопричастности своей Родине, народу и истории и гордости за них, ответственности человека за благосостояние общества;</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осознания этнической принадлежности и культурной идентичности на основе осознания «Я» как гражданина России.</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2. Формирование картины мира культуры как порождения трудовой предметно-преобразующей деятельности человека:</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ознакомление с миром профессий, их социальной значимостью и содержанием.</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3. Развитие </w:t>
            </w:r>
            <w:proofErr w:type="spellStart"/>
            <w:proofErr w:type="gramStart"/>
            <w:r w:rsidRPr="006B5E2D">
              <w:rPr>
                <w:rFonts w:ascii="Times New Roman" w:hAnsi="Times New Roman" w:cs="Times New Roman"/>
                <w:sz w:val="24"/>
                <w:szCs w:val="24"/>
              </w:rPr>
              <w:t>Я-концепции</w:t>
            </w:r>
            <w:proofErr w:type="spellEnd"/>
            <w:proofErr w:type="gramEnd"/>
            <w:r w:rsidRPr="006B5E2D">
              <w:rPr>
                <w:rFonts w:ascii="Times New Roman" w:hAnsi="Times New Roman" w:cs="Times New Roman"/>
                <w:sz w:val="24"/>
                <w:szCs w:val="24"/>
              </w:rPr>
              <w:t xml:space="preserve"> и самооценки личности:</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 формирование адекватной позитивной осознанной самооценки и </w:t>
            </w:r>
            <w:proofErr w:type="spellStart"/>
            <w:r w:rsidRPr="006B5E2D">
              <w:rPr>
                <w:rFonts w:ascii="Times New Roman" w:hAnsi="Times New Roman" w:cs="Times New Roman"/>
                <w:sz w:val="24"/>
                <w:szCs w:val="24"/>
              </w:rPr>
              <w:t>самопринятия</w:t>
            </w:r>
            <w:proofErr w:type="spellEnd"/>
            <w:r w:rsidRPr="006B5E2D">
              <w:rPr>
                <w:rFonts w:ascii="Times New Roman" w:hAnsi="Times New Roman" w:cs="Times New Roman"/>
                <w:sz w:val="24"/>
                <w:szCs w:val="24"/>
              </w:rPr>
              <w:t>.</w:t>
            </w:r>
          </w:p>
          <w:p w:rsidR="00B04BB5" w:rsidRPr="006B5E2D" w:rsidRDefault="00B04BB5" w:rsidP="006B5E2D">
            <w:pPr>
              <w:spacing w:after="0" w:line="360" w:lineRule="auto"/>
              <w:ind w:firstLine="709"/>
              <w:jc w:val="both"/>
              <w:rPr>
                <w:rFonts w:ascii="Times New Roman" w:hAnsi="Times New Roman" w:cs="Times New Roman"/>
                <w:sz w:val="24"/>
                <w:szCs w:val="24"/>
              </w:rPr>
            </w:pPr>
            <w:proofErr w:type="spellStart"/>
            <w:r w:rsidRPr="006B5E2D">
              <w:rPr>
                <w:rFonts w:ascii="Times New Roman" w:hAnsi="Times New Roman" w:cs="Times New Roman"/>
                <w:sz w:val="24"/>
                <w:szCs w:val="24"/>
              </w:rPr>
              <w:t>Смыслообразование</w:t>
            </w:r>
            <w:proofErr w:type="spellEnd"/>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Формирование ценностных ориентиров и смыслов учебной деятельности на основе:</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развития познавательных интересов, учебных мотивов;</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lastRenderedPageBreak/>
              <w:t>— формирования мотивов достижения и социального</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признания;</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мотива, реализующего потребность в социально значимой и социально оцениваемой деятельности.</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Нравственно-этическая ориентация включает:</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формирование единого, целостного образа мира при разнообразии культур, национальностей, религий; отказ от деления на «своих» и «чужих»; уважение истории и культуры всех народов, развитие толерантности;</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 ориентацию в нравственном содержании и </w:t>
            </w:r>
            <w:proofErr w:type="gramStart"/>
            <w:r w:rsidRPr="006B5E2D">
              <w:rPr>
                <w:rFonts w:ascii="Times New Roman" w:hAnsi="Times New Roman" w:cs="Times New Roman"/>
                <w:sz w:val="24"/>
                <w:szCs w:val="24"/>
              </w:rPr>
              <w:t>смысле</w:t>
            </w:r>
            <w:proofErr w:type="gramEnd"/>
            <w:r w:rsidRPr="006B5E2D">
              <w:rPr>
                <w:rFonts w:ascii="Times New Roman" w:hAnsi="Times New Roman" w:cs="Times New Roman"/>
                <w:sz w:val="24"/>
                <w:szCs w:val="24"/>
              </w:rPr>
              <w:t xml:space="preserve"> как собственных поступков, так и поступков окружающих людей, развитие этических чувств (стыда, вины, совести) как регуляторов морального поведения;</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знание основных моральных норм (справедливое распределение, взаимопомощь, правдивость, честность, ответственность);</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выделение нравственного содержания поступков на основе различения конвенциональных, персональных и моральных норм;</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формирование моральной самооценки;</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развитие доброжелательности, доверия и внимательности к людям, готовности к сотрудничеству и дружбе, оказанию помощи тем, кто в ней нуждается;</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xml:space="preserve">— развитие </w:t>
            </w:r>
            <w:proofErr w:type="spellStart"/>
            <w:r w:rsidRPr="006B5E2D">
              <w:rPr>
                <w:rFonts w:ascii="Times New Roman" w:hAnsi="Times New Roman" w:cs="Times New Roman"/>
                <w:sz w:val="24"/>
                <w:szCs w:val="24"/>
              </w:rPr>
              <w:t>эмпатии</w:t>
            </w:r>
            <w:proofErr w:type="spellEnd"/>
            <w:r w:rsidRPr="006B5E2D">
              <w:rPr>
                <w:rFonts w:ascii="Times New Roman" w:hAnsi="Times New Roman" w:cs="Times New Roman"/>
                <w:sz w:val="24"/>
                <w:szCs w:val="24"/>
              </w:rPr>
              <w:t xml:space="preserve"> и сопереживания, эмоционально-нравственной отзывчивости;</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формирование установки на здоровый и безопасный образ жизни, нетерпимости и умения противостоять действиям и влияниям, представляющим угрозу для жизни, здоровья, безопасности личности и общества в пределах своих возможностей;</w:t>
            </w:r>
          </w:p>
          <w:p w:rsidR="00B04BB5" w:rsidRPr="006B5E2D" w:rsidRDefault="00B04BB5" w:rsidP="006B5E2D">
            <w:pPr>
              <w:spacing w:after="0" w:line="360" w:lineRule="auto"/>
              <w:ind w:firstLine="709"/>
              <w:jc w:val="both"/>
              <w:rPr>
                <w:rFonts w:ascii="Times New Roman" w:hAnsi="Times New Roman" w:cs="Times New Roman"/>
                <w:sz w:val="24"/>
                <w:szCs w:val="24"/>
              </w:rPr>
            </w:pPr>
            <w:r w:rsidRPr="006B5E2D">
              <w:rPr>
                <w:rFonts w:ascii="Times New Roman" w:hAnsi="Times New Roman" w:cs="Times New Roman"/>
                <w:sz w:val="24"/>
                <w:szCs w:val="24"/>
              </w:rPr>
              <w:t>— формирование чувства прекрасного и эстетических чувств на основе знакомства с мировой и отечественной художественной культурой.</w:t>
            </w:r>
          </w:p>
          <w:p w:rsidR="00B04BB5" w:rsidRPr="00E36837" w:rsidRDefault="00B04BB5" w:rsidP="00CE482C">
            <w:pPr>
              <w:spacing w:before="30" w:after="30" w:line="240" w:lineRule="auto"/>
              <w:jc w:val="center"/>
              <w:rPr>
                <w:rFonts w:ascii="Times New Roman" w:hAnsi="Times New Roman" w:cs="Times New Roman"/>
                <w:sz w:val="24"/>
                <w:szCs w:val="24"/>
              </w:rPr>
            </w:pPr>
            <w:r w:rsidRPr="006516FD">
              <w:rPr>
                <w:rFonts w:ascii="Helios" w:hAnsi="Helios" w:cs="Helios"/>
                <w:sz w:val="20"/>
                <w:szCs w:val="20"/>
              </w:rPr>
              <w:t> </w:t>
            </w:r>
          </w:p>
          <w:p w:rsidR="00B04BB5" w:rsidRPr="00E36837" w:rsidRDefault="00B04BB5" w:rsidP="007F66B8">
            <w:pPr>
              <w:spacing w:after="0" w:line="240" w:lineRule="auto"/>
              <w:ind w:firstLine="709"/>
              <w:jc w:val="center"/>
              <w:rPr>
                <w:rFonts w:ascii="Times New Roman" w:hAnsi="Times New Roman" w:cs="Times New Roman"/>
                <w:b/>
                <w:bCs/>
                <w:sz w:val="24"/>
                <w:szCs w:val="24"/>
              </w:rPr>
            </w:pPr>
            <w:r w:rsidRPr="00E36837">
              <w:rPr>
                <w:rFonts w:ascii="Times New Roman" w:hAnsi="Times New Roman" w:cs="Times New Roman"/>
                <w:b/>
                <w:bCs/>
                <w:sz w:val="24"/>
                <w:szCs w:val="24"/>
              </w:rPr>
              <w:t>Список методик для мониторинг</w:t>
            </w:r>
            <w:proofErr w:type="gramStart"/>
            <w:r w:rsidRPr="00E36837">
              <w:rPr>
                <w:rFonts w:ascii="Times New Roman" w:hAnsi="Times New Roman" w:cs="Times New Roman"/>
                <w:b/>
                <w:bCs/>
                <w:sz w:val="24"/>
                <w:szCs w:val="24"/>
              </w:rPr>
              <w:t>а</w:t>
            </w:r>
            <w:r w:rsidRPr="00E97873">
              <w:rPr>
                <w:rFonts w:ascii="Times New Roman" w:hAnsi="Times New Roman" w:cs="Times New Roman"/>
                <w:sz w:val="24"/>
                <w:szCs w:val="24"/>
              </w:rPr>
              <w:t>(</w:t>
            </w:r>
            <w:proofErr w:type="gramEnd"/>
            <w:r>
              <w:rPr>
                <w:rFonts w:ascii="Times New Roman" w:hAnsi="Times New Roman" w:cs="Times New Roman"/>
                <w:sz w:val="24"/>
                <w:szCs w:val="24"/>
              </w:rPr>
              <w:t>приложение 1</w:t>
            </w:r>
            <w:r w:rsidRPr="00E97873">
              <w:rPr>
                <w:rFonts w:ascii="Times New Roman" w:hAnsi="Times New Roman" w:cs="Times New Roman"/>
                <w:sz w:val="24"/>
                <w:szCs w:val="24"/>
              </w:rPr>
              <w:t>)</w:t>
            </w:r>
          </w:p>
          <w:p w:rsidR="00B04BB5" w:rsidRPr="006B5E2D" w:rsidRDefault="00B04BB5" w:rsidP="006B5E2D">
            <w:pPr>
              <w:numPr>
                <w:ilvl w:val="0"/>
                <w:numId w:val="3"/>
              </w:numPr>
              <w:spacing w:after="0" w:line="240" w:lineRule="auto"/>
              <w:ind w:left="0" w:firstLine="709"/>
              <w:jc w:val="both"/>
              <w:rPr>
                <w:rFonts w:ascii="Times New Roman" w:hAnsi="Times New Roman" w:cs="Times New Roman"/>
                <w:sz w:val="24"/>
                <w:szCs w:val="24"/>
              </w:rPr>
            </w:pPr>
            <w:r w:rsidRPr="006B5E2D">
              <w:rPr>
                <w:rFonts w:ascii="Times New Roman" w:hAnsi="Times New Roman" w:cs="Times New Roman"/>
                <w:sz w:val="24"/>
                <w:szCs w:val="24"/>
              </w:rPr>
              <w:t>«Лесенка» (1- 4 класс).</w:t>
            </w:r>
          </w:p>
          <w:p w:rsidR="00B04BB5" w:rsidRPr="006B5E2D" w:rsidRDefault="00B04BB5" w:rsidP="006B5E2D">
            <w:pPr>
              <w:numPr>
                <w:ilvl w:val="0"/>
                <w:numId w:val="3"/>
              </w:numPr>
              <w:spacing w:after="0" w:line="240" w:lineRule="auto"/>
              <w:ind w:left="0" w:firstLine="709"/>
              <w:jc w:val="both"/>
              <w:rPr>
                <w:rFonts w:ascii="Times New Roman" w:hAnsi="Times New Roman" w:cs="Times New Roman"/>
                <w:sz w:val="24"/>
                <w:szCs w:val="24"/>
              </w:rPr>
            </w:pPr>
            <w:r w:rsidRPr="006B5E2D">
              <w:rPr>
                <w:rFonts w:ascii="Times New Roman" w:hAnsi="Times New Roman" w:cs="Times New Roman"/>
                <w:sz w:val="24"/>
                <w:szCs w:val="24"/>
              </w:rPr>
              <w:t>Оценка школьной мотивации (1-2 класс).</w:t>
            </w:r>
          </w:p>
          <w:p w:rsidR="00B04BB5" w:rsidRPr="00E36837" w:rsidRDefault="00B04BB5" w:rsidP="00E36837">
            <w:pPr>
              <w:numPr>
                <w:ilvl w:val="0"/>
                <w:numId w:val="3"/>
              </w:numPr>
              <w:spacing w:after="0" w:line="240" w:lineRule="auto"/>
              <w:ind w:left="0" w:firstLine="709"/>
              <w:jc w:val="both"/>
              <w:rPr>
                <w:rFonts w:ascii="Times New Roman" w:hAnsi="Times New Roman" w:cs="Times New Roman"/>
                <w:sz w:val="24"/>
                <w:szCs w:val="24"/>
              </w:rPr>
            </w:pPr>
            <w:r w:rsidRPr="006B5E2D">
              <w:rPr>
                <w:rFonts w:ascii="Times New Roman" w:hAnsi="Times New Roman" w:cs="Times New Roman"/>
                <w:sz w:val="24"/>
                <w:szCs w:val="24"/>
              </w:rPr>
              <w:t>Мотивация учения и эмоционального отношения к учению (А.Д. Андреева)</w:t>
            </w:r>
            <w:r w:rsidRPr="00E36837">
              <w:rPr>
                <w:rFonts w:ascii="Times New Roman" w:hAnsi="Times New Roman" w:cs="Times New Roman"/>
                <w:sz w:val="24"/>
                <w:szCs w:val="24"/>
              </w:rPr>
              <w:t>    </w:t>
            </w:r>
            <w:proofErr w:type="gramStart"/>
            <w:r w:rsidRPr="00E36837">
              <w:rPr>
                <w:rFonts w:ascii="Times New Roman" w:hAnsi="Times New Roman" w:cs="Times New Roman"/>
                <w:sz w:val="24"/>
                <w:szCs w:val="24"/>
              </w:rPr>
              <w:t xml:space="preserve">( </w:t>
            </w:r>
            <w:proofErr w:type="gramEnd"/>
            <w:r w:rsidRPr="00E36837">
              <w:rPr>
                <w:rFonts w:ascii="Times New Roman" w:hAnsi="Times New Roman" w:cs="Times New Roman"/>
                <w:sz w:val="24"/>
                <w:szCs w:val="24"/>
              </w:rPr>
              <w:t>3 -  4 класс.)</w:t>
            </w:r>
          </w:p>
          <w:p w:rsidR="00B04BB5" w:rsidRPr="006B5E2D" w:rsidRDefault="00B04BB5" w:rsidP="006B5E2D">
            <w:pPr>
              <w:numPr>
                <w:ilvl w:val="0"/>
                <w:numId w:val="4"/>
              </w:numPr>
              <w:spacing w:after="0" w:line="240" w:lineRule="auto"/>
              <w:ind w:left="0" w:firstLine="709"/>
              <w:jc w:val="both"/>
              <w:rPr>
                <w:rFonts w:ascii="Times New Roman" w:hAnsi="Times New Roman" w:cs="Times New Roman"/>
                <w:sz w:val="24"/>
                <w:szCs w:val="24"/>
              </w:rPr>
            </w:pPr>
            <w:r w:rsidRPr="006B5E2D">
              <w:rPr>
                <w:rFonts w:ascii="Times New Roman" w:hAnsi="Times New Roman" w:cs="Times New Roman"/>
                <w:sz w:val="24"/>
                <w:szCs w:val="24"/>
              </w:rPr>
              <w:t> «Что такое хорошо и что такое плохо» (1-2 класс).</w:t>
            </w:r>
          </w:p>
          <w:p w:rsidR="00B04BB5" w:rsidRDefault="00B04BB5" w:rsidP="00CE482C">
            <w:pPr>
              <w:numPr>
                <w:ilvl w:val="0"/>
                <w:numId w:val="4"/>
              </w:numPr>
              <w:spacing w:after="0" w:line="240" w:lineRule="auto"/>
              <w:ind w:left="0" w:firstLine="709"/>
              <w:jc w:val="both"/>
              <w:rPr>
                <w:rFonts w:ascii="Times New Roman" w:hAnsi="Times New Roman" w:cs="Times New Roman"/>
                <w:sz w:val="24"/>
                <w:szCs w:val="24"/>
              </w:rPr>
            </w:pPr>
            <w:r w:rsidRPr="006B5E2D">
              <w:rPr>
                <w:rFonts w:ascii="Times New Roman" w:hAnsi="Times New Roman" w:cs="Times New Roman"/>
                <w:sz w:val="24"/>
                <w:szCs w:val="24"/>
              </w:rPr>
              <w:t>«Незаконченные предложения» (3-4 класс).</w:t>
            </w:r>
          </w:p>
          <w:p w:rsidR="00B04BB5" w:rsidRDefault="00B04BB5" w:rsidP="00CE482C">
            <w:pPr>
              <w:spacing w:after="0" w:line="240" w:lineRule="auto"/>
              <w:jc w:val="both"/>
              <w:rPr>
                <w:rFonts w:ascii="Times New Roman" w:hAnsi="Times New Roman" w:cs="Times New Roman"/>
                <w:sz w:val="24"/>
                <w:szCs w:val="24"/>
              </w:rPr>
            </w:pPr>
          </w:p>
          <w:p w:rsidR="00B04BB5" w:rsidRDefault="00B04BB5" w:rsidP="00CE482C">
            <w:pPr>
              <w:spacing w:after="0" w:line="240" w:lineRule="auto"/>
              <w:jc w:val="both"/>
              <w:rPr>
                <w:rFonts w:ascii="Times New Roman" w:hAnsi="Times New Roman" w:cs="Times New Roman"/>
                <w:sz w:val="24"/>
                <w:szCs w:val="24"/>
              </w:rPr>
            </w:pPr>
          </w:p>
          <w:p w:rsidR="00B04BB5" w:rsidRDefault="00B04BB5" w:rsidP="00CE482C">
            <w:pPr>
              <w:spacing w:after="0" w:line="240" w:lineRule="auto"/>
              <w:jc w:val="both"/>
              <w:rPr>
                <w:rFonts w:ascii="Times New Roman" w:hAnsi="Times New Roman" w:cs="Times New Roman"/>
                <w:sz w:val="24"/>
                <w:szCs w:val="24"/>
              </w:rPr>
            </w:pPr>
          </w:p>
          <w:p w:rsidR="00B04BB5" w:rsidRDefault="00B04BB5" w:rsidP="00CE482C">
            <w:pPr>
              <w:spacing w:after="0" w:line="240" w:lineRule="auto"/>
              <w:jc w:val="both"/>
              <w:rPr>
                <w:rFonts w:ascii="Times New Roman" w:hAnsi="Times New Roman" w:cs="Times New Roman"/>
                <w:sz w:val="24"/>
                <w:szCs w:val="24"/>
              </w:rPr>
            </w:pPr>
          </w:p>
          <w:p w:rsidR="00B04BB5" w:rsidRDefault="00B04BB5" w:rsidP="00CE482C">
            <w:pPr>
              <w:spacing w:after="0" w:line="240" w:lineRule="auto"/>
              <w:jc w:val="both"/>
              <w:rPr>
                <w:rFonts w:ascii="Times New Roman" w:hAnsi="Times New Roman" w:cs="Times New Roman"/>
                <w:sz w:val="24"/>
                <w:szCs w:val="24"/>
              </w:rPr>
            </w:pPr>
          </w:p>
          <w:p w:rsidR="00B04BB5" w:rsidRDefault="00B04BB5" w:rsidP="00CE482C">
            <w:pPr>
              <w:spacing w:after="0" w:line="240" w:lineRule="auto"/>
              <w:jc w:val="both"/>
              <w:rPr>
                <w:rFonts w:ascii="Times New Roman" w:hAnsi="Times New Roman" w:cs="Times New Roman"/>
                <w:sz w:val="24"/>
                <w:szCs w:val="24"/>
              </w:rPr>
            </w:pPr>
          </w:p>
          <w:p w:rsidR="00B04BB5" w:rsidRPr="00CE482C" w:rsidRDefault="00B04BB5" w:rsidP="00CE482C">
            <w:pPr>
              <w:spacing w:after="0" w:line="240" w:lineRule="auto"/>
              <w:jc w:val="both"/>
              <w:rPr>
                <w:rFonts w:ascii="Times New Roman" w:hAnsi="Times New Roman" w:cs="Times New Roman"/>
                <w:sz w:val="24"/>
                <w:szCs w:val="24"/>
              </w:rPr>
            </w:pPr>
          </w:p>
          <w:p w:rsidR="00B04BB5" w:rsidRDefault="00B04BB5" w:rsidP="006B5E2D">
            <w:pPr>
              <w:spacing w:before="30" w:after="30" w:line="285" w:lineRule="atLeast"/>
              <w:jc w:val="center"/>
              <w:rPr>
                <w:rFonts w:ascii="Times New Roman" w:hAnsi="Times New Roman" w:cs="Times New Roman"/>
                <w:b/>
                <w:bCs/>
                <w:i/>
                <w:iCs/>
                <w:sz w:val="24"/>
                <w:szCs w:val="24"/>
              </w:rPr>
            </w:pPr>
          </w:p>
          <w:p w:rsidR="00B04BB5" w:rsidRDefault="00B04BB5" w:rsidP="006B5E2D">
            <w:pPr>
              <w:spacing w:before="30" w:after="30" w:line="285" w:lineRule="atLeast"/>
              <w:jc w:val="center"/>
              <w:rPr>
                <w:rFonts w:ascii="Times New Roman" w:hAnsi="Times New Roman" w:cs="Times New Roman"/>
                <w:b/>
                <w:bCs/>
                <w:i/>
                <w:iCs/>
                <w:sz w:val="24"/>
                <w:szCs w:val="24"/>
              </w:rPr>
            </w:pPr>
            <w:r w:rsidRPr="006516FD">
              <w:rPr>
                <w:rFonts w:ascii="Times New Roman" w:hAnsi="Times New Roman" w:cs="Times New Roman"/>
                <w:b/>
                <w:bCs/>
                <w:i/>
                <w:iCs/>
                <w:sz w:val="24"/>
                <w:szCs w:val="24"/>
              </w:rPr>
              <w:lastRenderedPageBreak/>
              <w:t>Универсальные учебные действия нравственно-этического оценивания</w:t>
            </w:r>
          </w:p>
          <w:p w:rsidR="00B04BB5" w:rsidRPr="006516FD" w:rsidRDefault="00B04BB5" w:rsidP="006B5E2D">
            <w:pPr>
              <w:spacing w:before="30" w:after="30" w:line="285" w:lineRule="atLeast"/>
              <w:jc w:val="center"/>
              <w:rPr>
                <w:rFonts w:ascii="Times New Roman" w:hAnsi="Times New Roman" w:cs="Times New Roman"/>
                <w:sz w:val="24"/>
                <w:szCs w:val="24"/>
              </w:rPr>
            </w:pPr>
          </w:p>
          <w:tbl>
            <w:tblPr>
              <w:tblW w:w="9204" w:type="dxa"/>
              <w:tblInd w:w="8" w:type="dxa"/>
              <w:tblLayout w:type="fixed"/>
              <w:tblCellMar>
                <w:left w:w="0" w:type="dxa"/>
                <w:right w:w="0" w:type="dxa"/>
              </w:tblCellMar>
              <w:tblLook w:val="00A0"/>
            </w:tblPr>
            <w:tblGrid>
              <w:gridCol w:w="3310"/>
              <w:gridCol w:w="2911"/>
              <w:gridCol w:w="2983"/>
            </w:tblGrid>
            <w:tr w:rsidR="00B04BB5" w:rsidRPr="005D5131">
              <w:trPr>
                <w:trHeight w:val="1428"/>
              </w:trPr>
              <w:tc>
                <w:tcPr>
                  <w:tcW w:w="33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Действие нравственно-этического оценивания</w:t>
                  </w:r>
                </w:p>
              </w:tc>
              <w:tc>
                <w:tcPr>
                  <w:tcW w:w="291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Основные критерии оценивания</w:t>
                  </w:r>
                </w:p>
              </w:tc>
              <w:tc>
                <w:tcPr>
                  <w:tcW w:w="298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Задачи для начальной школы</w:t>
                  </w:r>
                </w:p>
              </w:tc>
            </w:tr>
            <w:tr w:rsidR="00B04BB5" w:rsidRPr="005D5131">
              <w:trPr>
                <w:trHeight w:val="2250"/>
              </w:trPr>
              <w:tc>
                <w:tcPr>
                  <w:tcW w:w="331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1. Выделение морального содержания ситуации нарушение/следование моральной норме</w:t>
                  </w:r>
                </w:p>
              </w:tc>
              <w:tc>
                <w:tcPr>
                  <w:tcW w:w="2911" w:type="dxa"/>
                  <w:tcBorders>
                    <w:top w:val="nil"/>
                    <w:left w:val="nil"/>
                    <w:bottom w:val="single" w:sz="8" w:space="0" w:color="auto"/>
                    <w:right w:val="single" w:sz="8" w:space="0" w:color="auto"/>
                  </w:tcBorders>
                  <w:tcMar>
                    <w:top w:w="0" w:type="dxa"/>
                    <w:left w:w="108" w:type="dxa"/>
                    <w:bottom w:w="0" w:type="dxa"/>
                    <w:right w:w="108" w:type="dxa"/>
                  </w:tcMar>
                </w:tcPr>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Ориентировка на моральную норму</w:t>
                  </w:r>
                </w:p>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(справедливого распределения, взаимопомощи, правдивости)</w:t>
                  </w:r>
                </w:p>
              </w:tc>
              <w:tc>
                <w:tcPr>
                  <w:tcW w:w="2983" w:type="dxa"/>
                  <w:tcBorders>
                    <w:top w:val="nil"/>
                    <w:left w:val="nil"/>
                    <w:bottom w:val="single" w:sz="8" w:space="0" w:color="auto"/>
                    <w:right w:val="single" w:sz="8" w:space="0" w:color="auto"/>
                  </w:tcBorders>
                  <w:tcMar>
                    <w:top w:w="0" w:type="dxa"/>
                    <w:left w:w="108" w:type="dxa"/>
                    <w:bottom w:w="0" w:type="dxa"/>
                    <w:right w:w="108" w:type="dxa"/>
                  </w:tcMar>
                </w:tcPr>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После уроков</w:t>
                  </w:r>
                </w:p>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(норма взаимопомощи)</w:t>
                  </w:r>
                </w:p>
                <w:p w:rsidR="00B04BB5" w:rsidRPr="006516FD" w:rsidRDefault="00B04BB5" w:rsidP="006B5E2D">
                  <w:pPr>
                    <w:spacing w:before="30" w:after="30" w:line="285" w:lineRule="atLeast"/>
                    <w:rPr>
                      <w:rFonts w:ascii="Times New Roman" w:hAnsi="Times New Roman" w:cs="Times New Roman"/>
                      <w:sz w:val="24"/>
                      <w:szCs w:val="24"/>
                    </w:rPr>
                  </w:pPr>
                  <w:r w:rsidRPr="006516FD">
                    <w:rPr>
                      <w:rFonts w:ascii="Times New Roman" w:hAnsi="Times New Roman" w:cs="Times New Roman"/>
                      <w:sz w:val="24"/>
                      <w:szCs w:val="24"/>
                    </w:rPr>
                    <w:t> </w:t>
                  </w:r>
                </w:p>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Методика «Незаконченные предложения»</w:t>
                  </w:r>
                </w:p>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lang w:val="en-US"/>
                    </w:rPr>
                    <w:t xml:space="preserve">(2-5 </w:t>
                  </w:r>
                  <w:proofErr w:type="spellStart"/>
                  <w:r w:rsidRPr="006516FD">
                    <w:rPr>
                      <w:rFonts w:ascii="Times New Roman" w:hAnsi="Times New Roman" w:cs="Times New Roman"/>
                      <w:sz w:val="24"/>
                      <w:szCs w:val="24"/>
                      <w:lang w:val="en-US"/>
                    </w:rPr>
                    <w:t>класс</w:t>
                  </w:r>
                  <w:proofErr w:type="spellEnd"/>
                  <w:r w:rsidRPr="006516FD">
                    <w:rPr>
                      <w:rFonts w:ascii="Times New Roman" w:hAnsi="Times New Roman" w:cs="Times New Roman"/>
                      <w:sz w:val="24"/>
                      <w:szCs w:val="24"/>
                      <w:lang w:val="en-US"/>
                    </w:rPr>
                    <w:t>)</w:t>
                  </w:r>
                </w:p>
              </w:tc>
            </w:tr>
            <w:tr w:rsidR="00B04BB5" w:rsidRPr="005D5131">
              <w:trPr>
                <w:trHeight w:val="1248"/>
              </w:trPr>
              <w:tc>
                <w:tcPr>
                  <w:tcW w:w="331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2. Дифференциация конвенциональных и моральных норм</w:t>
                  </w:r>
                </w:p>
              </w:tc>
              <w:tc>
                <w:tcPr>
                  <w:tcW w:w="2911" w:type="dxa"/>
                  <w:tcBorders>
                    <w:top w:val="nil"/>
                    <w:left w:val="nil"/>
                    <w:bottom w:val="single" w:sz="8" w:space="0" w:color="auto"/>
                    <w:right w:val="single" w:sz="8" w:space="0" w:color="auto"/>
                  </w:tcBorders>
                  <w:tcMar>
                    <w:top w:w="0" w:type="dxa"/>
                    <w:left w:w="108" w:type="dxa"/>
                    <w:bottom w:w="0" w:type="dxa"/>
                    <w:right w:w="108" w:type="dxa"/>
                  </w:tcMar>
                </w:tcPr>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 xml:space="preserve">Ребенок понимает, что нарушение моральных норм оценивается как более серьезное и недопустимое, по сравнению с </w:t>
                  </w:r>
                  <w:proofErr w:type="gramStart"/>
                  <w:r w:rsidRPr="006516FD">
                    <w:rPr>
                      <w:rFonts w:ascii="Times New Roman" w:hAnsi="Times New Roman" w:cs="Times New Roman"/>
                      <w:sz w:val="24"/>
                      <w:szCs w:val="24"/>
                    </w:rPr>
                    <w:t>конвенциональными</w:t>
                  </w:r>
                  <w:proofErr w:type="gramEnd"/>
                </w:p>
              </w:tc>
              <w:tc>
                <w:tcPr>
                  <w:tcW w:w="2983" w:type="dxa"/>
                  <w:tcBorders>
                    <w:top w:val="nil"/>
                    <w:left w:val="nil"/>
                    <w:bottom w:val="single" w:sz="8" w:space="0" w:color="auto"/>
                    <w:right w:val="single" w:sz="8" w:space="0" w:color="auto"/>
                  </w:tcBorders>
                  <w:tcMar>
                    <w:top w:w="0" w:type="dxa"/>
                    <w:left w:w="108" w:type="dxa"/>
                    <w:bottom w:w="0" w:type="dxa"/>
                    <w:right w:w="108" w:type="dxa"/>
                  </w:tcMar>
                </w:tcPr>
                <w:p w:rsidR="00B04BB5" w:rsidRPr="006516FD" w:rsidRDefault="00B04BB5" w:rsidP="006B5E2D">
                  <w:pPr>
                    <w:spacing w:before="30" w:after="30" w:line="240" w:lineRule="auto"/>
                    <w:rPr>
                      <w:rFonts w:ascii="Times New Roman" w:hAnsi="Times New Roman" w:cs="Times New Roman"/>
                      <w:sz w:val="24"/>
                      <w:szCs w:val="24"/>
                    </w:rPr>
                  </w:pPr>
                  <w:proofErr w:type="spellStart"/>
                  <w:r w:rsidRPr="006516FD">
                    <w:rPr>
                      <w:rFonts w:ascii="Times New Roman" w:hAnsi="Times New Roman" w:cs="Times New Roman"/>
                      <w:sz w:val="24"/>
                      <w:szCs w:val="24"/>
                    </w:rPr>
                    <w:t>Опросник</w:t>
                  </w:r>
                  <w:proofErr w:type="spellEnd"/>
                  <w:r w:rsidRPr="006516FD">
                    <w:rPr>
                      <w:rFonts w:ascii="Times New Roman" w:hAnsi="Times New Roman" w:cs="Times New Roman"/>
                      <w:sz w:val="24"/>
                      <w:szCs w:val="24"/>
                    </w:rPr>
                    <w:t xml:space="preserve"> Е.Кургановой</w:t>
                  </w:r>
                </w:p>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 </w:t>
                  </w:r>
                </w:p>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Методика «Что такое хорошо и что такое плохо»(1-4 класс)</w:t>
                  </w:r>
                </w:p>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 </w:t>
                  </w:r>
                </w:p>
              </w:tc>
            </w:tr>
            <w:tr w:rsidR="00B04BB5" w:rsidRPr="005D5131">
              <w:trPr>
                <w:trHeight w:val="1783"/>
              </w:trPr>
              <w:tc>
                <w:tcPr>
                  <w:tcW w:w="331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 xml:space="preserve">3. Решение моральной дилеммы на основе </w:t>
                  </w:r>
                  <w:proofErr w:type="spellStart"/>
                  <w:r w:rsidRPr="006516FD">
                    <w:rPr>
                      <w:rFonts w:ascii="Times New Roman" w:hAnsi="Times New Roman" w:cs="Times New Roman"/>
                      <w:sz w:val="24"/>
                      <w:szCs w:val="24"/>
                    </w:rPr>
                    <w:t>децентрации</w:t>
                  </w:r>
                  <w:proofErr w:type="spellEnd"/>
                </w:p>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 </w:t>
                  </w:r>
                </w:p>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 </w:t>
                  </w:r>
                </w:p>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 </w:t>
                  </w:r>
                </w:p>
              </w:tc>
              <w:tc>
                <w:tcPr>
                  <w:tcW w:w="2911" w:type="dxa"/>
                  <w:tcBorders>
                    <w:top w:val="nil"/>
                    <w:left w:val="nil"/>
                    <w:bottom w:val="single" w:sz="8" w:space="0" w:color="auto"/>
                    <w:right w:val="single" w:sz="8" w:space="0" w:color="auto"/>
                  </w:tcBorders>
                  <w:tcMar>
                    <w:top w:w="0" w:type="dxa"/>
                    <w:left w:w="108" w:type="dxa"/>
                    <w:bottom w:w="0" w:type="dxa"/>
                    <w:right w:w="108" w:type="dxa"/>
                  </w:tcMar>
                </w:tcPr>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Учет ребенком объективных последствий нарушения нормы</w:t>
                  </w:r>
                </w:p>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Учет мотивов субъекта при нарушении нормы</w:t>
                  </w:r>
                </w:p>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Учет чувств и эмоций субъекта при нарушении норма</w:t>
                  </w:r>
                </w:p>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Принятие решения на основе соотнесения нескольких моральных норм</w:t>
                  </w:r>
                </w:p>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 </w:t>
                  </w:r>
                </w:p>
              </w:tc>
              <w:tc>
                <w:tcPr>
                  <w:tcW w:w="2983" w:type="dxa"/>
                  <w:tcBorders>
                    <w:top w:val="nil"/>
                    <w:left w:val="nil"/>
                    <w:bottom w:val="single" w:sz="8" w:space="0" w:color="auto"/>
                    <w:right w:val="single" w:sz="8" w:space="0" w:color="auto"/>
                  </w:tcBorders>
                  <w:tcMar>
                    <w:top w:w="0" w:type="dxa"/>
                    <w:left w:w="108" w:type="dxa"/>
                    <w:bottom w:w="0" w:type="dxa"/>
                    <w:right w:w="108" w:type="dxa"/>
                  </w:tcMar>
                </w:tcPr>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«Булочка»</w:t>
                  </w:r>
                </w:p>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(модификация задачи Ж.Пиаже)</w:t>
                  </w:r>
                </w:p>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(координация трех норм – ответственности, справедливого распределения, взаимопомощи) и учет принципа компенсации           </w:t>
                  </w:r>
                </w:p>
              </w:tc>
            </w:tr>
            <w:tr w:rsidR="00B04BB5" w:rsidRPr="005D5131">
              <w:trPr>
                <w:trHeight w:val="1428"/>
              </w:trPr>
              <w:tc>
                <w:tcPr>
                  <w:tcW w:w="331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4.Оценка действий с точки зрения нарушения/соблюдения моральной нормы</w:t>
                  </w:r>
                </w:p>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 </w:t>
                  </w:r>
                </w:p>
              </w:tc>
              <w:tc>
                <w:tcPr>
                  <w:tcW w:w="2911" w:type="dxa"/>
                  <w:tcBorders>
                    <w:top w:val="nil"/>
                    <w:left w:val="nil"/>
                    <w:bottom w:val="single" w:sz="8" w:space="0" w:color="auto"/>
                    <w:right w:val="single" w:sz="8" w:space="0" w:color="auto"/>
                  </w:tcBorders>
                  <w:tcMar>
                    <w:top w:w="0" w:type="dxa"/>
                    <w:left w:w="108" w:type="dxa"/>
                    <w:bottom w:w="0" w:type="dxa"/>
                    <w:right w:w="108" w:type="dxa"/>
                  </w:tcMar>
                </w:tcPr>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Адекватность оценки действий субъекта с точки зрения</w:t>
                  </w:r>
                </w:p>
              </w:tc>
              <w:tc>
                <w:tcPr>
                  <w:tcW w:w="2983" w:type="dxa"/>
                  <w:tcBorders>
                    <w:top w:val="nil"/>
                    <w:left w:val="nil"/>
                    <w:bottom w:val="single" w:sz="8" w:space="0" w:color="auto"/>
                    <w:right w:val="single" w:sz="8" w:space="0" w:color="auto"/>
                  </w:tcBorders>
                  <w:tcMar>
                    <w:top w:w="0" w:type="dxa"/>
                    <w:left w:w="108" w:type="dxa"/>
                    <w:bottom w:w="0" w:type="dxa"/>
                    <w:right w:w="108" w:type="dxa"/>
                  </w:tcMar>
                </w:tcPr>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Все задания</w:t>
                  </w:r>
                </w:p>
              </w:tc>
            </w:tr>
            <w:tr w:rsidR="00B04BB5" w:rsidRPr="005D5131">
              <w:trPr>
                <w:trHeight w:val="496"/>
              </w:trPr>
              <w:tc>
                <w:tcPr>
                  <w:tcW w:w="331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5. Умение аргументировать необходимость выполнения моральной нормы</w:t>
                  </w:r>
                </w:p>
              </w:tc>
              <w:tc>
                <w:tcPr>
                  <w:tcW w:w="2911" w:type="dxa"/>
                  <w:tcBorders>
                    <w:top w:val="nil"/>
                    <w:left w:val="nil"/>
                    <w:bottom w:val="single" w:sz="8" w:space="0" w:color="auto"/>
                    <w:right w:val="single" w:sz="8" w:space="0" w:color="auto"/>
                  </w:tcBorders>
                  <w:tcMar>
                    <w:top w:w="0" w:type="dxa"/>
                    <w:left w:w="108" w:type="dxa"/>
                    <w:bottom w:w="0" w:type="dxa"/>
                    <w:right w:w="108" w:type="dxa"/>
                  </w:tcMar>
                </w:tcPr>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Уровень развития моральных суждений</w:t>
                  </w:r>
                </w:p>
              </w:tc>
              <w:tc>
                <w:tcPr>
                  <w:tcW w:w="2983" w:type="dxa"/>
                  <w:tcBorders>
                    <w:top w:val="nil"/>
                    <w:left w:val="nil"/>
                    <w:bottom w:val="single" w:sz="8" w:space="0" w:color="auto"/>
                    <w:right w:val="single" w:sz="8" w:space="0" w:color="auto"/>
                  </w:tcBorders>
                  <w:tcMar>
                    <w:top w:w="0" w:type="dxa"/>
                    <w:left w:w="108" w:type="dxa"/>
                    <w:bottom w:w="0" w:type="dxa"/>
                    <w:right w:w="108" w:type="dxa"/>
                  </w:tcMar>
                </w:tcPr>
                <w:p w:rsidR="00B04BB5" w:rsidRPr="006516FD" w:rsidRDefault="00B04BB5" w:rsidP="006B5E2D">
                  <w:pPr>
                    <w:spacing w:before="30" w:after="30" w:line="240" w:lineRule="auto"/>
                    <w:rPr>
                      <w:rFonts w:ascii="Times New Roman" w:hAnsi="Times New Roman" w:cs="Times New Roman"/>
                      <w:sz w:val="24"/>
                      <w:szCs w:val="24"/>
                    </w:rPr>
                  </w:pPr>
                  <w:r w:rsidRPr="006516FD">
                    <w:rPr>
                      <w:rFonts w:ascii="Times New Roman" w:hAnsi="Times New Roman" w:cs="Times New Roman"/>
                      <w:sz w:val="24"/>
                      <w:szCs w:val="24"/>
                    </w:rPr>
                    <w:t>Все задания</w:t>
                  </w:r>
                </w:p>
              </w:tc>
            </w:tr>
          </w:tbl>
          <w:p w:rsidR="00B04BB5" w:rsidRPr="006516FD" w:rsidRDefault="00B04BB5" w:rsidP="006B5E2D">
            <w:pPr>
              <w:spacing w:before="30" w:after="30" w:line="285" w:lineRule="atLeast"/>
              <w:jc w:val="center"/>
              <w:rPr>
                <w:rFonts w:ascii="Times New Roman" w:hAnsi="Times New Roman" w:cs="Times New Roman"/>
                <w:sz w:val="24"/>
                <w:szCs w:val="24"/>
              </w:rPr>
            </w:pPr>
            <w:r w:rsidRPr="006516FD">
              <w:rPr>
                <w:rFonts w:ascii="Times New Roman" w:hAnsi="Times New Roman" w:cs="Times New Roman"/>
                <w:b/>
                <w:bCs/>
                <w:i/>
                <w:iCs/>
                <w:sz w:val="24"/>
                <w:szCs w:val="24"/>
              </w:rPr>
              <w:t> </w:t>
            </w:r>
          </w:p>
          <w:p w:rsidR="00B04BB5" w:rsidRPr="006516FD" w:rsidRDefault="00B04BB5" w:rsidP="007F66B8">
            <w:pPr>
              <w:spacing w:before="30" w:after="30" w:line="285" w:lineRule="atLeast"/>
              <w:rPr>
                <w:rFonts w:ascii="Times New Roman" w:hAnsi="Times New Roman" w:cs="Times New Roman"/>
                <w:sz w:val="24"/>
                <w:szCs w:val="24"/>
              </w:rPr>
            </w:pPr>
            <w:r w:rsidRPr="006516FD">
              <w:rPr>
                <w:rFonts w:ascii="Times New Roman" w:hAnsi="Times New Roman" w:cs="Times New Roman"/>
                <w:sz w:val="24"/>
                <w:szCs w:val="24"/>
              </w:rPr>
              <w:t> </w:t>
            </w:r>
          </w:p>
          <w:p w:rsidR="00B04BB5" w:rsidRPr="007F66B8" w:rsidRDefault="00B04BB5" w:rsidP="007F66B8">
            <w:pPr>
              <w:spacing w:after="0" w:line="240" w:lineRule="auto"/>
              <w:ind w:firstLine="709"/>
              <w:jc w:val="both"/>
              <w:rPr>
                <w:rFonts w:ascii="Times New Roman" w:hAnsi="Times New Roman" w:cs="Times New Roman"/>
                <w:sz w:val="24"/>
                <w:szCs w:val="24"/>
              </w:rPr>
            </w:pPr>
            <w:r w:rsidRPr="006516FD">
              <w:rPr>
                <w:rFonts w:ascii="Times New Roman" w:hAnsi="Times New Roman" w:cs="Times New Roman"/>
                <w:sz w:val="24"/>
                <w:szCs w:val="24"/>
              </w:rPr>
              <w:t> </w:t>
            </w:r>
          </w:p>
          <w:p w:rsidR="00B04BB5" w:rsidRDefault="00B04BB5" w:rsidP="007F66B8">
            <w:pPr>
              <w:spacing w:after="0" w:line="240" w:lineRule="auto"/>
              <w:ind w:firstLine="709"/>
              <w:jc w:val="center"/>
              <w:rPr>
                <w:rFonts w:ascii="Times New Roman" w:hAnsi="Times New Roman" w:cs="Times New Roman"/>
                <w:b/>
                <w:bCs/>
                <w:sz w:val="24"/>
                <w:szCs w:val="24"/>
              </w:rPr>
            </w:pPr>
          </w:p>
          <w:p w:rsidR="00B04BB5" w:rsidRDefault="00B04BB5" w:rsidP="007F66B8">
            <w:pPr>
              <w:spacing w:after="0" w:line="240" w:lineRule="auto"/>
              <w:ind w:firstLine="709"/>
              <w:jc w:val="center"/>
              <w:rPr>
                <w:rFonts w:ascii="Times New Roman" w:hAnsi="Times New Roman" w:cs="Times New Roman"/>
                <w:b/>
                <w:bCs/>
                <w:sz w:val="24"/>
                <w:szCs w:val="24"/>
              </w:rPr>
            </w:pPr>
          </w:p>
          <w:p w:rsidR="00B04BB5" w:rsidRDefault="00B04BB5" w:rsidP="007F66B8">
            <w:pPr>
              <w:spacing w:after="0" w:line="240" w:lineRule="auto"/>
              <w:ind w:firstLine="709"/>
              <w:jc w:val="center"/>
              <w:rPr>
                <w:rFonts w:ascii="Times New Roman" w:hAnsi="Times New Roman" w:cs="Times New Roman"/>
                <w:b/>
                <w:bCs/>
                <w:sz w:val="24"/>
                <w:szCs w:val="24"/>
              </w:rPr>
            </w:pPr>
          </w:p>
          <w:p w:rsidR="00B04BB5" w:rsidRPr="007F66B8" w:rsidRDefault="00B04BB5" w:rsidP="009157E8">
            <w:pPr>
              <w:spacing w:after="0" w:line="360" w:lineRule="auto"/>
              <w:ind w:firstLine="709"/>
              <w:jc w:val="center"/>
              <w:rPr>
                <w:rFonts w:ascii="Times New Roman" w:hAnsi="Times New Roman" w:cs="Times New Roman"/>
                <w:sz w:val="24"/>
                <w:szCs w:val="24"/>
              </w:rPr>
            </w:pPr>
            <w:r w:rsidRPr="007F66B8">
              <w:rPr>
                <w:rFonts w:ascii="Times New Roman" w:hAnsi="Times New Roman" w:cs="Times New Roman"/>
                <w:b/>
                <w:bCs/>
                <w:sz w:val="24"/>
                <w:szCs w:val="24"/>
              </w:rPr>
              <w:lastRenderedPageBreak/>
              <w:t xml:space="preserve">Возрастные особенности развития </w:t>
            </w:r>
            <w:proofErr w:type="gramStart"/>
            <w:r w:rsidRPr="007F66B8">
              <w:rPr>
                <w:rFonts w:ascii="Times New Roman" w:hAnsi="Times New Roman" w:cs="Times New Roman"/>
                <w:b/>
                <w:bCs/>
                <w:sz w:val="24"/>
                <w:szCs w:val="24"/>
              </w:rPr>
              <w:t>регулятивных</w:t>
            </w:r>
            <w:proofErr w:type="gramEnd"/>
          </w:p>
          <w:p w:rsidR="00B04BB5" w:rsidRPr="007F66B8" w:rsidRDefault="00B04BB5" w:rsidP="009157E8">
            <w:pPr>
              <w:spacing w:after="0" w:line="360" w:lineRule="auto"/>
              <w:ind w:firstLine="709"/>
              <w:jc w:val="center"/>
              <w:rPr>
                <w:rFonts w:ascii="Times New Roman" w:hAnsi="Times New Roman" w:cs="Times New Roman"/>
                <w:sz w:val="24"/>
                <w:szCs w:val="24"/>
              </w:rPr>
            </w:pPr>
            <w:r w:rsidRPr="007F66B8">
              <w:rPr>
                <w:rFonts w:ascii="Times New Roman" w:hAnsi="Times New Roman" w:cs="Times New Roman"/>
                <w:b/>
                <w:bCs/>
                <w:sz w:val="24"/>
                <w:szCs w:val="24"/>
              </w:rPr>
              <w:t>универсальных учебных действий у младших</w:t>
            </w:r>
          </w:p>
          <w:p w:rsidR="00B04BB5" w:rsidRDefault="00B04BB5" w:rsidP="009157E8">
            <w:pPr>
              <w:spacing w:after="0" w:line="360" w:lineRule="auto"/>
              <w:ind w:firstLine="709"/>
              <w:jc w:val="center"/>
              <w:rPr>
                <w:rFonts w:ascii="Times New Roman" w:hAnsi="Times New Roman" w:cs="Times New Roman"/>
                <w:b/>
                <w:bCs/>
                <w:sz w:val="24"/>
                <w:szCs w:val="24"/>
              </w:rPr>
            </w:pPr>
            <w:r w:rsidRPr="007F66B8">
              <w:rPr>
                <w:rFonts w:ascii="Times New Roman" w:hAnsi="Times New Roman" w:cs="Times New Roman"/>
                <w:b/>
                <w:bCs/>
                <w:sz w:val="24"/>
                <w:szCs w:val="24"/>
              </w:rPr>
              <w:t>школьников</w:t>
            </w:r>
          </w:p>
          <w:p w:rsidR="00B04BB5" w:rsidRPr="007F66B8" w:rsidRDefault="00B04BB5" w:rsidP="009157E8">
            <w:pPr>
              <w:spacing w:after="0" w:line="360" w:lineRule="auto"/>
              <w:ind w:firstLine="709"/>
              <w:jc w:val="center"/>
              <w:rPr>
                <w:rFonts w:ascii="Times New Roman" w:hAnsi="Times New Roman" w:cs="Times New Roman"/>
                <w:sz w:val="24"/>
                <w:szCs w:val="24"/>
              </w:rPr>
            </w:pP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Развитие регулятивных действий связано с формированием </w:t>
            </w:r>
            <w:r w:rsidRPr="007F66B8">
              <w:rPr>
                <w:rFonts w:ascii="Times New Roman" w:hAnsi="Times New Roman" w:cs="Times New Roman"/>
                <w:i/>
                <w:iCs/>
                <w:sz w:val="24"/>
                <w:szCs w:val="24"/>
              </w:rPr>
              <w:t>произвольности поведения</w:t>
            </w:r>
            <w:r w:rsidRPr="007F66B8">
              <w:rPr>
                <w:rFonts w:ascii="Times New Roman" w:hAnsi="Times New Roman" w:cs="Times New Roman"/>
                <w:sz w:val="24"/>
                <w:szCs w:val="24"/>
              </w:rPr>
              <w:t xml:space="preserve">. Психологическая готовность в сфере воли и произвольности обеспечивает целенаправленность и планомерность управления ребенком своей деятельностью и поведением. Воля находит отражение в возможности соподчинения мотивов, </w:t>
            </w:r>
            <w:proofErr w:type="spellStart"/>
            <w:r w:rsidRPr="007F66B8">
              <w:rPr>
                <w:rFonts w:ascii="Times New Roman" w:hAnsi="Times New Roman" w:cs="Times New Roman"/>
                <w:sz w:val="24"/>
                <w:szCs w:val="24"/>
              </w:rPr>
              <w:t>целеполагании</w:t>
            </w:r>
            <w:proofErr w:type="spellEnd"/>
            <w:r w:rsidRPr="007F66B8">
              <w:rPr>
                <w:rFonts w:ascii="Times New Roman" w:hAnsi="Times New Roman" w:cs="Times New Roman"/>
                <w:sz w:val="24"/>
                <w:szCs w:val="24"/>
              </w:rPr>
              <w:t xml:space="preserve"> и сохранении цели, способностях прилагать волевое усилие для ее достижения. Произвольность </w:t>
            </w:r>
            <w:proofErr w:type="gramStart"/>
            <w:r w:rsidRPr="007F66B8">
              <w:rPr>
                <w:rFonts w:ascii="Times New Roman" w:hAnsi="Times New Roman" w:cs="Times New Roman"/>
                <w:sz w:val="24"/>
                <w:szCs w:val="24"/>
              </w:rPr>
              <w:t>выступает</w:t>
            </w:r>
            <w:proofErr w:type="gramEnd"/>
            <w:r w:rsidRPr="007F66B8">
              <w:rPr>
                <w:rFonts w:ascii="Times New Roman" w:hAnsi="Times New Roman" w:cs="Times New Roman"/>
                <w:sz w:val="24"/>
                <w:szCs w:val="24"/>
              </w:rPr>
              <w:t xml:space="preserve"> как умение ребенка строить свое поведение и деятельность в соответствии с предлагаемыми образцами и правилами и осуществлять планирование, контроль и коррекцию выполняемых действий, используя соответствующие средства. Применительно к моменту поступления ребенка в школу можно выделить следующие показатели </w:t>
            </w:r>
            <w:proofErr w:type="spellStart"/>
            <w:r w:rsidRPr="007F66B8">
              <w:rPr>
                <w:rFonts w:ascii="Times New Roman" w:hAnsi="Times New Roman" w:cs="Times New Roman"/>
                <w:b/>
                <w:bCs/>
                <w:sz w:val="24"/>
                <w:szCs w:val="24"/>
              </w:rPr>
              <w:t>сформированности</w:t>
            </w:r>
            <w:proofErr w:type="spellEnd"/>
            <w:r w:rsidRPr="007F66B8">
              <w:rPr>
                <w:rFonts w:ascii="Times New Roman" w:hAnsi="Times New Roman" w:cs="Times New Roman"/>
                <w:b/>
                <w:bCs/>
                <w:sz w:val="24"/>
                <w:szCs w:val="24"/>
              </w:rPr>
              <w:t xml:space="preserve"> регулятивных универсальных учебных действий:</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умение осуществлять действие по образцу и заданному правилу;</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умение сохранять заданную цель;</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умение видеть указанную ошибку и исправлять ее по указанию взрослого;</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умение контролировать свою деятельность по результату;</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умение адекватно понимать оценку взрослого и сверстника.</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Показателями развития регулятивных универсальных учебных действий могут служить </w:t>
            </w:r>
            <w:r w:rsidRPr="007F66B8">
              <w:rPr>
                <w:rFonts w:ascii="Times New Roman" w:hAnsi="Times New Roman" w:cs="Times New Roman"/>
                <w:b/>
                <w:bCs/>
                <w:sz w:val="24"/>
                <w:szCs w:val="24"/>
              </w:rPr>
              <w:t>параметры структурно-функционального анализа деятельности</w:t>
            </w:r>
            <w:r w:rsidRPr="007F66B8">
              <w:rPr>
                <w:rFonts w:ascii="Times New Roman" w:hAnsi="Times New Roman" w:cs="Times New Roman"/>
                <w:sz w:val="24"/>
                <w:szCs w:val="24"/>
              </w:rPr>
              <w:t>, включая </w:t>
            </w:r>
            <w:r w:rsidRPr="007F66B8">
              <w:rPr>
                <w:rFonts w:ascii="Times New Roman" w:hAnsi="Times New Roman" w:cs="Times New Roman"/>
                <w:i/>
                <w:iCs/>
                <w:sz w:val="24"/>
                <w:szCs w:val="24"/>
              </w:rPr>
              <w:t>ориентировочную</w:t>
            </w:r>
            <w:r w:rsidRPr="007F66B8">
              <w:rPr>
                <w:rFonts w:ascii="Times New Roman" w:hAnsi="Times New Roman" w:cs="Times New Roman"/>
                <w:sz w:val="24"/>
                <w:szCs w:val="24"/>
              </w:rPr>
              <w:t>, </w:t>
            </w:r>
            <w:r w:rsidRPr="007F66B8">
              <w:rPr>
                <w:rFonts w:ascii="Times New Roman" w:hAnsi="Times New Roman" w:cs="Times New Roman"/>
                <w:i/>
                <w:iCs/>
                <w:sz w:val="24"/>
                <w:szCs w:val="24"/>
              </w:rPr>
              <w:t>контрольную </w:t>
            </w:r>
            <w:r w:rsidRPr="007F66B8">
              <w:rPr>
                <w:rFonts w:ascii="Times New Roman" w:hAnsi="Times New Roman" w:cs="Times New Roman"/>
                <w:sz w:val="24"/>
                <w:szCs w:val="24"/>
              </w:rPr>
              <w:t>и </w:t>
            </w:r>
            <w:r w:rsidRPr="007F66B8">
              <w:rPr>
                <w:rFonts w:ascii="Times New Roman" w:hAnsi="Times New Roman" w:cs="Times New Roman"/>
                <w:i/>
                <w:iCs/>
                <w:sz w:val="24"/>
                <w:szCs w:val="24"/>
              </w:rPr>
              <w:t>исполнительную </w:t>
            </w:r>
            <w:r w:rsidRPr="007F66B8">
              <w:rPr>
                <w:rFonts w:ascii="Times New Roman" w:hAnsi="Times New Roman" w:cs="Times New Roman"/>
                <w:sz w:val="24"/>
                <w:szCs w:val="24"/>
              </w:rPr>
              <w:t>части действия (П.Я. Гальперин, 2002). Критериями оценки </w:t>
            </w:r>
            <w:r w:rsidRPr="007F66B8">
              <w:rPr>
                <w:rFonts w:ascii="Times New Roman" w:hAnsi="Times New Roman" w:cs="Times New Roman"/>
                <w:b/>
                <w:bCs/>
                <w:sz w:val="24"/>
                <w:szCs w:val="24"/>
              </w:rPr>
              <w:t>ориентировочной части </w:t>
            </w:r>
            <w:r w:rsidRPr="007F66B8">
              <w:rPr>
                <w:rFonts w:ascii="Times New Roman" w:hAnsi="Times New Roman" w:cs="Times New Roman"/>
                <w:sz w:val="24"/>
                <w:szCs w:val="24"/>
              </w:rPr>
              <w:t>являются:</w:t>
            </w:r>
          </w:p>
          <w:p w:rsidR="00B04BB5" w:rsidRPr="007F66B8" w:rsidRDefault="00B04BB5" w:rsidP="009157E8">
            <w:pPr>
              <w:numPr>
                <w:ilvl w:val="0"/>
                <w:numId w:val="19"/>
              </w:numPr>
              <w:spacing w:after="0" w:line="360" w:lineRule="auto"/>
              <w:ind w:left="0" w:firstLine="709"/>
              <w:jc w:val="both"/>
              <w:rPr>
                <w:rFonts w:ascii="Times New Roman" w:hAnsi="Times New Roman" w:cs="Times New Roman"/>
                <w:sz w:val="24"/>
                <w:szCs w:val="24"/>
              </w:rPr>
            </w:pPr>
            <w:r w:rsidRPr="007F66B8">
              <w:rPr>
                <w:rFonts w:ascii="Times New Roman" w:hAnsi="Times New Roman" w:cs="Times New Roman"/>
                <w:i/>
                <w:iCs/>
                <w:sz w:val="24"/>
                <w:szCs w:val="24"/>
              </w:rPr>
              <w:t>наличие ориентировки </w:t>
            </w:r>
            <w:r w:rsidRPr="007F66B8">
              <w:rPr>
                <w:rFonts w:ascii="Times New Roman" w:hAnsi="Times New Roman" w:cs="Times New Roman"/>
                <w:sz w:val="24"/>
                <w:szCs w:val="24"/>
              </w:rPr>
              <w:t>(анализирует ли ребенок образец, получаемый продукт, соотносит ли его с образцом);</w:t>
            </w:r>
          </w:p>
          <w:p w:rsidR="00B04BB5" w:rsidRPr="007F66B8" w:rsidRDefault="00B04BB5" w:rsidP="009157E8">
            <w:pPr>
              <w:numPr>
                <w:ilvl w:val="0"/>
                <w:numId w:val="19"/>
              </w:numPr>
              <w:spacing w:after="0" w:line="360" w:lineRule="auto"/>
              <w:ind w:left="0" w:firstLine="709"/>
              <w:jc w:val="both"/>
              <w:rPr>
                <w:rFonts w:ascii="Times New Roman" w:hAnsi="Times New Roman" w:cs="Times New Roman"/>
                <w:sz w:val="24"/>
                <w:szCs w:val="24"/>
              </w:rPr>
            </w:pPr>
            <w:r w:rsidRPr="007F66B8">
              <w:rPr>
                <w:rFonts w:ascii="Times New Roman" w:hAnsi="Times New Roman" w:cs="Times New Roman"/>
                <w:i/>
                <w:iCs/>
                <w:sz w:val="24"/>
                <w:szCs w:val="24"/>
              </w:rPr>
              <w:t>характер ориентировки </w:t>
            </w:r>
            <w:r w:rsidRPr="007F66B8">
              <w:rPr>
                <w:rFonts w:ascii="Times New Roman" w:hAnsi="Times New Roman" w:cs="Times New Roman"/>
                <w:sz w:val="24"/>
                <w:szCs w:val="24"/>
              </w:rPr>
              <w:t>(свернутый — развернутый, хаотический — организованный);</w:t>
            </w:r>
          </w:p>
          <w:p w:rsidR="00B04BB5" w:rsidRPr="007F66B8" w:rsidRDefault="00B04BB5" w:rsidP="009157E8">
            <w:pPr>
              <w:numPr>
                <w:ilvl w:val="0"/>
                <w:numId w:val="19"/>
              </w:numPr>
              <w:spacing w:after="0" w:line="360" w:lineRule="auto"/>
              <w:ind w:left="0" w:firstLine="709"/>
              <w:jc w:val="both"/>
              <w:rPr>
                <w:rFonts w:ascii="Times New Roman" w:hAnsi="Times New Roman" w:cs="Times New Roman"/>
                <w:sz w:val="24"/>
                <w:szCs w:val="24"/>
              </w:rPr>
            </w:pPr>
            <w:r w:rsidRPr="007F66B8">
              <w:rPr>
                <w:rFonts w:ascii="Times New Roman" w:hAnsi="Times New Roman" w:cs="Times New Roman"/>
                <w:i/>
                <w:iCs/>
                <w:sz w:val="24"/>
                <w:szCs w:val="24"/>
              </w:rPr>
              <w:t>размер шага ориентировки </w:t>
            </w:r>
            <w:r w:rsidRPr="007F66B8">
              <w:rPr>
                <w:rFonts w:ascii="Times New Roman" w:hAnsi="Times New Roman" w:cs="Times New Roman"/>
                <w:sz w:val="24"/>
                <w:szCs w:val="24"/>
              </w:rPr>
              <w:t>(мелкий — пооперационный — блоками; есть ли предвосхищение будущего промежуточного результата и на сколько шагов вперед; есть ли предвосхищение конечного результата);</w:t>
            </w:r>
          </w:p>
          <w:p w:rsidR="00B04BB5" w:rsidRPr="007F66B8" w:rsidRDefault="00B04BB5" w:rsidP="009157E8">
            <w:pPr>
              <w:numPr>
                <w:ilvl w:val="0"/>
                <w:numId w:val="19"/>
              </w:numPr>
              <w:spacing w:after="0" w:line="360" w:lineRule="auto"/>
              <w:ind w:left="0" w:firstLine="709"/>
              <w:jc w:val="both"/>
              <w:rPr>
                <w:rFonts w:ascii="Times New Roman" w:hAnsi="Times New Roman" w:cs="Times New Roman"/>
                <w:sz w:val="24"/>
                <w:szCs w:val="24"/>
              </w:rPr>
            </w:pPr>
            <w:r w:rsidRPr="007F66B8">
              <w:rPr>
                <w:rFonts w:ascii="Times New Roman" w:hAnsi="Times New Roman" w:cs="Times New Roman"/>
                <w:sz w:val="24"/>
                <w:szCs w:val="24"/>
              </w:rPr>
              <w:t> </w:t>
            </w:r>
            <w:r w:rsidRPr="007F66B8">
              <w:rPr>
                <w:rFonts w:ascii="Times New Roman" w:hAnsi="Times New Roman" w:cs="Times New Roman"/>
                <w:i/>
                <w:iCs/>
                <w:sz w:val="24"/>
                <w:szCs w:val="24"/>
              </w:rPr>
              <w:t xml:space="preserve">характер сотрудничества </w:t>
            </w:r>
            <w:proofErr w:type="gramStart"/>
            <w:r w:rsidRPr="007F66B8">
              <w:rPr>
                <w:rFonts w:ascii="Times New Roman" w:hAnsi="Times New Roman" w:cs="Times New Roman"/>
                <w:i/>
                <w:iCs/>
                <w:sz w:val="24"/>
                <w:szCs w:val="24"/>
              </w:rPr>
              <w:t>( </w:t>
            </w:r>
            <w:proofErr w:type="gramEnd"/>
            <w:r w:rsidRPr="007F66B8">
              <w:rPr>
                <w:rFonts w:ascii="Times New Roman" w:hAnsi="Times New Roman" w:cs="Times New Roman"/>
                <w:sz w:val="24"/>
                <w:szCs w:val="24"/>
              </w:rPr>
              <w:t>со - регуляция действия в сотрудничестве со взрослым или самостоятельная ориентировка и планирование действия).</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Критерии оценки </w:t>
            </w:r>
            <w:r w:rsidRPr="007F66B8">
              <w:rPr>
                <w:rFonts w:ascii="Times New Roman" w:hAnsi="Times New Roman" w:cs="Times New Roman"/>
                <w:b/>
                <w:bCs/>
                <w:sz w:val="24"/>
                <w:szCs w:val="24"/>
              </w:rPr>
              <w:t>исполнительной части:</w:t>
            </w:r>
          </w:p>
          <w:p w:rsidR="00B04BB5" w:rsidRPr="007F66B8" w:rsidRDefault="00B04BB5" w:rsidP="009157E8">
            <w:pPr>
              <w:numPr>
                <w:ilvl w:val="0"/>
                <w:numId w:val="20"/>
              </w:numPr>
              <w:spacing w:after="0" w:line="360" w:lineRule="auto"/>
              <w:ind w:left="0" w:firstLine="709"/>
              <w:jc w:val="both"/>
              <w:rPr>
                <w:rFonts w:ascii="Times New Roman" w:hAnsi="Times New Roman" w:cs="Times New Roman"/>
                <w:sz w:val="24"/>
                <w:szCs w:val="24"/>
              </w:rPr>
            </w:pPr>
            <w:r w:rsidRPr="007F66B8">
              <w:rPr>
                <w:rFonts w:ascii="Times New Roman" w:hAnsi="Times New Roman" w:cs="Times New Roman"/>
                <w:i/>
                <w:iCs/>
                <w:sz w:val="24"/>
                <w:szCs w:val="24"/>
              </w:rPr>
              <w:t>степень произвольности </w:t>
            </w:r>
            <w:r w:rsidRPr="007F66B8">
              <w:rPr>
                <w:rFonts w:ascii="Times New Roman" w:hAnsi="Times New Roman" w:cs="Times New Roman"/>
                <w:sz w:val="24"/>
                <w:szCs w:val="24"/>
              </w:rPr>
              <w:t xml:space="preserve">(хаотичные пробы, ошибки без учета и анализа </w:t>
            </w:r>
            <w:r w:rsidRPr="007F66B8">
              <w:rPr>
                <w:rFonts w:ascii="Times New Roman" w:hAnsi="Times New Roman" w:cs="Times New Roman"/>
                <w:sz w:val="24"/>
                <w:szCs w:val="24"/>
              </w:rPr>
              <w:lastRenderedPageBreak/>
              <w:t>результата и соотнесения с условиями выполнения действия или произвольное выполнение действия в соответствии с планом);</w:t>
            </w:r>
          </w:p>
          <w:p w:rsidR="00B04BB5" w:rsidRPr="007F66B8" w:rsidRDefault="00B04BB5" w:rsidP="009157E8">
            <w:pPr>
              <w:numPr>
                <w:ilvl w:val="0"/>
                <w:numId w:val="20"/>
              </w:numPr>
              <w:spacing w:after="0" w:line="360" w:lineRule="auto"/>
              <w:ind w:left="0" w:firstLine="709"/>
              <w:jc w:val="both"/>
              <w:rPr>
                <w:rFonts w:ascii="Times New Roman" w:hAnsi="Times New Roman" w:cs="Times New Roman"/>
                <w:sz w:val="24"/>
                <w:szCs w:val="24"/>
              </w:rPr>
            </w:pPr>
            <w:r w:rsidRPr="007F66B8">
              <w:rPr>
                <w:rFonts w:ascii="Times New Roman" w:hAnsi="Times New Roman" w:cs="Times New Roman"/>
                <w:i/>
                <w:iCs/>
                <w:sz w:val="24"/>
                <w:szCs w:val="24"/>
              </w:rPr>
              <w:t>характер сотрудничества </w:t>
            </w:r>
            <w:r w:rsidRPr="007F66B8">
              <w:rPr>
                <w:rFonts w:ascii="Times New Roman" w:hAnsi="Times New Roman" w:cs="Times New Roman"/>
                <w:sz w:val="24"/>
                <w:szCs w:val="24"/>
              </w:rPr>
              <w:t>(тесно совместное — разделенное — самостоятельное выполнение действия).</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Критерии </w:t>
            </w:r>
            <w:r w:rsidRPr="007F66B8">
              <w:rPr>
                <w:rFonts w:ascii="Times New Roman" w:hAnsi="Times New Roman" w:cs="Times New Roman"/>
                <w:b/>
                <w:bCs/>
                <w:sz w:val="24"/>
                <w:szCs w:val="24"/>
              </w:rPr>
              <w:t>контрольной части:</w:t>
            </w:r>
          </w:p>
          <w:p w:rsidR="00B04BB5" w:rsidRPr="007F66B8" w:rsidRDefault="00B04BB5" w:rsidP="009157E8">
            <w:pPr>
              <w:numPr>
                <w:ilvl w:val="0"/>
                <w:numId w:val="21"/>
              </w:numPr>
              <w:spacing w:after="0" w:line="360" w:lineRule="auto"/>
              <w:ind w:left="0" w:firstLine="709"/>
              <w:jc w:val="both"/>
              <w:rPr>
                <w:rFonts w:ascii="Times New Roman" w:hAnsi="Times New Roman" w:cs="Times New Roman"/>
                <w:sz w:val="24"/>
                <w:szCs w:val="24"/>
              </w:rPr>
            </w:pPr>
            <w:r w:rsidRPr="007F66B8">
              <w:rPr>
                <w:rFonts w:ascii="Times New Roman" w:hAnsi="Times New Roman" w:cs="Times New Roman"/>
                <w:i/>
                <w:iCs/>
                <w:sz w:val="24"/>
                <w:szCs w:val="24"/>
              </w:rPr>
              <w:t>степень произвольности контроля </w:t>
            </w:r>
            <w:r w:rsidRPr="007F66B8">
              <w:rPr>
                <w:rFonts w:ascii="Times New Roman" w:hAnsi="Times New Roman" w:cs="Times New Roman"/>
                <w:sz w:val="24"/>
                <w:szCs w:val="24"/>
              </w:rPr>
              <w:t>(хаотичный — в соответствии с планом контроля, наличие средств контроля и характер их использования);</w:t>
            </w:r>
          </w:p>
          <w:p w:rsidR="00B04BB5" w:rsidRPr="007F66B8" w:rsidRDefault="00B04BB5" w:rsidP="009157E8">
            <w:pPr>
              <w:numPr>
                <w:ilvl w:val="0"/>
                <w:numId w:val="21"/>
              </w:numPr>
              <w:spacing w:after="0" w:line="360" w:lineRule="auto"/>
              <w:ind w:left="0" w:firstLine="709"/>
              <w:jc w:val="both"/>
              <w:rPr>
                <w:rFonts w:ascii="Times New Roman" w:hAnsi="Times New Roman" w:cs="Times New Roman"/>
                <w:sz w:val="24"/>
                <w:szCs w:val="24"/>
              </w:rPr>
            </w:pPr>
            <w:r w:rsidRPr="007F66B8">
              <w:rPr>
                <w:rFonts w:ascii="Times New Roman" w:hAnsi="Times New Roman" w:cs="Times New Roman"/>
                <w:sz w:val="24"/>
                <w:szCs w:val="24"/>
              </w:rPr>
              <w:t> </w:t>
            </w:r>
            <w:r w:rsidRPr="007F66B8">
              <w:rPr>
                <w:rFonts w:ascii="Times New Roman" w:hAnsi="Times New Roman" w:cs="Times New Roman"/>
                <w:i/>
                <w:iCs/>
                <w:sz w:val="24"/>
                <w:szCs w:val="24"/>
              </w:rPr>
              <w:t>характер контроля </w:t>
            </w:r>
            <w:r w:rsidRPr="007F66B8">
              <w:rPr>
                <w:rFonts w:ascii="Times New Roman" w:hAnsi="Times New Roman" w:cs="Times New Roman"/>
                <w:sz w:val="24"/>
                <w:szCs w:val="24"/>
              </w:rPr>
              <w:t>(свернутый — развернутый, констатирующий — предвосхищающий);</w:t>
            </w:r>
          </w:p>
          <w:p w:rsidR="00B04BB5" w:rsidRPr="007F66B8" w:rsidRDefault="00B04BB5" w:rsidP="009157E8">
            <w:pPr>
              <w:numPr>
                <w:ilvl w:val="0"/>
                <w:numId w:val="21"/>
              </w:numPr>
              <w:spacing w:after="0" w:line="360" w:lineRule="auto"/>
              <w:ind w:left="0" w:firstLine="709"/>
              <w:jc w:val="both"/>
              <w:rPr>
                <w:rFonts w:ascii="Times New Roman" w:hAnsi="Times New Roman" w:cs="Times New Roman"/>
                <w:sz w:val="24"/>
                <w:szCs w:val="24"/>
              </w:rPr>
            </w:pPr>
            <w:r w:rsidRPr="007F66B8">
              <w:rPr>
                <w:rFonts w:ascii="Times New Roman" w:hAnsi="Times New Roman" w:cs="Times New Roman"/>
                <w:i/>
                <w:iCs/>
                <w:sz w:val="24"/>
                <w:szCs w:val="24"/>
              </w:rPr>
              <w:t>характер сотрудничества </w:t>
            </w:r>
            <w:r w:rsidRPr="007F66B8">
              <w:rPr>
                <w:rFonts w:ascii="Times New Roman" w:hAnsi="Times New Roman" w:cs="Times New Roman"/>
                <w:sz w:val="24"/>
                <w:szCs w:val="24"/>
              </w:rPr>
              <w:t>(тесно совместное — разделенное — самостоятельное выполнение действия).</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Структурный анализ деятельности позволяет выделить следующие </w:t>
            </w:r>
            <w:r w:rsidRPr="007F66B8">
              <w:rPr>
                <w:rFonts w:ascii="Times New Roman" w:hAnsi="Times New Roman" w:cs="Times New Roman"/>
                <w:b/>
                <w:bCs/>
                <w:sz w:val="24"/>
                <w:szCs w:val="24"/>
              </w:rPr>
              <w:t xml:space="preserve">критерии оценки </w:t>
            </w:r>
            <w:proofErr w:type="spellStart"/>
            <w:r w:rsidRPr="007F66B8">
              <w:rPr>
                <w:rFonts w:ascii="Times New Roman" w:hAnsi="Times New Roman" w:cs="Times New Roman"/>
                <w:b/>
                <w:bCs/>
                <w:sz w:val="24"/>
                <w:szCs w:val="24"/>
              </w:rPr>
              <w:t>сформированности</w:t>
            </w:r>
            <w:proofErr w:type="spellEnd"/>
            <w:r w:rsidRPr="007F66B8">
              <w:rPr>
                <w:rFonts w:ascii="Times New Roman" w:hAnsi="Times New Roman" w:cs="Times New Roman"/>
                <w:b/>
                <w:bCs/>
                <w:sz w:val="24"/>
                <w:szCs w:val="24"/>
              </w:rPr>
              <w:t xml:space="preserve"> регулятивных универсальных учебных действий:</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принятие задачи (адекватность принятия задачи как цели, данной в определенных условиях, сохранение задачи и отношение к ней);</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xml:space="preserve">— план выполнения, регламентирующий </w:t>
            </w:r>
            <w:proofErr w:type="spellStart"/>
            <w:r w:rsidRPr="007F66B8">
              <w:rPr>
                <w:rFonts w:ascii="Times New Roman" w:hAnsi="Times New Roman" w:cs="Times New Roman"/>
                <w:sz w:val="24"/>
                <w:szCs w:val="24"/>
              </w:rPr>
              <w:t>пооперациональное</w:t>
            </w:r>
            <w:proofErr w:type="spellEnd"/>
            <w:r w:rsidRPr="007F66B8">
              <w:rPr>
                <w:rFonts w:ascii="Times New Roman" w:hAnsi="Times New Roman" w:cs="Times New Roman"/>
                <w:sz w:val="24"/>
                <w:szCs w:val="24"/>
              </w:rPr>
              <w:t xml:space="preserve"> выполнение действия в соотнесении с определенными условиями;</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контроль и коррекция (ориентировка, направленная на сопоставление плана и реального процесса, обнаружение ошибок и отклонений, внесение соответствующих исправлений);</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оценка (констатация достижения поставленной цели или меры приближения к ней и причин неудачи, отношение к успеху и неудаче);</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xml:space="preserve">— мера </w:t>
            </w:r>
            <w:proofErr w:type="spellStart"/>
            <w:r w:rsidRPr="007F66B8">
              <w:rPr>
                <w:rFonts w:ascii="Times New Roman" w:hAnsi="Times New Roman" w:cs="Times New Roman"/>
                <w:sz w:val="24"/>
                <w:szCs w:val="24"/>
              </w:rPr>
              <w:t>разделенности</w:t>
            </w:r>
            <w:proofErr w:type="spellEnd"/>
            <w:r w:rsidRPr="007F66B8">
              <w:rPr>
                <w:rFonts w:ascii="Times New Roman" w:hAnsi="Times New Roman" w:cs="Times New Roman"/>
                <w:sz w:val="24"/>
                <w:szCs w:val="24"/>
              </w:rPr>
              <w:t xml:space="preserve"> действия (совместное или разделенное);</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xml:space="preserve">— темп и ритм </w:t>
            </w:r>
            <w:proofErr w:type="gramStart"/>
            <w:r w:rsidRPr="007F66B8">
              <w:rPr>
                <w:rFonts w:ascii="Times New Roman" w:hAnsi="Times New Roman" w:cs="Times New Roman"/>
                <w:sz w:val="24"/>
                <w:szCs w:val="24"/>
              </w:rPr>
              <w:t>выполнения</w:t>
            </w:r>
            <w:proofErr w:type="gramEnd"/>
            <w:r w:rsidRPr="007F66B8">
              <w:rPr>
                <w:rFonts w:ascii="Times New Roman" w:hAnsi="Times New Roman" w:cs="Times New Roman"/>
                <w:sz w:val="24"/>
                <w:szCs w:val="24"/>
              </w:rPr>
              <w:t xml:space="preserve"> и индивидуальные особенности.</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xml:space="preserve">Перечисленные функциональные и структурные компоненты деятельности, а также вид помощи, необходимой учащемуся для успешного выполнения действия, являются показателями </w:t>
            </w:r>
            <w:proofErr w:type="spellStart"/>
            <w:r w:rsidRPr="007F66B8">
              <w:rPr>
                <w:rFonts w:ascii="Times New Roman" w:hAnsi="Times New Roman" w:cs="Times New Roman"/>
                <w:sz w:val="24"/>
                <w:szCs w:val="24"/>
              </w:rPr>
              <w:t>сформированности</w:t>
            </w:r>
            <w:proofErr w:type="spellEnd"/>
            <w:r w:rsidRPr="007F66B8">
              <w:rPr>
                <w:rFonts w:ascii="Times New Roman" w:hAnsi="Times New Roman" w:cs="Times New Roman"/>
                <w:sz w:val="24"/>
                <w:szCs w:val="24"/>
              </w:rPr>
              <w:t xml:space="preserve"> общей структуры регуляции деятельности (Н.Г. </w:t>
            </w:r>
            <w:proofErr w:type="spellStart"/>
            <w:r w:rsidRPr="007F66B8">
              <w:rPr>
                <w:rFonts w:ascii="Times New Roman" w:hAnsi="Times New Roman" w:cs="Times New Roman"/>
                <w:sz w:val="24"/>
                <w:szCs w:val="24"/>
              </w:rPr>
              <w:t>Салмина</w:t>
            </w:r>
            <w:proofErr w:type="spellEnd"/>
            <w:r w:rsidRPr="007F66B8">
              <w:rPr>
                <w:rFonts w:ascii="Times New Roman" w:hAnsi="Times New Roman" w:cs="Times New Roman"/>
                <w:sz w:val="24"/>
                <w:szCs w:val="24"/>
              </w:rPr>
              <w:t xml:space="preserve">, О.Г. Филимонова, 2006). Начальное образование предполагает развитие способности учащегося к </w:t>
            </w:r>
            <w:proofErr w:type="spellStart"/>
            <w:r w:rsidRPr="007F66B8">
              <w:rPr>
                <w:rFonts w:ascii="Times New Roman" w:hAnsi="Times New Roman" w:cs="Times New Roman"/>
                <w:sz w:val="24"/>
                <w:szCs w:val="24"/>
              </w:rPr>
              <w:t>саморегуляции</w:t>
            </w:r>
            <w:proofErr w:type="spellEnd"/>
            <w:r w:rsidRPr="007F66B8">
              <w:rPr>
                <w:rFonts w:ascii="Times New Roman" w:hAnsi="Times New Roman" w:cs="Times New Roman"/>
                <w:sz w:val="24"/>
                <w:szCs w:val="24"/>
              </w:rPr>
              <w:t xml:space="preserve"> и принятие ответственности за свои поступки. В начальной школе можно выделить следующие </w:t>
            </w:r>
            <w:r w:rsidRPr="007F66B8">
              <w:rPr>
                <w:rFonts w:ascii="Times New Roman" w:hAnsi="Times New Roman" w:cs="Times New Roman"/>
                <w:b/>
                <w:bCs/>
                <w:sz w:val="24"/>
                <w:szCs w:val="24"/>
              </w:rPr>
              <w:t>регулятивные учебные действия</w:t>
            </w:r>
            <w:r w:rsidRPr="007F66B8">
              <w:rPr>
                <w:rFonts w:ascii="Times New Roman" w:hAnsi="Times New Roman" w:cs="Times New Roman"/>
                <w:sz w:val="24"/>
                <w:szCs w:val="24"/>
              </w:rPr>
              <w:t>, которые отражают содержание ведущей деятельности детей младшего школьного возраста:</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1. </w:t>
            </w:r>
            <w:r w:rsidRPr="007F66B8">
              <w:rPr>
                <w:rFonts w:ascii="Times New Roman" w:hAnsi="Times New Roman" w:cs="Times New Roman"/>
                <w:b/>
                <w:bCs/>
                <w:sz w:val="24"/>
                <w:szCs w:val="24"/>
              </w:rPr>
              <w:t>Умение учиться и способность к организации своей деятельности (планирование, контроль, оценка</w:t>
            </w:r>
            <w:r w:rsidRPr="007F66B8">
              <w:rPr>
                <w:rFonts w:ascii="Times New Roman" w:hAnsi="Times New Roman" w:cs="Times New Roman"/>
                <w:sz w:val="24"/>
                <w:szCs w:val="24"/>
              </w:rPr>
              <w:t>):</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способность принимать, сохранять цели и следовать им в учебной деятельности;</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lastRenderedPageBreak/>
              <w:t>— умение действовать по плану и планировать свою деятельность;</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преодоление импульсивности, непроизвольности;</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умение контролировать процесс и результаты своей деятельности, включая осуществление предвосхищающего контроля в сотрудничестве с учителем и сверстниками;</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умение адекватно воспринимать оценки и отметки;</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умение различать объективную трудность задачи и субъективную сложность;</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xml:space="preserve">— умение взаимодействовать </w:t>
            </w:r>
            <w:proofErr w:type="gramStart"/>
            <w:r w:rsidRPr="007F66B8">
              <w:rPr>
                <w:rFonts w:ascii="Times New Roman" w:hAnsi="Times New Roman" w:cs="Times New Roman"/>
                <w:sz w:val="24"/>
                <w:szCs w:val="24"/>
              </w:rPr>
              <w:t>со</w:t>
            </w:r>
            <w:proofErr w:type="gramEnd"/>
            <w:r w:rsidRPr="007F66B8">
              <w:rPr>
                <w:rFonts w:ascii="Times New Roman" w:hAnsi="Times New Roman" w:cs="Times New Roman"/>
                <w:sz w:val="24"/>
                <w:szCs w:val="24"/>
              </w:rPr>
              <w:t xml:space="preserve"> взрослыми и со сверстниками в учебной деятельности.</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2. </w:t>
            </w:r>
            <w:r w:rsidRPr="007F66B8">
              <w:rPr>
                <w:rFonts w:ascii="Times New Roman" w:hAnsi="Times New Roman" w:cs="Times New Roman"/>
                <w:b/>
                <w:bCs/>
                <w:sz w:val="24"/>
                <w:szCs w:val="24"/>
              </w:rPr>
              <w:t>Формирование целеустремленности и настойчивости в достижении целей, жизненного оптимизма, готовности к преодолению трудностей:</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целеустремленность и настойчивость в достижении целей;</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xml:space="preserve">— готовность к преодолению трудностей, формирование установки на поиск способов разрешения трудностей (стратегия </w:t>
            </w:r>
            <w:proofErr w:type="spellStart"/>
            <w:r w:rsidRPr="007F66B8">
              <w:rPr>
                <w:rFonts w:ascii="Times New Roman" w:hAnsi="Times New Roman" w:cs="Times New Roman"/>
                <w:sz w:val="24"/>
                <w:szCs w:val="24"/>
              </w:rPr>
              <w:t>совладания</w:t>
            </w:r>
            <w:proofErr w:type="spellEnd"/>
            <w:r w:rsidRPr="007F66B8">
              <w:rPr>
                <w:rFonts w:ascii="Times New Roman" w:hAnsi="Times New Roman" w:cs="Times New Roman"/>
                <w:sz w:val="24"/>
                <w:szCs w:val="24"/>
              </w:rPr>
              <w:t>);</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формирование основ оптимистического восприятия мира.</w:t>
            </w:r>
          </w:p>
          <w:p w:rsidR="00B04BB5" w:rsidRPr="007F66B8" w:rsidRDefault="00B04BB5" w:rsidP="009157E8">
            <w:pPr>
              <w:spacing w:after="0" w:line="360" w:lineRule="auto"/>
              <w:ind w:firstLine="709"/>
              <w:jc w:val="both"/>
              <w:rPr>
                <w:rFonts w:ascii="Times New Roman" w:hAnsi="Times New Roman" w:cs="Times New Roman"/>
                <w:sz w:val="24"/>
                <w:szCs w:val="24"/>
              </w:rPr>
            </w:pPr>
            <w:proofErr w:type="gramStart"/>
            <w:r w:rsidRPr="007F66B8">
              <w:rPr>
                <w:rFonts w:ascii="Times New Roman" w:hAnsi="Times New Roman" w:cs="Times New Roman"/>
                <w:b/>
                <w:bCs/>
                <w:sz w:val="24"/>
                <w:szCs w:val="24"/>
              </w:rPr>
              <w:t xml:space="preserve">Критериями </w:t>
            </w:r>
            <w:proofErr w:type="spellStart"/>
            <w:r w:rsidRPr="007F66B8">
              <w:rPr>
                <w:rFonts w:ascii="Times New Roman" w:hAnsi="Times New Roman" w:cs="Times New Roman"/>
                <w:b/>
                <w:bCs/>
                <w:sz w:val="24"/>
                <w:szCs w:val="24"/>
              </w:rPr>
              <w:t>сформированности</w:t>
            </w:r>
            <w:proofErr w:type="spellEnd"/>
            <w:r w:rsidRPr="007F66B8">
              <w:rPr>
                <w:rFonts w:ascii="Times New Roman" w:hAnsi="Times New Roman" w:cs="Times New Roman"/>
                <w:b/>
                <w:bCs/>
                <w:sz w:val="24"/>
                <w:szCs w:val="24"/>
              </w:rPr>
              <w:t> </w:t>
            </w:r>
            <w:r w:rsidRPr="007F66B8">
              <w:rPr>
                <w:rFonts w:ascii="Times New Roman" w:hAnsi="Times New Roman" w:cs="Times New Roman"/>
                <w:sz w:val="24"/>
                <w:szCs w:val="24"/>
              </w:rPr>
              <w:t>у учащегося </w:t>
            </w:r>
            <w:r w:rsidRPr="007F66B8">
              <w:rPr>
                <w:rFonts w:ascii="Times New Roman" w:hAnsi="Times New Roman" w:cs="Times New Roman"/>
                <w:b/>
                <w:bCs/>
                <w:sz w:val="24"/>
                <w:szCs w:val="24"/>
              </w:rPr>
              <w:t>произвольной регуляции </w:t>
            </w:r>
            <w:r w:rsidRPr="007F66B8">
              <w:rPr>
                <w:rFonts w:ascii="Times New Roman" w:hAnsi="Times New Roman" w:cs="Times New Roman"/>
                <w:sz w:val="24"/>
                <w:szCs w:val="24"/>
              </w:rPr>
              <w:t>своего поведения и деятельности выступают следующие умения: выбирать средства для организации своего поведения; помнить и удерживать правило, инструкцию во времени; планировать, контролировать и выполнять действие по заданному образцу и правилу; предвосхищать результаты своих действий и возможные ошибки; начинать выполнение действия и заканчивать его в требуемый временной момент;</w:t>
            </w:r>
            <w:proofErr w:type="gramEnd"/>
            <w:r w:rsidRPr="007F66B8">
              <w:rPr>
                <w:rFonts w:ascii="Times New Roman" w:hAnsi="Times New Roman" w:cs="Times New Roman"/>
                <w:sz w:val="24"/>
                <w:szCs w:val="24"/>
              </w:rPr>
              <w:t xml:space="preserve"> тормозить реакции, не имеющие отношения к цели. В учебной деятельности выделяют следующие </w:t>
            </w:r>
            <w:r w:rsidRPr="007F66B8">
              <w:rPr>
                <w:rFonts w:ascii="Times New Roman" w:hAnsi="Times New Roman" w:cs="Times New Roman"/>
                <w:b/>
                <w:bCs/>
                <w:sz w:val="24"/>
                <w:szCs w:val="24"/>
              </w:rPr>
              <w:t xml:space="preserve">уровни </w:t>
            </w:r>
            <w:proofErr w:type="spellStart"/>
            <w:r w:rsidRPr="007F66B8">
              <w:rPr>
                <w:rFonts w:ascii="Times New Roman" w:hAnsi="Times New Roman" w:cs="Times New Roman"/>
                <w:b/>
                <w:bCs/>
                <w:sz w:val="24"/>
                <w:szCs w:val="24"/>
              </w:rPr>
              <w:t>сформированности</w:t>
            </w:r>
            <w:proofErr w:type="spellEnd"/>
            <w:r w:rsidRPr="007F66B8">
              <w:rPr>
                <w:rFonts w:ascii="Times New Roman" w:hAnsi="Times New Roman" w:cs="Times New Roman"/>
                <w:b/>
                <w:bCs/>
                <w:sz w:val="24"/>
                <w:szCs w:val="24"/>
              </w:rPr>
              <w:t xml:space="preserve"> учебных действий </w:t>
            </w:r>
            <w:r w:rsidRPr="007F66B8">
              <w:rPr>
                <w:rFonts w:ascii="Times New Roman" w:hAnsi="Times New Roman" w:cs="Times New Roman"/>
                <w:sz w:val="24"/>
                <w:szCs w:val="24"/>
              </w:rPr>
              <w:t xml:space="preserve">(Г.В. </w:t>
            </w:r>
            <w:proofErr w:type="spellStart"/>
            <w:r w:rsidRPr="007F66B8">
              <w:rPr>
                <w:rFonts w:ascii="Times New Roman" w:hAnsi="Times New Roman" w:cs="Times New Roman"/>
                <w:sz w:val="24"/>
                <w:szCs w:val="24"/>
              </w:rPr>
              <w:t>Репкина</w:t>
            </w:r>
            <w:proofErr w:type="spellEnd"/>
            <w:r w:rsidRPr="007F66B8">
              <w:rPr>
                <w:rFonts w:ascii="Times New Roman" w:hAnsi="Times New Roman" w:cs="Times New Roman"/>
                <w:sz w:val="24"/>
                <w:szCs w:val="24"/>
              </w:rPr>
              <w:t>, Е.В. Заика, 1993):</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xml:space="preserve">1. Отсутствие учебных действий как целостных «единиц» деятельности. Поведенческими индикаторами здесь являются выполнение учеником лишь отдельных операций, отсутствие планирования и контроля; копирование действий учителя, подмена учебной задачи задачей буквального заучивания </w:t>
            </w:r>
            <w:proofErr w:type="spellStart"/>
            <w:r w:rsidRPr="007F66B8">
              <w:rPr>
                <w:rFonts w:ascii="Times New Roman" w:hAnsi="Times New Roman" w:cs="Times New Roman"/>
                <w:sz w:val="24"/>
                <w:szCs w:val="24"/>
              </w:rPr>
              <w:t>ивоспроизведения</w:t>
            </w:r>
            <w:proofErr w:type="spellEnd"/>
            <w:r w:rsidRPr="007F66B8">
              <w:rPr>
                <w:rFonts w:ascii="Times New Roman" w:hAnsi="Times New Roman" w:cs="Times New Roman"/>
                <w:sz w:val="24"/>
                <w:szCs w:val="24"/>
              </w:rPr>
              <w:t>.</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2. Выполнение учебных действий в сотрудничестве с учителем. Ученику необходимы разъяснения для установления связи отдельных операций и условий задачи, самостоятельное выполнение действий возможно только по уже усвоенному алгоритму.</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3. Неадекватный перенос учебных действий на новые виды задач.</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4. Адекватный перенос учебных действий в сотрудничестве с учителем.</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xml:space="preserve">Выделенный 4-й уровень вполне достижим к завершению начального образования. Что же касается 5-го и 6-го уровней (5-й — самостоятельное построение учебных целей и 6-й — обобщение учебных действий на основе </w:t>
            </w:r>
            <w:proofErr w:type="gramStart"/>
            <w:r w:rsidRPr="007F66B8">
              <w:rPr>
                <w:rFonts w:ascii="Times New Roman" w:hAnsi="Times New Roman" w:cs="Times New Roman"/>
                <w:sz w:val="24"/>
                <w:szCs w:val="24"/>
              </w:rPr>
              <w:t xml:space="preserve">выявления общих принципов построения </w:t>
            </w:r>
            <w:r w:rsidRPr="007F66B8">
              <w:rPr>
                <w:rFonts w:ascii="Times New Roman" w:hAnsi="Times New Roman" w:cs="Times New Roman"/>
                <w:sz w:val="24"/>
                <w:szCs w:val="24"/>
              </w:rPr>
              <w:lastRenderedPageBreak/>
              <w:t>новых способов действий</w:t>
            </w:r>
            <w:proofErr w:type="gramEnd"/>
            <w:r w:rsidRPr="007F66B8">
              <w:rPr>
                <w:rFonts w:ascii="Times New Roman" w:hAnsi="Times New Roman" w:cs="Times New Roman"/>
                <w:sz w:val="24"/>
                <w:szCs w:val="24"/>
              </w:rPr>
              <w:t xml:space="preserve"> и выведение нового способа для каждой конкретной задачи), то их формирование возможно на этапе обучения в средней школе. Другими существенными показателями </w:t>
            </w:r>
            <w:proofErr w:type="spellStart"/>
            <w:r w:rsidRPr="007F66B8">
              <w:rPr>
                <w:rFonts w:ascii="Times New Roman" w:hAnsi="Times New Roman" w:cs="Times New Roman"/>
                <w:sz w:val="24"/>
                <w:szCs w:val="24"/>
              </w:rPr>
              <w:t>сформированности</w:t>
            </w:r>
            <w:proofErr w:type="spellEnd"/>
            <w:r w:rsidRPr="007F66B8">
              <w:rPr>
                <w:rFonts w:ascii="Times New Roman" w:hAnsi="Times New Roman" w:cs="Times New Roman"/>
                <w:sz w:val="24"/>
                <w:szCs w:val="24"/>
              </w:rPr>
              <w:t xml:space="preserve"> учебной деятельности в начальной школе являются:</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понимание и принятие учащимся учебной задачи, поставленной учителем;</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умение учитывать выделенные учителем ориентиры действия и построение ориентировочной основы в новом учебном материале в учебном сотрудничестве с учителем;</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форма выполнения учебных действий — материальная/ материализованная; речевая, умственная;</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степень развернутости (в полном составе операций или свернуто);</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самостоятельное выполнение или в сотрудничестве;</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различение способа и результата действий;</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умение осуществлять итоговый и пошаговый контроль;</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умение планировать работу до ее начала (планирующий самоконтроль);</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xml:space="preserve">— адекватность и </w:t>
            </w:r>
            <w:proofErr w:type="spellStart"/>
            <w:r w:rsidRPr="007F66B8">
              <w:rPr>
                <w:rFonts w:ascii="Times New Roman" w:hAnsi="Times New Roman" w:cs="Times New Roman"/>
                <w:sz w:val="24"/>
                <w:szCs w:val="24"/>
              </w:rPr>
              <w:t>дифференцированность</w:t>
            </w:r>
            <w:proofErr w:type="spellEnd"/>
            <w:r w:rsidRPr="007F66B8">
              <w:rPr>
                <w:rFonts w:ascii="Times New Roman" w:hAnsi="Times New Roman" w:cs="Times New Roman"/>
                <w:sz w:val="24"/>
                <w:szCs w:val="24"/>
              </w:rPr>
              <w:t xml:space="preserve"> самооценки;</w:t>
            </w:r>
          </w:p>
          <w:p w:rsidR="00B04BB5" w:rsidRPr="007F66B8" w:rsidRDefault="00B04BB5" w:rsidP="009157E8">
            <w:pPr>
              <w:spacing w:after="0" w:line="360" w:lineRule="auto"/>
              <w:ind w:firstLine="709"/>
              <w:jc w:val="both"/>
              <w:rPr>
                <w:rFonts w:ascii="Times New Roman" w:hAnsi="Times New Roman" w:cs="Times New Roman"/>
                <w:sz w:val="24"/>
                <w:szCs w:val="24"/>
              </w:rPr>
            </w:pPr>
            <w:r w:rsidRPr="007F66B8">
              <w:rPr>
                <w:rFonts w:ascii="Times New Roman" w:hAnsi="Times New Roman" w:cs="Times New Roman"/>
                <w:sz w:val="24"/>
                <w:szCs w:val="24"/>
              </w:rPr>
              <w:t xml:space="preserve">— умение оценивать значимость и смысл учебной деятельности для себя самого, расход времени и сил, вклад личных усилий, понимание причины ее успеха/неуспеха (А. К. Маркова, 1990). Предложенная диагностическая система объединяет характеристики собственно учебной деятельности, личностных </w:t>
            </w:r>
            <w:proofErr w:type="spellStart"/>
            <w:r w:rsidRPr="007F66B8">
              <w:rPr>
                <w:rFonts w:ascii="Times New Roman" w:hAnsi="Times New Roman" w:cs="Times New Roman"/>
                <w:sz w:val="24"/>
                <w:szCs w:val="24"/>
              </w:rPr>
              <w:t>ирегулятивных</w:t>
            </w:r>
            <w:proofErr w:type="spellEnd"/>
            <w:r w:rsidRPr="007F66B8">
              <w:rPr>
                <w:rFonts w:ascii="Times New Roman" w:hAnsi="Times New Roman" w:cs="Times New Roman"/>
                <w:sz w:val="24"/>
                <w:szCs w:val="24"/>
              </w:rPr>
              <w:t xml:space="preserve"> универсальных действий и свойств действия, что позволяет рассматривать ее как основу разработки критериев и методов оценки </w:t>
            </w:r>
            <w:proofErr w:type="spellStart"/>
            <w:r w:rsidRPr="007F66B8">
              <w:rPr>
                <w:rFonts w:ascii="Times New Roman" w:hAnsi="Times New Roman" w:cs="Times New Roman"/>
                <w:sz w:val="24"/>
                <w:szCs w:val="24"/>
              </w:rPr>
              <w:t>сформированности</w:t>
            </w:r>
            <w:proofErr w:type="spellEnd"/>
            <w:r w:rsidRPr="007F66B8">
              <w:rPr>
                <w:rFonts w:ascii="Times New Roman" w:hAnsi="Times New Roman" w:cs="Times New Roman"/>
                <w:sz w:val="24"/>
                <w:szCs w:val="24"/>
              </w:rPr>
              <w:t xml:space="preserve"> универсальных учебных действий.</w:t>
            </w:r>
          </w:p>
          <w:p w:rsidR="00B04BB5" w:rsidRPr="007F66B8" w:rsidRDefault="00B04BB5" w:rsidP="009157E8">
            <w:pPr>
              <w:spacing w:before="30" w:after="30" w:line="360" w:lineRule="auto"/>
              <w:jc w:val="both"/>
              <w:rPr>
                <w:rFonts w:ascii="Times New Roman" w:hAnsi="Times New Roman" w:cs="Times New Roman"/>
                <w:sz w:val="24"/>
                <w:szCs w:val="24"/>
              </w:rPr>
            </w:pPr>
          </w:p>
          <w:p w:rsidR="00B04BB5" w:rsidRDefault="00B04BB5" w:rsidP="009157E8">
            <w:pPr>
              <w:spacing w:before="30" w:after="30" w:line="36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Методики для мониторинга </w:t>
            </w:r>
            <w:r w:rsidRPr="00E97873">
              <w:rPr>
                <w:rFonts w:ascii="Times New Roman" w:hAnsi="Times New Roman" w:cs="Times New Roman"/>
                <w:sz w:val="24"/>
                <w:szCs w:val="24"/>
              </w:rPr>
              <w:t>(</w:t>
            </w:r>
            <w:r>
              <w:rPr>
                <w:rFonts w:ascii="Times New Roman" w:hAnsi="Times New Roman" w:cs="Times New Roman"/>
                <w:sz w:val="24"/>
                <w:szCs w:val="24"/>
              </w:rPr>
              <w:t>приложение 2</w:t>
            </w:r>
            <w:r w:rsidRPr="00E97873">
              <w:rPr>
                <w:rFonts w:ascii="Times New Roman" w:hAnsi="Times New Roman" w:cs="Times New Roman"/>
                <w:sz w:val="24"/>
                <w:szCs w:val="24"/>
              </w:rPr>
              <w:t>)</w:t>
            </w:r>
          </w:p>
          <w:p w:rsidR="00B04BB5" w:rsidRPr="00715442" w:rsidRDefault="00B04BB5" w:rsidP="009157E8">
            <w:pPr>
              <w:spacing w:before="30" w:after="30" w:line="360" w:lineRule="auto"/>
              <w:ind w:firstLine="709"/>
              <w:jc w:val="center"/>
              <w:rPr>
                <w:rFonts w:ascii="Times New Roman" w:hAnsi="Times New Roman" w:cs="Times New Roman"/>
                <w:b/>
                <w:bCs/>
                <w:sz w:val="24"/>
                <w:szCs w:val="24"/>
              </w:rPr>
            </w:pPr>
          </w:p>
          <w:p w:rsidR="00B04BB5" w:rsidRPr="00715442" w:rsidRDefault="00B04BB5" w:rsidP="009157E8">
            <w:pPr>
              <w:spacing w:before="30" w:after="30" w:line="360" w:lineRule="auto"/>
              <w:ind w:firstLine="709"/>
              <w:jc w:val="both"/>
              <w:rPr>
                <w:rFonts w:ascii="Times New Roman" w:hAnsi="Times New Roman" w:cs="Times New Roman"/>
                <w:sz w:val="24"/>
                <w:szCs w:val="24"/>
              </w:rPr>
            </w:pPr>
            <w:r w:rsidRPr="00715442">
              <w:rPr>
                <w:rFonts w:ascii="Times New Roman" w:hAnsi="Times New Roman" w:cs="Times New Roman"/>
                <w:sz w:val="24"/>
                <w:szCs w:val="24"/>
              </w:rPr>
              <w:t>1.     «Рисование по точкам (1 класс)</w:t>
            </w:r>
          </w:p>
          <w:p w:rsidR="00B04BB5" w:rsidRDefault="00B04BB5" w:rsidP="009157E8">
            <w:pPr>
              <w:spacing w:before="30" w:after="30" w:line="360" w:lineRule="auto"/>
              <w:ind w:firstLine="709"/>
              <w:jc w:val="both"/>
              <w:rPr>
                <w:rFonts w:ascii="Times New Roman" w:hAnsi="Times New Roman" w:cs="Times New Roman"/>
                <w:sz w:val="24"/>
                <w:szCs w:val="24"/>
              </w:rPr>
            </w:pPr>
            <w:r w:rsidRPr="00715442">
              <w:rPr>
                <w:rFonts w:ascii="Times New Roman" w:hAnsi="Times New Roman" w:cs="Times New Roman"/>
                <w:sz w:val="24"/>
                <w:szCs w:val="24"/>
              </w:rPr>
              <w:t>2.     Корректурная проба (2- 4 класс)</w:t>
            </w:r>
            <w:r>
              <w:rPr>
                <w:rFonts w:ascii="Times New Roman" w:hAnsi="Times New Roman" w:cs="Times New Roman"/>
                <w:sz w:val="24"/>
                <w:szCs w:val="24"/>
              </w:rPr>
              <w:t>.</w:t>
            </w:r>
          </w:p>
          <w:p w:rsidR="00B04BB5" w:rsidRPr="006516FD" w:rsidRDefault="00B04BB5" w:rsidP="0086007B">
            <w:pPr>
              <w:spacing w:before="30" w:after="30" w:line="360" w:lineRule="auto"/>
              <w:rPr>
                <w:rFonts w:ascii="Times New Roman" w:hAnsi="Times New Roman" w:cs="Times New Roman"/>
                <w:sz w:val="24"/>
                <w:szCs w:val="24"/>
              </w:rPr>
            </w:pPr>
          </w:p>
          <w:p w:rsidR="00B04BB5" w:rsidRPr="00E36837" w:rsidRDefault="00B04BB5" w:rsidP="009157E8">
            <w:pPr>
              <w:spacing w:after="0" w:line="360" w:lineRule="auto"/>
              <w:ind w:firstLine="709"/>
              <w:jc w:val="center"/>
              <w:rPr>
                <w:rFonts w:ascii="Times New Roman" w:hAnsi="Times New Roman" w:cs="Times New Roman"/>
                <w:sz w:val="24"/>
                <w:szCs w:val="24"/>
              </w:rPr>
            </w:pPr>
            <w:r w:rsidRPr="00E36837">
              <w:rPr>
                <w:rFonts w:ascii="Times New Roman" w:hAnsi="Times New Roman" w:cs="Times New Roman"/>
                <w:b/>
                <w:bCs/>
                <w:sz w:val="24"/>
                <w:szCs w:val="24"/>
              </w:rPr>
              <w:t>Возрастные особенности развития</w:t>
            </w:r>
          </w:p>
          <w:p w:rsidR="00B04BB5" w:rsidRPr="00E36837" w:rsidRDefault="00B04BB5" w:rsidP="009157E8">
            <w:pPr>
              <w:spacing w:after="0" w:line="360" w:lineRule="auto"/>
              <w:ind w:firstLine="709"/>
              <w:jc w:val="center"/>
              <w:rPr>
                <w:rFonts w:ascii="Times New Roman" w:hAnsi="Times New Roman" w:cs="Times New Roman"/>
                <w:sz w:val="24"/>
                <w:szCs w:val="24"/>
              </w:rPr>
            </w:pPr>
            <w:r w:rsidRPr="00E36837">
              <w:rPr>
                <w:rFonts w:ascii="Times New Roman" w:hAnsi="Times New Roman" w:cs="Times New Roman"/>
                <w:b/>
                <w:bCs/>
                <w:sz w:val="24"/>
                <w:szCs w:val="24"/>
              </w:rPr>
              <w:t>познавательных универсальных учебных действий</w:t>
            </w:r>
          </w:p>
          <w:p w:rsidR="00B04BB5" w:rsidRDefault="00B04BB5" w:rsidP="009157E8">
            <w:pPr>
              <w:spacing w:after="0" w:line="360" w:lineRule="auto"/>
              <w:ind w:firstLine="709"/>
              <w:jc w:val="center"/>
              <w:rPr>
                <w:rFonts w:ascii="Times New Roman" w:hAnsi="Times New Roman" w:cs="Times New Roman"/>
                <w:b/>
                <w:bCs/>
                <w:sz w:val="24"/>
                <w:szCs w:val="24"/>
              </w:rPr>
            </w:pPr>
            <w:r w:rsidRPr="00E36837">
              <w:rPr>
                <w:rFonts w:ascii="Times New Roman" w:hAnsi="Times New Roman" w:cs="Times New Roman"/>
                <w:b/>
                <w:bCs/>
                <w:sz w:val="24"/>
                <w:szCs w:val="24"/>
              </w:rPr>
              <w:t>у младших школьников</w:t>
            </w:r>
          </w:p>
          <w:p w:rsidR="00B04BB5" w:rsidRPr="00E36837" w:rsidRDefault="00B04BB5" w:rsidP="009157E8">
            <w:pPr>
              <w:spacing w:after="0" w:line="360" w:lineRule="auto"/>
              <w:ind w:firstLine="709"/>
              <w:jc w:val="center"/>
              <w:rPr>
                <w:rFonts w:ascii="Times New Roman" w:hAnsi="Times New Roman" w:cs="Times New Roman"/>
                <w:sz w:val="24"/>
                <w:szCs w:val="24"/>
              </w:rPr>
            </w:pP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 xml:space="preserve">Для успешного обучения в начальной школе должны быть сформированы следующие познавательные универсальные учебные действия: </w:t>
            </w:r>
            <w:proofErr w:type="spellStart"/>
            <w:r w:rsidRPr="00E36837">
              <w:rPr>
                <w:rFonts w:ascii="Times New Roman" w:hAnsi="Times New Roman" w:cs="Times New Roman"/>
                <w:sz w:val="24"/>
                <w:szCs w:val="24"/>
              </w:rPr>
              <w:t>общеучебные</w:t>
            </w:r>
            <w:proofErr w:type="spellEnd"/>
            <w:r w:rsidRPr="00E36837">
              <w:rPr>
                <w:rFonts w:ascii="Times New Roman" w:hAnsi="Times New Roman" w:cs="Times New Roman"/>
                <w:sz w:val="24"/>
                <w:szCs w:val="24"/>
              </w:rPr>
              <w:t>, логические, действия постановки и решения проблем.</w:t>
            </w:r>
          </w:p>
          <w:p w:rsidR="00B04BB5" w:rsidRPr="00E36837" w:rsidRDefault="00B04BB5" w:rsidP="009157E8">
            <w:pPr>
              <w:spacing w:after="0" w:line="360" w:lineRule="auto"/>
              <w:ind w:firstLine="709"/>
              <w:jc w:val="both"/>
              <w:rPr>
                <w:rFonts w:ascii="Times New Roman" w:hAnsi="Times New Roman" w:cs="Times New Roman"/>
                <w:sz w:val="24"/>
                <w:szCs w:val="24"/>
              </w:rPr>
            </w:pPr>
            <w:proofErr w:type="spellStart"/>
            <w:r w:rsidRPr="00E36837">
              <w:rPr>
                <w:rFonts w:ascii="Times New Roman" w:hAnsi="Times New Roman" w:cs="Times New Roman"/>
                <w:b/>
                <w:bCs/>
                <w:i/>
                <w:iCs/>
                <w:sz w:val="24"/>
                <w:szCs w:val="24"/>
              </w:rPr>
              <w:lastRenderedPageBreak/>
              <w:t>Общеучебные</w:t>
            </w:r>
            <w:proofErr w:type="spellEnd"/>
            <w:r w:rsidRPr="00E36837">
              <w:rPr>
                <w:rFonts w:ascii="Times New Roman" w:hAnsi="Times New Roman" w:cs="Times New Roman"/>
                <w:b/>
                <w:bCs/>
                <w:i/>
                <w:iCs/>
                <w:sz w:val="24"/>
                <w:szCs w:val="24"/>
              </w:rPr>
              <w:t xml:space="preserve"> универсальные действия:</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 самостоятельное выделение и формулирование познавательной цели;</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 поиск и выделение необходимой информации; применение методов информационного поиска, в том числе с помощью компьютерных средств;</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 знаково-символические </w:t>
            </w:r>
            <w:r w:rsidRPr="00E36837">
              <w:rPr>
                <w:rFonts w:ascii="Times New Roman" w:hAnsi="Times New Roman" w:cs="Times New Roman"/>
                <w:i/>
                <w:iCs/>
                <w:sz w:val="24"/>
                <w:szCs w:val="24"/>
              </w:rPr>
              <w:t>моделирование — </w:t>
            </w:r>
            <w:r w:rsidRPr="00E36837">
              <w:rPr>
                <w:rFonts w:ascii="Times New Roman" w:hAnsi="Times New Roman" w:cs="Times New Roman"/>
                <w:sz w:val="24"/>
                <w:szCs w:val="24"/>
              </w:rPr>
              <w:t>преобразование объекта из чувственной формы в модель, где выделены существенные характеристики объекта (пространственно-графическую или знаково-символическую), и </w:t>
            </w:r>
            <w:r w:rsidRPr="00E36837">
              <w:rPr>
                <w:rFonts w:ascii="Times New Roman" w:hAnsi="Times New Roman" w:cs="Times New Roman"/>
                <w:i/>
                <w:iCs/>
                <w:sz w:val="24"/>
                <w:szCs w:val="24"/>
              </w:rPr>
              <w:t>преобразование модели </w:t>
            </w:r>
            <w:r w:rsidRPr="00E36837">
              <w:rPr>
                <w:rFonts w:ascii="Times New Roman" w:hAnsi="Times New Roman" w:cs="Times New Roman"/>
                <w:sz w:val="24"/>
                <w:szCs w:val="24"/>
              </w:rPr>
              <w:t>с целью выявления общих законов, определяющих данную предметную область;</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 умение структурировать знания;</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 умение осознанно и произвольно строить речевое высказывание в устной и письменной форме;</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 выбор наиболее эффективных способов решения задач в зависимости от конкретных условий;</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 рефлексия способов и условий действия, контроль и оценка процесса и результатов деятельности;</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 смысловое чтение как осмысление цели чтения и выбор вида чтения в зависимости от цели; извлечение необходимой информации из прослушанных текстов различных жанров; определение основной и второстепенной информации; свободная ориентация и восприятие текстов художественного, научного, публицистического и официально-делового стилей; понимание и адекватная оценка языка средств массовой информации;</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 постановка и формулирование проблемы, самостоятельное создание алгоритмов деятельности при решении проблем творческого и поискового характера.</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b/>
                <w:bCs/>
                <w:i/>
                <w:iCs/>
                <w:color w:val="000000"/>
                <w:sz w:val="24"/>
                <w:szCs w:val="24"/>
              </w:rPr>
              <w:t>Универсальные логические действия:</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color w:val="000000"/>
                <w:sz w:val="24"/>
                <w:szCs w:val="24"/>
              </w:rPr>
              <w:t>• анализ объектов с целью выделения признаков (существенных, несущественных);</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color w:val="000000"/>
                <w:sz w:val="24"/>
                <w:szCs w:val="24"/>
              </w:rPr>
              <w:t>• синтез как составление целого из частей, в том числе с самостоятельным достраиванием, восполнением недостающих компонентов;</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color w:val="000000"/>
                <w:sz w:val="24"/>
                <w:szCs w:val="24"/>
              </w:rPr>
              <w:t xml:space="preserve">• выбор оснований и критериев для сравнения, </w:t>
            </w:r>
            <w:proofErr w:type="spellStart"/>
            <w:r w:rsidRPr="00E36837">
              <w:rPr>
                <w:rFonts w:ascii="Times New Roman" w:hAnsi="Times New Roman" w:cs="Times New Roman"/>
                <w:color w:val="000000"/>
                <w:sz w:val="24"/>
                <w:szCs w:val="24"/>
              </w:rPr>
              <w:t>сериации</w:t>
            </w:r>
            <w:proofErr w:type="spellEnd"/>
            <w:r w:rsidRPr="00E36837">
              <w:rPr>
                <w:rFonts w:ascii="Times New Roman" w:hAnsi="Times New Roman" w:cs="Times New Roman"/>
                <w:color w:val="000000"/>
                <w:sz w:val="24"/>
                <w:szCs w:val="24"/>
              </w:rPr>
              <w:t>, классификации объектов;</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color w:val="000000"/>
                <w:sz w:val="24"/>
                <w:szCs w:val="24"/>
              </w:rPr>
              <w:t>• подведение под понятия, выведение следствий;</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color w:val="000000"/>
                <w:sz w:val="24"/>
                <w:szCs w:val="24"/>
              </w:rPr>
              <w:t>• установление причинно-следственных связей;</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color w:val="000000"/>
                <w:sz w:val="24"/>
                <w:szCs w:val="24"/>
              </w:rPr>
              <w:t>• построение логической цепи рассуждений;</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color w:val="000000"/>
                <w:sz w:val="24"/>
                <w:szCs w:val="24"/>
              </w:rPr>
              <w:t>• доказательство;</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color w:val="000000"/>
                <w:sz w:val="24"/>
                <w:szCs w:val="24"/>
              </w:rPr>
              <w:t>• выдвижение гипотез и их обоснование.</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b/>
                <w:bCs/>
                <w:i/>
                <w:iCs/>
                <w:sz w:val="24"/>
                <w:szCs w:val="24"/>
              </w:rPr>
              <w:t>Постановка и решение проблемы:</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 формулирование проблемы;</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lastRenderedPageBreak/>
              <w:t>• самостоятельное создание способов решения проблем творческого и поискового характера.</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 xml:space="preserve">Одно из важнейших познавательных универсальных действий — умение решать проблемы или задачи. Усвоение общего приема решения задач в начальной школе базируется на </w:t>
            </w:r>
            <w:proofErr w:type="spellStart"/>
            <w:r w:rsidRPr="00E36837">
              <w:rPr>
                <w:rFonts w:ascii="Times New Roman" w:hAnsi="Times New Roman" w:cs="Times New Roman"/>
                <w:sz w:val="24"/>
                <w:szCs w:val="24"/>
              </w:rPr>
              <w:t>сформированности</w:t>
            </w:r>
            <w:proofErr w:type="spellEnd"/>
            <w:r w:rsidRPr="00E36837">
              <w:rPr>
                <w:rFonts w:ascii="Times New Roman" w:hAnsi="Times New Roman" w:cs="Times New Roman"/>
                <w:sz w:val="24"/>
                <w:szCs w:val="24"/>
              </w:rPr>
              <w:t> </w:t>
            </w:r>
            <w:r w:rsidRPr="00E36837">
              <w:rPr>
                <w:rFonts w:ascii="Times New Roman" w:hAnsi="Times New Roman" w:cs="Times New Roman"/>
                <w:i/>
                <w:iCs/>
                <w:sz w:val="24"/>
                <w:szCs w:val="24"/>
              </w:rPr>
              <w:t>логических операций </w:t>
            </w:r>
            <w:r w:rsidRPr="00E36837">
              <w:rPr>
                <w:rFonts w:ascii="Times New Roman" w:hAnsi="Times New Roman" w:cs="Times New Roman"/>
                <w:sz w:val="24"/>
                <w:szCs w:val="24"/>
              </w:rPr>
              <w:t>—</w:t>
            </w:r>
          </w:p>
          <w:p w:rsidR="00B04BB5" w:rsidRPr="00E36837" w:rsidRDefault="00B04BB5" w:rsidP="009157E8">
            <w:pPr>
              <w:spacing w:after="0" w:line="360" w:lineRule="auto"/>
              <w:ind w:firstLine="709"/>
              <w:jc w:val="both"/>
              <w:rPr>
                <w:rFonts w:ascii="Times New Roman" w:hAnsi="Times New Roman" w:cs="Times New Roman"/>
                <w:sz w:val="24"/>
                <w:szCs w:val="24"/>
              </w:rPr>
            </w:pPr>
            <w:proofErr w:type="gramStart"/>
            <w:r w:rsidRPr="00E36837">
              <w:rPr>
                <w:rFonts w:ascii="Times New Roman" w:hAnsi="Times New Roman" w:cs="Times New Roman"/>
                <w:sz w:val="24"/>
                <w:szCs w:val="24"/>
              </w:rPr>
              <w:t>умении</w:t>
            </w:r>
            <w:proofErr w:type="gramEnd"/>
            <w:r w:rsidRPr="00E36837">
              <w:rPr>
                <w:rFonts w:ascii="Times New Roman" w:hAnsi="Times New Roman" w:cs="Times New Roman"/>
                <w:sz w:val="24"/>
                <w:szCs w:val="24"/>
              </w:rPr>
              <w:t xml:space="preserve"> анализировать объект, осуществлять сравнение, выделять общее и различное, осуществлять классификацию, </w:t>
            </w:r>
            <w:proofErr w:type="spellStart"/>
            <w:r w:rsidRPr="00E36837">
              <w:rPr>
                <w:rFonts w:ascii="Times New Roman" w:hAnsi="Times New Roman" w:cs="Times New Roman"/>
                <w:sz w:val="24"/>
                <w:szCs w:val="24"/>
              </w:rPr>
              <w:t>сериацию</w:t>
            </w:r>
            <w:proofErr w:type="spellEnd"/>
            <w:r w:rsidRPr="00E36837">
              <w:rPr>
                <w:rFonts w:ascii="Times New Roman" w:hAnsi="Times New Roman" w:cs="Times New Roman"/>
                <w:sz w:val="24"/>
                <w:szCs w:val="24"/>
              </w:rPr>
              <w:t>, логическую мультипликацию (логическое умножение), устанавливать аналогии</w:t>
            </w:r>
          </w:p>
          <w:p w:rsidR="00B04BB5" w:rsidRPr="0086007B" w:rsidRDefault="00B04BB5" w:rsidP="0086007B">
            <w:pPr>
              <w:spacing w:before="30" w:after="30" w:line="360" w:lineRule="auto"/>
              <w:rPr>
                <w:rFonts w:ascii="Verdana" w:hAnsi="Verdana" w:cs="Verdana"/>
                <w:sz w:val="20"/>
                <w:szCs w:val="20"/>
              </w:rPr>
            </w:pPr>
            <w:r w:rsidRPr="006516FD">
              <w:rPr>
                <w:rFonts w:ascii="Verdana" w:hAnsi="Verdana" w:cs="Verdana"/>
                <w:sz w:val="20"/>
                <w:szCs w:val="20"/>
              </w:rPr>
              <w:t> </w:t>
            </w:r>
          </w:p>
          <w:p w:rsidR="00B04BB5" w:rsidRDefault="00B04BB5" w:rsidP="009157E8">
            <w:pPr>
              <w:shd w:val="clear" w:color="auto" w:fill="FFFFFF"/>
              <w:spacing w:after="0" w:line="360" w:lineRule="auto"/>
              <w:ind w:firstLine="709"/>
              <w:jc w:val="center"/>
              <w:rPr>
                <w:rFonts w:ascii="Times New Roman" w:hAnsi="Times New Roman" w:cs="Times New Roman"/>
                <w:b/>
                <w:bCs/>
                <w:sz w:val="24"/>
                <w:szCs w:val="24"/>
              </w:rPr>
            </w:pPr>
            <w:r w:rsidRPr="00715442">
              <w:rPr>
                <w:rFonts w:ascii="Times New Roman" w:hAnsi="Times New Roman" w:cs="Times New Roman"/>
                <w:b/>
                <w:bCs/>
                <w:sz w:val="24"/>
                <w:szCs w:val="24"/>
              </w:rPr>
              <w:t>Список методик для</w:t>
            </w:r>
            <w:r w:rsidRPr="00715442">
              <w:rPr>
                <w:rFonts w:ascii="Times New Roman" w:hAnsi="Times New Roman" w:cs="Times New Roman"/>
                <w:b/>
                <w:bCs/>
                <w:spacing w:val="1"/>
                <w:sz w:val="24"/>
                <w:szCs w:val="24"/>
              </w:rPr>
              <w:t> </w:t>
            </w:r>
            <w:r w:rsidRPr="00715442">
              <w:rPr>
                <w:rFonts w:ascii="Times New Roman" w:hAnsi="Times New Roman" w:cs="Times New Roman"/>
                <w:b/>
                <w:bCs/>
                <w:sz w:val="24"/>
                <w:szCs w:val="24"/>
              </w:rPr>
              <w:t>мониторинг</w:t>
            </w:r>
            <w:proofErr w:type="gramStart"/>
            <w:r w:rsidRPr="00715442">
              <w:rPr>
                <w:rFonts w:ascii="Times New Roman" w:hAnsi="Times New Roman" w:cs="Times New Roman"/>
                <w:b/>
                <w:bCs/>
                <w:sz w:val="24"/>
                <w:szCs w:val="24"/>
              </w:rPr>
              <w:t>а</w:t>
            </w:r>
            <w:r w:rsidRPr="00E97873">
              <w:rPr>
                <w:rFonts w:ascii="Times New Roman" w:hAnsi="Times New Roman" w:cs="Times New Roman"/>
                <w:sz w:val="24"/>
                <w:szCs w:val="24"/>
              </w:rPr>
              <w:t>(</w:t>
            </w:r>
            <w:proofErr w:type="gramEnd"/>
            <w:r>
              <w:rPr>
                <w:rFonts w:ascii="Times New Roman" w:hAnsi="Times New Roman" w:cs="Times New Roman"/>
                <w:sz w:val="24"/>
                <w:szCs w:val="24"/>
              </w:rPr>
              <w:t>приложение 3</w:t>
            </w:r>
            <w:r w:rsidRPr="00E97873">
              <w:rPr>
                <w:rFonts w:ascii="Times New Roman" w:hAnsi="Times New Roman" w:cs="Times New Roman"/>
                <w:sz w:val="24"/>
                <w:szCs w:val="24"/>
              </w:rPr>
              <w:t>)</w:t>
            </w:r>
          </w:p>
          <w:p w:rsidR="00B04BB5" w:rsidRPr="00715442" w:rsidRDefault="00B04BB5" w:rsidP="009157E8">
            <w:pPr>
              <w:shd w:val="clear" w:color="auto" w:fill="FFFFFF"/>
              <w:spacing w:after="0" w:line="360" w:lineRule="auto"/>
              <w:ind w:firstLine="709"/>
              <w:jc w:val="center"/>
              <w:rPr>
                <w:rFonts w:ascii="Times New Roman" w:hAnsi="Times New Roman" w:cs="Times New Roman"/>
                <w:b/>
                <w:bCs/>
                <w:sz w:val="24"/>
                <w:szCs w:val="24"/>
              </w:rPr>
            </w:pPr>
          </w:p>
          <w:p w:rsidR="00B04BB5" w:rsidRPr="006516FD" w:rsidRDefault="00B04BB5" w:rsidP="009157E8">
            <w:pPr>
              <w:shd w:val="clear" w:color="auto" w:fill="FFFFFF"/>
              <w:spacing w:after="0" w:line="360" w:lineRule="auto"/>
              <w:ind w:firstLine="709"/>
              <w:jc w:val="both"/>
              <w:rPr>
                <w:rFonts w:ascii="Times New Roman" w:hAnsi="Times New Roman" w:cs="Times New Roman"/>
                <w:sz w:val="24"/>
                <w:szCs w:val="24"/>
              </w:rPr>
            </w:pPr>
            <w:r w:rsidRPr="006516FD">
              <w:rPr>
                <w:rFonts w:ascii="Times New Roman" w:hAnsi="Times New Roman" w:cs="Times New Roman"/>
                <w:sz w:val="24"/>
                <w:szCs w:val="24"/>
              </w:rPr>
              <w:t>1.</w:t>
            </w:r>
            <w:r w:rsidRPr="006516FD">
              <w:rPr>
                <w:rFonts w:ascii="Times New Roman" w:hAnsi="Times New Roman" w:cs="Times New Roman"/>
                <w:sz w:val="14"/>
                <w:szCs w:val="14"/>
              </w:rPr>
              <w:t>      </w:t>
            </w:r>
            <w:r w:rsidRPr="006516FD">
              <w:rPr>
                <w:rFonts w:ascii="Times New Roman" w:hAnsi="Times New Roman" w:cs="Times New Roman"/>
                <w:sz w:val="24"/>
                <w:szCs w:val="24"/>
              </w:rPr>
              <w:t>«Найди отличия» - сравнение картинок (1 класс).</w:t>
            </w:r>
          </w:p>
          <w:p w:rsidR="00B04BB5" w:rsidRPr="006516FD" w:rsidRDefault="00B04BB5" w:rsidP="009157E8">
            <w:pPr>
              <w:shd w:val="clear" w:color="auto" w:fill="FFFFFF"/>
              <w:spacing w:after="0" w:line="360" w:lineRule="auto"/>
              <w:ind w:firstLine="709"/>
              <w:jc w:val="both"/>
              <w:rPr>
                <w:rFonts w:ascii="Times New Roman" w:hAnsi="Times New Roman" w:cs="Times New Roman"/>
                <w:sz w:val="24"/>
                <w:szCs w:val="24"/>
              </w:rPr>
            </w:pPr>
            <w:r w:rsidRPr="006516FD">
              <w:rPr>
                <w:rFonts w:ascii="Times New Roman" w:hAnsi="Times New Roman" w:cs="Times New Roman"/>
                <w:spacing w:val="1"/>
                <w:sz w:val="24"/>
                <w:szCs w:val="24"/>
              </w:rPr>
              <w:t>2.</w:t>
            </w:r>
            <w:r w:rsidRPr="006516FD">
              <w:rPr>
                <w:rFonts w:ascii="Times New Roman" w:hAnsi="Times New Roman" w:cs="Times New Roman"/>
                <w:spacing w:val="1"/>
                <w:sz w:val="14"/>
                <w:szCs w:val="14"/>
              </w:rPr>
              <w:t>        </w:t>
            </w:r>
            <w:r w:rsidRPr="006516FD">
              <w:rPr>
                <w:rFonts w:ascii="Times New Roman" w:hAnsi="Times New Roman" w:cs="Times New Roman"/>
                <w:sz w:val="24"/>
                <w:szCs w:val="24"/>
              </w:rPr>
              <w:t>Выделение существенных признаков (2 класс).</w:t>
            </w:r>
          </w:p>
          <w:p w:rsidR="00B04BB5" w:rsidRPr="006516FD" w:rsidRDefault="00B04BB5" w:rsidP="009157E8">
            <w:pPr>
              <w:shd w:val="clear" w:color="auto" w:fill="FFFFFF"/>
              <w:spacing w:after="0" w:line="360" w:lineRule="auto"/>
              <w:ind w:firstLine="709"/>
              <w:jc w:val="both"/>
              <w:rPr>
                <w:rFonts w:ascii="Times New Roman" w:hAnsi="Times New Roman" w:cs="Times New Roman"/>
                <w:sz w:val="24"/>
                <w:szCs w:val="24"/>
              </w:rPr>
            </w:pPr>
            <w:r w:rsidRPr="006516FD">
              <w:rPr>
                <w:rFonts w:ascii="Times New Roman" w:hAnsi="Times New Roman" w:cs="Times New Roman"/>
                <w:spacing w:val="1"/>
                <w:sz w:val="24"/>
                <w:szCs w:val="24"/>
              </w:rPr>
              <w:t>3.</w:t>
            </w:r>
            <w:r w:rsidRPr="006516FD">
              <w:rPr>
                <w:rFonts w:ascii="Times New Roman" w:hAnsi="Times New Roman" w:cs="Times New Roman"/>
                <w:spacing w:val="1"/>
                <w:sz w:val="14"/>
                <w:szCs w:val="14"/>
              </w:rPr>
              <w:t>        </w:t>
            </w:r>
            <w:r w:rsidRPr="006516FD">
              <w:rPr>
                <w:rFonts w:ascii="Times New Roman" w:hAnsi="Times New Roman" w:cs="Times New Roman"/>
                <w:sz w:val="24"/>
                <w:szCs w:val="24"/>
              </w:rPr>
              <w:t>Логические закономерности (3 класс).</w:t>
            </w:r>
          </w:p>
          <w:p w:rsidR="00B04BB5" w:rsidRPr="006516FD" w:rsidRDefault="00B04BB5" w:rsidP="009157E8">
            <w:pPr>
              <w:shd w:val="clear" w:color="auto" w:fill="FFFFFF"/>
              <w:spacing w:after="0" w:line="360" w:lineRule="auto"/>
              <w:ind w:firstLine="709"/>
              <w:jc w:val="both"/>
              <w:rPr>
                <w:rFonts w:ascii="Times New Roman" w:hAnsi="Times New Roman" w:cs="Times New Roman"/>
                <w:sz w:val="24"/>
                <w:szCs w:val="24"/>
              </w:rPr>
            </w:pPr>
            <w:r w:rsidRPr="00715442">
              <w:rPr>
                <w:rFonts w:ascii="Times New Roman" w:hAnsi="Times New Roman" w:cs="Times New Roman"/>
                <w:spacing w:val="1"/>
                <w:sz w:val="24"/>
                <w:szCs w:val="24"/>
              </w:rPr>
              <w:t>4</w:t>
            </w:r>
            <w:r w:rsidRPr="006516FD">
              <w:rPr>
                <w:rFonts w:ascii="Times New Roman" w:hAnsi="Times New Roman" w:cs="Times New Roman"/>
                <w:b/>
                <w:bCs/>
                <w:spacing w:val="1"/>
                <w:sz w:val="28"/>
                <w:szCs w:val="28"/>
              </w:rPr>
              <w:t>.</w:t>
            </w:r>
            <w:r w:rsidRPr="006516FD">
              <w:rPr>
                <w:rFonts w:ascii="Times New Roman" w:hAnsi="Times New Roman" w:cs="Times New Roman"/>
                <w:spacing w:val="1"/>
                <w:sz w:val="14"/>
                <w:szCs w:val="14"/>
              </w:rPr>
              <w:t>       </w:t>
            </w:r>
            <w:r w:rsidRPr="006516FD">
              <w:rPr>
                <w:rFonts w:ascii="Times New Roman" w:hAnsi="Times New Roman" w:cs="Times New Roman"/>
                <w:sz w:val="24"/>
                <w:szCs w:val="24"/>
              </w:rPr>
              <w:t>Исследование словесн</w:t>
            </w:r>
            <w:proofErr w:type="gramStart"/>
            <w:r w:rsidRPr="006516FD">
              <w:rPr>
                <w:rFonts w:ascii="Times New Roman" w:hAnsi="Times New Roman" w:cs="Times New Roman"/>
                <w:sz w:val="24"/>
                <w:szCs w:val="24"/>
              </w:rPr>
              <w:t>о-</w:t>
            </w:r>
            <w:proofErr w:type="gramEnd"/>
            <w:r w:rsidRPr="006516FD">
              <w:rPr>
                <w:rFonts w:ascii="Times New Roman" w:hAnsi="Times New Roman" w:cs="Times New Roman"/>
                <w:sz w:val="24"/>
                <w:szCs w:val="24"/>
              </w:rPr>
              <w:t xml:space="preserve"> логического мышления (4 класс).</w:t>
            </w:r>
          </w:p>
          <w:p w:rsidR="00B04BB5" w:rsidRPr="00E36837" w:rsidRDefault="00B04BB5" w:rsidP="0086007B">
            <w:pPr>
              <w:spacing w:after="0" w:line="360" w:lineRule="auto"/>
              <w:rPr>
                <w:rFonts w:ascii="Times New Roman" w:hAnsi="Times New Roman" w:cs="Times New Roman"/>
                <w:sz w:val="24"/>
                <w:szCs w:val="24"/>
              </w:rPr>
            </w:pPr>
          </w:p>
          <w:p w:rsidR="00B04BB5" w:rsidRPr="00E36837" w:rsidRDefault="00B04BB5" w:rsidP="009157E8">
            <w:pPr>
              <w:spacing w:after="0" w:line="360" w:lineRule="auto"/>
              <w:ind w:firstLine="709"/>
              <w:jc w:val="center"/>
              <w:rPr>
                <w:rFonts w:ascii="Times New Roman" w:hAnsi="Times New Roman" w:cs="Times New Roman"/>
                <w:sz w:val="24"/>
                <w:szCs w:val="24"/>
              </w:rPr>
            </w:pPr>
            <w:r w:rsidRPr="00E36837">
              <w:rPr>
                <w:rFonts w:ascii="Times New Roman" w:hAnsi="Times New Roman" w:cs="Times New Roman"/>
                <w:b/>
                <w:bCs/>
                <w:sz w:val="24"/>
                <w:szCs w:val="24"/>
              </w:rPr>
              <w:t>Возрастные особенности развития</w:t>
            </w:r>
          </w:p>
          <w:p w:rsidR="00B04BB5" w:rsidRPr="00E36837" w:rsidRDefault="00B04BB5" w:rsidP="009157E8">
            <w:pPr>
              <w:spacing w:after="0" w:line="360" w:lineRule="auto"/>
              <w:ind w:firstLine="709"/>
              <w:jc w:val="center"/>
              <w:rPr>
                <w:rFonts w:ascii="Times New Roman" w:hAnsi="Times New Roman" w:cs="Times New Roman"/>
                <w:sz w:val="24"/>
                <w:szCs w:val="24"/>
              </w:rPr>
            </w:pPr>
            <w:r w:rsidRPr="00E36837">
              <w:rPr>
                <w:rFonts w:ascii="Times New Roman" w:hAnsi="Times New Roman" w:cs="Times New Roman"/>
                <w:b/>
                <w:bCs/>
                <w:sz w:val="24"/>
                <w:szCs w:val="24"/>
              </w:rPr>
              <w:t>коммуникативных универсальных учебных</w:t>
            </w:r>
          </w:p>
          <w:p w:rsidR="00B04BB5" w:rsidRDefault="00B04BB5" w:rsidP="009157E8">
            <w:pPr>
              <w:spacing w:after="0" w:line="360" w:lineRule="auto"/>
              <w:ind w:firstLine="709"/>
              <w:jc w:val="center"/>
              <w:rPr>
                <w:rFonts w:ascii="Times New Roman" w:hAnsi="Times New Roman" w:cs="Times New Roman"/>
                <w:b/>
                <w:bCs/>
                <w:sz w:val="24"/>
                <w:szCs w:val="24"/>
              </w:rPr>
            </w:pPr>
            <w:r w:rsidRPr="00E36837">
              <w:rPr>
                <w:rFonts w:ascii="Times New Roman" w:hAnsi="Times New Roman" w:cs="Times New Roman"/>
                <w:b/>
                <w:bCs/>
                <w:sz w:val="24"/>
                <w:szCs w:val="24"/>
              </w:rPr>
              <w:t>действий у младших школьников</w:t>
            </w:r>
          </w:p>
          <w:p w:rsidR="00B04BB5" w:rsidRPr="00E36837" w:rsidRDefault="00B04BB5" w:rsidP="009157E8">
            <w:pPr>
              <w:spacing w:after="0" w:line="360" w:lineRule="auto"/>
              <w:ind w:firstLine="709"/>
              <w:jc w:val="center"/>
              <w:rPr>
                <w:rFonts w:ascii="Times New Roman" w:hAnsi="Times New Roman" w:cs="Times New Roman"/>
                <w:sz w:val="24"/>
                <w:szCs w:val="24"/>
              </w:rPr>
            </w:pP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color w:val="000000"/>
                <w:sz w:val="24"/>
                <w:szCs w:val="24"/>
              </w:rPr>
              <w:t>В предлагаемой концепции универсальных учебных действий </w:t>
            </w:r>
            <w:r w:rsidRPr="00E36837">
              <w:rPr>
                <w:rFonts w:ascii="Times New Roman" w:hAnsi="Times New Roman" w:cs="Times New Roman"/>
                <w:b/>
                <w:bCs/>
                <w:color w:val="000000"/>
                <w:sz w:val="24"/>
                <w:szCs w:val="24"/>
              </w:rPr>
              <w:t>коммуникация </w:t>
            </w:r>
            <w:r w:rsidRPr="00E36837">
              <w:rPr>
                <w:rFonts w:ascii="Times New Roman" w:hAnsi="Times New Roman" w:cs="Times New Roman"/>
                <w:color w:val="000000"/>
                <w:sz w:val="24"/>
                <w:szCs w:val="24"/>
              </w:rPr>
              <w:t xml:space="preserve">рассматривается не узко прагматически как обмен информацией, например учебной, а в своем полноценном значении. </w:t>
            </w:r>
            <w:proofErr w:type="gramStart"/>
            <w:r w:rsidRPr="00E36837">
              <w:rPr>
                <w:rFonts w:ascii="Times New Roman" w:hAnsi="Times New Roman" w:cs="Times New Roman"/>
                <w:color w:val="000000"/>
                <w:sz w:val="24"/>
                <w:szCs w:val="24"/>
              </w:rPr>
              <w:t>Другими словами, она рассматривается как </w:t>
            </w:r>
            <w:r w:rsidRPr="00E36837">
              <w:rPr>
                <w:rFonts w:ascii="Times New Roman" w:hAnsi="Times New Roman" w:cs="Times New Roman"/>
                <w:i/>
                <w:iCs/>
                <w:color w:val="000000"/>
                <w:sz w:val="24"/>
                <w:szCs w:val="24"/>
              </w:rPr>
              <w:t>смысловой аспект общения </w:t>
            </w:r>
            <w:r w:rsidRPr="00E36837">
              <w:rPr>
                <w:rFonts w:ascii="Times New Roman" w:hAnsi="Times New Roman" w:cs="Times New Roman"/>
                <w:color w:val="000000"/>
                <w:sz w:val="24"/>
                <w:szCs w:val="24"/>
              </w:rPr>
              <w:t>и </w:t>
            </w:r>
            <w:r w:rsidRPr="00E36837">
              <w:rPr>
                <w:rFonts w:ascii="Times New Roman" w:hAnsi="Times New Roman" w:cs="Times New Roman"/>
                <w:i/>
                <w:iCs/>
                <w:color w:val="000000"/>
                <w:sz w:val="24"/>
                <w:szCs w:val="24"/>
              </w:rPr>
              <w:t>социального взаимодействия</w:t>
            </w:r>
            <w:r w:rsidRPr="00E36837">
              <w:rPr>
                <w:rFonts w:ascii="Times New Roman" w:hAnsi="Times New Roman" w:cs="Times New Roman"/>
                <w:color w:val="000000"/>
                <w:sz w:val="24"/>
                <w:szCs w:val="24"/>
              </w:rPr>
              <w:t>, начиная с установления контактов и вплоть до сложных видов кооперации (организации и осуществления совместной деятельности), налаживания межличностных отношений и др. Поскольку коммуникативная компетентность имеет исключительно многогранный характер, необходимо выделение основного состава коммуникативных и речевых действий, т. е. тех действий, которые имеют наиболее общее значение с точки зрения достижения целей</w:t>
            </w:r>
            <w:proofErr w:type="gramEnd"/>
            <w:r w:rsidRPr="00E36837">
              <w:rPr>
                <w:rFonts w:ascii="Times New Roman" w:hAnsi="Times New Roman" w:cs="Times New Roman"/>
                <w:color w:val="000000"/>
                <w:sz w:val="24"/>
                <w:szCs w:val="24"/>
              </w:rPr>
              <w:t xml:space="preserve"> образования, обозначенных в новом проекте стандартов. Основой решения этой задачи стало ключевое значение коммуникации для психического и личностного развития ребенка: </w:t>
            </w:r>
            <w:r>
              <w:rPr>
                <w:rFonts w:ascii="Times New Roman" w:hAnsi="Times New Roman" w:cs="Times New Roman"/>
                <w:i/>
                <w:iCs/>
                <w:color w:val="000000"/>
                <w:sz w:val="24"/>
                <w:szCs w:val="24"/>
              </w:rPr>
              <w:t>со</w:t>
            </w:r>
            <w:r w:rsidRPr="00E36837">
              <w:rPr>
                <w:rFonts w:ascii="Times New Roman" w:hAnsi="Times New Roman" w:cs="Times New Roman"/>
                <w:i/>
                <w:iCs/>
                <w:color w:val="000000"/>
                <w:sz w:val="24"/>
                <w:szCs w:val="24"/>
              </w:rPr>
              <w:t>действие </w:t>
            </w:r>
            <w:r w:rsidRPr="00E36837">
              <w:rPr>
                <w:rFonts w:ascii="Times New Roman" w:hAnsi="Times New Roman" w:cs="Times New Roman"/>
                <w:color w:val="000000"/>
                <w:sz w:val="24"/>
                <w:szCs w:val="24"/>
              </w:rPr>
              <w:t>и </w:t>
            </w:r>
            <w:r>
              <w:rPr>
                <w:rFonts w:ascii="Times New Roman" w:hAnsi="Times New Roman" w:cs="Times New Roman"/>
                <w:i/>
                <w:iCs/>
                <w:color w:val="000000"/>
                <w:sz w:val="24"/>
                <w:szCs w:val="24"/>
              </w:rPr>
              <w:t>со</w:t>
            </w:r>
            <w:r w:rsidRPr="00E36837">
              <w:rPr>
                <w:rFonts w:ascii="Times New Roman" w:hAnsi="Times New Roman" w:cs="Times New Roman"/>
                <w:i/>
                <w:iCs/>
                <w:color w:val="000000"/>
                <w:sz w:val="24"/>
                <w:szCs w:val="24"/>
              </w:rPr>
              <w:t>трудничество </w:t>
            </w:r>
            <w:r w:rsidRPr="00E36837">
              <w:rPr>
                <w:rFonts w:ascii="Times New Roman" w:hAnsi="Times New Roman" w:cs="Times New Roman"/>
                <w:color w:val="000000"/>
                <w:sz w:val="24"/>
                <w:szCs w:val="24"/>
              </w:rPr>
              <w:t xml:space="preserve">выступают как реальная деятельность, внутри которой совершаются процессы психического развития и становления личности. Кроме того, благодаря своей знаковой (вербальной) природе общение изначально связано с обобщением (мышлением): возникая как средство </w:t>
            </w:r>
            <w:r w:rsidRPr="00E36837">
              <w:rPr>
                <w:rFonts w:ascii="Times New Roman" w:hAnsi="Times New Roman" w:cs="Times New Roman"/>
                <w:color w:val="000000"/>
                <w:sz w:val="24"/>
                <w:szCs w:val="24"/>
              </w:rPr>
              <w:lastRenderedPageBreak/>
              <w:t xml:space="preserve">общения, слово становится средством обобщения и становления индивидуального сознания (Л.С. </w:t>
            </w:r>
            <w:proofErr w:type="spellStart"/>
            <w:r w:rsidRPr="00E36837">
              <w:rPr>
                <w:rFonts w:ascii="Times New Roman" w:hAnsi="Times New Roman" w:cs="Times New Roman"/>
                <w:color w:val="000000"/>
                <w:sz w:val="24"/>
                <w:szCs w:val="24"/>
              </w:rPr>
              <w:t>Выготский</w:t>
            </w:r>
            <w:proofErr w:type="spellEnd"/>
            <w:r w:rsidRPr="00E36837">
              <w:rPr>
                <w:rFonts w:ascii="Times New Roman" w:hAnsi="Times New Roman" w:cs="Times New Roman"/>
                <w:color w:val="000000"/>
                <w:sz w:val="24"/>
                <w:szCs w:val="24"/>
              </w:rPr>
              <w:t>). В соответствии с этими положениями были выделены </w:t>
            </w:r>
            <w:r w:rsidRPr="00E36837">
              <w:rPr>
                <w:rFonts w:ascii="Times New Roman" w:hAnsi="Times New Roman" w:cs="Times New Roman"/>
                <w:i/>
                <w:iCs/>
                <w:color w:val="000000"/>
                <w:sz w:val="24"/>
                <w:szCs w:val="24"/>
              </w:rPr>
              <w:t>три </w:t>
            </w:r>
            <w:r w:rsidRPr="00E36837">
              <w:rPr>
                <w:rFonts w:ascii="Times New Roman" w:hAnsi="Times New Roman" w:cs="Times New Roman"/>
                <w:i/>
                <w:iCs/>
                <w:sz w:val="24"/>
                <w:szCs w:val="24"/>
              </w:rPr>
              <w:t>базовых аспекта коммуникативной деятельности</w:t>
            </w:r>
            <w:r w:rsidRPr="00E36837">
              <w:rPr>
                <w:rFonts w:ascii="Times New Roman" w:hAnsi="Times New Roman" w:cs="Times New Roman"/>
                <w:sz w:val="24"/>
                <w:szCs w:val="24"/>
              </w:rPr>
              <w:t>, а также необходимые характеристики общего уровня развития общения у детей, поступающих в начальную школу. Представим далее кратко возрастные особенности развития выделенных аспектов. При поступлении в школу ребенок имеет определенный </w:t>
            </w:r>
            <w:r w:rsidRPr="00E36837">
              <w:rPr>
                <w:rFonts w:ascii="Times New Roman" w:hAnsi="Times New Roman" w:cs="Times New Roman"/>
                <w:i/>
                <w:iCs/>
                <w:sz w:val="24"/>
                <w:szCs w:val="24"/>
              </w:rPr>
              <w:t>уровень развития общения</w:t>
            </w:r>
            <w:r w:rsidRPr="00E36837">
              <w:rPr>
                <w:rFonts w:ascii="Times New Roman" w:hAnsi="Times New Roman" w:cs="Times New Roman"/>
                <w:sz w:val="24"/>
                <w:szCs w:val="24"/>
              </w:rPr>
              <w:t>. В состав базовых (т. е. абсолютно необходимых для начала обучения ребенка в школе) предпосылок входят следующие </w:t>
            </w:r>
            <w:r w:rsidRPr="00E36837">
              <w:rPr>
                <w:rFonts w:ascii="Times New Roman" w:hAnsi="Times New Roman" w:cs="Times New Roman"/>
                <w:b/>
                <w:bCs/>
                <w:sz w:val="24"/>
                <w:szCs w:val="24"/>
              </w:rPr>
              <w:t>компоненты</w:t>
            </w:r>
            <w:r w:rsidRPr="00E36837">
              <w:rPr>
                <w:rFonts w:ascii="Times New Roman" w:hAnsi="Times New Roman" w:cs="Times New Roman"/>
                <w:sz w:val="24"/>
                <w:szCs w:val="24"/>
              </w:rPr>
              <w:t>:</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 xml:space="preserve">— потребность ребенка в общении </w:t>
            </w:r>
            <w:proofErr w:type="gramStart"/>
            <w:r w:rsidRPr="00E36837">
              <w:rPr>
                <w:rFonts w:ascii="Times New Roman" w:hAnsi="Times New Roman" w:cs="Times New Roman"/>
                <w:sz w:val="24"/>
                <w:szCs w:val="24"/>
              </w:rPr>
              <w:t>со</w:t>
            </w:r>
            <w:proofErr w:type="gramEnd"/>
            <w:r w:rsidRPr="00E36837">
              <w:rPr>
                <w:rFonts w:ascii="Times New Roman" w:hAnsi="Times New Roman" w:cs="Times New Roman"/>
                <w:sz w:val="24"/>
                <w:szCs w:val="24"/>
              </w:rPr>
              <w:t xml:space="preserve"> взрослыми и сверстниками;</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 владение определенными вербальными и невербальными средствами общения;</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 приемлемое (т. е. не негативное, а желательно эмоционально позитивное) отношение к процессу сотрудничества;</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 ориентация на партнера по общению;</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 умение слушать собеседника.</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Каковы же конкретные </w:t>
            </w:r>
            <w:r w:rsidRPr="00E36837">
              <w:rPr>
                <w:rFonts w:ascii="Times New Roman" w:hAnsi="Times New Roman" w:cs="Times New Roman"/>
                <w:i/>
                <w:iCs/>
                <w:sz w:val="24"/>
                <w:szCs w:val="24"/>
              </w:rPr>
              <w:t>возрастные особенности развития перечисленных компетенций </w:t>
            </w:r>
            <w:r w:rsidRPr="00E36837">
              <w:rPr>
                <w:rFonts w:ascii="Times New Roman" w:hAnsi="Times New Roman" w:cs="Times New Roman"/>
                <w:sz w:val="24"/>
                <w:szCs w:val="24"/>
              </w:rPr>
              <w:t xml:space="preserve">у детей, поступающих в школу?  В соответствии с нормативно протекающим развитием к концу дошкольного возраста большинство детей умеют устанавливать контакт со сверстниками и незнакомыми им ранее взрослыми. При этом они проявляют определенную степень уверенности и инициативности (например, задают вопросы и обращаются за поддержкой в случае затруднений) (О.М. Дьяченко, Т.В. Лаврентьева, 1999; Л.Л. </w:t>
            </w:r>
            <w:proofErr w:type="spellStart"/>
            <w:r w:rsidRPr="00E36837">
              <w:rPr>
                <w:rFonts w:ascii="Times New Roman" w:hAnsi="Times New Roman" w:cs="Times New Roman"/>
                <w:sz w:val="24"/>
                <w:szCs w:val="24"/>
              </w:rPr>
              <w:t>Коломинский</w:t>
            </w:r>
            <w:proofErr w:type="spellEnd"/>
            <w:r w:rsidRPr="00E36837">
              <w:rPr>
                <w:rFonts w:ascii="Times New Roman" w:hAnsi="Times New Roman" w:cs="Times New Roman"/>
                <w:sz w:val="24"/>
                <w:szCs w:val="24"/>
              </w:rPr>
              <w:t xml:space="preserve">, Б.П. </w:t>
            </w:r>
            <w:proofErr w:type="spellStart"/>
            <w:r w:rsidRPr="00E36837">
              <w:rPr>
                <w:rFonts w:ascii="Times New Roman" w:hAnsi="Times New Roman" w:cs="Times New Roman"/>
                <w:sz w:val="24"/>
                <w:szCs w:val="24"/>
              </w:rPr>
              <w:t>Жизневский</w:t>
            </w:r>
            <w:proofErr w:type="spellEnd"/>
            <w:r w:rsidRPr="00E36837">
              <w:rPr>
                <w:rFonts w:ascii="Times New Roman" w:hAnsi="Times New Roman" w:cs="Times New Roman"/>
                <w:sz w:val="24"/>
                <w:szCs w:val="24"/>
              </w:rPr>
              <w:t xml:space="preserve">, 1989). К 6—6,5 года дети должны уметь слушать и понимать чужую речь (необязательно обращенную к ним), а также грамотно оформлять свою мысль в грамматически несложных выражениях устной речи. Они должны владеть такими элементами культуры общения, как умение приветствовать, прощаться, </w:t>
            </w:r>
            <w:proofErr w:type="gramStart"/>
            <w:r w:rsidRPr="00E36837">
              <w:rPr>
                <w:rFonts w:ascii="Times New Roman" w:hAnsi="Times New Roman" w:cs="Times New Roman"/>
                <w:sz w:val="24"/>
                <w:szCs w:val="24"/>
              </w:rPr>
              <w:t>выразить просьбу</w:t>
            </w:r>
            <w:proofErr w:type="gramEnd"/>
            <w:r w:rsidRPr="00E36837">
              <w:rPr>
                <w:rFonts w:ascii="Times New Roman" w:hAnsi="Times New Roman" w:cs="Times New Roman"/>
                <w:sz w:val="24"/>
                <w:szCs w:val="24"/>
              </w:rPr>
              <w:t xml:space="preserve">, благодарность, извинение и др., уметь выражать свои чувства (основные эмоции) и понимать чувства другого, владеть элементарными способами эмоциональной поддержки сверстника, взрослого. В общении дошкольников зарождается осознание собственной ценности и ценности других людей, возникают проявления </w:t>
            </w:r>
            <w:proofErr w:type="spellStart"/>
            <w:r w:rsidRPr="00E36837">
              <w:rPr>
                <w:rFonts w:ascii="Times New Roman" w:hAnsi="Times New Roman" w:cs="Times New Roman"/>
                <w:sz w:val="24"/>
                <w:szCs w:val="24"/>
              </w:rPr>
              <w:t>эмпатии</w:t>
            </w:r>
            <w:proofErr w:type="spellEnd"/>
            <w:r w:rsidRPr="00E36837">
              <w:rPr>
                <w:rFonts w:ascii="Times New Roman" w:hAnsi="Times New Roman" w:cs="Times New Roman"/>
                <w:sz w:val="24"/>
                <w:szCs w:val="24"/>
              </w:rPr>
              <w:t xml:space="preserve"> и толерантности (М.В. </w:t>
            </w:r>
            <w:proofErr w:type="spellStart"/>
            <w:r w:rsidRPr="00E36837">
              <w:rPr>
                <w:rFonts w:ascii="Times New Roman" w:hAnsi="Times New Roman" w:cs="Times New Roman"/>
                <w:sz w:val="24"/>
                <w:szCs w:val="24"/>
              </w:rPr>
              <w:t>Корепанова</w:t>
            </w:r>
            <w:proofErr w:type="spellEnd"/>
            <w:r w:rsidRPr="00E36837">
              <w:rPr>
                <w:rFonts w:ascii="Times New Roman" w:hAnsi="Times New Roman" w:cs="Times New Roman"/>
                <w:sz w:val="24"/>
                <w:szCs w:val="24"/>
              </w:rPr>
              <w:t xml:space="preserve">, Е.В. </w:t>
            </w:r>
            <w:proofErr w:type="spellStart"/>
            <w:r w:rsidRPr="00E36837">
              <w:rPr>
                <w:rFonts w:ascii="Times New Roman" w:hAnsi="Times New Roman" w:cs="Times New Roman"/>
                <w:sz w:val="24"/>
                <w:szCs w:val="24"/>
              </w:rPr>
              <w:t>Харлампова</w:t>
            </w:r>
            <w:proofErr w:type="spellEnd"/>
            <w:r w:rsidRPr="00E36837">
              <w:rPr>
                <w:rFonts w:ascii="Times New Roman" w:hAnsi="Times New Roman" w:cs="Times New Roman"/>
                <w:sz w:val="24"/>
                <w:szCs w:val="24"/>
              </w:rPr>
              <w:t xml:space="preserve">, 2005). Важной характеристикой коммуникативной готовности 6—7-летних детей к школьному </w:t>
            </w:r>
            <w:proofErr w:type="spellStart"/>
            <w:r w:rsidRPr="00E36837">
              <w:rPr>
                <w:rFonts w:ascii="Times New Roman" w:hAnsi="Times New Roman" w:cs="Times New Roman"/>
                <w:sz w:val="24"/>
                <w:szCs w:val="24"/>
              </w:rPr>
              <w:t>обучениюсчитается</w:t>
            </w:r>
            <w:proofErr w:type="spellEnd"/>
            <w:r w:rsidRPr="00E36837">
              <w:rPr>
                <w:rFonts w:ascii="Times New Roman" w:hAnsi="Times New Roman" w:cs="Times New Roman"/>
                <w:sz w:val="24"/>
                <w:szCs w:val="24"/>
              </w:rPr>
              <w:t xml:space="preserve"> появление к концу дошкольного возраста произвольных форм общения </w:t>
            </w:r>
            <w:proofErr w:type="gramStart"/>
            <w:r w:rsidRPr="00E36837">
              <w:rPr>
                <w:rFonts w:ascii="Times New Roman" w:hAnsi="Times New Roman" w:cs="Times New Roman"/>
                <w:sz w:val="24"/>
                <w:szCs w:val="24"/>
              </w:rPr>
              <w:t>со</w:t>
            </w:r>
            <w:proofErr w:type="gramEnd"/>
            <w:r w:rsidRPr="00E36837">
              <w:rPr>
                <w:rFonts w:ascii="Times New Roman" w:hAnsi="Times New Roman" w:cs="Times New Roman"/>
                <w:sz w:val="24"/>
                <w:szCs w:val="24"/>
              </w:rPr>
              <w:t xml:space="preserve"> взрослыми — это контекстное общение, где сотрудничество ребенка и взрослого осуществляется не непосредственно,  а опосредствованно задачей, правилом или образцом, а также кооперативно-соревновательное общение со сверстниками. На их основе у ребенка постепенно складывается более объективное, опосредованное </w:t>
            </w:r>
            <w:r w:rsidRPr="00E36837">
              <w:rPr>
                <w:rFonts w:ascii="Times New Roman" w:hAnsi="Times New Roman" w:cs="Times New Roman"/>
                <w:sz w:val="24"/>
                <w:szCs w:val="24"/>
              </w:rPr>
              <w:lastRenderedPageBreak/>
              <w:t>отношение к себе. (</w:t>
            </w:r>
            <w:proofErr w:type="spellStart"/>
            <w:r w:rsidRPr="00E36837">
              <w:rPr>
                <w:rFonts w:ascii="Times New Roman" w:hAnsi="Times New Roman" w:cs="Times New Roman"/>
                <w:sz w:val="24"/>
                <w:szCs w:val="24"/>
              </w:rPr>
              <w:t>Е</w:t>
            </w:r>
            <w:proofErr w:type="gramStart"/>
            <w:r w:rsidRPr="00E36837">
              <w:rPr>
                <w:rFonts w:ascii="Times New Roman" w:hAnsi="Times New Roman" w:cs="Times New Roman"/>
                <w:sz w:val="24"/>
                <w:szCs w:val="24"/>
              </w:rPr>
              <w:t>,Е</w:t>
            </w:r>
            <w:proofErr w:type="gramEnd"/>
            <w:r w:rsidRPr="00E36837">
              <w:rPr>
                <w:rFonts w:ascii="Times New Roman" w:hAnsi="Times New Roman" w:cs="Times New Roman"/>
                <w:sz w:val="24"/>
                <w:szCs w:val="24"/>
              </w:rPr>
              <w:t>,Кравцова</w:t>
            </w:r>
            <w:proofErr w:type="spellEnd"/>
            <w:r w:rsidRPr="00E36837">
              <w:rPr>
                <w:rFonts w:ascii="Times New Roman" w:hAnsi="Times New Roman" w:cs="Times New Roman"/>
                <w:sz w:val="24"/>
                <w:szCs w:val="24"/>
              </w:rPr>
              <w:t>).</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            Подчеркнем, что перечисленные выше компетенции характеризуют лишь </w:t>
            </w:r>
            <w:r w:rsidRPr="00E36837">
              <w:rPr>
                <w:rFonts w:ascii="Times New Roman" w:hAnsi="Times New Roman" w:cs="Times New Roman"/>
                <w:i/>
                <w:iCs/>
                <w:sz w:val="24"/>
                <w:szCs w:val="24"/>
              </w:rPr>
              <w:t>базисный уровень развития общения ребенка</w:t>
            </w:r>
            <w:r w:rsidRPr="00E36837">
              <w:rPr>
                <w:rFonts w:ascii="Times New Roman" w:hAnsi="Times New Roman" w:cs="Times New Roman"/>
                <w:sz w:val="24"/>
                <w:szCs w:val="24"/>
              </w:rPr>
              <w:t>, без достижения которого теряет смысл какой-либо разговор о конкретных коммуникативных действиях.</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b/>
                <w:bCs/>
                <w:sz w:val="24"/>
                <w:szCs w:val="24"/>
              </w:rPr>
              <w:t>Коммуникативные действия </w:t>
            </w:r>
            <w:r w:rsidRPr="00E36837">
              <w:rPr>
                <w:rFonts w:ascii="Times New Roman" w:hAnsi="Times New Roman" w:cs="Times New Roman"/>
                <w:sz w:val="24"/>
                <w:szCs w:val="24"/>
              </w:rPr>
              <w:t xml:space="preserve">можно разделить (с неизбежной долей условности, поскольку они исключительно тесно связаны между собой) на три группы в соответствии с тремя основными аспектами коммуникативной </w:t>
            </w:r>
            <w:proofErr w:type="spellStart"/>
            <w:r w:rsidRPr="00E36837">
              <w:rPr>
                <w:rFonts w:ascii="Times New Roman" w:hAnsi="Times New Roman" w:cs="Times New Roman"/>
                <w:sz w:val="24"/>
                <w:szCs w:val="24"/>
              </w:rPr>
              <w:t>деятельности</w:t>
            </w:r>
            <w:proofErr w:type="gramStart"/>
            <w:r w:rsidRPr="00E36837">
              <w:rPr>
                <w:rFonts w:ascii="Times New Roman" w:hAnsi="Times New Roman" w:cs="Times New Roman"/>
                <w:sz w:val="24"/>
                <w:szCs w:val="24"/>
              </w:rPr>
              <w:t>:к</w:t>
            </w:r>
            <w:proofErr w:type="gramEnd"/>
            <w:r w:rsidRPr="00E36837">
              <w:rPr>
                <w:rFonts w:ascii="Times New Roman" w:hAnsi="Times New Roman" w:cs="Times New Roman"/>
                <w:sz w:val="24"/>
                <w:szCs w:val="24"/>
              </w:rPr>
              <w:t>оммуникацией</w:t>
            </w:r>
            <w:proofErr w:type="spellEnd"/>
            <w:r w:rsidRPr="00E36837">
              <w:rPr>
                <w:rFonts w:ascii="Times New Roman" w:hAnsi="Times New Roman" w:cs="Times New Roman"/>
                <w:sz w:val="24"/>
                <w:szCs w:val="24"/>
              </w:rPr>
              <w:t xml:space="preserve"> как </w:t>
            </w:r>
            <w:r w:rsidRPr="00E36837">
              <w:rPr>
                <w:rFonts w:ascii="Times New Roman" w:hAnsi="Times New Roman" w:cs="Times New Roman"/>
                <w:i/>
                <w:iCs/>
                <w:sz w:val="24"/>
                <w:szCs w:val="24"/>
              </w:rPr>
              <w:t>взаимодействием</w:t>
            </w:r>
            <w:r w:rsidRPr="00E36837">
              <w:rPr>
                <w:rFonts w:ascii="Times New Roman" w:hAnsi="Times New Roman" w:cs="Times New Roman"/>
                <w:sz w:val="24"/>
                <w:szCs w:val="24"/>
              </w:rPr>
              <w:t>, коммуникацией как </w:t>
            </w:r>
            <w:r w:rsidRPr="00E36837">
              <w:rPr>
                <w:rFonts w:ascii="Times New Roman" w:hAnsi="Times New Roman" w:cs="Times New Roman"/>
                <w:i/>
                <w:iCs/>
                <w:sz w:val="24"/>
                <w:szCs w:val="24"/>
              </w:rPr>
              <w:t>сотрудничеством </w:t>
            </w:r>
            <w:r w:rsidRPr="00E36837">
              <w:rPr>
                <w:rFonts w:ascii="Times New Roman" w:hAnsi="Times New Roman" w:cs="Times New Roman"/>
                <w:sz w:val="24"/>
                <w:szCs w:val="24"/>
              </w:rPr>
              <w:t>и коммуникацией как </w:t>
            </w:r>
            <w:r w:rsidRPr="00E36837">
              <w:rPr>
                <w:rFonts w:ascii="Times New Roman" w:hAnsi="Times New Roman" w:cs="Times New Roman"/>
                <w:i/>
                <w:iCs/>
                <w:sz w:val="24"/>
                <w:szCs w:val="24"/>
              </w:rPr>
              <w:t xml:space="preserve">условием </w:t>
            </w:r>
            <w:proofErr w:type="spellStart"/>
            <w:r w:rsidRPr="00E36837">
              <w:rPr>
                <w:rFonts w:ascii="Times New Roman" w:hAnsi="Times New Roman" w:cs="Times New Roman"/>
                <w:i/>
                <w:iCs/>
                <w:sz w:val="24"/>
                <w:szCs w:val="24"/>
              </w:rPr>
              <w:t>интериоризации</w:t>
            </w:r>
            <w:proofErr w:type="spellEnd"/>
            <w:r w:rsidRPr="00E36837">
              <w:rPr>
                <w:rFonts w:ascii="Times New Roman" w:hAnsi="Times New Roman" w:cs="Times New Roman"/>
                <w:sz w:val="24"/>
                <w:szCs w:val="24"/>
              </w:rPr>
              <w:t>. Рассмотрим каждую группу коммуникативных универсальных учебных действий.</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b/>
                <w:bCs/>
                <w:sz w:val="24"/>
                <w:szCs w:val="24"/>
              </w:rPr>
              <w:t>Коммуникация как взаимодействие. </w:t>
            </w:r>
            <w:r w:rsidRPr="00E36837">
              <w:rPr>
                <w:rFonts w:ascii="Times New Roman" w:hAnsi="Times New Roman" w:cs="Times New Roman"/>
                <w:sz w:val="24"/>
                <w:szCs w:val="24"/>
              </w:rPr>
              <w:t xml:space="preserve">Первая группа — коммуникативные действия, направленные на учет позиции собеседника либо партнера по деятельности (интеллектуальный аспект коммуникации). Важной вехой в развитии детей при переходе от </w:t>
            </w:r>
            <w:proofErr w:type="gramStart"/>
            <w:r w:rsidRPr="00E36837">
              <w:rPr>
                <w:rFonts w:ascii="Times New Roman" w:hAnsi="Times New Roman" w:cs="Times New Roman"/>
                <w:sz w:val="24"/>
                <w:szCs w:val="24"/>
              </w:rPr>
              <w:t>дошкольного</w:t>
            </w:r>
            <w:proofErr w:type="gramEnd"/>
            <w:r w:rsidRPr="00E36837">
              <w:rPr>
                <w:rFonts w:ascii="Times New Roman" w:hAnsi="Times New Roman" w:cs="Times New Roman"/>
                <w:sz w:val="24"/>
                <w:szCs w:val="24"/>
              </w:rPr>
              <w:t xml:space="preserve"> к младшему школьному возрасту является </w:t>
            </w:r>
            <w:r w:rsidRPr="00E36837">
              <w:rPr>
                <w:rFonts w:ascii="Times New Roman" w:hAnsi="Times New Roman" w:cs="Times New Roman"/>
                <w:i/>
                <w:iCs/>
                <w:sz w:val="24"/>
                <w:szCs w:val="24"/>
              </w:rPr>
              <w:t>преодоление эгоцентрической позиции в межличностных и пространственных отношениях. </w:t>
            </w:r>
            <w:r w:rsidRPr="00E36837">
              <w:rPr>
                <w:rFonts w:ascii="Times New Roman" w:hAnsi="Times New Roman" w:cs="Times New Roman"/>
                <w:sz w:val="24"/>
                <w:szCs w:val="24"/>
              </w:rPr>
              <w:t xml:space="preserve">Как известно, изначально детям доступна лишь одна точка зрения — та, которая совпадает с их </w:t>
            </w:r>
            <w:proofErr w:type="gramStart"/>
            <w:r w:rsidRPr="00E36837">
              <w:rPr>
                <w:rFonts w:ascii="Times New Roman" w:hAnsi="Times New Roman" w:cs="Times New Roman"/>
                <w:sz w:val="24"/>
                <w:szCs w:val="24"/>
              </w:rPr>
              <w:t>собственной</w:t>
            </w:r>
            <w:proofErr w:type="gramEnd"/>
            <w:r w:rsidRPr="00E36837">
              <w:rPr>
                <w:rFonts w:ascii="Times New Roman" w:hAnsi="Times New Roman" w:cs="Times New Roman"/>
                <w:sz w:val="24"/>
                <w:szCs w:val="24"/>
              </w:rPr>
              <w:t>. При этом детям свойственно бессознательно приписывать свою точку зрения и другим людям — будь то взрослые или сверстники. Детский эгоцентризм коренится в возрастных особенностях мышления и накладывает отпечаток на всю картину мира дошкольника, придавая ей черты характерных искажений. В общении эгоцентрическая позиция ребенка проявляется в сосредоточении на своем видении или понимании вещей, что существенно ограничивает способность ребенка понимать окружающий мир и других людей, препятствует взаимопониманию в реальном сотрудничестве и, кроме того, затрудняет самопознание, основанное на сравнении с другими. В 6—7-летнем возрасте дети впервые перестают считать собственную точку зрения единственно возможной. Происходит процесс </w:t>
            </w:r>
            <w:proofErr w:type="spellStart"/>
            <w:r w:rsidRPr="00E36837">
              <w:rPr>
                <w:rFonts w:ascii="Times New Roman" w:hAnsi="Times New Roman" w:cs="Times New Roman"/>
                <w:i/>
                <w:iCs/>
                <w:sz w:val="24"/>
                <w:szCs w:val="24"/>
              </w:rPr>
              <w:t>децентрации</w:t>
            </w:r>
            <w:proofErr w:type="spellEnd"/>
            <w:r w:rsidRPr="00E36837">
              <w:rPr>
                <w:rFonts w:ascii="Times New Roman" w:hAnsi="Times New Roman" w:cs="Times New Roman"/>
                <w:i/>
                <w:iCs/>
                <w:sz w:val="24"/>
                <w:szCs w:val="24"/>
              </w:rPr>
              <w:t>, </w:t>
            </w:r>
            <w:r w:rsidRPr="00E36837">
              <w:rPr>
                <w:rFonts w:ascii="Times New Roman" w:hAnsi="Times New Roman" w:cs="Times New Roman"/>
                <w:sz w:val="24"/>
                <w:szCs w:val="24"/>
              </w:rPr>
              <w:t xml:space="preserve">главным образом, в общении со сверстниками и прежде всего под влиянием столкновения их различных точек зрения в игре и других совместных видах деятельности, в процессе споров и поиска общих договоренностей. В этой связи следует особо подчеркнуть незаменимость общения со сверстниками, поскольку взрослый, будучи для ребенка априори более авторитетным лицом, не может выступать как равный ему партнер. Однако преодоление эгоцентризма не происходит </w:t>
            </w:r>
            <w:proofErr w:type="spellStart"/>
            <w:r w:rsidRPr="00E36837">
              <w:rPr>
                <w:rFonts w:ascii="Times New Roman" w:hAnsi="Times New Roman" w:cs="Times New Roman"/>
                <w:sz w:val="24"/>
                <w:szCs w:val="24"/>
              </w:rPr>
              <w:t>одномоментно</w:t>
            </w:r>
            <w:proofErr w:type="spellEnd"/>
            <w:r w:rsidRPr="00E36837">
              <w:rPr>
                <w:rFonts w:ascii="Times New Roman" w:hAnsi="Times New Roman" w:cs="Times New Roman"/>
                <w:sz w:val="24"/>
                <w:szCs w:val="24"/>
              </w:rPr>
              <w:t xml:space="preserve">: этот процесс имеет долговременный характер и свои сроки применительно к разным предметно-содержательным сферам. От поступающих в школу детей правомерно ожидать, что </w:t>
            </w:r>
            <w:proofErr w:type="spellStart"/>
            <w:r w:rsidRPr="00E36837">
              <w:rPr>
                <w:rFonts w:ascii="Times New Roman" w:hAnsi="Times New Roman" w:cs="Times New Roman"/>
                <w:sz w:val="24"/>
                <w:szCs w:val="24"/>
              </w:rPr>
              <w:t>децентрация</w:t>
            </w:r>
            <w:proofErr w:type="spellEnd"/>
            <w:r w:rsidRPr="00E36837">
              <w:rPr>
                <w:rFonts w:ascii="Times New Roman" w:hAnsi="Times New Roman" w:cs="Times New Roman"/>
                <w:sz w:val="24"/>
                <w:szCs w:val="24"/>
              </w:rPr>
              <w:t xml:space="preserve"> </w:t>
            </w:r>
            <w:proofErr w:type="gramStart"/>
            <w:r w:rsidRPr="00E36837">
              <w:rPr>
                <w:rFonts w:ascii="Times New Roman" w:hAnsi="Times New Roman" w:cs="Times New Roman"/>
                <w:sz w:val="24"/>
                <w:szCs w:val="24"/>
              </w:rPr>
              <w:t>затронет</w:t>
            </w:r>
            <w:proofErr w:type="gramEnd"/>
            <w:r w:rsidRPr="00E36837">
              <w:rPr>
                <w:rFonts w:ascii="Times New Roman" w:hAnsi="Times New Roman" w:cs="Times New Roman"/>
                <w:sz w:val="24"/>
                <w:szCs w:val="24"/>
              </w:rPr>
              <w:t xml:space="preserve"> по крайней мере две сферы: понимание пространственных отношений (например, ребенок ориентируется в отношениях правое/левое применительно </w:t>
            </w:r>
            <w:r w:rsidRPr="00E36837">
              <w:rPr>
                <w:rFonts w:ascii="Times New Roman" w:hAnsi="Times New Roman" w:cs="Times New Roman"/>
                <w:sz w:val="24"/>
                <w:szCs w:val="24"/>
              </w:rPr>
              <w:lastRenderedPageBreak/>
              <w:t>не только к себе, но и к другим людям), а также некоторые аспекты межличностных отношений (например, относительность понятия «брат»). Таким образом, от первоклассника требуется хотя бы элементарное </w:t>
            </w:r>
            <w:r w:rsidRPr="00E36837">
              <w:rPr>
                <w:rFonts w:ascii="Times New Roman" w:hAnsi="Times New Roman" w:cs="Times New Roman"/>
                <w:i/>
                <w:iCs/>
                <w:sz w:val="24"/>
                <w:szCs w:val="24"/>
              </w:rPr>
              <w:t>понимание </w:t>
            </w:r>
            <w:r w:rsidRPr="00E36837">
              <w:rPr>
                <w:rFonts w:ascii="Times New Roman" w:hAnsi="Times New Roman" w:cs="Times New Roman"/>
                <w:sz w:val="24"/>
                <w:szCs w:val="24"/>
              </w:rPr>
              <w:t>(или допущение) возможности различных позиций и точек зрения на какой-либо предмет или вопрос, а также </w:t>
            </w:r>
            <w:r w:rsidRPr="00E36837">
              <w:rPr>
                <w:rFonts w:ascii="Times New Roman" w:hAnsi="Times New Roman" w:cs="Times New Roman"/>
                <w:i/>
                <w:iCs/>
                <w:sz w:val="24"/>
                <w:szCs w:val="24"/>
              </w:rPr>
              <w:t>ориентация </w:t>
            </w:r>
            <w:r w:rsidRPr="00E36837">
              <w:rPr>
                <w:rFonts w:ascii="Times New Roman" w:hAnsi="Times New Roman" w:cs="Times New Roman"/>
                <w:sz w:val="24"/>
                <w:szCs w:val="24"/>
              </w:rPr>
              <w:t>на позицию других людей, отличную от его собственной, на чем строится </w:t>
            </w:r>
            <w:r w:rsidRPr="00E36837">
              <w:rPr>
                <w:rFonts w:ascii="Times New Roman" w:hAnsi="Times New Roman" w:cs="Times New Roman"/>
                <w:i/>
                <w:iCs/>
                <w:sz w:val="24"/>
                <w:szCs w:val="24"/>
              </w:rPr>
              <w:t>воспитание уважения к иной точке зрения</w:t>
            </w:r>
            <w:r w:rsidRPr="00E36837">
              <w:rPr>
                <w:rFonts w:ascii="Times New Roman" w:hAnsi="Times New Roman" w:cs="Times New Roman"/>
                <w:sz w:val="24"/>
                <w:szCs w:val="24"/>
              </w:rPr>
              <w:t xml:space="preserve">. Вместе с тем было бы неверно ожидать от первоклассников более полной </w:t>
            </w:r>
            <w:proofErr w:type="spellStart"/>
            <w:r w:rsidRPr="00E36837">
              <w:rPr>
                <w:rFonts w:ascii="Times New Roman" w:hAnsi="Times New Roman" w:cs="Times New Roman"/>
                <w:sz w:val="24"/>
                <w:szCs w:val="24"/>
              </w:rPr>
              <w:t>децентрации</w:t>
            </w:r>
            <w:proofErr w:type="spellEnd"/>
            <w:r w:rsidRPr="00E36837">
              <w:rPr>
                <w:rFonts w:ascii="Times New Roman" w:hAnsi="Times New Roman" w:cs="Times New Roman"/>
                <w:sz w:val="24"/>
                <w:szCs w:val="24"/>
              </w:rPr>
              <w:t xml:space="preserve"> и объективности. На пороге школы в их сознании происходит лишь своего рода прорыв глобального эгоцентризма, дальнейшее преодоление которого приходится на весь период младшего школьного возраста и, более того, даже значительную часть следующего — подросткового возраста. По мере приобретения опыта общения (совместной деятельности, учебного сотрудничества и дружеских отношений) дети научаются весьма успешно не только учитывать, но и заранее </w:t>
            </w:r>
            <w:r w:rsidRPr="00E36837">
              <w:rPr>
                <w:rFonts w:ascii="Times New Roman" w:hAnsi="Times New Roman" w:cs="Times New Roman"/>
                <w:i/>
                <w:iCs/>
                <w:sz w:val="24"/>
                <w:szCs w:val="24"/>
              </w:rPr>
              <w:t>предвидеть разные возможные мнения других людей</w:t>
            </w:r>
            <w:r w:rsidRPr="00E36837">
              <w:rPr>
                <w:rFonts w:ascii="Times New Roman" w:hAnsi="Times New Roman" w:cs="Times New Roman"/>
                <w:sz w:val="24"/>
                <w:szCs w:val="24"/>
              </w:rPr>
              <w:t>, нередко связанные с различиями в их потребностях и интересах. В контексте сравнения они также </w:t>
            </w:r>
            <w:r w:rsidRPr="00E36837">
              <w:rPr>
                <w:rFonts w:ascii="Times New Roman" w:hAnsi="Times New Roman" w:cs="Times New Roman"/>
                <w:i/>
                <w:iCs/>
                <w:sz w:val="24"/>
                <w:szCs w:val="24"/>
              </w:rPr>
              <w:t>учатся обосновывать и доказывать собственное мнение</w:t>
            </w:r>
            <w:r w:rsidRPr="00E36837">
              <w:rPr>
                <w:rFonts w:ascii="Times New Roman" w:hAnsi="Times New Roman" w:cs="Times New Roman"/>
                <w:sz w:val="24"/>
                <w:szCs w:val="24"/>
              </w:rPr>
              <w:t>. В итоге к концу начальной школы коммуникативные действия, направленные на учет позиции собеседника (или партнера по деятельности), приобретают более глубокий характер: дети становятся способными понимать возможность разных </w:t>
            </w:r>
            <w:r w:rsidRPr="00E36837">
              <w:rPr>
                <w:rFonts w:ascii="Times New Roman" w:hAnsi="Times New Roman" w:cs="Times New Roman"/>
                <w:i/>
                <w:iCs/>
                <w:sz w:val="24"/>
                <w:szCs w:val="24"/>
              </w:rPr>
              <w:t>оснований </w:t>
            </w:r>
            <w:r w:rsidRPr="00E36837">
              <w:rPr>
                <w:rFonts w:ascii="Times New Roman" w:hAnsi="Times New Roman" w:cs="Times New Roman"/>
                <w:sz w:val="24"/>
                <w:szCs w:val="24"/>
              </w:rPr>
              <w:t>(у разных людей) для оценки одного и того же предмета. Таким образом, они приближаются к пониманию </w:t>
            </w:r>
            <w:r w:rsidRPr="00E36837">
              <w:rPr>
                <w:rFonts w:ascii="Times New Roman" w:hAnsi="Times New Roman" w:cs="Times New Roman"/>
                <w:i/>
                <w:iCs/>
                <w:sz w:val="24"/>
                <w:szCs w:val="24"/>
              </w:rPr>
              <w:t>относительности оценок </w:t>
            </w:r>
            <w:r w:rsidRPr="00E36837">
              <w:rPr>
                <w:rFonts w:ascii="Times New Roman" w:hAnsi="Times New Roman" w:cs="Times New Roman"/>
                <w:sz w:val="24"/>
                <w:szCs w:val="24"/>
              </w:rPr>
              <w:t>или </w:t>
            </w:r>
            <w:r w:rsidRPr="00E36837">
              <w:rPr>
                <w:rFonts w:ascii="Times New Roman" w:hAnsi="Times New Roman" w:cs="Times New Roman"/>
                <w:i/>
                <w:iCs/>
                <w:sz w:val="24"/>
                <w:szCs w:val="24"/>
              </w:rPr>
              <w:t>выборов</w:t>
            </w:r>
            <w:r w:rsidRPr="00E36837">
              <w:rPr>
                <w:rFonts w:ascii="Times New Roman" w:hAnsi="Times New Roman" w:cs="Times New Roman"/>
                <w:sz w:val="24"/>
                <w:szCs w:val="24"/>
              </w:rPr>
              <w:t>, совершаемых людьми. Вместе с преодолением эгоцентризма дети начинают лучше </w:t>
            </w:r>
            <w:r w:rsidRPr="00E36837">
              <w:rPr>
                <w:rFonts w:ascii="Times New Roman" w:hAnsi="Times New Roman" w:cs="Times New Roman"/>
                <w:i/>
                <w:iCs/>
                <w:sz w:val="24"/>
                <w:szCs w:val="24"/>
              </w:rPr>
              <w:t>понимать мысли</w:t>
            </w:r>
            <w:r w:rsidRPr="00E36837">
              <w:rPr>
                <w:rFonts w:ascii="Times New Roman" w:hAnsi="Times New Roman" w:cs="Times New Roman"/>
                <w:sz w:val="24"/>
                <w:szCs w:val="24"/>
              </w:rPr>
              <w:t>, </w:t>
            </w:r>
            <w:r w:rsidRPr="00E36837">
              <w:rPr>
                <w:rFonts w:ascii="Times New Roman" w:hAnsi="Times New Roman" w:cs="Times New Roman"/>
                <w:i/>
                <w:iCs/>
                <w:sz w:val="24"/>
                <w:szCs w:val="24"/>
              </w:rPr>
              <w:t>чувства</w:t>
            </w:r>
            <w:r w:rsidRPr="00E36837">
              <w:rPr>
                <w:rFonts w:ascii="Times New Roman" w:hAnsi="Times New Roman" w:cs="Times New Roman"/>
                <w:sz w:val="24"/>
                <w:szCs w:val="24"/>
              </w:rPr>
              <w:t>, </w:t>
            </w:r>
            <w:r w:rsidRPr="00E36837">
              <w:rPr>
                <w:rFonts w:ascii="Times New Roman" w:hAnsi="Times New Roman" w:cs="Times New Roman"/>
                <w:i/>
                <w:iCs/>
                <w:sz w:val="24"/>
                <w:szCs w:val="24"/>
              </w:rPr>
              <w:t>стремления </w:t>
            </w:r>
            <w:r w:rsidRPr="00E36837">
              <w:rPr>
                <w:rFonts w:ascii="Times New Roman" w:hAnsi="Times New Roman" w:cs="Times New Roman"/>
                <w:sz w:val="24"/>
                <w:szCs w:val="24"/>
              </w:rPr>
              <w:t>и </w:t>
            </w:r>
            <w:r w:rsidRPr="00E36837">
              <w:rPr>
                <w:rFonts w:ascii="Times New Roman" w:hAnsi="Times New Roman" w:cs="Times New Roman"/>
                <w:i/>
                <w:iCs/>
                <w:sz w:val="24"/>
                <w:szCs w:val="24"/>
              </w:rPr>
              <w:t>желания окружающих</w:t>
            </w:r>
            <w:r w:rsidRPr="00E36837">
              <w:rPr>
                <w:rFonts w:ascii="Times New Roman" w:hAnsi="Times New Roman" w:cs="Times New Roman"/>
                <w:sz w:val="24"/>
                <w:szCs w:val="24"/>
              </w:rPr>
              <w:t>, </w:t>
            </w:r>
            <w:r w:rsidRPr="00E36837">
              <w:rPr>
                <w:rFonts w:ascii="Times New Roman" w:hAnsi="Times New Roman" w:cs="Times New Roman"/>
                <w:i/>
                <w:iCs/>
                <w:sz w:val="24"/>
                <w:szCs w:val="24"/>
              </w:rPr>
              <w:t>их внутренний мир в целом</w:t>
            </w:r>
            <w:r w:rsidRPr="00E36837">
              <w:rPr>
                <w:rFonts w:ascii="Times New Roman" w:hAnsi="Times New Roman" w:cs="Times New Roman"/>
                <w:sz w:val="24"/>
                <w:szCs w:val="24"/>
              </w:rPr>
              <w:t>. Названные характеристики служат </w:t>
            </w:r>
            <w:r w:rsidRPr="00E36837">
              <w:rPr>
                <w:rFonts w:ascii="Times New Roman" w:hAnsi="Times New Roman" w:cs="Times New Roman"/>
                <w:i/>
                <w:iCs/>
                <w:sz w:val="24"/>
                <w:szCs w:val="24"/>
              </w:rPr>
              <w:t>показателями нормативно-возрастной формы </w:t>
            </w:r>
            <w:r w:rsidRPr="00E36837">
              <w:rPr>
                <w:rFonts w:ascii="Times New Roman" w:hAnsi="Times New Roman" w:cs="Times New Roman"/>
                <w:sz w:val="24"/>
                <w:szCs w:val="24"/>
              </w:rPr>
              <w:t>развития коммуникативного компонента универсальных учебных действий в начальной школе.</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b/>
                <w:bCs/>
                <w:sz w:val="24"/>
                <w:szCs w:val="24"/>
              </w:rPr>
              <w:t>Коммуникация как кооперация. </w:t>
            </w:r>
            <w:r w:rsidRPr="00E36837">
              <w:rPr>
                <w:rFonts w:ascii="Times New Roman" w:hAnsi="Times New Roman" w:cs="Times New Roman"/>
                <w:sz w:val="24"/>
                <w:szCs w:val="24"/>
              </w:rPr>
              <w:t>Вторую большую группу коммуникативных универсальных учебных действий образуют действия, направленные на кооперацию, сотрудничество. Содержательным </w:t>
            </w:r>
            <w:r w:rsidRPr="00E36837">
              <w:rPr>
                <w:rFonts w:ascii="Times New Roman" w:hAnsi="Times New Roman" w:cs="Times New Roman"/>
                <w:i/>
                <w:iCs/>
                <w:sz w:val="24"/>
                <w:szCs w:val="24"/>
              </w:rPr>
              <w:t>ядром </w:t>
            </w:r>
            <w:r w:rsidRPr="00E36837">
              <w:rPr>
                <w:rFonts w:ascii="Times New Roman" w:hAnsi="Times New Roman" w:cs="Times New Roman"/>
                <w:sz w:val="24"/>
                <w:szCs w:val="24"/>
              </w:rPr>
              <w:t>этой группы коммуникативных действий является </w:t>
            </w:r>
            <w:r w:rsidRPr="00E36837">
              <w:rPr>
                <w:rFonts w:ascii="Times New Roman" w:hAnsi="Times New Roman" w:cs="Times New Roman"/>
                <w:i/>
                <w:iCs/>
                <w:sz w:val="24"/>
                <w:szCs w:val="24"/>
              </w:rPr>
              <w:t>согласование усилий </w:t>
            </w:r>
            <w:r w:rsidRPr="00E36837">
              <w:rPr>
                <w:rFonts w:ascii="Times New Roman" w:hAnsi="Times New Roman" w:cs="Times New Roman"/>
                <w:sz w:val="24"/>
                <w:szCs w:val="24"/>
              </w:rPr>
              <w:t>по достижению общей цели, организации и осуществлению совместной деятельности, а необходимой предпосылкой для этого служит </w:t>
            </w:r>
            <w:r w:rsidRPr="00E36837">
              <w:rPr>
                <w:rFonts w:ascii="Times New Roman" w:hAnsi="Times New Roman" w:cs="Times New Roman"/>
                <w:i/>
                <w:iCs/>
                <w:sz w:val="24"/>
                <w:szCs w:val="24"/>
              </w:rPr>
              <w:t>ориентация на партнера </w:t>
            </w:r>
            <w:r w:rsidRPr="00E36837">
              <w:rPr>
                <w:rFonts w:ascii="Times New Roman" w:hAnsi="Times New Roman" w:cs="Times New Roman"/>
                <w:sz w:val="24"/>
                <w:szCs w:val="24"/>
              </w:rPr>
              <w:t xml:space="preserve">по деятельности. Зарождаясь в дошкольном детстве, способность к согласованию усилий интенсивно развивается на протяжении всего периода обучения ребенка в школе. Так, на этапе </w:t>
            </w:r>
            <w:proofErr w:type="spellStart"/>
            <w:r w:rsidRPr="00E36837">
              <w:rPr>
                <w:rFonts w:ascii="Times New Roman" w:hAnsi="Times New Roman" w:cs="Times New Roman"/>
                <w:sz w:val="24"/>
                <w:szCs w:val="24"/>
              </w:rPr>
              <w:t>предшкольной</w:t>
            </w:r>
            <w:proofErr w:type="spellEnd"/>
            <w:r w:rsidRPr="00E36837">
              <w:rPr>
                <w:rFonts w:ascii="Times New Roman" w:hAnsi="Times New Roman" w:cs="Times New Roman"/>
                <w:sz w:val="24"/>
                <w:szCs w:val="24"/>
              </w:rPr>
              <w:t xml:space="preserve"> подготовки от детей, уже способных активно участвовать в коллективном создании замысла (в игре, на занятиях конструированием и т. д.), правомерно ожидать лишь простейших форм умения </w:t>
            </w:r>
            <w:r w:rsidRPr="00E36837">
              <w:rPr>
                <w:rFonts w:ascii="Times New Roman" w:hAnsi="Times New Roman" w:cs="Times New Roman"/>
                <w:sz w:val="24"/>
                <w:szCs w:val="24"/>
              </w:rPr>
              <w:lastRenderedPageBreak/>
              <w:t>договариваться и находить общее решение. Скорее, здесь может идти речь об общей готовности ребенка обсуждать и договариваться по поводу конкретной ситуации, вместо того чтобы просто настаивать на своем, навязывая свое мнение или решение, либо покорно, но без внутреннего согласия подчиниться авторитету партнера. Такая готовность является необходимым (хотя и недостаточным) условием для способности детей сохранять доброжелательное отношение друг к другу не только в случае общей заинтересованности, но и в нередко возникающих на практике ситуациях конфликта интересов. Между тем в настоящее время становление данной способности часто запаздывает и многие дети, приходя в школу, обнаруживают ярко выраженные индивидуалистические, «</w:t>
            </w:r>
            <w:proofErr w:type="spellStart"/>
            <w:r w:rsidRPr="00E36837">
              <w:rPr>
                <w:rFonts w:ascii="Times New Roman" w:hAnsi="Times New Roman" w:cs="Times New Roman"/>
                <w:sz w:val="24"/>
                <w:szCs w:val="24"/>
              </w:rPr>
              <w:t>антикооперативные</w:t>
            </w:r>
            <w:proofErr w:type="spellEnd"/>
            <w:r w:rsidRPr="00E36837">
              <w:rPr>
                <w:rFonts w:ascii="Times New Roman" w:hAnsi="Times New Roman" w:cs="Times New Roman"/>
                <w:sz w:val="24"/>
                <w:szCs w:val="24"/>
              </w:rPr>
              <w:t xml:space="preserve">» тенденции, склонность работать, не обращая внимания на партнера. Это делает крайне актуальной задачу подготовки детей к началу обучения в школе с точки зрения предпосылок учебного сотрудничества, а также задачу соответствующей </w:t>
            </w:r>
            <w:proofErr w:type="spellStart"/>
            <w:r w:rsidRPr="00E36837">
              <w:rPr>
                <w:rFonts w:ascii="Times New Roman" w:hAnsi="Times New Roman" w:cs="Times New Roman"/>
                <w:sz w:val="24"/>
                <w:szCs w:val="24"/>
              </w:rPr>
              <w:t>доподготовки</w:t>
            </w:r>
            <w:proofErr w:type="spellEnd"/>
            <w:r w:rsidRPr="00E36837">
              <w:rPr>
                <w:rFonts w:ascii="Times New Roman" w:hAnsi="Times New Roman" w:cs="Times New Roman"/>
                <w:sz w:val="24"/>
                <w:szCs w:val="24"/>
              </w:rPr>
              <w:t xml:space="preserve"> уже в рамках школы (Г.А. </w:t>
            </w:r>
            <w:proofErr w:type="spellStart"/>
            <w:r w:rsidRPr="00E36837">
              <w:rPr>
                <w:rFonts w:ascii="Times New Roman" w:hAnsi="Times New Roman" w:cs="Times New Roman"/>
                <w:sz w:val="24"/>
                <w:szCs w:val="24"/>
              </w:rPr>
              <w:t>Цукерман</w:t>
            </w:r>
            <w:proofErr w:type="spellEnd"/>
            <w:r w:rsidRPr="00E36837">
              <w:rPr>
                <w:rFonts w:ascii="Times New Roman" w:hAnsi="Times New Roman" w:cs="Times New Roman"/>
                <w:sz w:val="24"/>
                <w:szCs w:val="24"/>
              </w:rPr>
              <w:t xml:space="preserve">, К.Н. Поливанова, 1999). На протяжении младшего школьного возраста дети активно включаются в общие занятия. В этом возрасте интерес к сверстнику становится очень высоким. </w:t>
            </w:r>
            <w:proofErr w:type="gramStart"/>
            <w:r w:rsidRPr="00E36837">
              <w:rPr>
                <w:rFonts w:ascii="Times New Roman" w:hAnsi="Times New Roman" w:cs="Times New Roman"/>
                <w:sz w:val="24"/>
                <w:szCs w:val="24"/>
              </w:rPr>
              <w:t>Хотя учебная деятельность по своему характеру (при традиционном обучении) остается преимущественно индивидуальной, тем не менее вокруг нее (например, на переменах, в групповых играх, спортивных соревнованиях, в домашней обстановке и т. д.) нередко возникает настоящее сотрудничество школьников: дети помогают друг другу, осуществляют взаимоконтроль и т. д. В этот период также происходит интенсивное установление дружеских контактов.</w:t>
            </w:r>
            <w:proofErr w:type="gramEnd"/>
            <w:r w:rsidRPr="00E36837">
              <w:rPr>
                <w:rFonts w:ascii="Times New Roman" w:hAnsi="Times New Roman" w:cs="Times New Roman"/>
                <w:sz w:val="24"/>
                <w:szCs w:val="24"/>
              </w:rPr>
              <w:t xml:space="preserve"> Приобретение навыков социального взаимодействия с группой сверстников и умение заводить друзей является одной из важнейших задач развития на этом школьном этапе. Как известно, от навыков конструктивного общения, приобретенных в младшем школьном возрасте, во многом зависит благополучие личностного развития подростка. Естественно, что в условиях специально организуемого учебного сотрудничества формирование коммуникативных действий происходит более интенсивно (т. е. в более ранние сроки), с более высокими показателями и в более широком спектре. Так, например, в число </w:t>
            </w:r>
            <w:r w:rsidRPr="00E36837">
              <w:rPr>
                <w:rFonts w:ascii="Times New Roman" w:hAnsi="Times New Roman" w:cs="Times New Roman"/>
                <w:i/>
                <w:iCs/>
                <w:sz w:val="24"/>
                <w:szCs w:val="24"/>
              </w:rPr>
              <w:t>основных составляющих  </w:t>
            </w:r>
            <w:r w:rsidRPr="00E36837">
              <w:rPr>
                <w:rFonts w:ascii="Times New Roman" w:hAnsi="Times New Roman" w:cs="Times New Roman"/>
                <w:sz w:val="24"/>
                <w:szCs w:val="24"/>
              </w:rPr>
              <w:t>организации совместного действия входят (В.В. Рубцов, 1998):</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1. Распределение начальных действий и операций, заданное предметным условием совместной работы.</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2. Обмен способами действия, заданный необходимостью включения различных для участников моделей действия в качестве средства для получения продукта совместной работы.</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 xml:space="preserve">3. Взаимопонимание, определяющее для участников характер включения </w:t>
            </w:r>
            <w:r w:rsidRPr="00E36837">
              <w:rPr>
                <w:rFonts w:ascii="Times New Roman" w:hAnsi="Times New Roman" w:cs="Times New Roman"/>
                <w:sz w:val="24"/>
                <w:szCs w:val="24"/>
              </w:rPr>
              <w:lastRenderedPageBreak/>
              <w:t>различных моделей действия в общий способ деятельности (путем взаимопонимания устанавливается соответствие собственного действия и его продукта и действия другого участника, включенного в деятельность).</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4. Коммуникация (общение), обеспечивающая реализацию процессов распределения, обмена и взаимопонимания.</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5. Планирование общих способов работы, основанное на предвидении и определении участниками адекватных задаче условий протекания деятельности и построения соответствующих схем (планов работы).</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6. Рефлексия, обеспечивающая преодоление ограничений собственного действия относительно общей схемы деятельности (путем рефлексии устанавливается отношение участника к собственному действию, благодаря чему обеспечивается изменение этого действия в отношении к содержанию и форме совместной работы). Концепция учебного сотрудничества предполагает, что большая часть обучения строится как групповое, и именно совместная деятельность обучающего и обучаемых обеспечивает усвоение обобщенных способов решения задач. Однако в рамках сложившейся системы обучения главными показателями нормативно-возрастной формы развития коммуникативного компонента универсальных учебных действий в начальной школе можно считать </w:t>
            </w:r>
            <w:r w:rsidRPr="00E36837">
              <w:rPr>
                <w:rFonts w:ascii="Times New Roman" w:hAnsi="Times New Roman" w:cs="Times New Roman"/>
                <w:i/>
                <w:iCs/>
                <w:sz w:val="24"/>
                <w:szCs w:val="24"/>
              </w:rPr>
              <w:t>умение договариваться</w:t>
            </w:r>
            <w:r w:rsidRPr="00E36837">
              <w:rPr>
                <w:rFonts w:ascii="Times New Roman" w:hAnsi="Times New Roman" w:cs="Times New Roman"/>
                <w:sz w:val="24"/>
                <w:szCs w:val="24"/>
              </w:rPr>
              <w:t xml:space="preserve">, находить общее решение. </w:t>
            </w:r>
            <w:proofErr w:type="gramStart"/>
            <w:r w:rsidRPr="00E36837">
              <w:rPr>
                <w:rFonts w:ascii="Times New Roman" w:hAnsi="Times New Roman" w:cs="Times New Roman"/>
                <w:sz w:val="24"/>
                <w:szCs w:val="24"/>
              </w:rPr>
              <w:t>Однако в рамках сложившейся системы обучения главными показателями нормативно-возрастной формы развития коммуникативного компонента универсальных учебных действий в начальной школе можно считать </w:t>
            </w:r>
            <w:r w:rsidRPr="00E36837">
              <w:rPr>
                <w:rFonts w:ascii="Times New Roman" w:hAnsi="Times New Roman" w:cs="Times New Roman"/>
                <w:i/>
                <w:iCs/>
                <w:sz w:val="24"/>
                <w:szCs w:val="24"/>
              </w:rPr>
              <w:t>умение договариваться</w:t>
            </w:r>
            <w:r w:rsidRPr="00E36837">
              <w:rPr>
                <w:rFonts w:ascii="Times New Roman" w:hAnsi="Times New Roman" w:cs="Times New Roman"/>
                <w:sz w:val="24"/>
                <w:szCs w:val="24"/>
              </w:rPr>
              <w:t>, находить общее решение практической задачи (приходить к компромиссному решению) даже в неоднозначных и спорных обстоятельствах (конфликт интересов); умение не просто </w:t>
            </w:r>
            <w:r w:rsidRPr="00E36837">
              <w:rPr>
                <w:rFonts w:ascii="Times New Roman" w:hAnsi="Times New Roman" w:cs="Times New Roman"/>
                <w:i/>
                <w:iCs/>
                <w:sz w:val="24"/>
                <w:szCs w:val="24"/>
              </w:rPr>
              <w:t>высказывать</w:t>
            </w:r>
            <w:r w:rsidRPr="00E36837">
              <w:rPr>
                <w:rFonts w:ascii="Times New Roman" w:hAnsi="Times New Roman" w:cs="Times New Roman"/>
                <w:sz w:val="24"/>
                <w:szCs w:val="24"/>
              </w:rPr>
              <w:t>, но и </w:t>
            </w:r>
            <w:r w:rsidRPr="00E36837">
              <w:rPr>
                <w:rFonts w:ascii="Times New Roman" w:hAnsi="Times New Roman" w:cs="Times New Roman"/>
                <w:i/>
                <w:iCs/>
                <w:sz w:val="24"/>
                <w:szCs w:val="24"/>
              </w:rPr>
              <w:t>аргументировать </w:t>
            </w:r>
            <w:r w:rsidRPr="00E36837">
              <w:rPr>
                <w:rFonts w:ascii="Times New Roman" w:hAnsi="Times New Roman" w:cs="Times New Roman"/>
                <w:sz w:val="24"/>
                <w:szCs w:val="24"/>
              </w:rPr>
              <w:t>свое предложение, умение и </w:t>
            </w:r>
            <w:r w:rsidRPr="00E36837">
              <w:rPr>
                <w:rFonts w:ascii="Times New Roman" w:hAnsi="Times New Roman" w:cs="Times New Roman"/>
                <w:i/>
                <w:iCs/>
                <w:sz w:val="24"/>
                <w:szCs w:val="24"/>
              </w:rPr>
              <w:t>убеждать, </w:t>
            </w:r>
            <w:r w:rsidRPr="00E36837">
              <w:rPr>
                <w:rFonts w:ascii="Times New Roman" w:hAnsi="Times New Roman" w:cs="Times New Roman"/>
                <w:sz w:val="24"/>
                <w:szCs w:val="24"/>
              </w:rPr>
              <w:t>и </w:t>
            </w:r>
            <w:r w:rsidRPr="00E36837">
              <w:rPr>
                <w:rFonts w:ascii="Times New Roman" w:hAnsi="Times New Roman" w:cs="Times New Roman"/>
                <w:i/>
                <w:iCs/>
                <w:sz w:val="24"/>
                <w:szCs w:val="24"/>
              </w:rPr>
              <w:t>уступать</w:t>
            </w:r>
            <w:r w:rsidRPr="00E36837">
              <w:rPr>
                <w:rFonts w:ascii="Times New Roman" w:hAnsi="Times New Roman" w:cs="Times New Roman"/>
                <w:sz w:val="24"/>
                <w:szCs w:val="24"/>
              </w:rPr>
              <w:t>;</w:t>
            </w:r>
            <w:proofErr w:type="gramEnd"/>
            <w:r w:rsidRPr="00E36837">
              <w:rPr>
                <w:rFonts w:ascii="Times New Roman" w:hAnsi="Times New Roman" w:cs="Times New Roman"/>
                <w:sz w:val="24"/>
                <w:szCs w:val="24"/>
              </w:rPr>
              <w:t xml:space="preserve"> способность </w:t>
            </w:r>
            <w:r w:rsidRPr="00E36837">
              <w:rPr>
                <w:rFonts w:ascii="Times New Roman" w:hAnsi="Times New Roman" w:cs="Times New Roman"/>
                <w:i/>
                <w:iCs/>
                <w:sz w:val="24"/>
                <w:szCs w:val="24"/>
              </w:rPr>
              <w:t>сохранять доброжелательное отношение </w:t>
            </w:r>
            <w:r w:rsidRPr="00E36837">
              <w:rPr>
                <w:rFonts w:ascii="Times New Roman" w:hAnsi="Times New Roman" w:cs="Times New Roman"/>
                <w:sz w:val="24"/>
                <w:szCs w:val="24"/>
              </w:rPr>
              <w:t>друг к другу в ситуации спора и противоречия интересов, умение с помощью вопросов </w:t>
            </w:r>
            <w:r w:rsidRPr="00E36837">
              <w:rPr>
                <w:rFonts w:ascii="Times New Roman" w:hAnsi="Times New Roman" w:cs="Times New Roman"/>
                <w:i/>
                <w:iCs/>
                <w:sz w:val="24"/>
                <w:szCs w:val="24"/>
              </w:rPr>
              <w:t>выяснять </w:t>
            </w:r>
            <w:r w:rsidRPr="00E36837">
              <w:rPr>
                <w:rFonts w:ascii="Times New Roman" w:hAnsi="Times New Roman" w:cs="Times New Roman"/>
                <w:sz w:val="24"/>
                <w:szCs w:val="24"/>
              </w:rPr>
              <w:t>недостающую информацию; способность </w:t>
            </w:r>
            <w:r w:rsidRPr="00E36837">
              <w:rPr>
                <w:rFonts w:ascii="Times New Roman" w:hAnsi="Times New Roman" w:cs="Times New Roman"/>
                <w:i/>
                <w:iCs/>
                <w:sz w:val="24"/>
                <w:szCs w:val="24"/>
              </w:rPr>
              <w:t>брать на себя инициативу </w:t>
            </w:r>
            <w:r w:rsidRPr="00E36837">
              <w:rPr>
                <w:rFonts w:ascii="Times New Roman" w:hAnsi="Times New Roman" w:cs="Times New Roman"/>
                <w:sz w:val="24"/>
                <w:szCs w:val="24"/>
              </w:rPr>
              <w:t>в организации совместного действия, а также </w:t>
            </w:r>
            <w:r w:rsidRPr="00E36837">
              <w:rPr>
                <w:rFonts w:ascii="Times New Roman" w:hAnsi="Times New Roman" w:cs="Times New Roman"/>
                <w:i/>
                <w:iCs/>
                <w:sz w:val="24"/>
                <w:szCs w:val="24"/>
              </w:rPr>
              <w:t>осуществлять взаимный контроль </w:t>
            </w:r>
            <w:r w:rsidRPr="00E36837">
              <w:rPr>
                <w:rFonts w:ascii="Times New Roman" w:hAnsi="Times New Roman" w:cs="Times New Roman"/>
                <w:sz w:val="24"/>
                <w:szCs w:val="24"/>
              </w:rPr>
              <w:t>и </w:t>
            </w:r>
            <w:r w:rsidRPr="00E36837">
              <w:rPr>
                <w:rFonts w:ascii="Times New Roman" w:hAnsi="Times New Roman" w:cs="Times New Roman"/>
                <w:i/>
                <w:iCs/>
                <w:sz w:val="24"/>
                <w:szCs w:val="24"/>
              </w:rPr>
              <w:t>взаимную помощь </w:t>
            </w:r>
            <w:r w:rsidRPr="00E36837">
              <w:rPr>
                <w:rFonts w:ascii="Times New Roman" w:hAnsi="Times New Roman" w:cs="Times New Roman"/>
                <w:sz w:val="24"/>
                <w:szCs w:val="24"/>
              </w:rPr>
              <w:t>по ходу выполнения задания.</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b/>
                <w:bCs/>
                <w:sz w:val="24"/>
                <w:szCs w:val="24"/>
              </w:rPr>
              <w:t xml:space="preserve">Коммуникация как условие </w:t>
            </w:r>
            <w:proofErr w:type="spellStart"/>
            <w:r w:rsidRPr="00E36837">
              <w:rPr>
                <w:rFonts w:ascii="Times New Roman" w:hAnsi="Times New Roman" w:cs="Times New Roman"/>
                <w:b/>
                <w:bCs/>
                <w:sz w:val="24"/>
                <w:szCs w:val="24"/>
              </w:rPr>
              <w:t>интериоризации</w:t>
            </w:r>
            <w:proofErr w:type="spellEnd"/>
            <w:r w:rsidRPr="00E36837">
              <w:rPr>
                <w:rFonts w:ascii="Times New Roman" w:hAnsi="Times New Roman" w:cs="Times New Roman"/>
                <w:b/>
                <w:bCs/>
                <w:sz w:val="24"/>
                <w:szCs w:val="24"/>
              </w:rPr>
              <w:t>. </w:t>
            </w:r>
            <w:r w:rsidRPr="00E36837">
              <w:rPr>
                <w:rFonts w:ascii="Times New Roman" w:hAnsi="Times New Roman" w:cs="Times New Roman"/>
                <w:sz w:val="24"/>
                <w:szCs w:val="24"/>
              </w:rPr>
              <w:t xml:space="preserve">Третью большую группу коммуникативных универсальных учебных действий образуют коммуникативно-речевые действия, служащие средством передачи информации другим людям </w:t>
            </w:r>
            <w:proofErr w:type="spellStart"/>
            <w:r w:rsidRPr="00E36837">
              <w:rPr>
                <w:rFonts w:ascii="Times New Roman" w:hAnsi="Times New Roman" w:cs="Times New Roman"/>
                <w:sz w:val="24"/>
                <w:szCs w:val="24"/>
              </w:rPr>
              <w:t>истановления</w:t>
            </w:r>
            <w:proofErr w:type="spellEnd"/>
            <w:r w:rsidRPr="00E36837">
              <w:rPr>
                <w:rFonts w:ascii="Times New Roman" w:hAnsi="Times New Roman" w:cs="Times New Roman"/>
                <w:sz w:val="24"/>
                <w:szCs w:val="24"/>
              </w:rPr>
              <w:t xml:space="preserve"> рефлексии. Как известно, общение рассматривается в качестве одного из основных условий развития ребенка (особенно развития речи и мышления) практически на всех этапах онтогенеза. Его роль в психическом развитии ребенка определяется тем, что </w:t>
            </w:r>
            <w:r w:rsidRPr="00E36837">
              <w:rPr>
                <w:rFonts w:ascii="Times New Roman" w:hAnsi="Times New Roman" w:cs="Times New Roman"/>
                <w:sz w:val="24"/>
                <w:szCs w:val="24"/>
              </w:rPr>
              <w:lastRenderedPageBreak/>
              <w:t xml:space="preserve">благодаря своей знаковой (вербальной) природе оно изначально генетически связано с обобщением (мышлением). Возникая как средство общения, слово становится средством обобщения и становления индивидуального сознания (Л.С. </w:t>
            </w:r>
            <w:proofErr w:type="spellStart"/>
            <w:r w:rsidRPr="00E36837">
              <w:rPr>
                <w:rFonts w:ascii="Times New Roman" w:hAnsi="Times New Roman" w:cs="Times New Roman"/>
                <w:sz w:val="24"/>
                <w:szCs w:val="24"/>
              </w:rPr>
              <w:t>Выготский</w:t>
            </w:r>
            <w:proofErr w:type="spellEnd"/>
            <w:r w:rsidRPr="00E36837">
              <w:rPr>
                <w:rFonts w:ascii="Times New Roman" w:hAnsi="Times New Roman" w:cs="Times New Roman"/>
                <w:sz w:val="24"/>
                <w:szCs w:val="24"/>
              </w:rPr>
              <w:t>, 1984). Ранние этапы развития ярко показывают, что детская речь, будучи средством </w:t>
            </w:r>
            <w:r w:rsidRPr="00E36837">
              <w:rPr>
                <w:rFonts w:ascii="Times New Roman" w:hAnsi="Times New Roman" w:cs="Times New Roman"/>
                <w:i/>
                <w:iCs/>
                <w:sz w:val="24"/>
                <w:szCs w:val="24"/>
              </w:rPr>
              <w:t>сообщения</w:t>
            </w:r>
            <w:r w:rsidRPr="00E36837">
              <w:rPr>
                <w:rFonts w:ascii="Times New Roman" w:hAnsi="Times New Roman" w:cs="Times New Roman"/>
                <w:sz w:val="24"/>
                <w:szCs w:val="24"/>
              </w:rPr>
              <w:t>, которое всегда адресовано кому-то (собеседнику, партнеру по совместной деятельности, общению и т. д.), одновременно развивается как все более точное средство </w:t>
            </w:r>
            <w:r w:rsidRPr="00E36837">
              <w:rPr>
                <w:rFonts w:ascii="Times New Roman" w:hAnsi="Times New Roman" w:cs="Times New Roman"/>
                <w:i/>
                <w:iCs/>
                <w:sz w:val="24"/>
                <w:szCs w:val="24"/>
              </w:rPr>
              <w:t>отображения </w:t>
            </w:r>
            <w:r w:rsidRPr="00E36837">
              <w:rPr>
                <w:rFonts w:ascii="Times New Roman" w:hAnsi="Times New Roman" w:cs="Times New Roman"/>
                <w:sz w:val="24"/>
                <w:szCs w:val="24"/>
              </w:rPr>
              <w:t>предметного содержания и самого </w:t>
            </w:r>
            <w:r w:rsidRPr="00E36837">
              <w:rPr>
                <w:rFonts w:ascii="Times New Roman" w:hAnsi="Times New Roman" w:cs="Times New Roman"/>
                <w:i/>
                <w:iCs/>
                <w:sz w:val="24"/>
                <w:szCs w:val="24"/>
              </w:rPr>
              <w:t>процесса деятельности </w:t>
            </w:r>
            <w:r w:rsidRPr="00E36837">
              <w:rPr>
                <w:rFonts w:ascii="Times New Roman" w:hAnsi="Times New Roman" w:cs="Times New Roman"/>
                <w:sz w:val="24"/>
                <w:szCs w:val="24"/>
              </w:rPr>
              <w:t xml:space="preserve">ребенка. Так индивидуальное сознание и </w:t>
            </w:r>
            <w:proofErr w:type="spellStart"/>
            <w:r w:rsidRPr="00E36837">
              <w:rPr>
                <w:rFonts w:ascii="Times New Roman" w:hAnsi="Times New Roman" w:cs="Times New Roman"/>
                <w:sz w:val="24"/>
                <w:szCs w:val="24"/>
              </w:rPr>
              <w:t>рефлексивность</w:t>
            </w:r>
            <w:proofErr w:type="spellEnd"/>
            <w:r w:rsidRPr="00E36837">
              <w:rPr>
                <w:rFonts w:ascii="Times New Roman" w:hAnsi="Times New Roman" w:cs="Times New Roman"/>
                <w:sz w:val="24"/>
                <w:szCs w:val="24"/>
              </w:rPr>
              <w:t xml:space="preserve"> мышления ребенка зарождаются внутри взаимодействия и сотрудничества его с другими людьми. В соответствии с нормативной картиной развития к моменту поступления в школу дети должны уметь строить понятные для партнера </w:t>
            </w:r>
            <w:r w:rsidRPr="00E36837">
              <w:rPr>
                <w:rFonts w:ascii="Times New Roman" w:hAnsi="Times New Roman" w:cs="Times New Roman"/>
                <w:i/>
                <w:iCs/>
                <w:sz w:val="24"/>
                <w:szCs w:val="24"/>
              </w:rPr>
              <w:t>высказывания</w:t>
            </w:r>
            <w:r w:rsidRPr="00E36837">
              <w:rPr>
                <w:rFonts w:ascii="Times New Roman" w:hAnsi="Times New Roman" w:cs="Times New Roman"/>
                <w:sz w:val="24"/>
                <w:szCs w:val="24"/>
              </w:rPr>
              <w:t xml:space="preserve">, учитывающие, что он знает и видит, а что нет; </w:t>
            </w:r>
            <w:proofErr w:type="spellStart"/>
            <w:r w:rsidRPr="00E36837">
              <w:rPr>
                <w:rFonts w:ascii="Times New Roman" w:hAnsi="Times New Roman" w:cs="Times New Roman"/>
                <w:sz w:val="24"/>
                <w:szCs w:val="24"/>
              </w:rPr>
              <w:t>уметь</w:t>
            </w:r>
            <w:r w:rsidRPr="00E36837">
              <w:rPr>
                <w:rFonts w:ascii="Times New Roman" w:hAnsi="Times New Roman" w:cs="Times New Roman"/>
                <w:i/>
                <w:iCs/>
                <w:sz w:val="24"/>
                <w:szCs w:val="24"/>
              </w:rPr>
              <w:t>задавать</w:t>
            </w:r>
            <w:proofErr w:type="spellEnd"/>
            <w:r w:rsidRPr="00E36837">
              <w:rPr>
                <w:rFonts w:ascii="Times New Roman" w:hAnsi="Times New Roman" w:cs="Times New Roman"/>
                <w:i/>
                <w:iCs/>
                <w:sz w:val="24"/>
                <w:szCs w:val="24"/>
              </w:rPr>
              <w:t xml:space="preserve"> вопросы</w:t>
            </w:r>
            <w:r w:rsidRPr="00E36837">
              <w:rPr>
                <w:rFonts w:ascii="Times New Roman" w:hAnsi="Times New Roman" w:cs="Times New Roman"/>
                <w:sz w:val="24"/>
                <w:szCs w:val="24"/>
              </w:rPr>
              <w:t xml:space="preserve">, чтобы с их помощью получить необходимые сведения от партнера по деятельности, в достаточной мере владеть планирующей и регулирующей функциями речи. В 6,5—7 лет дети должны уметь выделять и отображать в речи существенные ориентиры действия, а также передавать (сообщать) их партнеру. Характеризуя нормативно-возрастные особенности развития коммуникативных действий, следует признать, что, несмотря на значительное внимание, уделяемое развитию речи, именно в школьные годы оно часто тормозится, что в итоге приводит к малоудовлетворительным результатам. </w:t>
            </w:r>
            <w:proofErr w:type="gramStart"/>
            <w:r w:rsidRPr="00E36837">
              <w:rPr>
                <w:rFonts w:ascii="Times New Roman" w:hAnsi="Times New Roman" w:cs="Times New Roman"/>
                <w:sz w:val="24"/>
                <w:szCs w:val="24"/>
              </w:rPr>
              <w:t xml:space="preserve">Как это ни парадоксально, но одной из наиболее существенных причин такого положения является </w:t>
            </w:r>
            <w:proofErr w:type="spellStart"/>
            <w:r w:rsidRPr="00E36837">
              <w:rPr>
                <w:rFonts w:ascii="Times New Roman" w:hAnsi="Times New Roman" w:cs="Times New Roman"/>
                <w:sz w:val="24"/>
                <w:szCs w:val="24"/>
              </w:rPr>
              <w:t>вербализм</w:t>
            </w:r>
            <w:proofErr w:type="spellEnd"/>
            <w:r w:rsidRPr="00E36837">
              <w:rPr>
                <w:rFonts w:ascii="Times New Roman" w:hAnsi="Times New Roman" w:cs="Times New Roman"/>
                <w:sz w:val="24"/>
                <w:szCs w:val="24"/>
              </w:rPr>
              <w:t xml:space="preserve"> традиционного обучения, при котором происходит: 1) отрыв речи от реальной деятельности в ее предметно-преобразующей материальной или материализованной форме; 2) преждевременный отрыв речи от ее исходной коммуникативной функции, связанный с обучением в форме индивидуального процесса при минимальном присутствии в начальной школе учебного </w:t>
            </w:r>
            <w:proofErr w:type="spellStart"/>
            <w:r w:rsidRPr="00E36837">
              <w:rPr>
                <w:rFonts w:ascii="Times New Roman" w:hAnsi="Times New Roman" w:cs="Times New Roman"/>
                <w:sz w:val="24"/>
                <w:szCs w:val="24"/>
              </w:rPr>
              <w:t>сотрудничествамежду</w:t>
            </w:r>
            <w:proofErr w:type="spellEnd"/>
            <w:r w:rsidRPr="00E36837">
              <w:rPr>
                <w:rFonts w:ascii="Times New Roman" w:hAnsi="Times New Roman" w:cs="Times New Roman"/>
                <w:sz w:val="24"/>
                <w:szCs w:val="24"/>
              </w:rPr>
              <w:t xml:space="preserve"> детьми.</w:t>
            </w:r>
            <w:proofErr w:type="gramEnd"/>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Однако невозможно совершенствовать речь учащихся вне связи с ее исходной коммуникативной функцией — функцией сообщения, адресованного реальному партнеру, заинтересованному в общем результате деятельности, особенно на начальном этапе обучения. Необходима организация совместной деятельности учащихся, которая создаст контекст, адекватный для совершенствования способности </w:t>
            </w:r>
            <w:r w:rsidRPr="00E36837">
              <w:rPr>
                <w:rFonts w:ascii="Times New Roman" w:hAnsi="Times New Roman" w:cs="Times New Roman"/>
                <w:i/>
                <w:iCs/>
                <w:sz w:val="24"/>
                <w:szCs w:val="24"/>
              </w:rPr>
              <w:t>речевого отображения </w:t>
            </w:r>
            <w:r w:rsidRPr="00E36837">
              <w:rPr>
                <w:rFonts w:ascii="Times New Roman" w:hAnsi="Times New Roman" w:cs="Times New Roman"/>
                <w:sz w:val="24"/>
                <w:szCs w:val="24"/>
              </w:rPr>
              <w:t xml:space="preserve">(описания, объяснения) учеником содержания совершаемых действий в форме речевых значений с целью ориентировки (планирование, контроль, оценка) предметно-практической или иной деятельности, — прежде всего в форме громкой социализированной речи. Именно такие речевые действия создают возможность для процесса </w:t>
            </w:r>
            <w:proofErr w:type="spellStart"/>
            <w:r w:rsidRPr="00E36837">
              <w:rPr>
                <w:rFonts w:ascii="Times New Roman" w:hAnsi="Times New Roman" w:cs="Times New Roman"/>
                <w:sz w:val="24"/>
                <w:szCs w:val="24"/>
              </w:rPr>
              <w:t>интериоризации</w:t>
            </w:r>
            <w:proofErr w:type="spellEnd"/>
            <w:r w:rsidRPr="00E36837">
              <w:rPr>
                <w:rFonts w:ascii="Times New Roman" w:hAnsi="Times New Roman" w:cs="Times New Roman"/>
                <w:sz w:val="24"/>
                <w:szCs w:val="24"/>
              </w:rPr>
              <w:t xml:space="preserve">, т. е. усвоения соответствующих действий, а также для развития </w:t>
            </w:r>
            <w:r w:rsidRPr="00E36837">
              <w:rPr>
                <w:rFonts w:ascii="Times New Roman" w:hAnsi="Times New Roman" w:cs="Times New Roman"/>
                <w:sz w:val="24"/>
                <w:szCs w:val="24"/>
              </w:rPr>
              <w:lastRenderedPageBreak/>
              <w:t xml:space="preserve">у учащихся рефлексии предметного содержания и условий деятельности. Правомерно считать их важнейшими показателями нормативно-возрастной формы развития данного коммуникативного компонента универсальных учебных действий в начальной школе. В частности, очень важны такие формы работы, как организация взаимной проверки заданий, взаимные задания групп, учебный конфликт, а также обсуждение участниками способов своего действия. Например, в ходе взаимной проверки группы осуществляют те формы проверки, которые ранее выполнялись учителем. На первых этапах введения этого действия одна группа может отмечать ошибки и недоделки в работе другой, но в дальнейшем школьники переходят только к содержательному контролю (выявляют причины ошибок, разъясняют их характер). Работа в группе помогает ребенку осмыслить учебные действия. Поначалу, работая совместно, учащиеся распределяют роли, определяют функции каждого члена группы, планируют деятельность. Позже каждый сможет выполнить все эти операции самостоятельно. Кроме того, работа в группе позволяет дать ученикам эмоциональную и содержательную поддержку, без которой многие вообще не могут включиться в общую работу класса, например робкие или слабые ученики. </w:t>
            </w:r>
            <w:proofErr w:type="gramStart"/>
            <w:r w:rsidRPr="00E36837">
              <w:rPr>
                <w:rFonts w:ascii="Times New Roman" w:hAnsi="Times New Roman" w:cs="Times New Roman"/>
                <w:sz w:val="24"/>
                <w:szCs w:val="24"/>
              </w:rPr>
              <w:t>Групповая работа младших школьников предполагает свои правила: нельзя принуждать детей к групповой работе или высказывать свое неудовольствие тому, кто не хочет работать (позднее нужно выяснить причину отказа); совместная работа не должна превышать 10—15 мин, во избежание утомления и снижения эффективности; не стоит требовать от детей абсолютной тишины, но необходимо бороться с выкрикиванием и т. п.</w:t>
            </w:r>
            <w:proofErr w:type="gramEnd"/>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Кроме этого, нередко требуются специальные усилия педагога по налаживанию взаимоотношений между детьми.</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Для групповой работы можно использовать время на уроках. Однако можно привлекать другие формы, например </w:t>
            </w:r>
            <w:r w:rsidRPr="00E36837">
              <w:rPr>
                <w:rFonts w:ascii="Times New Roman" w:hAnsi="Times New Roman" w:cs="Times New Roman"/>
                <w:i/>
                <w:iCs/>
                <w:sz w:val="24"/>
                <w:szCs w:val="24"/>
              </w:rPr>
              <w:t>проектные задания</w:t>
            </w:r>
            <w:r w:rsidRPr="00E36837">
              <w:rPr>
                <w:rFonts w:ascii="Times New Roman" w:hAnsi="Times New Roman" w:cs="Times New Roman"/>
                <w:sz w:val="24"/>
                <w:szCs w:val="24"/>
              </w:rPr>
              <w:t xml:space="preserve">, </w:t>
            </w:r>
            <w:proofErr w:type="spellStart"/>
            <w:r w:rsidRPr="00E36837">
              <w:rPr>
                <w:rFonts w:ascii="Times New Roman" w:hAnsi="Times New Roman" w:cs="Times New Roman"/>
                <w:sz w:val="24"/>
                <w:szCs w:val="24"/>
              </w:rPr>
              <w:t>специальные</w:t>
            </w:r>
            <w:r w:rsidRPr="00E36837">
              <w:rPr>
                <w:rFonts w:ascii="Times New Roman" w:hAnsi="Times New Roman" w:cs="Times New Roman"/>
                <w:i/>
                <w:iCs/>
                <w:sz w:val="24"/>
                <w:szCs w:val="24"/>
              </w:rPr>
              <w:t>тренинговые</w:t>
            </w:r>
            <w:proofErr w:type="spellEnd"/>
            <w:r w:rsidRPr="00E36837">
              <w:rPr>
                <w:rFonts w:ascii="Times New Roman" w:hAnsi="Times New Roman" w:cs="Times New Roman"/>
                <w:i/>
                <w:iCs/>
                <w:sz w:val="24"/>
                <w:szCs w:val="24"/>
              </w:rPr>
              <w:t xml:space="preserve"> занятия </w:t>
            </w:r>
            <w:r w:rsidRPr="00E36837">
              <w:rPr>
                <w:rFonts w:ascii="Times New Roman" w:hAnsi="Times New Roman" w:cs="Times New Roman"/>
                <w:sz w:val="24"/>
                <w:szCs w:val="24"/>
              </w:rPr>
              <w:t>по развитию коммуникативных навыков под руководством</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 xml:space="preserve">школьного психолога и т. п. Возрастными и социальными психологами разработано немало программ, направленных на развитие у младших школьников и подростков умения общаться (М.Р. </w:t>
            </w:r>
            <w:proofErr w:type="spellStart"/>
            <w:r w:rsidRPr="00E36837">
              <w:rPr>
                <w:rFonts w:ascii="Times New Roman" w:hAnsi="Times New Roman" w:cs="Times New Roman"/>
                <w:sz w:val="24"/>
                <w:szCs w:val="24"/>
              </w:rPr>
              <w:t>Битянова</w:t>
            </w:r>
            <w:proofErr w:type="spellEnd"/>
            <w:r w:rsidRPr="00E36837">
              <w:rPr>
                <w:rFonts w:ascii="Times New Roman" w:hAnsi="Times New Roman" w:cs="Times New Roman"/>
                <w:sz w:val="24"/>
                <w:szCs w:val="24"/>
              </w:rPr>
              <w:t>, 2002).</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Однако приведенные выше формы занятий и другие рекомендации могут оказаться полезными только в случае создания </w:t>
            </w:r>
            <w:r w:rsidRPr="00E36837">
              <w:rPr>
                <w:rFonts w:ascii="Times New Roman" w:hAnsi="Times New Roman" w:cs="Times New Roman"/>
                <w:i/>
                <w:iCs/>
                <w:sz w:val="24"/>
                <w:szCs w:val="24"/>
              </w:rPr>
              <w:t>благоприятной общей атмосферы </w:t>
            </w:r>
            <w:r w:rsidRPr="00E36837">
              <w:rPr>
                <w:rFonts w:ascii="Times New Roman" w:hAnsi="Times New Roman" w:cs="Times New Roman"/>
                <w:sz w:val="24"/>
                <w:szCs w:val="24"/>
              </w:rPr>
              <w:t>в отдельном классе и в школе в целом — </w:t>
            </w:r>
            <w:r w:rsidRPr="00E36837">
              <w:rPr>
                <w:rFonts w:ascii="Times New Roman" w:hAnsi="Times New Roman" w:cs="Times New Roman"/>
                <w:i/>
                <w:iCs/>
                <w:sz w:val="24"/>
                <w:szCs w:val="24"/>
              </w:rPr>
              <w:t>атмосферы поддержки и заинтересованности</w:t>
            </w:r>
            <w:r w:rsidRPr="00E36837">
              <w:rPr>
                <w:rFonts w:ascii="Times New Roman" w:hAnsi="Times New Roman" w:cs="Times New Roman"/>
                <w:sz w:val="24"/>
                <w:szCs w:val="24"/>
              </w:rPr>
              <w:t>.</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Необходимо поощрять детей высказывать свою точку зрения, а также воспитывать у них умение слушать других людей и терпимо относиться к их мнению.</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 xml:space="preserve">Решающая роль в этом принадлежит учителю, который сам должен быть образцом не авторитарного стиля ведения дискуссии и обладать достаточной общей </w:t>
            </w:r>
            <w:r w:rsidRPr="00E36837">
              <w:rPr>
                <w:rFonts w:ascii="Times New Roman" w:hAnsi="Times New Roman" w:cs="Times New Roman"/>
                <w:sz w:val="24"/>
                <w:szCs w:val="24"/>
              </w:rPr>
              <w:lastRenderedPageBreak/>
              <w:t>коммуникативной культурой. Учитель должен давать учащимся речевые образцы</w:t>
            </w:r>
          </w:p>
          <w:p w:rsidR="00B04BB5" w:rsidRPr="00E36837" w:rsidRDefault="00B04BB5" w:rsidP="009157E8">
            <w:pPr>
              <w:spacing w:after="0" w:line="360" w:lineRule="auto"/>
              <w:jc w:val="both"/>
              <w:rPr>
                <w:rFonts w:ascii="Times New Roman" w:hAnsi="Times New Roman" w:cs="Times New Roman"/>
                <w:sz w:val="24"/>
                <w:szCs w:val="24"/>
              </w:rPr>
            </w:pPr>
            <w:r w:rsidRPr="00E36837">
              <w:rPr>
                <w:rFonts w:ascii="Times New Roman" w:hAnsi="Times New Roman" w:cs="Times New Roman"/>
                <w:sz w:val="24"/>
                <w:szCs w:val="24"/>
              </w:rPr>
              <w:t>и оказывать им помощь в ведении дискуссии, споров, приведении аргументов и т. д.</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Совместная деятельность младших школьников будет эффективной в том случае, если она будет строиться по типу совместно-разделенной деятельности с динамикой ролей.</w:t>
            </w:r>
          </w:p>
          <w:p w:rsidR="00B04BB5" w:rsidRPr="0086007B" w:rsidRDefault="00B04BB5" w:rsidP="0086007B">
            <w:pPr>
              <w:spacing w:after="0" w:line="360" w:lineRule="auto"/>
              <w:ind w:firstLine="709"/>
              <w:jc w:val="both"/>
              <w:rPr>
                <w:rFonts w:ascii="Times New Roman" w:hAnsi="Times New Roman" w:cs="Times New Roman"/>
                <w:sz w:val="24"/>
                <w:szCs w:val="24"/>
              </w:rPr>
            </w:pPr>
          </w:p>
          <w:p w:rsidR="00B04BB5" w:rsidRDefault="00B04BB5" w:rsidP="009157E8">
            <w:pPr>
              <w:spacing w:before="30" w:after="30" w:line="360" w:lineRule="auto"/>
              <w:jc w:val="center"/>
              <w:rPr>
                <w:rFonts w:ascii="Times New Roman" w:hAnsi="Times New Roman" w:cs="Times New Roman"/>
                <w:b/>
                <w:bCs/>
                <w:sz w:val="24"/>
                <w:szCs w:val="24"/>
              </w:rPr>
            </w:pPr>
          </w:p>
          <w:p w:rsidR="00B04BB5" w:rsidRPr="00E36837" w:rsidRDefault="00B04BB5" w:rsidP="009157E8">
            <w:pPr>
              <w:spacing w:before="30" w:after="30" w:line="360" w:lineRule="auto"/>
              <w:jc w:val="center"/>
              <w:rPr>
                <w:rFonts w:ascii="Times New Roman" w:hAnsi="Times New Roman" w:cs="Times New Roman"/>
                <w:b/>
                <w:bCs/>
                <w:sz w:val="24"/>
                <w:szCs w:val="24"/>
              </w:rPr>
            </w:pPr>
            <w:r w:rsidRPr="00E36837">
              <w:rPr>
                <w:rFonts w:ascii="Times New Roman" w:hAnsi="Times New Roman" w:cs="Times New Roman"/>
                <w:b/>
                <w:bCs/>
                <w:sz w:val="24"/>
                <w:szCs w:val="24"/>
              </w:rPr>
              <w:t> Список  методик для проведения мониторинга по  формированию коммуникативных УУ</w:t>
            </w:r>
            <w:proofErr w:type="gramStart"/>
            <w:r w:rsidRPr="00E36837">
              <w:rPr>
                <w:rFonts w:ascii="Times New Roman" w:hAnsi="Times New Roman" w:cs="Times New Roman"/>
                <w:b/>
                <w:bCs/>
                <w:sz w:val="24"/>
                <w:szCs w:val="24"/>
              </w:rPr>
              <w:t>Д</w:t>
            </w:r>
            <w:r w:rsidRPr="00E97873">
              <w:rPr>
                <w:rFonts w:ascii="Times New Roman" w:hAnsi="Times New Roman" w:cs="Times New Roman"/>
                <w:sz w:val="24"/>
                <w:szCs w:val="24"/>
              </w:rPr>
              <w:t>(</w:t>
            </w:r>
            <w:proofErr w:type="gramEnd"/>
            <w:r w:rsidRPr="00E97873">
              <w:rPr>
                <w:rFonts w:ascii="Times New Roman" w:hAnsi="Times New Roman" w:cs="Times New Roman"/>
                <w:sz w:val="24"/>
                <w:szCs w:val="24"/>
              </w:rPr>
              <w:t>приложение 4)</w:t>
            </w:r>
          </w:p>
          <w:p w:rsidR="00B04BB5" w:rsidRPr="00E36837" w:rsidRDefault="00B04BB5" w:rsidP="009157E8">
            <w:pPr>
              <w:numPr>
                <w:ilvl w:val="0"/>
                <w:numId w:val="22"/>
              </w:numPr>
              <w:spacing w:before="100" w:beforeAutospacing="1" w:after="100" w:afterAutospacing="1" w:line="360" w:lineRule="auto"/>
              <w:jc w:val="both"/>
              <w:rPr>
                <w:rFonts w:ascii="Times New Roman" w:hAnsi="Times New Roman" w:cs="Times New Roman"/>
                <w:sz w:val="24"/>
                <w:szCs w:val="24"/>
              </w:rPr>
            </w:pPr>
            <w:r w:rsidRPr="00E36837">
              <w:rPr>
                <w:rFonts w:ascii="Times New Roman" w:hAnsi="Times New Roman" w:cs="Times New Roman"/>
                <w:sz w:val="24"/>
                <w:szCs w:val="24"/>
              </w:rPr>
              <w:t>Узор под диктовку.</w:t>
            </w:r>
          </w:p>
          <w:p w:rsidR="00B04BB5" w:rsidRPr="00E36837" w:rsidRDefault="00B04BB5" w:rsidP="009157E8">
            <w:pPr>
              <w:numPr>
                <w:ilvl w:val="0"/>
                <w:numId w:val="22"/>
              </w:numPr>
              <w:spacing w:before="100" w:beforeAutospacing="1" w:after="100" w:afterAutospacing="1" w:line="360" w:lineRule="auto"/>
              <w:jc w:val="both"/>
              <w:rPr>
                <w:rFonts w:ascii="Times New Roman" w:hAnsi="Times New Roman" w:cs="Times New Roman"/>
                <w:sz w:val="24"/>
                <w:szCs w:val="24"/>
              </w:rPr>
            </w:pPr>
            <w:r w:rsidRPr="00E36837">
              <w:rPr>
                <w:rFonts w:ascii="Times New Roman" w:hAnsi="Times New Roman" w:cs="Times New Roman"/>
                <w:sz w:val="24"/>
                <w:szCs w:val="24"/>
              </w:rPr>
              <w:t>«Рукавички».</w:t>
            </w:r>
          </w:p>
          <w:p w:rsidR="00B04BB5" w:rsidRPr="00E36837" w:rsidRDefault="00B04BB5" w:rsidP="009157E8">
            <w:pPr>
              <w:numPr>
                <w:ilvl w:val="0"/>
                <w:numId w:val="22"/>
              </w:numPr>
              <w:spacing w:before="100" w:beforeAutospacing="1" w:after="100" w:afterAutospacing="1" w:line="360" w:lineRule="auto"/>
              <w:jc w:val="both"/>
              <w:rPr>
                <w:rFonts w:ascii="Times New Roman" w:hAnsi="Times New Roman" w:cs="Times New Roman"/>
                <w:sz w:val="24"/>
                <w:szCs w:val="24"/>
              </w:rPr>
            </w:pPr>
            <w:r w:rsidRPr="00E36837">
              <w:rPr>
                <w:rFonts w:ascii="Times New Roman" w:hAnsi="Times New Roman" w:cs="Times New Roman"/>
                <w:sz w:val="24"/>
                <w:szCs w:val="24"/>
              </w:rPr>
              <w:t>«Левая и правая стороны»</w:t>
            </w:r>
          </w:p>
          <w:p w:rsidR="00B04BB5" w:rsidRPr="00E36837" w:rsidRDefault="00B04BB5" w:rsidP="009157E8">
            <w:pPr>
              <w:numPr>
                <w:ilvl w:val="0"/>
                <w:numId w:val="22"/>
              </w:numPr>
              <w:spacing w:before="100" w:beforeAutospacing="1" w:after="100" w:afterAutospacing="1" w:line="360" w:lineRule="auto"/>
              <w:jc w:val="both"/>
              <w:rPr>
                <w:rFonts w:ascii="Times New Roman" w:hAnsi="Times New Roman" w:cs="Times New Roman"/>
                <w:sz w:val="24"/>
                <w:szCs w:val="24"/>
              </w:rPr>
            </w:pPr>
            <w:r w:rsidRPr="00E36837">
              <w:rPr>
                <w:rFonts w:ascii="Times New Roman" w:hAnsi="Times New Roman" w:cs="Times New Roman"/>
                <w:sz w:val="24"/>
                <w:szCs w:val="24"/>
              </w:rPr>
              <w:t>«Совместная  сортировка»</w:t>
            </w:r>
          </w:p>
          <w:p w:rsidR="00B04BB5" w:rsidRPr="00E36837" w:rsidRDefault="00B04BB5" w:rsidP="009157E8">
            <w:pPr>
              <w:numPr>
                <w:ilvl w:val="0"/>
                <w:numId w:val="22"/>
              </w:numPr>
              <w:spacing w:before="100" w:beforeAutospacing="1" w:after="100" w:afterAutospacing="1" w:line="360" w:lineRule="auto"/>
              <w:jc w:val="both"/>
              <w:rPr>
                <w:rFonts w:ascii="Times New Roman" w:hAnsi="Times New Roman" w:cs="Times New Roman"/>
                <w:sz w:val="24"/>
                <w:szCs w:val="24"/>
              </w:rPr>
            </w:pPr>
            <w:r w:rsidRPr="00E36837">
              <w:rPr>
                <w:rFonts w:ascii="Times New Roman" w:hAnsi="Times New Roman" w:cs="Times New Roman"/>
                <w:sz w:val="24"/>
                <w:szCs w:val="24"/>
              </w:rPr>
              <w:t>«Дорога к дому»</w:t>
            </w:r>
          </w:p>
          <w:p w:rsidR="00B04BB5" w:rsidRPr="0086007B" w:rsidRDefault="00B04BB5" w:rsidP="0086007B">
            <w:pPr>
              <w:numPr>
                <w:ilvl w:val="0"/>
                <w:numId w:val="22"/>
              </w:numPr>
              <w:spacing w:before="100" w:beforeAutospacing="1" w:after="100" w:afterAutospacing="1" w:line="360" w:lineRule="auto"/>
              <w:jc w:val="both"/>
              <w:rPr>
                <w:rFonts w:ascii="Times New Roman" w:hAnsi="Times New Roman" w:cs="Times New Roman"/>
                <w:sz w:val="24"/>
                <w:szCs w:val="24"/>
              </w:rPr>
            </w:pPr>
            <w:r w:rsidRPr="00E36837">
              <w:rPr>
                <w:rFonts w:ascii="Times New Roman" w:hAnsi="Times New Roman" w:cs="Times New Roman"/>
                <w:sz w:val="24"/>
                <w:szCs w:val="24"/>
              </w:rPr>
              <w:t>«Кто прав?».</w:t>
            </w:r>
          </w:p>
          <w:p w:rsidR="00B04BB5" w:rsidRPr="00E36837" w:rsidRDefault="00B04BB5" w:rsidP="009157E8">
            <w:pPr>
              <w:spacing w:after="0" w:line="360" w:lineRule="auto"/>
              <w:ind w:firstLine="709"/>
              <w:jc w:val="center"/>
              <w:rPr>
                <w:rFonts w:ascii="Times New Roman" w:hAnsi="Times New Roman" w:cs="Times New Roman"/>
                <w:sz w:val="24"/>
                <w:szCs w:val="24"/>
              </w:rPr>
            </w:pPr>
            <w:r w:rsidRPr="00E36837">
              <w:rPr>
                <w:rFonts w:ascii="Times New Roman" w:hAnsi="Times New Roman" w:cs="Times New Roman"/>
                <w:b/>
                <w:bCs/>
                <w:sz w:val="24"/>
                <w:szCs w:val="24"/>
              </w:rPr>
              <w:t>Методические рекомендации</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 </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При низких общих показателях нужно обратиться к психологу и разработать программу коррекционной работы.  При средних показателях развивать коммуникативные способности.</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 </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b/>
                <w:bCs/>
                <w:i/>
                <w:iCs/>
                <w:sz w:val="24"/>
                <w:szCs w:val="24"/>
              </w:rPr>
              <w:t>Для развития коммуникативных способностей нужно:</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 </w:t>
            </w:r>
          </w:p>
          <w:p w:rsidR="00B04BB5" w:rsidRPr="00E36837" w:rsidRDefault="00B04BB5" w:rsidP="009157E8">
            <w:pPr>
              <w:numPr>
                <w:ilvl w:val="0"/>
                <w:numId w:val="23"/>
              </w:numPr>
              <w:spacing w:after="0" w:line="360" w:lineRule="auto"/>
              <w:ind w:left="0" w:firstLine="709"/>
              <w:jc w:val="both"/>
              <w:rPr>
                <w:rFonts w:ascii="Times New Roman" w:hAnsi="Times New Roman" w:cs="Times New Roman"/>
                <w:sz w:val="24"/>
                <w:szCs w:val="24"/>
              </w:rPr>
            </w:pPr>
            <w:r w:rsidRPr="00E36837">
              <w:rPr>
                <w:rFonts w:ascii="Times New Roman" w:hAnsi="Times New Roman" w:cs="Times New Roman"/>
                <w:sz w:val="24"/>
                <w:szCs w:val="24"/>
              </w:rPr>
              <w:t>постараться создать в классе  атмосферу взаимной доброжелательности и взаимопомощи, только при этом каждый ребенок сможет чувствовать себя среди сверстников спокойным и уверенным в себе;</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 </w:t>
            </w:r>
          </w:p>
          <w:p w:rsidR="00B04BB5" w:rsidRPr="00E36837" w:rsidRDefault="00B04BB5" w:rsidP="009157E8">
            <w:pPr>
              <w:numPr>
                <w:ilvl w:val="0"/>
                <w:numId w:val="24"/>
              </w:numPr>
              <w:spacing w:after="0" w:line="360" w:lineRule="auto"/>
              <w:ind w:left="0" w:firstLine="709"/>
              <w:jc w:val="both"/>
              <w:rPr>
                <w:rFonts w:ascii="Times New Roman" w:hAnsi="Times New Roman" w:cs="Times New Roman"/>
                <w:sz w:val="24"/>
                <w:szCs w:val="24"/>
              </w:rPr>
            </w:pPr>
            <w:r w:rsidRPr="00E36837">
              <w:rPr>
                <w:rFonts w:ascii="Times New Roman" w:hAnsi="Times New Roman" w:cs="Times New Roman"/>
                <w:sz w:val="24"/>
                <w:szCs w:val="24"/>
              </w:rPr>
              <w:t>стремитесь привлечь каждого ребенка в классе к общим делам, участие которых способствует возникновению общих проблем и переживаний, и в конечном итоге – большему объединению детей в классе;</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t> </w:t>
            </w:r>
          </w:p>
          <w:p w:rsidR="00B04BB5" w:rsidRPr="00E36837" w:rsidRDefault="00B04BB5" w:rsidP="009157E8">
            <w:pPr>
              <w:numPr>
                <w:ilvl w:val="0"/>
                <w:numId w:val="25"/>
              </w:numPr>
              <w:spacing w:after="0" w:line="360" w:lineRule="auto"/>
              <w:ind w:left="0" w:firstLine="709"/>
              <w:jc w:val="both"/>
              <w:rPr>
                <w:rFonts w:ascii="Times New Roman" w:hAnsi="Times New Roman" w:cs="Times New Roman"/>
                <w:sz w:val="24"/>
                <w:szCs w:val="24"/>
              </w:rPr>
            </w:pPr>
            <w:r w:rsidRPr="00E36837">
              <w:rPr>
                <w:rFonts w:ascii="Times New Roman" w:hAnsi="Times New Roman" w:cs="Times New Roman"/>
                <w:sz w:val="24"/>
                <w:szCs w:val="24"/>
              </w:rPr>
              <w:t>используйте в работе с детьми коллективные игры, развивающие мышление, творческую активность, а так же деятельный подход, работу в парах, группах;</w:t>
            </w:r>
          </w:p>
          <w:p w:rsidR="00B04BB5" w:rsidRPr="00E36837" w:rsidRDefault="00B04BB5" w:rsidP="009157E8">
            <w:pPr>
              <w:spacing w:after="0" w:line="360" w:lineRule="auto"/>
              <w:ind w:firstLine="709"/>
              <w:jc w:val="both"/>
              <w:rPr>
                <w:rFonts w:ascii="Times New Roman" w:hAnsi="Times New Roman" w:cs="Times New Roman"/>
                <w:sz w:val="24"/>
                <w:szCs w:val="24"/>
              </w:rPr>
            </w:pPr>
            <w:r w:rsidRPr="00E36837">
              <w:rPr>
                <w:rFonts w:ascii="Times New Roman" w:hAnsi="Times New Roman" w:cs="Times New Roman"/>
                <w:sz w:val="24"/>
                <w:szCs w:val="24"/>
              </w:rPr>
              <w:lastRenderedPageBreak/>
              <w:t> </w:t>
            </w:r>
          </w:p>
          <w:p w:rsidR="00B04BB5" w:rsidRPr="00E36837" w:rsidRDefault="00B04BB5" w:rsidP="009157E8">
            <w:pPr>
              <w:numPr>
                <w:ilvl w:val="0"/>
                <w:numId w:val="26"/>
              </w:numPr>
              <w:spacing w:after="0" w:line="360" w:lineRule="auto"/>
              <w:ind w:left="0" w:firstLine="709"/>
              <w:jc w:val="both"/>
              <w:rPr>
                <w:rFonts w:ascii="Times New Roman" w:hAnsi="Times New Roman" w:cs="Times New Roman"/>
                <w:sz w:val="24"/>
                <w:szCs w:val="24"/>
              </w:rPr>
            </w:pPr>
            <w:r w:rsidRPr="00E36837">
              <w:rPr>
                <w:rFonts w:ascii="Times New Roman" w:hAnsi="Times New Roman" w:cs="Times New Roman"/>
                <w:sz w:val="24"/>
                <w:szCs w:val="24"/>
              </w:rPr>
              <w:t>проводите  беседы на тему «этикет», «как правильно общаться».</w:t>
            </w:r>
          </w:p>
          <w:p w:rsidR="00B04BB5" w:rsidRPr="006516FD" w:rsidRDefault="00B04BB5" w:rsidP="009157E8">
            <w:pPr>
              <w:spacing w:after="0" w:line="360" w:lineRule="auto"/>
              <w:ind w:firstLine="709"/>
              <w:jc w:val="both"/>
              <w:rPr>
                <w:rFonts w:ascii="Times New Roman" w:hAnsi="Times New Roman" w:cs="Times New Roman"/>
                <w:sz w:val="24"/>
                <w:szCs w:val="24"/>
              </w:rPr>
            </w:pPr>
            <w:r w:rsidRPr="006516FD">
              <w:rPr>
                <w:rFonts w:ascii="Arial" w:hAnsi="Arial" w:cs="Arial"/>
                <w:b/>
                <w:bCs/>
                <w:sz w:val="28"/>
                <w:szCs w:val="28"/>
              </w:rPr>
              <w:t> </w:t>
            </w:r>
            <w:r w:rsidRPr="006516FD">
              <w:rPr>
                <w:rFonts w:ascii="Times New Roman" w:hAnsi="Times New Roman" w:cs="Times New Roman"/>
                <w:b/>
                <w:bCs/>
                <w:sz w:val="28"/>
                <w:szCs w:val="28"/>
              </w:rPr>
              <w:t> </w:t>
            </w:r>
          </w:p>
          <w:p w:rsidR="00B04BB5" w:rsidRPr="00E36837" w:rsidRDefault="00B04BB5" w:rsidP="009157E8">
            <w:pPr>
              <w:spacing w:after="0" w:line="360" w:lineRule="auto"/>
              <w:ind w:firstLine="709"/>
              <w:jc w:val="center"/>
              <w:rPr>
                <w:rFonts w:ascii="Times New Roman" w:hAnsi="Times New Roman" w:cs="Times New Roman"/>
                <w:sz w:val="24"/>
                <w:szCs w:val="24"/>
              </w:rPr>
            </w:pPr>
            <w:r w:rsidRPr="00E36837">
              <w:rPr>
                <w:rFonts w:ascii="Times New Roman" w:hAnsi="Times New Roman" w:cs="Times New Roman"/>
                <w:b/>
                <w:bCs/>
                <w:sz w:val="24"/>
                <w:szCs w:val="24"/>
              </w:rPr>
              <w:t>Универсальные учебные действия и успешность</w:t>
            </w:r>
          </w:p>
          <w:p w:rsidR="00B04BB5" w:rsidRDefault="00B04BB5" w:rsidP="009157E8">
            <w:pPr>
              <w:spacing w:after="0" w:line="360" w:lineRule="auto"/>
              <w:ind w:firstLine="709"/>
              <w:jc w:val="center"/>
              <w:rPr>
                <w:rFonts w:ascii="Times New Roman" w:hAnsi="Times New Roman" w:cs="Times New Roman"/>
                <w:b/>
                <w:bCs/>
                <w:sz w:val="24"/>
                <w:szCs w:val="24"/>
              </w:rPr>
            </w:pPr>
            <w:r w:rsidRPr="00E36837">
              <w:rPr>
                <w:rFonts w:ascii="Times New Roman" w:hAnsi="Times New Roman" w:cs="Times New Roman"/>
                <w:b/>
                <w:bCs/>
                <w:sz w:val="24"/>
                <w:szCs w:val="24"/>
              </w:rPr>
              <w:t>обучения в начальной школе</w:t>
            </w:r>
          </w:p>
          <w:p w:rsidR="00B04BB5" w:rsidRPr="00E36837" w:rsidRDefault="00B04BB5" w:rsidP="009157E8">
            <w:pPr>
              <w:spacing w:after="0" w:line="360" w:lineRule="auto"/>
              <w:ind w:firstLine="709"/>
              <w:jc w:val="center"/>
              <w:rPr>
                <w:rFonts w:ascii="Times New Roman" w:hAnsi="Times New Roman" w:cs="Times New Roman"/>
                <w:sz w:val="24"/>
                <w:szCs w:val="24"/>
              </w:rPr>
            </w:pPr>
          </w:p>
          <w:p w:rsidR="00B04BB5" w:rsidRPr="006516FD" w:rsidRDefault="00B04BB5" w:rsidP="009157E8">
            <w:pPr>
              <w:spacing w:after="0" w:line="360" w:lineRule="auto"/>
              <w:ind w:firstLine="709"/>
              <w:jc w:val="both"/>
              <w:rPr>
                <w:rFonts w:ascii="Times New Roman" w:hAnsi="Times New Roman" w:cs="Times New Roman"/>
                <w:sz w:val="24"/>
                <w:szCs w:val="24"/>
              </w:rPr>
            </w:pPr>
            <w:r w:rsidRPr="006516FD">
              <w:rPr>
                <w:rFonts w:ascii="Times New Roman" w:hAnsi="Times New Roman" w:cs="Times New Roman"/>
                <w:sz w:val="24"/>
                <w:szCs w:val="24"/>
              </w:rPr>
              <w:t xml:space="preserve">Универсальные учебные действия, их свойства и качества определяют эффективность образовательного процесса, в частности усвоение знаний, формирование умений, </w:t>
            </w:r>
            <w:proofErr w:type="spellStart"/>
            <w:r w:rsidRPr="006516FD">
              <w:rPr>
                <w:rFonts w:ascii="Times New Roman" w:hAnsi="Times New Roman" w:cs="Times New Roman"/>
                <w:sz w:val="24"/>
                <w:szCs w:val="24"/>
              </w:rPr>
              <w:t>образамира</w:t>
            </w:r>
            <w:proofErr w:type="spellEnd"/>
            <w:r w:rsidRPr="006516FD">
              <w:rPr>
                <w:rFonts w:ascii="Times New Roman" w:hAnsi="Times New Roman" w:cs="Times New Roman"/>
                <w:sz w:val="24"/>
                <w:szCs w:val="24"/>
              </w:rPr>
              <w:t xml:space="preserve"> и основных видов компетенций учащегося, в том числе социальной и личностной.</w:t>
            </w:r>
          </w:p>
          <w:p w:rsidR="00B04BB5" w:rsidRPr="006516FD" w:rsidRDefault="00B04BB5" w:rsidP="009157E8">
            <w:pPr>
              <w:spacing w:after="0" w:line="360" w:lineRule="auto"/>
              <w:ind w:firstLine="709"/>
              <w:jc w:val="both"/>
              <w:rPr>
                <w:rFonts w:ascii="Times New Roman" w:hAnsi="Times New Roman" w:cs="Times New Roman"/>
                <w:sz w:val="24"/>
                <w:szCs w:val="24"/>
              </w:rPr>
            </w:pPr>
            <w:r w:rsidRPr="006516FD">
              <w:rPr>
                <w:rFonts w:ascii="Times New Roman" w:hAnsi="Times New Roman" w:cs="Times New Roman"/>
                <w:sz w:val="24"/>
                <w:szCs w:val="24"/>
              </w:rPr>
              <w:t xml:space="preserve"> Развитие универсальных учебных действий обеспечивает формирование </w:t>
            </w:r>
            <w:proofErr w:type="spellStart"/>
            <w:r w:rsidRPr="006516FD">
              <w:rPr>
                <w:rFonts w:ascii="Times New Roman" w:hAnsi="Times New Roman" w:cs="Times New Roman"/>
                <w:sz w:val="24"/>
                <w:szCs w:val="24"/>
              </w:rPr>
              <w:t>психологическихновообразований</w:t>
            </w:r>
            <w:proofErr w:type="spellEnd"/>
            <w:r w:rsidRPr="006516FD">
              <w:rPr>
                <w:rFonts w:ascii="Times New Roman" w:hAnsi="Times New Roman" w:cs="Times New Roman"/>
                <w:sz w:val="24"/>
                <w:szCs w:val="24"/>
              </w:rPr>
              <w:t xml:space="preserve"> и способностей учащегося, которые в свою очередь определяют условия высокой успешности учебной деятельности и освоения предметных дисциплин. Несмотря на признание в педагогической науке и практике значения </w:t>
            </w:r>
            <w:proofErr w:type="spellStart"/>
            <w:r w:rsidRPr="006516FD">
              <w:rPr>
                <w:rFonts w:ascii="Times New Roman" w:hAnsi="Times New Roman" w:cs="Times New Roman"/>
                <w:sz w:val="24"/>
                <w:szCs w:val="24"/>
              </w:rPr>
              <w:t>метапредметных</w:t>
            </w:r>
            <w:proofErr w:type="spellEnd"/>
            <w:r w:rsidRPr="006516FD">
              <w:rPr>
                <w:rFonts w:ascii="Times New Roman" w:hAnsi="Times New Roman" w:cs="Times New Roman"/>
                <w:sz w:val="24"/>
                <w:szCs w:val="24"/>
              </w:rPr>
              <w:t xml:space="preserve"> (</w:t>
            </w:r>
            <w:proofErr w:type="spellStart"/>
            <w:r w:rsidRPr="006516FD">
              <w:rPr>
                <w:rFonts w:ascii="Times New Roman" w:hAnsi="Times New Roman" w:cs="Times New Roman"/>
                <w:sz w:val="24"/>
                <w:szCs w:val="24"/>
              </w:rPr>
              <w:t>общеучебных</w:t>
            </w:r>
            <w:proofErr w:type="spellEnd"/>
            <w:r w:rsidRPr="006516FD">
              <w:rPr>
                <w:rFonts w:ascii="Times New Roman" w:hAnsi="Times New Roman" w:cs="Times New Roman"/>
                <w:sz w:val="24"/>
                <w:szCs w:val="24"/>
              </w:rPr>
              <w:t xml:space="preserve">) действий и умений для успешности обучения, вплоть до настоящего времени серьезной широкомасштабной систематической работы по их внедрению в школьное обучение не производилось. Стихийность развития универсальных учебных действий находит отражение в острых проблемах школьного обучения: в значительном разбросе успеваемости, </w:t>
            </w:r>
            <w:proofErr w:type="spellStart"/>
            <w:r w:rsidRPr="006516FD">
              <w:rPr>
                <w:rFonts w:ascii="Times New Roman" w:hAnsi="Times New Roman" w:cs="Times New Roman"/>
                <w:sz w:val="24"/>
                <w:szCs w:val="24"/>
              </w:rPr>
              <w:t>несформированности</w:t>
            </w:r>
            <w:proofErr w:type="spellEnd"/>
            <w:r w:rsidRPr="006516FD">
              <w:rPr>
                <w:rFonts w:ascii="Times New Roman" w:hAnsi="Times New Roman" w:cs="Times New Roman"/>
                <w:sz w:val="24"/>
                <w:szCs w:val="24"/>
              </w:rPr>
              <w:t xml:space="preserve"> учебно-познавательных мотивов и низкой любознательности и инициативы значительной части учащихся, трудностях произвольной регуляции учебной деятельности, низком уровне </w:t>
            </w:r>
            <w:proofErr w:type="spellStart"/>
            <w:r w:rsidRPr="006516FD">
              <w:rPr>
                <w:rFonts w:ascii="Times New Roman" w:hAnsi="Times New Roman" w:cs="Times New Roman"/>
                <w:sz w:val="24"/>
                <w:szCs w:val="24"/>
              </w:rPr>
              <w:t>общепознавательных</w:t>
            </w:r>
            <w:proofErr w:type="spellEnd"/>
            <w:r w:rsidRPr="006516FD">
              <w:rPr>
                <w:rFonts w:ascii="Times New Roman" w:hAnsi="Times New Roman" w:cs="Times New Roman"/>
                <w:sz w:val="24"/>
                <w:szCs w:val="24"/>
              </w:rPr>
              <w:t xml:space="preserve"> и логических действий, трудностях школьной адаптации, росте отклоняющегося поведения. Концепция развития универсальных учебных действий для школьного образования рассматривает их как существенную психологическую составляющую образовательного процесса и признает их целенаправленное планомерное формирование универсальных учебных действий ключевым условием повышения эффективности образовательного процесса в новых социально-исторических условиях развития общества.</w:t>
            </w:r>
          </w:p>
          <w:p w:rsidR="00B04BB5" w:rsidRPr="006516FD" w:rsidRDefault="00B04BB5" w:rsidP="009157E8">
            <w:pPr>
              <w:spacing w:after="0" w:line="360" w:lineRule="auto"/>
              <w:ind w:firstLine="709"/>
              <w:jc w:val="both"/>
              <w:rPr>
                <w:rFonts w:ascii="Times New Roman" w:hAnsi="Times New Roman" w:cs="Times New Roman"/>
                <w:sz w:val="24"/>
                <w:szCs w:val="24"/>
              </w:rPr>
            </w:pPr>
            <w:r w:rsidRPr="006516FD">
              <w:rPr>
                <w:rFonts w:ascii="Times New Roman" w:hAnsi="Times New Roman" w:cs="Times New Roman"/>
                <w:sz w:val="24"/>
                <w:szCs w:val="24"/>
              </w:rPr>
              <w:t> </w:t>
            </w:r>
          </w:p>
          <w:p w:rsidR="00B04BB5" w:rsidRPr="006516FD" w:rsidRDefault="00B04BB5" w:rsidP="009157E8">
            <w:pPr>
              <w:spacing w:after="0" w:line="360" w:lineRule="auto"/>
              <w:ind w:firstLine="709"/>
              <w:jc w:val="both"/>
              <w:rPr>
                <w:rFonts w:ascii="Times New Roman" w:hAnsi="Times New Roman" w:cs="Times New Roman"/>
                <w:sz w:val="24"/>
                <w:szCs w:val="24"/>
              </w:rPr>
            </w:pPr>
            <w:r w:rsidRPr="006516FD">
              <w:rPr>
                <w:rFonts w:ascii="Times New Roman" w:hAnsi="Times New Roman" w:cs="Times New Roman"/>
                <w:sz w:val="24"/>
                <w:szCs w:val="24"/>
              </w:rPr>
              <w:t> </w:t>
            </w:r>
          </w:p>
        </w:tc>
      </w:tr>
    </w:tbl>
    <w:p w:rsidR="00B04BB5" w:rsidRDefault="00B04BB5" w:rsidP="006B5E2D"/>
    <w:p w:rsidR="00B04BB5" w:rsidRDefault="00B04BB5"/>
    <w:sectPr w:rsidR="00B04BB5" w:rsidSect="00D7715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Helios">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45CCF"/>
    <w:multiLevelType w:val="multilevel"/>
    <w:tmpl w:val="8046A3E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1">
    <w:nsid w:val="0FF8518E"/>
    <w:multiLevelType w:val="multilevel"/>
    <w:tmpl w:val="073CCC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1E055DBE"/>
    <w:multiLevelType w:val="multilevel"/>
    <w:tmpl w:val="328225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237B682E"/>
    <w:multiLevelType w:val="multilevel"/>
    <w:tmpl w:val="DA9E7A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238726FB"/>
    <w:multiLevelType w:val="multilevel"/>
    <w:tmpl w:val="38CC558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5">
    <w:nsid w:val="2C113DF1"/>
    <w:multiLevelType w:val="multilevel"/>
    <w:tmpl w:val="247ADCA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6">
    <w:nsid w:val="2C613C1E"/>
    <w:multiLevelType w:val="multilevel"/>
    <w:tmpl w:val="2408B7A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7">
    <w:nsid w:val="2D0847EE"/>
    <w:multiLevelType w:val="multilevel"/>
    <w:tmpl w:val="8DCC6DB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8">
    <w:nsid w:val="2F481387"/>
    <w:multiLevelType w:val="multilevel"/>
    <w:tmpl w:val="C870FC6C"/>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33C958F0"/>
    <w:multiLevelType w:val="multilevel"/>
    <w:tmpl w:val="4D9236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39F07BB7"/>
    <w:multiLevelType w:val="multilevel"/>
    <w:tmpl w:val="FE6880E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11">
    <w:nsid w:val="3A6F7FF4"/>
    <w:multiLevelType w:val="multilevel"/>
    <w:tmpl w:val="0FD6E5D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12">
    <w:nsid w:val="3B3947DB"/>
    <w:multiLevelType w:val="multilevel"/>
    <w:tmpl w:val="DFA429D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13">
    <w:nsid w:val="47B07B3E"/>
    <w:multiLevelType w:val="multilevel"/>
    <w:tmpl w:val="A4E2E8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484B358D"/>
    <w:multiLevelType w:val="multilevel"/>
    <w:tmpl w:val="2C9A756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15">
    <w:nsid w:val="48D676D5"/>
    <w:multiLevelType w:val="multilevel"/>
    <w:tmpl w:val="4A809CC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16">
    <w:nsid w:val="497C666D"/>
    <w:multiLevelType w:val="multilevel"/>
    <w:tmpl w:val="4BC415C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17">
    <w:nsid w:val="4A403B57"/>
    <w:multiLevelType w:val="multilevel"/>
    <w:tmpl w:val="7340DBE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18">
    <w:nsid w:val="4D4B7F62"/>
    <w:multiLevelType w:val="multilevel"/>
    <w:tmpl w:val="2F04041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19">
    <w:nsid w:val="51DF1311"/>
    <w:multiLevelType w:val="multilevel"/>
    <w:tmpl w:val="2DB26D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54A34B19"/>
    <w:multiLevelType w:val="multilevel"/>
    <w:tmpl w:val="8D64B2A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21">
    <w:nsid w:val="5AC3322B"/>
    <w:multiLevelType w:val="multilevel"/>
    <w:tmpl w:val="CD04B62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22">
    <w:nsid w:val="5B631B9D"/>
    <w:multiLevelType w:val="multilevel"/>
    <w:tmpl w:val="149633A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23">
    <w:nsid w:val="644448FB"/>
    <w:multiLevelType w:val="multilevel"/>
    <w:tmpl w:val="F17E29A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24">
    <w:nsid w:val="65BB7C2C"/>
    <w:multiLevelType w:val="multilevel"/>
    <w:tmpl w:val="F884853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25">
    <w:nsid w:val="68984A0E"/>
    <w:multiLevelType w:val="multilevel"/>
    <w:tmpl w:val="9858E1C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26">
    <w:nsid w:val="68E30887"/>
    <w:multiLevelType w:val="multilevel"/>
    <w:tmpl w:val="877AE73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27">
    <w:nsid w:val="72824220"/>
    <w:multiLevelType w:val="multilevel"/>
    <w:tmpl w:val="F130628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28">
    <w:nsid w:val="73A0106B"/>
    <w:multiLevelType w:val="multilevel"/>
    <w:tmpl w:val="091616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27"/>
  </w:num>
  <w:num w:numId="3">
    <w:abstractNumId w:val="28"/>
  </w:num>
  <w:num w:numId="4">
    <w:abstractNumId w:val="8"/>
  </w:num>
  <w:num w:numId="5">
    <w:abstractNumId w:val="4"/>
  </w:num>
  <w:num w:numId="6">
    <w:abstractNumId w:val="15"/>
  </w:num>
  <w:num w:numId="7">
    <w:abstractNumId w:val="26"/>
  </w:num>
  <w:num w:numId="8">
    <w:abstractNumId w:val="0"/>
  </w:num>
  <w:num w:numId="9">
    <w:abstractNumId w:val="14"/>
  </w:num>
  <w:num w:numId="10">
    <w:abstractNumId w:val="10"/>
  </w:num>
  <w:num w:numId="11">
    <w:abstractNumId w:val="12"/>
  </w:num>
  <w:num w:numId="12">
    <w:abstractNumId w:val="21"/>
  </w:num>
  <w:num w:numId="13">
    <w:abstractNumId w:val="17"/>
  </w:num>
  <w:num w:numId="14">
    <w:abstractNumId w:val="20"/>
  </w:num>
  <w:num w:numId="15">
    <w:abstractNumId w:val="19"/>
  </w:num>
  <w:num w:numId="16">
    <w:abstractNumId w:val="9"/>
  </w:num>
  <w:num w:numId="17">
    <w:abstractNumId w:val="13"/>
  </w:num>
  <w:num w:numId="18">
    <w:abstractNumId w:val="3"/>
  </w:num>
  <w:num w:numId="19">
    <w:abstractNumId w:val="7"/>
  </w:num>
  <w:num w:numId="20">
    <w:abstractNumId w:val="16"/>
  </w:num>
  <w:num w:numId="21">
    <w:abstractNumId w:val="23"/>
  </w:num>
  <w:num w:numId="22">
    <w:abstractNumId w:val="2"/>
  </w:num>
  <w:num w:numId="23">
    <w:abstractNumId w:val="25"/>
  </w:num>
  <w:num w:numId="24">
    <w:abstractNumId w:val="22"/>
  </w:num>
  <w:num w:numId="25">
    <w:abstractNumId w:val="11"/>
  </w:num>
  <w:num w:numId="26">
    <w:abstractNumId w:val="18"/>
  </w:num>
  <w:num w:numId="27">
    <w:abstractNumId w:val="24"/>
  </w:num>
  <w:num w:numId="28">
    <w:abstractNumId w:val="6"/>
  </w:num>
  <w:num w:numId="2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B5E2D"/>
    <w:rsid w:val="001678AB"/>
    <w:rsid w:val="003006EC"/>
    <w:rsid w:val="003B0FB9"/>
    <w:rsid w:val="003C4F1C"/>
    <w:rsid w:val="00417B7E"/>
    <w:rsid w:val="005D5131"/>
    <w:rsid w:val="0061386B"/>
    <w:rsid w:val="006516FD"/>
    <w:rsid w:val="006B5E2D"/>
    <w:rsid w:val="00715442"/>
    <w:rsid w:val="007F66B8"/>
    <w:rsid w:val="007F71EB"/>
    <w:rsid w:val="0086007B"/>
    <w:rsid w:val="009157E8"/>
    <w:rsid w:val="00B04BB5"/>
    <w:rsid w:val="00BA3E87"/>
    <w:rsid w:val="00BC32AC"/>
    <w:rsid w:val="00CE482C"/>
    <w:rsid w:val="00D620AC"/>
    <w:rsid w:val="00D71498"/>
    <w:rsid w:val="00D77152"/>
    <w:rsid w:val="00D860E0"/>
    <w:rsid w:val="00DC703A"/>
    <w:rsid w:val="00E36837"/>
    <w:rsid w:val="00E36D60"/>
    <w:rsid w:val="00E9787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4F1C"/>
    <w:pPr>
      <w:spacing w:after="200" w:line="276" w:lineRule="auto"/>
    </w:pPr>
    <w:rPr>
      <w:rFonts w:cs="Calibri"/>
    </w:rPr>
  </w:style>
  <w:style w:type="paragraph" w:styleId="1">
    <w:name w:val="heading 1"/>
    <w:basedOn w:val="a"/>
    <w:link w:val="10"/>
    <w:uiPriority w:val="99"/>
    <w:qFormat/>
    <w:rsid w:val="006B5E2D"/>
    <w:pPr>
      <w:spacing w:before="100" w:beforeAutospacing="1" w:after="100" w:afterAutospacing="1" w:line="240" w:lineRule="auto"/>
      <w:outlineLvl w:val="0"/>
    </w:pPr>
    <w:rPr>
      <w:rFonts w:cs="Times New Roman"/>
      <w:b/>
      <w:bCs/>
      <w:kern w:val="36"/>
      <w:sz w:val="48"/>
      <w:szCs w:val="48"/>
    </w:rPr>
  </w:style>
  <w:style w:type="paragraph" w:styleId="2">
    <w:name w:val="heading 2"/>
    <w:basedOn w:val="a"/>
    <w:link w:val="20"/>
    <w:uiPriority w:val="99"/>
    <w:qFormat/>
    <w:rsid w:val="006B5E2D"/>
    <w:pPr>
      <w:spacing w:before="100" w:beforeAutospacing="1" w:after="100" w:afterAutospacing="1" w:line="240" w:lineRule="auto"/>
      <w:outlineLvl w:val="1"/>
    </w:pPr>
    <w:rPr>
      <w:rFonts w:cs="Times New Roman"/>
      <w:b/>
      <w:bCs/>
      <w:sz w:val="36"/>
      <w:szCs w:val="36"/>
    </w:rPr>
  </w:style>
  <w:style w:type="paragraph" w:styleId="3">
    <w:name w:val="heading 3"/>
    <w:basedOn w:val="a"/>
    <w:link w:val="30"/>
    <w:uiPriority w:val="99"/>
    <w:qFormat/>
    <w:rsid w:val="006B5E2D"/>
    <w:pPr>
      <w:spacing w:before="100" w:beforeAutospacing="1" w:after="100" w:afterAutospacing="1" w:line="240" w:lineRule="auto"/>
      <w:outlineLvl w:val="2"/>
    </w:pPr>
    <w:rPr>
      <w:rFonts w:cs="Times New Roman"/>
      <w:b/>
      <w:bCs/>
      <w:sz w:val="27"/>
      <w:szCs w:val="27"/>
    </w:rPr>
  </w:style>
  <w:style w:type="paragraph" w:styleId="4">
    <w:name w:val="heading 4"/>
    <w:basedOn w:val="a"/>
    <w:link w:val="40"/>
    <w:uiPriority w:val="99"/>
    <w:qFormat/>
    <w:rsid w:val="006B5E2D"/>
    <w:pPr>
      <w:spacing w:before="100" w:beforeAutospacing="1" w:after="100" w:afterAutospacing="1" w:line="240" w:lineRule="auto"/>
      <w:outlineLvl w:val="3"/>
    </w:pPr>
    <w:rPr>
      <w:rFonts w:cs="Times New Roman"/>
      <w:b/>
      <w:bCs/>
      <w:sz w:val="24"/>
      <w:szCs w:val="24"/>
    </w:rPr>
  </w:style>
  <w:style w:type="paragraph" w:styleId="5">
    <w:name w:val="heading 5"/>
    <w:basedOn w:val="a"/>
    <w:link w:val="50"/>
    <w:uiPriority w:val="99"/>
    <w:qFormat/>
    <w:rsid w:val="006B5E2D"/>
    <w:pPr>
      <w:spacing w:before="100" w:beforeAutospacing="1" w:after="100" w:afterAutospacing="1" w:line="240" w:lineRule="auto"/>
      <w:outlineLvl w:val="4"/>
    </w:pPr>
    <w:rPr>
      <w:rFonts w:cs="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6B5E2D"/>
    <w:rPr>
      <w:rFonts w:ascii="Times New Roman" w:hAnsi="Times New Roman" w:cs="Times New Roman"/>
      <w:b/>
      <w:bCs/>
      <w:kern w:val="36"/>
      <w:sz w:val="48"/>
      <w:szCs w:val="48"/>
      <w:lang w:eastAsia="ru-RU"/>
    </w:rPr>
  </w:style>
  <w:style w:type="character" w:customStyle="1" w:styleId="20">
    <w:name w:val="Заголовок 2 Знак"/>
    <w:basedOn w:val="a0"/>
    <w:link w:val="2"/>
    <w:uiPriority w:val="99"/>
    <w:locked/>
    <w:rsid w:val="006B5E2D"/>
    <w:rPr>
      <w:rFonts w:ascii="Times New Roman" w:hAnsi="Times New Roman" w:cs="Times New Roman"/>
      <w:b/>
      <w:bCs/>
      <w:sz w:val="36"/>
      <w:szCs w:val="36"/>
      <w:lang w:eastAsia="ru-RU"/>
    </w:rPr>
  </w:style>
  <w:style w:type="character" w:customStyle="1" w:styleId="30">
    <w:name w:val="Заголовок 3 Знак"/>
    <w:basedOn w:val="a0"/>
    <w:link w:val="3"/>
    <w:uiPriority w:val="99"/>
    <w:locked/>
    <w:rsid w:val="006B5E2D"/>
    <w:rPr>
      <w:rFonts w:ascii="Times New Roman" w:hAnsi="Times New Roman" w:cs="Times New Roman"/>
      <w:b/>
      <w:bCs/>
      <w:sz w:val="27"/>
      <w:szCs w:val="27"/>
      <w:lang w:eastAsia="ru-RU"/>
    </w:rPr>
  </w:style>
  <w:style w:type="character" w:customStyle="1" w:styleId="40">
    <w:name w:val="Заголовок 4 Знак"/>
    <w:basedOn w:val="a0"/>
    <w:link w:val="4"/>
    <w:uiPriority w:val="99"/>
    <w:locked/>
    <w:rsid w:val="006B5E2D"/>
    <w:rPr>
      <w:rFonts w:ascii="Times New Roman" w:hAnsi="Times New Roman" w:cs="Times New Roman"/>
      <w:b/>
      <w:bCs/>
      <w:sz w:val="24"/>
      <w:szCs w:val="24"/>
      <w:lang w:eastAsia="ru-RU"/>
    </w:rPr>
  </w:style>
  <w:style w:type="character" w:customStyle="1" w:styleId="50">
    <w:name w:val="Заголовок 5 Знак"/>
    <w:basedOn w:val="a0"/>
    <w:link w:val="5"/>
    <w:uiPriority w:val="99"/>
    <w:locked/>
    <w:rsid w:val="006B5E2D"/>
    <w:rPr>
      <w:rFonts w:ascii="Times New Roman" w:hAnsi="Times New Roman" w:cs="Times New Roman"/>
      <w:b/>
      <w:bCs/>
      <w:sz w:val="20"/>
      <w:szCs w:val="20"/>
      <w:lang w:eastAsia="ru-RU"/>
    </w:rPr>
  </w:style>
  <w:style w:type="paragraph" w:customStyle="1" w:styleId="Default">
    <w:name w:val="Default"/>
    <w:uiPriority w:val="99"/>
    <w:rsid w:val="006B5E2D"/>
    <w:pPr>
      <w:autoSpaceDE w:val="0"/>
      <w:autoSpaceDN w:val="0"/>
      <w:adjustRightInd w:val="0"/>
    </w:pPr>
    <w:rPr>
      <w:color w:val="000000"/>
      <w:sz w:val="24"/>
      <w:szCs w:val="24"/>
    </w:rPr>
  </w:style>
  <w:style w:type="paragraph" w:styleId="a3">
    <w:name w:val="Balloon Text"/>
    <w:basedOn w:val="a"/>
    <w:link w:val="a4"/>
    <w:uiPriority w:val="99"/>
    <w:semiHidden/>
    <w:rsid w:val="006B5E2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6B5E2D"/>
    <w:rPr>
      <w:rFonts w:ascii="Tahoma" w:hAnsi="Tahoma" w:cs="Tahoma"/>
      <w:sz w:val="16"/>
      <w:szCs w:val="16"/>
    </w:rPr>
  </w:style>
  <w:style w:type="paragraph" w:customStyle="1" w:styleId="wordsection1">
    <w:name w:val="wordsection1"/>
    <w:basedOn w:val="a"/>
    <w:uiPriority w:val="99"/>
    <w:rsid w:val="006B5E2D"/>
    <w:pPr>
      <w:spacing w:before="100" w:beforeAutospacing="1" w:after="100" w:afterAutospacing="1" w:line="240" w:lineRule="auto"/>
    </w:pPr>
    <w:rPr>
      <w:rFonts w:cs="Times New Roman"/>
      <w:sz w:val="24"/>
      <w:szCs w:val="24"/>
    </w:rPr>
  </w:style>
  <w:style w:type="character" w:customStyle="1" w:styleId="apple-converted-space">
    <w:name w:val="apple-converted-space"/>
    <w:basedOn w:val="a0"/>
    <w:uiPriority w:val="99"/>
    <w:rsid w:val="006B5E2D"/>
  </w:style>
  <w:style w:type="paragraph" w:styleId="a5">
    <w:name w:val="Normal (Web)"/>
    <w:basedOn w:val="a"/>
    <w:uiPriority w:val="99"/>
    <w:rsid w:val="006B5E2D"/>
    <w:pPr>
      <w:spacing w:before="100" w:beforeAutospacing="1" w:after="100" w:afterAutospacing="1" w:line="240" w:lineRule="auto"/>
    </w:pPr>
    <w:rPr>
      <w:rFonts w:cs="Times New Roman"/>
      <w:sz w:val="24"/>
      <w:szCs w:val="24"/>
    </w:rPr>
  </w:style>
  <w:style w:type="paragraph" w:styleId="a6">
    <w:name w:val="Body Text"/>
    <w:basedOn w:val="a"/>
    <w:link w:val="a7"/>
    <w:uiPriority w:val="99"/>
    <w:semiHidden/>
    <w:rsid w:val="006B5E2D"/>
    <w:pPr>
      <w:spacing w:before="100" w:beforeAutospacing="1" w:after="100" w:afterAutospacing="1" w:line="240" w:lineRule="auto"/>
    </w:pPr>
    <w:rPr>
      <w:rFonts w:cs="Times New Roman"/>
      <w:sz w:val="24"/>
      <w:szCs w:val="24"/>
    </w:rPr>
  </w:style>
  <w:style w:type="character" w:customStyle="1" w:styleId="a7">
    <w:name w:val="Основной текст Знак"/>
    <w:basedOn w:val="a0"/>
    <w:link w:val="a6"/>
    <w:uiPriority w:val="99"/>
    <w:semiHidden/>
    <w:locked/>
    <w:rsid w:val="006B5E2D"/>
    <w:rPr>
      <w:rFonts w:ascii="Times New Roman" w:hAnsi="Times New Roman" w:cs="Times New Roman"/>
      <w:sz w:val="24"/>
      <w:szCs w:val="24"/>
      <w:lang w:eastAsia="ru-RU"/>
    </w:rPr>
  </w:style>
  <w:style w:type="paragraph" w:customStyle="1" w:styleId="wordsection2">
    <w:name w:val="wordsection2"/>
    <w:basedOn w:val="a"/>
    <w:uiPriority w:val="99"/>
    <w:rsid w:val="006B5E2D"/>
    <w:pPr>
      <w:spacing w:before="100" w:beforeAutospacing="1" w:after="100" w:afterAutospacing="1" w:line="240" w:lineRule="auto"/>
    </w:pPr>
    <w:rPr>
      <w:rFonts w:cs="Times New Roman"/>
      <w:sz w:val="24"/>
      <w:szCs w:val="24"/>
    </w:rPr>
  </w:style>
  <w:style w:type="paragraph" w:customStyle="1" w:styleId="wordsection3">
    <w:name w:val="wordsection3"/>
    <w:basedOn w:val="a"/>
    <w:uiPriority w:val="99"/>
    <w:rsid w:val="006B5E2D"/>
    <w:pPr>
      <w:spacing w:before="100" w:beforeAutospacing="1" w:after="100" w:afterAutospacing="1" w:line="240" w:lineRule="auto"/>
    </w:pPr>
    <w:rPr>
      <w:rFonts w:cs="Times New Roman"/>
      <w:sz w:val="24"/>
      <w:szCs w:val="24"/>
    </w:rPr>
  </w:style>
  <w:style w:type="paragraph" w:customStyle="1" w:styleId="wordsection4">
    <w:name w:val="wordsection4"/>
    <w:basedOn w:val="a"/>
    <w:uiPriority w:val="99"/>
    <w:rsid w:val="006B5E2D"/>
    <w:pPr>
      <w:spacing w:before="100" w:beforeAutospacing="1" w:after="100" w:afterAutospacing="1" w:line="240" w:lineRule="auto"/>
    </w:pPr>
    <w:rPr>
      <w:rFonts w:cs="Times New Roman"/>
      <w:sz w:val="24"/>
      <w:szCs w:val="24"/>
    </w:rPr>
  </w:style>
  <w:style w:type="paragraph" w:styleId="a8">
    <w:name w:val="Title"/>
    <w:basedOn w:val="a"/>
    <w:link w:val="a9"/>
    <w:uiPriority w:val="99"/>
    <w:qFormat/>
    <w:rsid w:val="006B5E2D"/>
    <w:pPr>
      <w:spacing w:before="100" w:beforeAutospacing="1" w:after="100" w:afterAutospacing="1" w:line="240" w:lineRule="auto"/>
    </w:pPr>
    <w:rPr>
      <w:rFonts w:cs="Times New Roman"/>
      <w:sz w:val="24"/>
      <w:szCs w:val="24"/>
    </w:rPr>
  </w:style>
  <w:style w:type="character" w:customStyle="1" w:styleId="a9">
    <w:name w:val="Название Знак"/>
    <w:basedOn w:val="a0"/>
    <w:link w:val="a8"/>
    <w:uiPriority w:val="99"/>
    <w:locked/>
    <w:rsid w:val="006B5E2D"/>
    <w:rPr>
      <w:rFonts w:ascii="Times New Roman" w:hAnsi="Times New Roman" w:cs="Times New Roman"/>
      <w:sz w:val="24"/>
      <w:szCs w:val="24"/>
      <w:lang w:eastAsia="ru-RU"/>
    </w:rPr>
  </w:style>
  <w:style w:type="paragraph" w:customStyle="1" w:styleId="wordsection5">
    <w:name w:val="wordsection5"/>
    <w:basedOn w:val="a"/>
    <w:uiPriority w:val="99"/>
    <w:rsid w:val="006B5E2D"/>
    <w:pPr>
      <w:spacing w:before="100" w:beforeAutospacing="1" w:after="100" w:afterAutospacing="1" w:line="240" w:lineRule="auto"/>
    </w:pPr>
    <w:rPr>
      <w:rFonts w:cs="Times New Roman"/>
      <w:sz w:val="24"/>
      <w:szCs w:val="24"/>
    </w:rPr>
  </w:style>
  <w:style w:type="paragraph" w:customStyle="1" w:styleId="wordsection6">
    <w:name w:val="wordsection6"/>
    <w:basedOn w:val="a"/>
    <w:uiPriority w:val="99"/>
    <w:rsid w:val="006B5E2D"/>
    <w:pPr>
      <w:spacing w:before="100" w:beforeAutospacing="1" w:after="100" w:afterAutospacing="1" w:line="240" w:lineRule="auto"/>
    </w:pPr>
    <w:rPr>
      <w:rFonts w:cs="Times New Roman"/>
      <w:sz w:val="24"/>
      <w:szCs w:val="24"/>
    </w:rPr>
  </w:style>
  <w:style w:type="paragraph" w:customStyle="1" w:styleId="wordsection7">
    <w:name w:val="wordsection7"/>
    <w:basedOn w:val="a"/>
    <w:uiPriority w:val="99"/>
    <w:rsid w:val="006B5E2D"/>
    <w:pPr>
      <w:spacing w:before="100" w:beforeAutospacing="1" w:after="100" w:afterAutospacing="1" w:line="240" w:lineRule="auto"/>
    </w:pPr>
    <w:rPr>
      <w:rFonts w:cs="Times New Roman"/>
      <w:sz w:val="24"/>
      <w:szCs w:val="24"/>
    </w:rPr>
  </w:style>
  <w:style w:type="paragraph" w:customStyle="1" w:styleId="wordsection8">
    <w:name w:val="wordsection8"/>
    <w:basedOn w:val="a"/>
    <w:uiPriority w:val="99"/>
    <w:rsid w:val="006B5E2D"/>
    <w:pPr>
      <w:spacing w:before="100" w:beforeAutospacing="1" w:after="100" w:afterAutospacing="1" w:line="240" w:lineRule="auto"/>
    </w:pPr>
    <w:rPr>
      <w:rFonts w:cs="Times New Roman"/>
      <w:sz w:val="24"/>
      <w:szCs w:val="24"/>
    </w:rPr>
  </w:style>
  <w:style w:type="paragraph" w:customStyle="1" w:styleId="wordsection9">
    <w:name w:val="wordsection9"/>
    <w:basedOn w:val="a"/>
    <w:uiPriority w:val="99"/>
    <w:rsid w:val="006B5E2D"/>
    <w:pPr>
      <w:spacing w:before="100" w:beforeAutospacing="1" w:after="100" w:afterAutospacing="1" w:line="240" w:lineRule="auto"/>
    </w:pPr>
    <w:rPr>
      <w:rFonts w:cs="Times New Roman"/>
      <w:sz w:val="24"/>
      <w:szCs w:val="24"/>
    </w:rPr>
  </w:style>
  <w:style w:type="paragraph" w:customStyle="1" w:styleId="wordsection10">
    <w:name w:val="wordsection10"/>
    <w:basedOn w:val="a"/>
    <w:uiPriority w:val="99"/>
    <w:rsid w:val="006B5E2D"/>
    <w:pPr>
      <w:spacing w:before="100" w:beforeAutospacing="1" w:after="100" w:afterAutospacing="1" w:line="240" w:lineRule="auto"/>
    </w:pPr>
    <w:rPr>
      <w:rFonts w:cs="Times New Roman"/>
      <w:sz w:val="24"/>
      <w:szCs w:val="24"/>
    </w:rPr>
  </w:style>
  <w:style w:type="paragraph" w:styleId="aa">
    <w:name w:val="footer"/>
    <w:basedOn w:val="a"/>
    <w:link w:val="ab"/>
    <w:uiPriority w:val="99"/>
    <w:semiHidden/>
    <w:rsid w:val="006B5E2D"/>
    <w:pPr>
      <w:spacing w:before="100" w:beforeAutospacing="1" w:after="100" w:afterAutospacing="1" w:line="240" w:lineRule="auto"/>
    </w:pPr>
    <w:rPr>
      <w:rFonts w:cs="Times New Roman"/>
      <w:sz w:val="24"/>
      <w:szCs w:val="24"/>
    </w:rPr>
  </w:style>
  <w:style w:type="character" w:customStyle="1" w:styleId="ab">
    <w:name w:val="Нижний колонтитул Знак"/>
    <w:basedOn w:val="a0"/>
    <w:link w:val="aa"/>
    <w:uiPriority w:val="99"/>
    <w:semiHidden/>
    <w:locked/>
    <w:rsid w:val="006B5E2D"/>
    <w:rPr>
      <w:rFonts w:ascii="Times New Roman" w:hAnsi="Times New Roman" w:cs="Times New Roman"/>
      <w:sz w:val="24"/>
      <w:szCs w:val="24"/>
      <w:lang w:eastAsia="ru-RU"/>
    </w:rPr>
  </w:style>
  <w:style w:type="paragraph" w:styleId="31">
    <w:name w:val="Body Text 3"/>
    <w:basedOn w:val="a"/>
    <w:link w:val="32"/>
    <w:uiPriority w:val="99"/>
    <w:semiHidden/>
    <w:rsid w:val="006B5E2D"/>
    <w:pPr>
      <w:spacing w:before="100" w:beforeAutospacing="1" w:after="100" w:afterAutospacing="1" w:line="240" w:lineRule="auto"/>
    </w:pPr>
    <w:rPr>
      <w:rFonts w:cs="Times New Roman"/>
      <w:sz w:val="24"/>
      <w:szCs w:val="24"/>
    </w:rPr>
  </w:style>
  <w:style w:type="character" w:customStyle="1" w:styleId="32">
    <w:name w:val="Основной текст 3 Знак"/>
    <w:basedOn w:val="a0"/>
    <w:link w:val="31"/>
    <w:uiPriority w:val="99"/>
    <w:semiHidden/>
    <w:locked/>
    <w:rsid w:val="006B5E2D"/>
    <w:rPr>
      <w:rFonts w:ascii="Times New Roman" w:hAnsi="Times New Roman" w:cs="Times New Roman"/>
      <w:sz w:val="24"/>
      <w:szCs w:val="24"/>
      <w:lang w:eastAsia="ru-RU"/>
    </w:rPr>
  </w:style>
  <w:style w:type="paragraph" w:styleId="21">
    <w:name w:val="Body Text 2"/>
    <w:basedOn w:val="a"/>
    <w:link w:val="22"/>
    <w:uiPriority w:val="99"/>
    <w:semiHidden/>
    <w:rsid w:val="006B5E2D"/>
    <w:pPr>
      <w:spacing w:before="100" w:beforeAutospacing="1" w:after="100" w:afterAutospacing="1" w:line="240" w:lineRule="auto"/>
    </w:pPr>
    <w:rPr>
      <w:rFonts w:cs="Times New Roman"/>
      <w:sz w:val="24"/>
      <w:szCs w:val="24"/>
    </w:rPr>
  </w:style>
  <w:style w:type="character" w:customStyle="1" w:styleId="22">
    <w:name w:val="Основной текст 2 Знак"/>
    <w:basedOn w:val="a0"/>
    <w:link w:val="21"/>
    <w:uiPriority w:val="99"/>
    <w:semiHidden/>
    <w:locked/>
    <w:rsid w:val="006B5E2D"/>
    <w:rPr>
      <w:rFonts w:ascii="Times New Roman" w:hAnsi="Times New Roman" w:cs="Times New Roman"/>
      <w:sz w:val="24"/>
      <w:szCs w:val="24"/>
      <w:lang w:eastAsia="ru-RU"/>
    </w:rPr>
  </w:style>
  <w:style w:type="paragraph" w:styleId="23">
    <w:name w:val="Body Text Indent 2"/>
    <w:basedOn w:val="a"/>
    <w:link w:val="24"/>
    <w:uiPriority w:val="99"/>
    <w:semiHidden/>
    <w:rsid w:val="006B5E2D"/>
    <w:pPr>
      <w:spacing w:before="100" w:beforeAutospacing="1" w:after="100" w:afterAutospacing="1" w:line="240" w:lineRule="auto"/>
    </w:pPr>
    <w:rPr>
      <w:rFonts w:cs="Times New Roman"/>
      <w:sz w:val="24"/>
      <w:szCs w:val="24"/>
    </w:rPr>
  </w:style>
  <w:style w:type="character" w:customStyle="1" w:styleId="24">
    <w:name w:val="Основной текст с отступом 2 Знак"/>
    <w:basedOn w:val="a0"/>
    <w:link w:val="23"/>
    <w:uiPriority w:val="99"/>
    <w:semiHidden/>
    <w:locked/>
    <w:rsid w:val="006B5E2D"/>
    <w:rPr>
      <w:rFonts w:ascii="Times New Roman" w:hAnsi="Times New Roman" w:cs="Times New Roman"/>
      <w:sz w:val="24"/>
      <w:szCs w:val="24"/>
      <w:lang w:eastAsia="ru-RU"/>
    </w:rPr>
  </w:style>
  <w:style w:type="paragraph" w:customStyle="1" w:styleId="wordsection11">
    <w:name w:val="wordsection11"/>
    <w:basedOn w:val="a"/>
    <w:uiPriority w:val="99"/>
    <w:rsid w:val="006B5E2D"/>
    <w:pPr>
      <w:spacing w:before="100" w:beforeAutospacing="1" w:after="100" w:afterAutospacing="1" w:line="240" w:lineRule="auto"/>
    </w:pPr>
    <w:rPr>
      <w:rFonts w:cs="Times New Roman"/>
      <w:sz w:val="24"/>
      <w:szCs w:val="24"/>
    </w:rPr>
  </w:style>
  <w:style w:type="character" w:customStyle="1" w:styleId="41">
    <w:name w:val="4"/>
    <w:basedOn w:val="a0"/>
    <w:uiPriority w:val="99"/>
    <w:rsid w:val="006B5E2D"/>
  </w:style>
  <w:style w:type="character" w:customStyle="1" w:styleId="titlemain21">
    <w:name w:val="titlemain21"/>
    <w:basedOn w:val="a0"/>
    <w:uiPriority w:val="99"/>
    <w:rsid w:val="006B5E2D"/>
  </w:style>
  <w:style w:type="paragraph" w:customStyle="1" w:styleId="wordsection12">
    <w:name w:val="wordsection12"/>
    <w:basedOn w:val="a"/>
    <w:uiPriority w:val="99"/>
    <w:rsid w:val="006B5E2D"/>
    <w:pPr>
      <w:spacing w:before="100" w:beforeAutospacing="1" w:after="100" w:afterAutospacing="1" w:line="240" w:lineRule="auto"/>
    </w:pPr>
    <w:rPr>
      <w:rFonts w:cs="Times New Roman"/>
      <w:sz w:val="24"/>
      <w:szCs w:val="24"/>
    </w:rPr>
  </w:style>
  <w:style w:type="paragraph" w:customStyle="1" w:styleId="titlemain2">
    <w:name w:val="titlemain2"/>
    <w:basedOn w:val="a"/>
    <w:uiPriority w:val="99"/>
    <w:rsid w:val="006B5E2D"/>
    <w:pPr>
      <w:spacing w:before="100" w:beforeAutospacing="1" w:after="100" w:afterAutospacing="1" w:line="240" w:lineRule="auto"/>
    </w:pPr>
    <w:rPr>
      <w:rFonts w:cs="Times New Roman"/>
      <w:sz w:val="24"/>
      <w:szCs w:val="24"/>
    </w:rPr>
  </w:style>
  <w:style w:type="paragraph" w:customStyle="1" w:styleId="wordsection13">
    <w:name w:val="wordsection13"/>
    <w:basedOn w:val="a"/>
    <w:uiPriority w:val="99"/>
    <w:rsid w:val="006B5E2D"/>
    <w:pPr>
      <w:spacing w:before="100" w:beforeAutospacing="1" w:after="100" w:afterAutospacing="1" w:line="240" w:lineRule="auto"/>
    </w:pPr>
    <w:rPr>
      <w:rFonts w:cs="Times New Roman"/>
      <w:sz w:val="24"/>
      <w:szCs w:val="24"/>
    </w:rPr>
  </w:style>
  <w:style w:type="character" w:customStyle="1" w:styleId="220">
    <w:name w:val="22"/>
    <w:basedOn w:val="a0"/>
    <w:uiPriority w:val="99"/>
    <w:rsid w:val="006B5E2D"/>
  </w:style>
  <w:style w:type="paragraph" w:customStyle="1" w:styleId="wordsection14">
    <w:name w:val="wordsection14"/>
    <w:basedOn w:val="a"/>
    <w:uiPriority w:val="99"/>
    <w:rsid w:val="006B5E2D"/>
    <w:pPr>
      <w:spacing w:before="100" w:beforeAutospacing="1" w:after="100" w:afterAutospacing="1" w:line="240" w:lineRule="auto"/>
    </w:pPr>
    <w:rPr>
      <w:rFonts w:cs="Times New Roman"/>
      <w:sz w:val="24"/>
      <w:szCs w:val="24"/>
    </w:rPr>
  </w:style>
  <w:style w:type="paragraph" w:customStyle="1" w:styleId="wordsection15">
    <w:name w:val="wordsection15"/>
    <w:basedOn w:val="a"/>
    <w:uiPriority w:val="99"/>
    <w:rsid w:val="006B5E2D"/>
    <w:pPr>
      <w:spacing w:before="100" w:beforeAutospacing="1" w:after="100" w:afterAutospacing="1" w:line="240" w:lineRule="auto"/>
    </w:pPr>
    <w:rPr>
      <w:rFonts w:cs="Times New Roman"/>
      <w:sz w:val="24"/>
      <w:szCs w:val="24"/>
    </w:rPr>
  </w:style>
  <w:style w:type="paragraph" w:customStyle="1" w:styleId="wordsection16">
    <w:name w:val="wordsection16"/>
    <w:basedOn w:val="a"/>
    <w:uiPriority w:val="99"/>
    <w:rsid w:val="006B5E2D"/>
    <w:pPr>
      <w:spacing w:before="100" w:beforeAutospacing="1" w:after="100" w:afterAutospacing="1" w:line="240" w:lineRule="auto"/>
    </w:pPr>
    <w:rPr>
      <w:rFonts w:cs="Times New Roman"/>
      <w:sz w:val="24"/>
      <w:szCs w:val="24"/>
    </w:rPr>
  </w:style>
  <w:style w:type="paragraph" w:customStyle="1" w:styleId="wordsection17">
    <w:name w:val="wordsection17"/>
    <w:basedOn w:val="a"/>
    <w:uiPriority w:val="99"/>
    <w:rsid w:val="006B5E2D"/>
    <w:pPr>
      <w:spacing w:before="100" w:beforeAutospacing="1" w:after="100" w:afterAutospacing="1" w:line="240" w:lineRule="auto"/>
    </w:pPr>
    <w:rPr>
      <w:rFonts w:cs="Times New Roman"/>
      <w:sz w:val="24"/>
      <w:szCs w:val="24"/>
    </w:rPr>
  </w:style>
  <w:style w:type="paragraph" w:customStyle="1" w:styleId="wordsection18">
    <w:name w:val="wordsection18"/>
    <w:basedOn w:val="a"/>
    <w:uiPriority w:val="99"/>
    <w:rsid w:val="006B5E2D"/>
    <w:pPr>
      <w:spacing w:before="100" w:beforeAutospacing="1" w:after="100" w:afterAutospacing="1" w:line="240" w:lineRule="auto"/>
    </w:pPr>
    <w:rPr>
      <w:rFonts w:cs="Times New Roman"/>
      <w:sz w:val="24"/>
      <w:szCs w:val="24"/>
    </w:rPr>
  </w:style>
  <w:style w:type="character" w:styleId="ac">
    <w:name w:val="Emphasis"/>
    <w:basedOn w:val="a0"/>
    <w:uiPriority w:val="99"/>
    <w:qFormat/>
    <w:rsid w:val="006B5E2D"/>
    <w:rPr>
      <w:i/>
      <w:iCs/>
    </w:rPr>
  </w:style>
  <w:style w:type="paragraph" w:customStyle="1" w:styleId="100">
    <w:name w:val="10"/>
    <w:basedOn w:val="a"/>
    <w:uiPriority w:val="99"/>
    <w:rsid w:val="006B5E2D"/>
    <w:pPr>
      <w:spacing w:before="100" w:beforeAutospacing="1" w:after="100" w:afterAutospacing="1" w:line="240" w:lineRule="auto"/>
    </w:pPr>
    <w:rPr>
      <w:rFonts w:cs="Times New Roman"/>
      <w:sz w:val="24"/>
      <w:szCs w:val="24"/>
    </w:rPr>
  </w:style>
  <w:style w:type="paragraph" w:customStyle="1" w:styleId="wordsection19">
    <w:name w:val="wordsection19"/>
    <w:basedOn w:val="a"/>
    <w:uiPriority w:val="99"/>
    <w:rsid w:val="006B5E2D"/>
    <w:pPr>
      <w:spacing w:before="100" w:beforeAutospacing="1" w:after="100" w:afterAutospacing="1" w:line="240" w:lineRule="auto"/>
    </w:pPr>
    <w:rPr>
      <w:rFonts w:cs="Times New Roman"/>
      <w:sz w:val="24"/>
      <w:szCs w:val="24"/>
    </w:rPr>
  </w:style>
  <w:style w:type="paragraph" w:customStyle="1" w:styleId="shape">
    <w:name w:val="shape"/>
    <w:basedOn w:val="a"/>
    <w:uiPriority w:val="99"/>
    <w:rsid w:val="006B5E2D"/>
    <w:pPr>
      <w:spacing w:before="100" w:beforeAutospacing="1" w:after="100" w:afterAutospacing="1" w:line="240" w:lineRule="auto"/>
    </w:pPr>
    <w:rPr>
      <w:rFonts w:cs="Times New Roman"/>
      <w:sz w:val="24"/>
      <w:szCs w:val="24"/>
    </w:rPr>
  </w:style>
  <w:style w:type="paragraph" w:customStyle="1" w:styleId="wordsection20">
    <w:name w:val="wordsection20"/>
    <w:basedOn w:val="a"/>
    <w:uiPriority w:val="99"/>
    <w:rsid w:val="006B5E2D"/>
    <w:pPr>
      <w:spacing w:before="100" w:beforeAutospacing="1" w:after="100" w:afterAutospacing="1" w:line="240" w:lineRule="auto"/>
    </w:pPr>
    <w:rPr>
      <w:rFonts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28</Pages>
  <Words>6729</Words>
  <Characters>50523</Characters>
  <Application>Microsoft Office Word</Application>
  <DocSecurity>0</DocSecurity>
  <Lines>421</Lines>
  <Paragraphs>114</Paragraphs>
  <ScaleCrop>false</ScaleCrop>
  <Company>Гимназия № 33</Company>
  <LinksUpToDate>false</LinksUpToDate>
  <CharactersWithSpaces>57138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АВТОНОМНОЕ ОБРАЗОВАТЕЛЬНОЕ УЧРЕЖДЕНИЕ</dc:title>
  <dc:subject/>
  <dc:creator>kab23-2</dc:creator>
  <cp:keywords/>
  <dc:description/>
  <cp:lastModifiedBy>Оксана Сажинова</cp:lastModifiedBy>
  <cp:revision>4</cp:revision>
  <cp:lastPrinted>2015-09-03T05:39:00Z</cp:lastPrinted>
  <dcterms:created xsi:type="dcterms:W3CDTF">2017-09-11T12:16:00Z</dcterms:created>
  <dcterms:modified xsi:type="dcterms:W3CDTF">2018-12-05T01:14:00Z</dcterms:modified>
</cp:coreProperties>
</file>