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</w:p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  <w:r w:rsidRPr="00F45996">
        <w:rPr>
          <w:rFonts w:eastAsia="Calibri"/>
          <w:b/>
          <w:sz w:val="36"/>
          <w:szCs w:val="60"/>
          <w:lang w:eastAsia="en-US"/>
        </w:rPr>
        <w:t>Рабочая программа</w:t>
      </w:r>
    </w:p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276" w:lineRule="auto"/>
        <w:jc w:val="center"/>
        <w:rPr>
          <w:rFonts w:eastAsia="Calibri"/>
          <w:sz w:val="36"/>
          <w:szCs w:val="60"/>
          <w:lang w:eastAsia="en-US"/>
        </w:rPr>
      </w:pPr>
      <w:r w:rsidRPr="00F45996">
        <w:rPr>
          <w:rFonts w:eastAsia="Calibri"/>
          <w:sz w:val="36"/>
          <w:szCs w:val="60"/>
          <w:lang w:eastAsia="en-US"/>
        </w:rPr>
        <w:t xml:space="preserve">по </w:t>
      </w:r>
      <w:r>
        <w:rPr>
          <w:rFonts w:eastAsia="Calibri"/>
          <w:sz w:val="36"/>
          <w:szCs w:val="60"/>
          <w:lang w:eastAsia="en-US"/>
        </w:rPr>
        <w:t>ГЕОМЕТРИИ</w:t>
      </w:r>
    </w:p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276" w:lineRule="auto"/>
        <w:jc w:val="center"/>
        <w:rPr>
          <w:rFonts w:eastAsia="Calibri"/>
          <w:b/>
          <w:sz w:val="36"/>
          <w:szCs w:val="60"/>
          <w:lang w:eastAsia="en-US"/>
        </w:rPr>
      </w:pPr>
      <w:r w:rsidRPr="00F45996">
        <w:rPr>
          <w:rFonts w:eastAsia="Calibri"/>
          <w:b/>
          <w:sz w:val="36"/>
          <w:szCs w:val="60"/>
          <w:lang w:eastAsia="en-US"/>
        </w:rPr>
        <w:t xml:space="preserve">         </w:t>
      </w:r>
    </w:p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276" w:lineRule="auto"/>
        <w:jc w:val="center"/>
        <w:rPr>
          <w:rFonts w:eastAsia="Calibri"/>
          <w:sz w:val="32"/>
          <w:szCs w:val="60"/>
          <w:lang w:eastAsia="en-US"/>
        </w:rPr>
      </w:pPr>
      <w:r w:rsidRPr="00F45996">
        <w:rPr>
          <w:rFonts w:eastAsia="Calibri"/>
          <w:sz w:val="32"/>
          <w:szCs w:val="60"/>
          <w:lang w:eastAsia="en-US"/>
        </w:rPr>
        <w:t>для</w:t>
      </w:r>
      <w:r w:rsidRPr="00F45996">
        <w:rPr>
          <w:rFonts w:eastAsia="Calibri"/>
          <w:sz w:val="22"/>
          <w:szCs w:val="22"/>
          <w:lang w:eastAsia="en-US"/>
        </w:rPr>
        <w:t xml:space="preserve"> </w:t>
      </w:r>
      <w:r w:rsidR="00656DD6">
        <w:rPr>
          <w:rFonts w:eastAsia="Calibri"/>
          <w:sz w:val="36"/>
          <w:szCs w:val="60"/>
          <w:lang w:eastAsia="en-US"/>
        </w:rPr>
        <w:t>1</w:t>
      </w:r>
      <w:r w:rsidR="00AC225D">
        <w:rPr>
          <w:rFonts w:eastAsia="Calibri"/>
          <w:sz w:val="36"/>
          <w:szCs w:val="60"/>
          <w:lang w:eastAsia="en-US"/>
        </w:rPr>
        <w:t>1-2</w:t>
      </w:r>
      <w:r w:rsidRPr="00F45996">
        <w:rPr>
          <w:rFonts w:eastAsia="Calibri"/>
          <w:sz w:val="36"/>
          <w:szCs w:val="60"/>
          <w:lang w:eastAsia="en-US"/>
        </w:rPr>
        <w:t xml:space="preserve"> </w:t>
      </w:r>
      <w:r w:rsidRPr="00F45996">
        <w:rPr>
          <w:rFonts w:eastAsia="Calibri"/>
          <w:sz w:val="32"/>
          <w:szCs w:val="60"/>
          <w:lang w:eastAsia="en-US"/>
        </w:rPr>
        <w:t>класса</w:t>
      </w:r>
    </w:p>
    <w:p w:rsidR="00F65187" w:rsidRPr="00F45996" w:rsidRDefault="00F65187" w:rsidP="00F65187">
      <w:pPr>
        <w:numPr>
          <w:ilvl w:val="0"/>
          <w:numId w:val="43"/>
        </w:numPr>
        <w:tabs>
          <w:tab w:val="left" w:pos="142"/>
        </w:tabs>
        <w:spacing w:after="200" w:line="360" w:lineRule="auto"/>
        <w:rPr>
          <w:rFonts w:eastAsia="Calibri"/>
          <w:sz w:val="22"/>
          <w:szCs w:val="22"/>
          <w:lang w:eastAsia="en-US"/>
        </w:rPr>
      </w:pPr>
    </w:p>
    <w:p w:rsidR="00F65187" w:rsidRPr="00F45996" w:rsidRDefault="00F65187" w:rsidP="00F65187">
      <w:pPr>
        <w:tabs>
          <w:tab w:val="left" w:pos="142"/>
        </w:tabs>
        <w:spacing w:line="480" w:lineRule="auto"/>
        <w:rPr>
          <w:rFonts w:eastAsia="Calibri"/>
          <w:sz w:val="28"/>
          <w:szCs w:val="28"/>
          <w:lang w:eastAsia="en-US"/>
        </w:rPr>
      </w:pPr>
      <w:r w:rsidRPr="00F45996">
        <w:rPr>
          <w:rFonts w:eastAsia="Calibri"/>
          <w:sz w:val="28"/>
          <w:szCs w:val="28"/>
          <w:lang w:eastAsia="en-US"/>
        </w:rPr>
        <w:t>Сведения об авторе</w:t>
      </w:r>
      <w:r w:rsidR="00656DD6">
        <w:rPr>
          <w:rFonts w:eastAsia="Calibri"/>
          <w:sz w:val="28"/>
          <w:szCs w:val="28"/>
          <w:lang w:eastAsia="en-US"/>
        </w:rPr>
        <w:t xml:space="preserve">: </w:t>
      </w:r>
      <w:r w:rsidRPr="00F4599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C225D">
        <w:rPr>
          <w:rFonts w:eastAsia="Calibri"/>
          <w:sz w:val="28"/>
          <w:szCs w:val="28"/>
          <w:lang w:eastAsia="en-US"/>
        </w:rPr>
        <w:t>Сычикова</w:t>
      </w:r>
      <w:proofErr w:type="spellEnd"/>
      <w:r w:rsidR="00AC225D">
        <w:rPr>
          <w:rFonts w:eastAsia="Calibri"/>
          <w:sz w:val="28"/>
          <w:szCs w:val="28"/>
          <w:lang w:eastAsia="en-US"/>
        </w:rPr>
        <w:t xml:space="preserve">  Марина Николаевна</w:t>
      </w:r>
      <w:r w:rsidR="00656DD6">
        <w:rPr>
          <w:rFonts w:eastAsia="Calibri"/>
          <w:sz w:val="28"/>
          <w:szCs w:val="28"/>
          <w:lang w:eastAsia="en-US"/>
        </w:rPr>
        <w:t xml:space="preserve">,  </w:t>
      </w:r>
      <w:r>
        <w:rPr>
          <w:rFonts w:eastAsia="Calibri"/>
          <w:sz w:val="28"/>
          <w:szCs w:val="28"/>
          <w:lang w:eastAsia="en-US"/>
        </w:rPr>
        <w:t>учител</w:t>
      </w:r>
      <w:r w:rsidR="00656DD6">
        <w:rPr>
          <w:rFonts w:eastAsia="Calibri"/>
          <w:sz w:val="28"/>
          <w:szCs w:val="28"/>
          <w:lang w:eastAsia="en-US"/>
        </w:rPr>
        <w:t>ь</w:t>
      </w:r>
      <w:r>
        <w:rPr>
          <w:rFonts w:eastAsia="Calibri"/>
          <w:sz w:val="28"/>
          <w:szCs w:val="28"/>
          <w:lang w:eastAsia="en-US"/>
        </w:rPr>
        <w:t xml:space="preserve"> математики</w:t>
      </w:r>
    </w:p>
    <w:p w:rsidR="00F65187" w:rsidRPr="00F45996" w:rsidRDefault="00F65187" w:rsidP="00F65187">
      <w:pPr>
        <w:tabs>
          <w:tab w:val="left" w:pos="142"/>
        </w:tabs>
        <w:spacing w:line="480" w:lineRule="auto"/>
        <w:rPr>
          <w:rFonts w:eastAsia="Calibri"/>
          <w:sz w:val="28"/>
          <w:szCs w:val="28"/>
          <w:lang w:eastAsia="en-US"/>
        </w:rPr>
      </w:pPr>
      <w:r w:rsidRPr="00F45996">
        <w:rPr>
          <w:rFonts w:eastAsia="Calibri"/>
          <w:sz w:val="28"/>
          <w:szCs w:val="28"/>
          <w:lang w:eastAsia="en-US"/>
        </w:rPr>
        <w:t xml:space="preserve">Количество часов по учебному плану  - </w:t>
      </w:r>
      <w:r>
        <w:rPr>
          <w:rFonts w:eastAsia="Calibri"/>
          <w:sz w:val="28"/>
          <w:szCs w:val="28"/>
          <w:lang w:eastAsia="en-US"/>
        </w:rPr>
        <w:t xml:space="preserve">68 </w:t>
      </w:r>
      <w:r w:rsidR="00656DD6">
        <w:rPr>
          <w:rFonts w:eastAsia="Calibri"/>
          <w:sz w:val="28"/>
          <w:szCs w:val="28"/>
          <w:lang w:eastAsia="en-US"/>
        </w:rPr>
        <w:t>часов</w:t>
      </w:r>
    </w:p>
    <w:p w:rsidR="00F65187" w:rsidRDefault="00F65187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  <w:proofErr w:type="gramStart"/>
      <w:r w:rsidRPr="00D315F7">
        <w:rPr>
          <w:rFonts w:eastAsia="Calibri"/>
          <w:sz w:val="28"/>
          <w:szCs w:val="28"/>
          <w:lang w:eastAsia="en-US"/>
        </w:rPr>
        <w:t xml:space="preserve">Составлена на основе Федерального компонента государственного образовательного стандарта основного общего образования по  </w:t>
      </w:r>
      <w:r>
        <w:rPr>
          <w:rFonts w:eastAsia="Calibri"/>
          <w:i/>
          <w:sz w:val="28"/>
          <w:szCs w:val="28"/>
          <w:lang w:eastAsia="en-US"/>
        </w:rPr>
        <w:t>геометрии</w:t>
      </w:r>
      <w:r w:rsidRPr="00D315F7">
        <w:rPr>
          <w:rFonts w:eastAsia="Calibri"/>
          <w:sz w:val="28"/>
          <w:szCs w:val="28"/>
          <w:lang w:eastAsia="en-US"/>
        </w:rPr>
        <w:t>, утвержденного приказом Минобразования России от 05.03.2004 N1089 (ред. от 23.06.2015)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</w:t>
      </w:r>
      <w:r w:rsidRPr="00D315F7">
        <w:rPr>
          <w:rFonts w:eastAsia="Calibri"/>
          <w:sz w:val="28"/>
          <w:szCs w:val="28"/>
          <w:lang w:eastAsia="en-US"/>
        </w:rPr>
        <w:tab/>
      </w:r>
      <w:proofErr w:type="gramEnd"/>
    </w:p>
    <w:p w:rsidR="00AB0EB8" w:rsidRDefault="00AB0EB8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AB0EB8" w:rsidRDefault="00AB0EB8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AB0EB8" w:rsidRDefault="00AB0EB8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AB0EB8" w:rsidRDefault="00AB0EB8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AB0EB8" w:rsidRDefault="00AB0EB8" w:rsidP="00F65187">
      <w:pPr>
        <w:tabs>
          <w:tab w:val="left" w:pos="3315"/>
        </w:tabs>
        <w:spacing w:after="200" w:line="480" w:lineRule="auto"/>
        <w:rPr>
          <w:rFonts w:eastAsia="Calibri"/>
          <w:sz w:val="28"/>
          <w:szCs w:val="28"/>
          <w:lang w:eastAsia="en-US"/>
        </w:rPr>
      </w:pPr>
    </w:p>
    <w:p w:rsidR="00F65187" w:rsidRPr="00F45996" w:rsidRDefault="00F65187" w:rsidP="00F65187">
      <w:pPr>
        <w:numPr>
          <w:ilvl w:val="0"/>
          <w:numId w:val="43"/>
        </w:numPr>
        <w:spacing w:after="200" w:line="276" w:lineRule="auto"/>
        <w:jc w:val="center"/>
      </w:pPr>
      <w:r w:rsidRPr="00F45996">
        <w:t>анкт-Петербург</w:t>
      </w:r>
    </w:p>
    <w:p w:rsidR="00F65187" w:rsidRPr="00656DD6" w:rsidRDefault="00F65187" w:rsidP="00F65187">
      <w:pPr>
        <w:numPr>
          <w:ilvl w:val="0"/>
          <w:numId w:val="43"/>
        </w:numPr>
        <w:spacing w:after="200" w:line="276" w:lineRule="auto"/>
        <w:jc w:val="center"/>
        <w:sectPr w:rsidR="00F65187" w:rsidRPr="00656DD6" w:rsidSect="000A0FBE">
          <w:footerReference w:type="even" r:id="rId8"/>
          <w:footerReference w:type="default" r:id="rId9"/>
          <w:pgSz w:w="11906" w:h="16838"/>
          <w:pgMar w:top="851" w:right="851" w:bottom="1134" w:left="851" w:header="709" w:footer="709" w:gutter="0"/>
          <w:cols w:space="708"/>
          <w:docGrid w:linePitch="360"/>
        </w:sectPr>
      </w:pPr>
      <w:r w:rsidRPr="00F45996">
        <w:t>201</w:t>
      </w:r>
      <w:r w:rsidR="00656DD6">
        <w:t>8</w:t>
      </w:r>
    </w:p>
    <w:p w:rsidR="00BB282B" w:rsidRDefault="00BB282B" w:rsidP="00A00D93">
      <w:pPr>
        <w:spacing w:after="200" w:line="276" w:lineRule="auto"/>
        <w:rPr>
          <w:b/>
        </w:rPr>
      </w:pPr>
    </w:p>
    <w:p w:rsidR="0061129D" w:rsidRDefault="0061129D" w:rsidP="0061129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Планируемые результаты освоения курса </w:t>
      </w:r>
      <w:r w:rsidR="00DB3958">
        <w:rPr>
          <w:b/>
          <w:sz w:val="28"/>
          <w:szCs w:val="28"/>
        </w:rPr>
        <w:t>геометрии</w:t>
      </w:r>
      <w:r>
        <w:rPr>
          <w:b/>
          <w:sz w:val="28"/>
          <w:szCs w:val="28"/>
        </w:rPr>
        <w:t xml:space="preserve"> в </w:t>
      </w:r>
      <w:r w:rsidR="006129CE">
        <w:rPr>
          <w:b/>
          <w:sz w:val="28"/>
          <w:szCs w:val="28"/>
        </w:rPr>
        <w:t>1</w:t>
      </w:r>
      <w:r w:rsidR="0005699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классе.</w:t>
      </w:r>
    </w:p>
    <w:p w:rsidR="0061129D" w:rsidRPr="00A264CD" w:rsidRDefault="0061129D" w:rsidP="0061129D">
      <w:pPr>
        <w:widowControl w:val="0"/>
        <w:jc w:val="center"/>
        <w:rPr>
          <w:b/>
          <w:sz w:val="28"/>
          <w:szCs w:val="28"/>
        </w:rPr>
      </w:pPr>
    </w:p>
    <w:p w:rsidR="0061129D" w:rsidRPr="002F6360" w:rsidRDefault="0061129D" w:rsidP="0061129D">
      <w:pPr>
        <w:widowControl w:val="0"/>
        <w:ind w:firstLine="709"/>
        <w:rPr>
          <w:b/>
          <w:color w:val="000000"/>
        </w:rPr>
      </w:pPr>
      <w:r w:rsidRPr="002F6360">
        <w:rPr>
          <w:color w:val="000000"/>
        </w:rPr>
        <w:t>В</w:t>
      </w:r>
      <w:r w:rsidRPr="002F6360">
        <w:rPr>
          <w:bCs/>
          <w:iCs/>
        </w:rPr>
        <w:t xml:space="preserve"> результате изучения курса </w:t>
      </w:r>
      <w:r w:rsidR="00DB3958">
        <w:rPr>
          <w:bCs/>
          <w:iCs/>
        </w:rPr>
        <w:t>геометрии</w:t>
      </w:r>
      <w:r w:rsidRPr="002F6360">
        <w:rPr>
          <w:bCs/>
          <w:iCs/>
        </w:rPr>
        <w:t xml:space="preserve"> в </w:t>
      </w:r>
      <w:r w:rsidR="00B76EF2">
        <w:rPr>
          <w:bCs/>
          <w:iCs/>
        </w:rPr>
        <w:t>1</w:t>
      </w:r>
      <w:r w:rsidR="0005699F">
        <w:rPr>
          <w:bCs/>
          <w:iCs/>
        </w:rPr>
        <w:t>1</w:t>
      </w:r>
      <w:r w:rsidRPr="002F6360">
        <w:rPr>
          <w:bCs/>
          <w:iCs/>
        </w:rPr>
        <w:t xml:space="preserve"> классе обучающиеся должны</w:t>
      </w:r>
    </w:p>
    <w:p w:rsidR="0061129D" w:rsidRDefault="0061129D" w:rsidP="0061129D">
      <w:pPr>
        <w:pStyle w:val="7"/>
        <w:widowControl w:val="0"/>
        <w:spacing w:before="0" w:after="0"/>
        <w:ind w:firstLine="709"/>
        <w:rPr>
          <w:b/>
          <w:i/>
          <w:color w:val="000000"/>
          <w:u w:val="single"/>
        </w:rPr>
      </w:pPr>
      <w:r w:rsidRPr="002F6360">
        <w:rPr>
          <w:b/>
          <w:i/>
          <w:color w:val="000000"/>
          <w:u w:val="single"/>
        </w:rPr>
        <w:t>знать/понимать:</w:t>
      </w:r>
    </w:p>
    <w:p w:rsidR="00D64013" w:rsidRPr="00D64013" w:rsidRDefault="00D64013" w:rsidP="00D64013"/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значение практики и вопросов, возникающих в самой математике, для формирования и развития математической науки;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идеи расширения числовых множеств как способа построения нового математического аппарата для решения практических задач  и внутренних задач математики;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780F79" w:rsidRPr="00332CAF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780F79" w:rsidRPr="0019670E" w:rsidRDefault="00780F79" w:rsidP="00780F79">
      <w:pPr>
        <w:pStyle w:val="af5"/>
        <w:numPr>
          <w:ilvl w:val="0"/>
          <w:numId w:val="40"/>
        </w:numPr>
        <w:rPr>
          <w:szCs w:val="24"/>
        </w:rPr>
      </w:pPr>
      <w:r w:rsidRPr="00332CAF">
        <w:rPr>
          <w:szCs w:val="24"/>
        </w:rPr>
        <w:t>вероятностных характер различных процессов и закономерностей окружающего мира.</w:t>
      </w:r>
    </w:p>
    <w:p w:rsidR="00AC166D" w:rsidRDefault="00AC166D" w:rsidP="0061129D">
      <w:pPr>
        <w:ind w:firstLine="709"/>
        <w:jc w:val="both"/>
        <w:rPr>
          <w:b/>
          <w:i/>
          <w:u w:val="single"/>
        </w:rPr>
      </w:pPr>
    </w:p>
    <w:p w:rsidR="0061129D" w:rsidRDefault="0061129D" w:rsidP="0061129D">
      <w:pPr>
        <w:ind w:firstLine="709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>уметь:</w:t>
      </w:r>
    </w:p>
    <w:p w:rsidR="00AC166D" w:rsidRDefault="00AC166D" w:rsidP="0061129D">
      <w:pPr>
        <w:ind w:firstLine="709"/>
        <w:jc w:val="both"/>
        <w:rPr>
          <w:b/>
          <w:i/>
          <w:u w:val="single"/>
        </w:rPr>
      </w:pP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 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>изображать геометрические фигуры и тела, выполнять чертеж по условию задачи;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решать геометрические задачи, опираясь на изученные свойства планиметрических и стереометрических фигур и отношений между ними;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проводить доказательные рассуждения при решении задач, доказывать основные теоремы курса;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вычислять линейные элементы и углы в пространственных конфигурациях, объемы и площади поверхностей тел и их простейших комбинаций;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применять </w:t>
      </w:r>
      <w:proofErr w:type="spellStart"/>
      <w:r w:rsidRPr="00AC04BC">
        <w:rPr>
          <w:rFonts w:ascii="Times New Roman" w:hAnsi="Times New Roman" w:cs="Times New Roman"/>
          <w:sz w:val="24"/>
          <w:szCs w:val="24"/>
        </w:rPr>
        <w:t>координатно</w:t>
      </w:r>
      <w:proofErr w:type="spellEnd"/>
      <w:r w:rsidRPr="00AC04BC">
        <w:rPr>
          <w:rFonts w:ascii="Times New Roman" w:hAnsi="Times New Roman" w:cs="Times New Roman"/>
          <w:sz w:val="24"/>
          <w:szCs w:val="24"/>
        </w:rPr>
        <w:t xml:space="preserve"> - векторный метод для вычисления отношений, расстояний и углов;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строить сечения многогранников и изображать сечения тел вращения;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</w:t>
      </w:r>
      <w:proofErr w:type="gramStart"/>
      <w:r w:rsidRPr="00AC04BC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AC04BC">
        <w:rPr>
          <w:rFonts w:ascii="Times New Roman" w:hAnsi="Times New Roman" w:cs="Times New Roman"/>
          <w:sz w:val="24"/>
          <w:szCs w:val="24"/>
        </w:rPr>
        <w:t>: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исследования несложных практических ситуаций на основе изученных формул и свойств фигур;</w:t>
      </w:r>
    </w:p>
    <w:p w:rsidR="00AC04BC" w:rsidRPr="00AC04BC" w:rsidRDefault="00AC04BC" w:rsidP="00AC04BC">
      <w:pPr>
        <w:pStyle w:val="af1"/>
        <w:numPr>
          <w:ilvl w:val="0"/>
          <w:numId w:val="41"/>
        </w:numPr>
        <w:ind w:left="1276" w:hanging="283"/>
        <w:rPr>
          <w:rFonts w:ascii="Times New Roman" w:hAnsi="Times New Roman" w:cs="Times New Roman"/>
          <w:sz w:val="24"/>
          <w:szCs w:val="24"/>
        </w:rPr>
      </w:pPr>
      <w:r w:rsidRPr="00AC04BC">
        <w:rPr>
          <w:rFonts w:ascii="Times New Roman" w:hAnsi="Times New Roman" w:cs="Times New Roman"/>
          <w:sz w:val="24"/>
          <w:szCs w:val="24"/>
        </w:rPr>
        <w:t xml:space="preserve"> вычисления длин, площадей и объемов реальных объектов при решении практических задач, используя при необходимости справочники и вычислительные устройства.</w:t>
      </w:r>
    </w:p>
    <w:p w:rsidR="0061129D" w:rsidRDefault="0061129D" w:rsidP="00DB3958">
      <w:pPr>
        <w:ind w:firstLine="709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>владеть компетенциями:</w:t>
      </w:r>
    </w:p>
    <w:p w:rsidR="00AC166D" w:rsidRPr="002F6360" w:rsidRDefault="00AC166D" w:rsidP="00DB3958">
      <w:pPr>
        <w:ind w:firstLine="709"/>
        <w:jc w:val="both"/>
        <w:rPr>
          <w:b/>
          <w:i/>
          <w:u w:val="single"/>
        </w:rPr>
      </w:pPr>
    </w:p>
    <w:p w:rsidR="0061129D" w:rsidRPr="002F6360" w:rsidRDefault="0061129D" w:rsidP="0061129D">
      <w:pPr>
        <w:widowControl w:val="0"/>
        <w:ind w:firstLine="709"/>
        <w:jc w:val="both"/>
      </w:pPr>
      <w:r w:rsidRPr="002F6360">
        <w:t>познавательной, коммуникативной, информационной и рефлексивной;</w:t>
      </w:r>
    </w:p>
    <w:p w:rsidR="00AC166D" w:rsidRDefault="00AC166D" w:rsidP="0061129D">
      <w:pPr>
        <w:widowControl w:val="0"/>
        <w:ind w:firstLine="709"/>
        <w:jc w:val="both"/>
        <w:rPr>
          <w:b/>
          <w:i/>
          <w:u w:val="single"/>
        </w:rPr>
      </w:pPr>
    </w:p>
    <w:p w:rsidR="0061129D" w:rsidRDefault="0061129D" w:rsidP="0061129D">
      <w:pPr>
        <w:widowControl w:val="0"/>
        <w:ind w:firstLine="709"/>
        <w:jc w:val="both"/>
        <w:rPr>
          <w:b/>
          <w:i/>
          <w:u w:val="single"/>
        </w:rPr>
      </w:pPr>
      <w:r w:rsidRPr="002F6360">
        <w:rPr>
          <w:b/>
          <w:i/>
          <w:u w:val="single"/>
        </w:rPr>
        <w:t>решать следующие жизненно-практические задачи:</w:t>
      </w:r>
    </w:p>
    <w:p w:rsidR="00AC166D" w:rsidRPr="002F6360" w:rsidRDefault="00AC166D" w:rsidP="0061129D">
      <w:pPr>
        <w:widowControl w:val="0"/>
        <w:ind w:firstLine="709"/>
        <w:jc w:val="both"/>
        <w:rPr>
          <w:b/>
          <w:i/>
          <w:u w:val="single"/>
        </w:rPr>
      </w:pPr>
    </w:p>
    <w:p w:rsidR="0061129D" w:rsidRPr="003A6E61" w:rsidRDefault="0061129D" w:rsidP="008A38DA">
      <w:pPr>
        <w:pStyle w:val="af1"/>
        <w:widowControl w:val="0"/>
        <w:numPr>
          <w:ilvl w:val="0"/>
          <w:numId w:val="28"/>
        </w:numPr>
        <w:ind w:left="1418" w:hanging="425"/>
        <w:jc w:val="both"/>
        <w:rPr>
          <w:rFonts w:ascii="Times New Roman" w:hAnsi="Times New Roman" w:cs="Times New Roman"/>
        </w:rPr>
      </w:pPr>
      <w:r w:rsidRPr="003A6E61">
        <w:rPr>
          <w:rFonts w:ascii="Times New Roman" w:hAnsi="Times New Roman" w:cs="Times New Roman"/>
        </w:rPr>
        <w:t>самостоятельно приобретать и применять знания в различных ситуациях, работать в группах;</w:t>
      </w:r>
    </w:p>
    <w:p w:rsidR="0061129D" w:rsidRPr="003A6E61" w:rsidRDefault="0061129D" w:rsidP="008A38DA">
      <w:pPr>
        <w:pStyle w:val="af1"/>
        <w:widowControl w:val="0"/>
        <w:numPr>
          <w:ilvl w:val="0"/>
          <w:numId w:val="28"/>
        </w:numPr>
        <w:ind w:left="1418" w:hanging="425"/>
        <w:jc w:val="both"/>
        <w:rPr>
          <w:rFonts w:ascii="Times New Roman" w:hAnsi="Times New Roman" w:cs="Times New Roman"/>
        </w:rPr>
      </w:pPr>
      <w:r w:rsidRPr="003A6E61">
        <w:rPr>
          <w:rFonts w:ascii="Times New Roman" w:hAnsi="Times New Roman" w:cs="Times New Roman"/>
        </w:rPr>
        <w:t>аргументировать и отстаивать свою точку зрения;</w:t>
      </w:r>
    </w:p>
    <w:p w:rsidR="0061129D" w:rsidRPr="003A6E61" w:rsidRDefault="0061129D" w:rsidP="008A38DA">
      <w:pPr>
        <w:pStyle w:val="af1"/>
        <w:widowControl w:val="0"/>
        <w:numPr>
          <w:ilvl w:val="0"/>
          <w:numId w:val="28"/>
        </w:numPr>
        <w:ind w:left="1418" w:hanging="425"/>
        <w:jc w:val="both"/>
        <w:rPr>
          <w:rFonts w:ascii="Times New Roman" w:hAnsi="Times New Roman" w:cs="Times New Roman"/>
        </w:rPr>
      </w:pPr>
      <w:r w:rsidRPr="003A6E61">
        <w:rPr>
          <w:rFonts w:ascii="Times New Roman" w:hAnsi="Times New Roman" w:cs="Times New Roman"/>
        </w:rPr>
        <w:t>уметь слушать других, извлекать учебную информацию на основе сопоставительного анализа объектов;</w:t>
      </w:r>
    </w:p>
    <w:p w:rsidR="0061129D" w:rsidRPr="003A6E61" w:rsidRDefault="0061129D" w:rsidP="008A38DA">
      <w:pPr>
        <w:pStyle w:val="af1"/>
        <w:widowControl w:val="0"/>
        <w:numPr>
          <w:ilvl w:val="0"/>
          <w:numId w:val="28"/>
        </w:numPr>
        <w:ind w:left="1418" w:hanging="425"/>
        <w:jc w:val="both"/>
        <w:rPr>
          <w:rFonts w:ascii="Times New Roman" w:hAnsi="Times New Roman" w:cs="Times New Roman"/>
        </w:rPr>
      </w:pPr>
      <w:r w:rsidRPr="003A6E61">
        <w:rPr>
          <w:rFonts w:ascii="Times New Roman" w:hAnsi="Times New Roman" w:cs="Times New Roman"/>
        </w:rPr>
        <w:t>пользоваться предметным указателем энциклопедий и справочников для нахождения информации;</w:t>
      </w:r>
    </w:p>
    <w:p w:rsidR="0061129D" w:rsidRPr="003A6E61" w:rsidRDefault="0061129D" w:rsidP="008A38DA">
      <w:pPr>
        <w:pStyle w:val="af1"/>
        <w:widowControl w:val="0"/>
        <w:numPr>
          <w:ilvl w:val="0"/>
          <w:numId w:val="28"/>
        </w:numPr>
        <w:ind w:left="1418" w:hanging="425"/>
        <w:jc w:val="both"/>
        <w:rPr>
          <w:rFonts w:ascii="Times New Roman" w:hAnsi="Times New Roman" w:cs="Times New Roman"/>
        </w:rPr>
      </w:pPr>
      <w:r w:rsidRPr="003A6E61">
        <w:rPr>
          <w:rFonts w:ascii="Times New Roman" w:hAnsi="Times New Roman" w:cs="Times New Roman"/>
        </w:rPr>
        <w:t>самостоятельно действовать в ситуации неопределенности при решении актуальных для них проблем.</w:t>
      </w:r>
    </w:p>
    <w:p w:rsidR="008177E7" w:rsidRDefault="008177E7" w:rsidP="0061129D">
      <w:pPr>
        <w:widowControl w:val="0"/>
        <w:ind w:firstLine="709"/>
        <w:jc w:val="both"/>
      </w:pPr>
    </w:p>
    <w:p w:rsidR="00C34E7F" w:rsidRDefault="00C34E7F" w:rsidP="0061129D">
      <w:pPr>
        <w:widowControl w:val="0"/>
        <w:ind w:firstLine="709"/>
        <w:jc w:val="both"/>
        <w:rPr>
          <w:b/>
          <w:sz w:val="28"/>
          <w:szCs w:val="28"/>
        </w:rPr>
      </w:pPr>
    </w:p>
    <w:p w:rsidR="008177E7" w:rsidRPr="008177E7" w:rsidRDefault="008177E7" w:rsidP="00BA4BDA">
      <w:pPr>
        <w:widowControl w:val="0"/>
        <w:ind w:firstLine="709"/>
        <w:jc w:val="center"/>
        <w:rPr>
          <w:b/>
          <w:sz w:val="28"/>
          <w:szCs w:val="28"/>
        </w:rPr>
      </w:pPr>
      <w:r w:rsidRPr="008177E7">
        <w:rPr>
          <w:b/>
          <w:sz w:val="28"/>
          <w:szCs w:val="28"/>
        </w:rPr>
        <w:t>Содержание учебного предмета</w:t>
      </w:r>
      <w:r w:rsidR="00352A67">
        <w:rPr>
          <w:b/>
          <w:sz w:val="28"/>
          <w:szCs w:val="28"/>
        </w:rPr>
        <w:t xml:space="preserve"> (</w:t>
      </w:r>
      <w:r w:rsidR="00C34E7F">
        <w:rPr>
          <w:b/>
          <w:sz w:val="28"/>
          <w:szCs w:val="28"/>
        </w:rPr>
        <w:t>68</w:t>
      </w:r>
      <w:r w:rsidR="003A6E61">
        <w:rPr>
          <w:b/>
          <w:sz w:val="28"/>
          <w:szCs w:val="28"/>
        </w:rPr>
        <w:t xml:space="preserve"> ч</w:t>
      </w:r>
      <w:r w:rsidR="00352A67">
        <w:rPr>
          <w:b/>
          <w:sz w:val="28"/>
          <w:szCs w:val="28"/>
        </w:rPr>
        <w:t>ас</w:t>
      </w:r>
      <w:r w:rsidR="003A6E61">
        <w:rPr>
          <w:b/>
          <w:sz w:val="28"/>
          <w:szCs w:val="28"/>
        </w:rPr>
        <w:t>ов</w:t>
      </w:r>
      <w:r w:rsidR="00352A67">
        <w:rPr>
          <w:b/>
          <w:sz w:val="28"/>
          <w:szCs w:val="28"/>
        </w:rPr>
        <w:t>)</w:t>
      </w:r>
    </w:p>
    <w:p w:rsidR="00AC179A" w:rsidRPr="00923D9E" w:rsidRDefault="00AC179A" w:rsidP="00BA4BDA">
      <w:pPr>
        <w:shd w:val="clear" w:color="auto" w:fill="FFFFFF"/>
        <w:tabs>
          <w:tab w:val="left" w:pos="552"/>
        </w:tabs>
        <w:spacing w:line="276" w:lineRule="auto"/>
        <w:ind w:right="11"/>
        <w:jc w:val="center"/>
      </w:pPr>
    </w:p>
    <w:p w:rsidR="008A38DA" w:rsidRPr="008A38DA" w:rsidRDefault="008A38DA" w:rsidP="008A38DA">
      <w:pPr>
        <w:ind w:left="851" w:right="189"/>
        <w:jc w:val="both"/>
        <w:rPr>
          <w:b/>
        </w:rPr>
      </w:pPr>
      <w:r w:rsidRPr="008A38DA">
        <w:rPr>
          <w:b/>
        </w:rPr>
        <w:t>Векторы. Метод ко</w:t>
      </w:r>
      <w:r w:rsidR="007C72AB">
        <w:rPr>
          <w:b/>
        </w:rPr>
        <w:t xml:space="preserve">ординат в пространстве </w:t>
      </w:r>
      <w:proofErr w:type="gramStart"/>
      <w:r w:rsidR="007C72AB">
        <w:rPr>
          <w:b/>
        </w:rPr>
        <w:t xml:space="preserve">( </w:t>
      </w:r>
      <w:proofErr w:type="gramEnd"/>
      <w:r w:rsidR="007C72AB">
        <w:rPr>
          <w:b/>
        </w:rPr>
        <w:t>15 часов</w:t>
      </w:r>
      <w:r w:rsidRPr="008A38DA">
        <w:rPr>
          <w:b/>
        </w:rPr>
        <w:t>)</w:t>
      </w:r>
    </w:p>
    <w:p w:rsidR="008A38DA" w:rsidRPr="008A38DA" w:rsidRDefault="008A38DA" w:rsidP="008A38DA">
      <w:pPr>
        <w:ind w:left="851" w:firstLine="709"/>
        <w:jc w:val="both"/>
      </w:pPr>
      <w:r w:rsidRPr="008A38DA">
        <w:t xml:space="preserve">Понятие вектора в пространстве. Сложение и вычитание векторов. Умножение вектора на число. </w:t>
      </w:r>
      <w:proofErr w:type="spellStart"/>
      <w:r w:rsidRPr="008A38DA">
        <w:t>Компланарные</w:t>
      </w:r>
      <w:proofErr w:type="spellEnd"/>
      <w:r w:rsidRPr="008A38DA">
        <w:t xml:space="preserve"> векторы   Координаты точки и координаты вектора. Скалярное произведение векторов. Уравнение плоскости. Движения. Преобразование подобия.   </w:t>
      </w:r>
    </w:p>
    <w:p w:rsidR="008A38DA" w:rsidRPr="008A38DA" w:rsidRDefault="008A38DA" w:rsidP="008A38DA">
      <w:pPr>
        <w:ind w:left="851"/>
        <w:jc w:val="both"/>
      </w:pPr>
      <w:r w:rsidRPr="008A38DA">
        <w:rPr>
          <w:b/>
        </w:rPr>
        <w:t>Цилиндр, кон</w:t>
      </w:r>
      <w:r w:rsidR="007C72AB">
        <w:rPr>
          <w:b/>
        </w:rPr>
        <w:t xml:space="preserve">ус, шар (17 </w:t>
      </w:r>
      <w:r w:rsidRPr="008A38DA">
        <w:rPr>
          <w:b/>
        </w:rPr>
        <w:t xml:space="preserve"> часов)</w:t>
      </w:r>
      <w:r w:rsidRPr="008A38DA">
        <w:t xml:space="preserve">        </w:t>
      </w:r>
    </w:p>
    <w:p w:rsidR="008A38DA" w:rsidRPr="008A38DA" w:rsidRDefault="008A38DA" w:rsidP="008A38DA">
      <w:pPr>
        <w:ind w:left="851" w:firstLine="709"/>
        <w:jc w:val="both"/>
      </w:pPr>
      <w:r w:rsidRPr="008A38DA">
        <w:t xml:space="preserve">    Понятие цилиндра. Площадь поверхности цилиндра. Понятие конуса. Площадь поверхности конуса. Усеченный конус. Сфера и шар. Уравнение сферы. Взаимное расположение сферы и плоскости. Касательная плоскость к сфере. Площадь сферы.</w:t>
      </w:r>
    </w:p>
    <w:p w:rsidR="008A38DA" w:rsidRPr="008A38DA" w:rsidRDefault="007C72AB" w:rsidP="008A38DA">
      <w:pPr>
        <w:ind w:left="851"/>
        <w:rPr>
          <w:b/>
        </w:rPr>
      </w:pPr>
      <w:r>
        <w:rPr>
          <w:b/>
        </w:rPr>
        <w:t>Объемы тел (22 часа,</w:t>
      </w:r>
      <w:r w:rsidR="008A38DA" w:rsidRPr="008A38DA">
        <w:rPr>
          <w:b/>
        </w:rPr>
        <w:t xml:space="preserve"> из них 1 контрольная работа)</w:t>
      </w:r>
      <w:r w:rsidR="008A38DA" w:rsidRPr="008A38DA">
        <w:t xml:space="preserve">        </w:t>
      </w:r>
    </w:p>
    <w:p w:rsidR="008A38DA" w:rsidRPr="008A38DA" w:rsidRDefault="008A38DA" w:rsidP="008A38DA">
      <w:pPr>
        <w:ind w:left="851" w:firstLine="709"/>
        <w:jc w:val="both"/>
      </w:pPr>
      <w:r w:rsidRPr="008A38DA">
        <w:t>Объем прямоугольного параллелепипеда. Объемы прямой призмы и цилиндра. Объемы наклонной призмы, пирамиды и конуса. Объем шара и площадь сферы. Объемы шарового сегмента, шарового слоя и шарового сектора.</w:t>
      </w:r>
    </w:p>
    <w:p w:rsidR="008A38DA" w:rsidRPr="008A38DA" w:rsidRDefault="008A38DA" w:rsidP="008A38DA">
      <w:pPr>
        <w:ind w:left="851"/>
        <w:jc w:val="both"/>
        <w:rPr>
          <w:b/>
        </w:rPr>
      </w:pPr>
      <w:r w:rsidRPr="008A38DA">
        <w:rPr>
          <w:b/>
        </w:rPr>
        <w:t>Заключительное повторение при подготов</w:t>
      </w:r>
      <w:r w:rsidR="007C72AB">
        <w:rPr>
          <w:b/>
        </w:rPr>
        <w:t xml:space="preserve">ке к итоговой аттестации (14 </w:t>
      </w:r>
      <w:r w:rsidRPr="008A38DA">
        <w:rPr>
          <w:b/>
        </w:rPr>
        <w:t xml:space="preserve"> часов)</w:t>
      </w:r>
    </w:p>
    <w:p w:rsidR="008A38DA" w:rsidRPr="008A38DA" w:rsidRDefault="008A38DA" w:rsidP="008A38DA">
      <w:pPr>
        <w:ind w:left="851" w:right="-2"/>
      </w:pPr>
    </w:p>
    <w:p w:rsidR="00247EA8" w:rsidRPr="003A6E61" w:rsidRDefault="00247EA8" w:rsidP="003A6E61"/>
    <w:p w:rsidR="00742AA3" w:rsidRDefault="00957897" w:rsidP="00247EA8">
      <w:pPr>
        <w:spacing w:line="360" w:lineRule="auto"/>
        <w:ind w:firstLine="709"/>
        <w:jc w:val="both"/>
      </w:pPr>
      <w:r w:rsidRPr="00A843EF">
        <w:t xml:space="preserve">. </w:t>
      </w:r>
      <w:r w:rsidR="00247EA8" w:rsidRPr="00247EA8">
        <w:rPr>
          <w:b/>
          <w:sz w:val="28"/>
          <w:szCs w:val="28"/>
        </w:rPr>
        <w:t xml:space="preserve">Используемые технологии, методы и формы </w:t>
      </w:r>
      <w:r w:rsidR="00534280">
        <w:rPr>
          <w:b/>
          <w:sz w:val="28"/>
          <w:szCs w:val="28"/>
        </w:rPr>
        <w:t>учебной деятельности</w:t>
      </w:r>
    </w:p>
    <w:p w:rsidR="00247EA8" w:rsidRPr="00247EA8" w:rsidRDefault="00247EA8" w:rsidP="00247EA8">
      <w:pPr>
        <w:numPr>
          <w:ilvl w:val="0"/>
          <w:numId w:val="11"/>
        </w:numPr>
        <w:spacing w:after="200" w:line="276" w:lineRule="auto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Технология учебного проектирования;</w:t>
      </w:r>
    </w:p>
    <w:p w:rsidR="00247EA8" w:rsidRPr="00247EA8" w:rsidRDefault="00247EA8" w:rsidP="00247EA8">
      <w:pPr>
        <w:numPr>
          <w:ilvl w:val="0"/>
          <w:numId w:val="11"/>
        </w:numPr>
        <w:spacing w:after="200" w:line="276" w:lineRule="auto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Технология сопровождения учебно-исследовательской деятельности старшеклассников;</w:t>
      </w:r>
    </w:p>
    <w:p w:rsidR="00247EA8" w:rsidRPr="00247EA8" w:rsidRDefault="00247EA8" w:rsidP="00247EA8">
      <w:pPr>
        <w:numPr>
          <w:ilvl w:val="0"/>
          <w:numId w:val="11"/>
        </w:numPr>
        <w:spacing w:after="200" w:line="276" w:lineRule="auto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Информационно-коммуникативные технологии;</w:t>
      </w:r>
    </w:p>
    <w:p w:rsidR="00247EA8" w:rsidRPr="00247EA8" w:rsidRDefault="00247EA8" w:rsidP="00247EA8">
      <w:pPr>
        <w:spacing w:after="200" w:line="276" w:lineRule="auto"/>
        <w:ind w:left="720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Формы: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Лекционно-семинарские занятия;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Индивидуальные консультации;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Обучение на основе схем и знаковых моделей учебного материала;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Проблемное обучение;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Личностно-ориентированное обучение;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Информатизация процесса обучения;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Модульное обучение;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Дидактические игры;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Работа малых групп;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lastRenderedPageBreak/>
        <w:t>Работа пар сменного состава;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Самостоятельная работа;</w:t>
      </w:r>
    </w:p>
    <w:p w:rsidR="00247EA8" w:rsidRPr="00247EA8" w:rsidRDefault="00247EA8" w:rsidP="00247EA8">
      <w:pPr>
        <w:numPr>
          <w:ilvl w:val="0"/>
          <w:numId w:val="12"/>
        </w:numPr>
        <w:spacing w:after="200" w:line="276" w:lineRule="auto"/>
        <w:ind w:left="709" w:hanging="283"/>
        <w:contextualSpacing/>
        <w:rPr>
          <w:rFonts w:eastAsiaTheme="minorHAnsi"/>
          <w:lang w:eastAsia="en-US"/>
        </w:rPr>
      </w:pPr>
      <w:r w:rsidRPr="00247EA8">
        <w:rPr>
          <w:rFonts w:eastAsiaTheme="minorHAnsi"/>
          <w:lang w:eastAsia="en-US"/>
        </w:rPr>
        <w:t>другие формы.</w:t>
      </w:r>
    </w:p>
    <w:p w:rsidR="00313997" w:rsidRDefault="00313997" w:rsidP="00A00D93">
      <w:pPr>
        <w:spacing w:line="360" w:lineRule="auto"/>
        <w:jc w:val="both"/>
      </w:pPr>
    </w:p>
    <w:p w:rsidR="001506E5" w:rsidRDefault="001506E5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425C0D" w:rsidRPr="00425C0D" w:rsidRDefault="00425C0D" w:rsidP="00425C0D">
      <w:pPr>
        <w:jc w:val="center"/>
        <w:rPr>
          <w:b/>
        </w:rPr>
      </w:pPr>
      <w:r w:rsidRPr="00425C0D">
        <w:rPr>
          <w:b/>
        </w:rPr>
        <w:t>МАТЕРИАЛЬНО-ТЕХНИЧЕСКОЕ и ИНФОРМАЦИОННО-ТЕХНИЧЕСКОЕ ОБЕСПЕЧЕНИЕ ПРОГРАММЫ</w:t>
      </w:r>
    </w:p>
    <w:p w:rsidR="00425C0D" w:rsidRPr="00425C0D" w:rsidRDefault="00425C0D" w:rsidP="00425C0D">
      <w:r w:rsidRPr="00425C0D">
        <w:t xml:space="preserve"> Интерактивная доска </w:t>
      </w:r>
      <w:r w:rsidRPr="00425C0D">
        <w:rPr>
          <w:lang w:val="en-US"/>
        </w:rPr>
        <w:t>SMART</w:t>
      </w:r>
      <w:r w:rsidRPr="00425C0D">
        <w:t>;</w:t>
      </w:r>
    </w:p>
    <w:p w:rsidR="00425C0D" w:rsidRPr="00425C0D" w:rsidRDefault="00425C0D" w:rsidP="00425C0D">
      <w:r w:rsidRPr="00425C0D">
        <w:t xml:space="preserve">Учебные, программно-методические, учебно-методические, справочно-информационные, научно-популярные материалы  </w:t>
      </w:r>
      <w:proofErr w:type="spellStart"/>
      <w:r w:rsidRPr="00425C0D">
        <w:t>медиатеки</w:t>
      </w:r>
      <w:proofErr w:type="spellEnd"/>
      <w:r w:rsidRPr="00425C0D">
        <w:t xml:space="preserve"> Гимназии; </w:t>
      </w:r>
    </w:p>
    <w:p w:rsidR="00425C0D" w:rsidRPr="00425C0D" w:rsidRDefault="00425C0D" w:rsidP="00425C0D">
      <w:r w:rsidRPr="00425C0D">
        <w:t>Интернет-ресурсы;</w:t>
      </w:r>
    </w:p>
    <w:p w:rsidR="00425C0D" w:rsidRPr="00425C0D" w:rsidRDefault="00425C0D" w:rsidP="00425C0D">
      <w:pPr>
        <w:rPr>
          <w:b/>
        </w:rPr>
      </w:pPr>
      <w:r w:rsidRPr="00425C0D">
        <w:rPr>
          <w:b/>
        </w:rPr>
        <w:t>Данную рабочую программу  обеспечивают  следующие учебники: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center"/>
      </w:pPr>
      <w:r w:rsidRPr="00425C0D">
        <w:t xml:space="preserve"> </w:t>
      </w:r>
      <w:proofErr w:type="spellStart"/>
      <w:r w:rsidRPr="00425C0D">
        <w:t>Атанасян</w:t>
      </w:r>
      <w:proofErr w:type="spellEnd"/>
      <w:r w:rsidRPr="00425C0D">
        <w:t xml:space="preserve"> Л.С. и др</w:t>
      </w:r>
      <w:proofErr w:type="gramStart"/>
      <w:r w:rsidRPr="00425C0D">
        <w:t>.Г</w:t>
      </w:r>
      <w:proofErr w:type="gramEnd"/>
      <w:r w:rsidRPr="00425C0D">
        <w:t xml:space="preserve">еометрия 10-11 </w:t>
      </w:r>
      <w:proofErr w:type="spellStart"/>
      <w:r w:rsidRPr="00425C0D">
        <w:t>кл</w:t>
      </w:r>
      <w:proofErr w:type="spellEnd"/>
      <w:r w:rsidRPr="00425C0D">
        <w:t>. М., Просвещение,  2011-12.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center"/>
      </w:pPr>
      <w:r w:rsidRPr="00425C0D">
        <w:t>Б. Г. Зив. Дидактические материалы по геометрии для 10 и 11 классов.</w:t>
      </w:r>
    </w:p>
    <w:p w:rsidR="00425C0D" w:rsidRPr="00425C0D" w:rsidRDefault="00425C0D" w:rsidP="00425C0D">
      <w:r w:rsidRPr="00425C0D">
        <w:t xml:space="preserve">    «Просвещение».  2007.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center"/>
      </w:pPr>
      <w:r w:rsidRPr="00425C0D">
        <w:rPr>
          <w:bCs/>
        </w:rPr>
        <w:t xml:space="preserve">В. И. </w:t>
      </w:r>
      <w:proofErr w:type="gramStart"/>
      <w:r w:rsidRPr="00425C0D">
        <w:rPr>
          <w:bCs/>
        </w:rPr>
        <w:t>Жохов</w:t>
      </w:r>
      <w:proofErr w:type="gramEnd"/>
      <w:r w:rsidRPr="00425C0D">
        <w:rPr>
          <w:bCs/>
        </w:rPr>
        <w:t xml:space="preserve"> и др. Примерное планирование учебного материала и              </w:t>
      </w:r>
    </w:p>
    <w:p w:rsidR="00425C0D" w:rsidRPr="00425C0D" w:rsidRDefault="00425C0D" w:rsidP="00425C0D">
      <w:r w:rsidRPr="00425C0D">
        <w:rPr>
          <w:bCs/>
        </w:rPr>
        <w:t xml:space="preserve">    контрольные работы   по математике 5-11 классы. «</w:t>
      </w:r>
      <w:proofErr w:type="spellStart"/>
      <w:r w:rsidRPr="00425C0D">
        <w:rPr>
          <w:bCs/>
        </w:rPr>
        <w:t>Вербу</w:t>
      </w:r>
      <w:proofErr w:type="gramStart"/>
      <w:r w:rsidRPr="00425C0D">
        <w:rPr>
          <w:bCs/>
        </w:rPr>
        <w:t>м</w:t>
      </w:r>
      <w:proofErr w:type="spellEnd"/>
      <w:r w:rsidRPr="00425C0D">
        <w:rPr>
          <w:bCs/>
        </w:rPr>
        <w:t>-</w:t>
      </w:r>
      <w:proofErr w:type="gramEnd"/>
      <w:r w:rsidRPr="00425C0D">
        <w:rPr>
          <w:bCs/>
        </w:rPr>
        <w:t xml:space="preserve"> М» 2005;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center"/>
      </w:pPr>
      <w:r w:rsidRPr="00425C0D">
        <w:t xml:space="preserve">Изучение геометрии в 10-11 классах. Методические рекомендации </w:t>
      </w:r>
    </w:p>
    <w:p w:rsidR="00425C0D" w:rsidRPr="00425C0D" w:rsidRDefault="00425C0D" w:rsidP="00425C0D">
      <w:r w:rsidRPr="00425C0D">
        <w:t xml:space="preserve">    к учебнику.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>Программы</w:t>
      </w:r>
      <w:r w:rsidRPr="00425C0D">
        <w:rPr>
          <w:b/>
        </w:rPr>
        <w:t xml:space="preserve"> </w:t>
      </w:r>
      <w:r w:rsidRPr="00425C0D">
        <w:t xml:space="preserve">по геометрии к учебнику 10-11. </w:t>
      </w:r>
      <w:proofErr w:type="gramStart"/>
      <w:r w:rsidRPr="00425C0D">
        <w:t xml:space="preserve">Автор </w:t>
      </w:r>
      <w:proofErr w:type="spellStart"/>
      <w:r w:rsidRPr="00425C0D">
        <w:t>Атанасян</w:t>
      </w:r>
      <w:proofErr w:type="spellEnd"/>
      <w:r w:rsidRPr="00425C0D">
        <w:t xml:space="preserve"> Л.С., В. Ф. Бутузов, С. Б. Кадомцев и др. (Составитель сборника  программ:</w:t>
      </w:r>
      <w:proofErr w:type="gramEnd"/>
      <w:r w:rsidRPr="00425C0D">
        <w:t xml:space="preserve"> Т. А</w:t>
      </w:r>
      <w:proofErr w:type="gramStart"/>
      <w:r w:rsidRPr="00425C0D">
        <w:t xml:space="preserve"> .</w:t>
      </w:r>
      <w:proofErr w:type="spellStart"/>
      <w:proofErr w:type="gramEnd"/>
      <w:r w:rsidRPr="00425C0D">
        <w:t>Бурмистрова</w:t>
      </w:r>
      <w:proofErr w:type="spellEnd"/>
      <w:r w:rsidRPr="00425C0D">
        <w:t xml:space="preserve">. </w:t>
      </w:r>
      <w:proofErr w:type="gramStart"/>
      <w:r w:rsidRPr="00425C0D">
        <w:t>«Просвещение», 2009)</w:t>
      </w:r>
      <w:proofErr w:type="gramEnd"/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 xml:space="preserve">Геометрия: рабочая тетрадь для 11 </w:t>
      </w:r>
      <w:proofErr w:type="spellStart"/>
      <w:r w:rsidRPr="00425C0D">
        <w:t>кл</w:t>
      </w:r>
      <w:proofErr w:type="spellEnd"/>
      <w:r w:rsidRPr="00425C0D">
        <w:t xml:space="preserve">. /Л. С. </w:t>
      </w:r>
      <w:proofErr w:type="spellStart"/>
      <w:r w:rsidRPr="00425C0D">
        <w:t>Атанасян</w:t>
      </w:r>
      <w:proofErr w:type="spellEnd"/>
      <w:r w:rsidRPr="00425C0D">
        <w:t>, В.Ф. Бутузов, Ю.А. Глазков, И.И. Юдина. – М.: Просвещение, 2010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 xml:space="preserve"> </w:t>
      </w:r>
      <w:proofErr w:type="gramStart"/>
      <w:r w:rsidRPr="00425C0D">
        <w:t>Изучение геометрии в 10-11 классах: методические рекомендации: кн. для учителя/ С.М. Саакян, В.Ф. Бутузов]- М.: Просвещение, 2007</w:t>
      </w:r>
      <w:proofErr w:type="gramEnd"/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 xml:space="preserve"> Смирнов В.А. Планиметрия: пособие для подготовки к ЕГЭ/ Под ред. И.В. Ященко и А.В. Семёнова. – М.: МЦНМО, 2009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>Смирнов В.А. Стереометрия: пособие для подготовки к ЕГЭ/ Под ред. И.В. Ященко и А.В. Семёнова. – М.: МЦНМО, 2009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>Смирнов В.А. ЕГЭ. Математика. Задача С</w:t>
      </w:r>
      <w:proofErr w:type="gramStart"/>
      <w:r w:rsidRPr="00425C0D">
        <w:t>2</w:t>
      </w:r>
      <w:proofErr w:type="gramEnd"/>
      <w:r w:rsidRPr="00425C0D">
        <w:t>. Геометрия. Стереометрия./Под ред. А.Л. Семенова и И.В. Ященко. - М.: МЦНМО, 2010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proofErr w:type="spellStart"/>
      <w:r w:rsidRPr="00425C0D">
        <w:t>Гордин</w:t>
      </w:r>
      <w:proofErr w:type="spellEnd"/>
      <w:r w:rsidRPr="00425C0D">
        <w:t xml:space="preserve"> Р.К. ЕГЭ. Математика. Задача С</w:t>
      </w:r>
      <w:proofErr w:type="gramStart"/>
      <w:r w:rsidRPr="00425C0D">
        <w:t>4</w:t>
      </w:r>
      <w:proofErr w:type="gramEnd"/>
      <w:r w:rsidRPr="00425C0D">
        <w:t>. Геометрия. Планиметрия./Под ред. А.Л. Семенова и И.В. Ященко. - М.: МЦНМО, 2010</w:t>
      </w:r>
    </w:p>
    <w:p w:rsidR="00425C0D" w:rsidRPr="00425C0D" w:rsidRDefault="00425C0D" w:rsidP="00425C0D">
      <w:pPr>
        <w:numPr>
          <w:ilvl w:val="0"/>
          <w:numId w:val="42"/>
        </w:numPr>
        <w:contextualSpacing/>
        <w:jc w:val="both"/>
      </w:pPr>
      <w:r w:rsidRPr="00425C0D">
        <w:t>Смирнов В.А. Стереометрия. задача В9: рабочая тетрадь для подготовки к ЕГЭ</w:t>
      </w:r>
      <w:proofErr w:type="gramStart"/>
      <w:r w:rsidRPr="00425C0D">
        <w:t>/ П</w:t>
      </w:r>
      <w:proofErr w:type="gramEnd"/>
      <w:r w:rsidRPr="00425C0D">
        <w:t>од ред. И.В. Ященко и А.В. Семёнова. – М.: МЦНМО, 2010</w:t>
      </w: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196420" w:rsidRDefault="00196420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196420" w:rsidRDefault="00196420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196420" w:rsidRDefault="00196420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643021" w:rsidRDefault="001506E5" w:rsidP="001506E5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 с указанием количества часов, отводимое на освоение каждой темы</w:t>
      </w: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</w:p>
    <w:p w:rsidR="000A0FBE" w:rsidRDefault="000A0FBE" w:rsidP="001506E5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Базовый курс</w:t>
      </w:r>
      <w:r w:rsidR="00935EC1">
        <w:rPr>
          <w:b/>
          <w:sz w:val="28"/>
          <w:szCs w:val="28"/>
        </w:rPr>
        <w:t xml:space="preserve"> </w:t>
      </w:r>
      <w:r w:rsidR="00701B40">
        <w:rPr>
          <w:b/>
          <w:sz w:val="28"/>
          <w:szCs w:val="28"/>
        </w:rPr>
        <w:t>6</w:t>
      </w:r>
      <w:r w:rsidR="00C033B9">
        <w:rPr>
          <w:b/>
          <w:sz w:val="28"/>
          <w:szCs w:val="28"/>
        </w:rPr>
        <w:t>8</w:t>
      </w:r>
      <w:r w:rsidR="00935EC1">
        <w:rPr>
          <w:b/>
          <w:sz w:val="28"/>
          <w:szCs w:val="28"/>
        </w:rPr>
        <w:t xml:space="preserve"> часов (</w:t>
      </w:r>
      <w:r w:rsidR="00C033B9">
        <w:rPr>
          <w:b/>
          <w:sz w:val="28"/>
          <w:szCs w:val="28"/>
        </w:rPr>
        <w:t>2</w:t>
      </w:r>
      <w:r w:rsidR="00935EC1">
        <w:rPr>
          <w:b/>
          <w:sz w:val="28"/>
          <w:szCs w:val="28"/>
        </w:rPr>
        <w:t xml:space="preserve"> часа в неделю)</w:t>
      </w:r>
    </w:p>
    <w:p w:rsidR="00E263AB" w:rsidRDefault="00E263AB" w:rsidP="001506E5">
      <w:pPr>
        <w:widowControl w:val="0"/>
        <w:ind w:firstLine="709"/>
        <w:jc w:val="both"/>
        <w:rPr>
          <w:b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32"/>
      </w:tblGrid>
      <w:tr w:rsidR="00A837B8" w:rsidRPr="00A837B8" w:rsidTr="00425C0D">
        <w:tc>
          <w:tcPr>
            <w:tcW w:w="2448" w:type="dxa"/>
            <w:shd w:val="clear" w:color="auto" w:fill="auto"/>
          </w:tcPr>
          <w:p w:rsidR="00A837B8" w:rsidRPr="00A837B8" w:rsidRDefault="00A837B8" w:rsidP="00A837B8">
            <w:pPr>
              <w:jc w:val="both"/>
              <w:rPr>
                <w:b/>
                <w:bCs/>
              </w:rPr>
            </w:pPr>
            <w:r w:rsidRPr="00A837B8">
              <w:rPr>
                <w:b/>
                <w:bCs/>
              </w:rPr>
              <w:t>Тема № 1</w:t>
            </w:r>
          </w:p>
        </w:tc>
        <w:tc>
          <w:tcPr>
            <w:tcW w:w="6732" w:type="dxa"/>
            <w:shd w:val="clear" w:color="auto" w:fill="auto"/>
          </w:tcPr>
          <w:p w:rsidR="00A837B8" w:rsidRPr="00A837B8" w:rsidRDefault="00A837B8" w:rsidP="00A837B8">
            <w:pPr>
              <w:rPr>
                <w:b/>
              </w:rPr>
            </w:pPr>
            <w:r w:rsidRPr="00A837B8">
              <w:rPr>
                <w:b/>
              </w:rPr>
              <w:t>Метод координат в пространстве (15 часов)</w:t>
            </w:r>
          </w:p>
        </w:tc>
      </w:tr>
      <w:tr w:rsidR="00A837B8" w:rsidRPr="00A837B8" w:rsidTr="00425C0D">
        <w:tc>
          <w:tcPr>
            <w:tcW w:w="2448" w:type="dxa"/>
            <w:shd w:val="clear" w:color="auto" w:fill="auto"/>
          </w:tcPr>
          <w:p w:rsidR="00A837B8" w:rsidRPr="00A837B8" w:rsidRDefault="00A837B8" w:rsidP="00A837B8">
            <w:pPr>
              <w:jc w:val="both"/>
              <w:rPr>
                <w:b/>
                <w:bCs/>
              </w:rPr>
            </w:pPr>
            <w:r w:rsidRPr="00A837B8">
              <w:rPr>
                <w:b/>
                <w:bCs/>
              </w:rPr>
              <w:t>Тема № 2</w:t>
            </w:r>
          </w:p>
        </w:tc>
        <w:tc>
          <w:tcPr>
            <w:tcW w:w="6732" w:type="dxa"/>
            <w:shd w:val="clear" w:color="auto" w:fill="auto"/>
          </w:tcPr>
          <w:p w:rsidR="00A837B8" w:rsidRPr="00A837B8" w:rsidRDefault="00A837B8" w:rsidP="00A837B8">
            <w:pPr>
              <w:rPr>
                <w:b/>
              </w:rPr>
            </w:pPr>
            <w:r w:rsidRPr="00A837B8">
              <w:rPr>
                <w:b/>
              </w:rPr>
              <w:t>Цилиндр, конус, шар (17</w:t>
            </w:r>
            <w:r w:rsidRPr="00A837B8">
              <w:rPr>
                <w:b/>
                <w:lang w:val="en-US"/>
              </w:rPr>
              <w:t xml:space="preserve"> </w:t>
            </w:r>
            <w:r w:rsidRPr="00A837B8">
              <w:rPr>
                <w:b/>
              </w:rPr>
              <w:t>часов)</w:t>
            </w:r>
          </w:p>
        </w:tc>
      </w:tr>
      <w:tr w:rsidR="00A837B8" w:rsidRPr="00A837B8" w:rsidTr="00425C0D">
        <w:tc>
          <w:tcPr>
            <w:tcW w:w="2448" w:type="dxa"/>
            <w:shd w:val="clear" w:color="auto" w:fill="auto"/>
          </w:tcPr>
          <w:p w:rsidR="00A837B8" w:rsidRPr="00A837B8" w:rsidRDefault="00A837B8" w:rsidP="00A837B8">
            <w:pPr>
              <w:jc w:val="both"/>
              <w:rPr>
                <w:b/>
                <w:bCs/>
              </w:rPr>
            </w:pPr>
            <w:r w:rsidRPr="00A837B8">
              <w:rPr>
                <w:b/>
                <w:bCs/>
              </w:rPr>
              <w:t>Тема № 3</w:t>
            </w:r>
          </w:p>
        </w:tc>
        <w:tc>
          <w:tcPr>
            <w:tcW w:w="6732" w:type="dxa"/>
            <w:shd w:val="clear" w:color="auto" w:fill="auto"/>
          </w:tcPr>
          <w:p w:rsidR="00A837B8" w:rsidRPr="00A837B8" w:rsidRDefault="00A837B8" w:rsidP="00A837B8">
            <w:pPr>
              <w:rPr>
                <w:b/>
              </w:rPr>
            </w:pPr>
            <w:r w:rsidRPr="00A837B8">
              <w:rPr>
                <w:b/>
              </w:rPr>
              <w:t>Объемы тел (22</w:t>
            </w:r>
            <w:r w:rsidRPr="00A837B8">
              <w:rPr>
                <w:b/>
                <w:lang w:val="en-US"/>
              </w:rPr>
              <w:t xml:space="preserve"> </w:t>
            </w:r>
            <w:r w:rsidRPr="00A837B8">
              <w:rPr>
                <w:b/>
              </w:rPr>
              <w:t>часа)</w:t>
            </w:r>
          </w:p>
        </w:tc>
      </w:tr>
      <w:tr w:rsidR="00A837B8" w:rsidRPr="00A837B8" w:rsidTr="00425C0D">
        <w:tc>
          <w:tcPr>
            <w:tcW w:w="2448" w:type="dxa"/>
            <w:shd w:val="clear" w:color="auto" w:fill="auto"/>
          </w:tcPr>
          <w:p w:rsidR="00A837B8" w:rsidRPr="00A837B8" w:rsidRDefault="00A837B8" w:rsidP="00A837B8">
            <w:pPr>
              <w:jc w:val="both"/>
              <w:rPr>
                <w:b/>
                <w:bCs/>
              </w:rPr>
            </w:pPr>
            <w:r w:rsidRPr="00A837B8">
              <w:rPr>
                <w:b/>
                <w:bCs/>
              </w:rPr>
              <w:t>Тема № 4</w:t>
            </w:r>
          </w:p>
        </w:tc>
        <w:tc>
          <w:tcPr>
            <w:tcW w:w="6732" w:type="dxa"/>
            <w:shd w:val="clear" w:color="auto" w:fill="auto"/>
          </w:tcPr>
          <w:p w:rsidR="00A837B8" w:rsidRPr="00A837B8" w:rsidRDefault="00A837B8" w:rsidP="00A837B8">
            <w:pPr>
              <w:rPr>
                <w:b/>
              </w:rPr>
            </w:pPr>
            <w:r w:rsidRPr="00A837B8">
              <w:rPr>
                <w:b/>
              </w:rPr>
              <w:t>Итоговое повторение геометрии 10-11 класса (14 часов)</w:t>
            </w:r>
          </w:p>
        </w:tc>
      </w:tr>
    </w:tbl>
    <w:p w:rsidR="00E263AB" w:rsidRDefault="00E263AB" w:rsidP="00701B40">
      <w:pPr>
        <w:jc w:val="both"/>
        <w:rPr>
          <w:rFonts w:eastAsiaTheme="minorHAnsi"/>
          <w:b/>
          <w:bCs/>
          <w:caps/>
          <w:kern w:val="32"/>
        </w:rPr>
      </w:pPr>
    </w:p>
    <w:p w:rsidR="00F65187" w:rsidRDefault="00F65187" w:rsidP="00701B40">
      <w:pPr>
        <w:jc w:val="both"/>
        <w:rPr>
          <w:rFonts w:eastAsiaTheme="minorHAnsi"/>
          <w:b/>
          <w:bCs/>
          <w:caps/>
          <w:kern w:val="32"/>
        </w:rPr>
      </w:pPr>
    </w:p>
    <w:p w:rsidR="00F65187" w:rsidRDefault="00F65187" w:rsidP="00701B40">
      <w:pPr>
        <w:jc w:val="both"/>
        <w:rPr>
          <w:rFonts w:eastAsiaTheme="minorHAnsi"/>
          <w:b/>
          <w:bCs/>
          <w:caps/>
          <w:kern w:val="32"/>
        </w:rPr>
      </w:pPr>
    </w:p>
    <w:p w:rsidR="00F65187" w:rsidRDefault="00F65187" w:rsidP="00F65187">
      <w:pPr>
        <w:spacing w:line="360" w:lineRule="auto"/>
        <w:jc w:val="center"/>
        <w:rPr>
          <w:b/>
          <w:sz w:val="28"/>
          <w:szCs w:val="28"/>
        </w:rPr>
      </w:pPr>
    </w:p>
    <w:p w:rsidR="00F65187" w:rsidRDefault="00F65187" w:rsidP="00F6518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</w:t>
      </w:r>
      <w:proofErr w:type="gramStart"/>
      <w:r>
        <w:rPr>
          <w:b/>
          <w:sz w:val="28"/>
          <w:szCs w:val="28"/>
        </w:rPr>
        <w:t>о-</w:t>
      </w:r>
      <w:proofErr w:type="gramEnd"/>
      <w:r>
        <w:rPr>
          <w:b/>
          <w:sz w:val="28"/>
          <w:szCs w:val="28"/>
        </w:rPr>
        <w:t xml:space="preserve"> тематическое поурочное планирование</w:t>
      </w:r>
    </w:p>
    <w:p w:rsidR="00F65187" w:rsidRDefault="00F65187" w:rsidP="00701B40">
      <w:pPr>
        <w:jc w:val="both"/>
        <w:rPr>
          <w:rFonts w:eastAsiaTheme="minorHAnsi"/>
          <w:b/>
          <w:bCs/>
          <w:caps/>
          <w:kern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7655"/>
        <w:gridCol w:w="1417"/>
      </w:tblGrid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b/>
                <w:sz w:val="20"/>
                <w:szCs w:val="20"/>
                <w:lang w:eastAsia="ja-JP"/>
              </w:rPr>
            </w:pPr>
            <w:r w:rsidRPr="00B672B2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b/>
                <w:lang w:eastAsia="ja-JP"/>
              </w:rPr>
            </w:pPr>
            <w:r w:rsidRPr="00B672B2">
              <w:rPr>
                <w:b/>
              </w:rPr>
              <w:t xml:space="preserve">                   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F65187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Прямоугольная система координат в пространстве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Координаты вектора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Координаты вектора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Связь между координатами векторов и координатами точек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Простейшие задачи в координатах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Простейшие задачи в координатах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Контрольная работа № 1: «Простейшие задачи в координатах»</w:t>
            </w:r>
            <w:r w:rsidRPr="00B672B2"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Угол между векторами. Скалярное произведение векторов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Угол между векторами. Скалярное произведение векторов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740"/>
                <w:tab w:val="left" w:pos="1800"/>
              </w:tabs>
            </w:pPr>
            <w:r w:rsidRPr="00B672B2">
              <w:t>Вычисление углов между прямыми и плоскостями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740"/>
                <w:tab w:val="left" w:pos="180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Движения. Центральная симметрия. Зеркальная симметрия. Осевая симметрия. Параллельный перенос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Контрольная работа № 2: «Скалярное произведение векторов в пространстве. Движения»</w:t>
            </w:r>
            <w:r w:rsidRPr="00B672B2"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Зачет по теме: «Метод координат в пространстве»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Понятие цилиндра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305"/>
              </w:tabs>
            </w:pPr>
            <w:r w:rsidRPr="00B672B2">
              <w:t>Понятие конуса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305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Усеченный конус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110"/>
              </w:tabs>
            </w:pPr>
            <w:r w:rsidRPr="00B672B2">
              <w:t>Сфера. Уравнение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11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065"/>
              </w:tabs>
            </w:pPr>
            <w:r w:rsidRPr="00B672B2">
              <w:t>Взаимное расположение сферы и плоскости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065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3300"/>
              </w:tabs>
            </w:pPr>
            <w:r w:rsidRPr="00B672B2">
              <w:t>Касательная плоскость к сфере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330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Площадь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Разные задачи на многогранники, цилиндр, конус и шар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Разные задачи на многогранники, цилиндр, конус и шар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Разные задачи на многогранники, цилиндр, конус и шар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29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Контрольная работа № 3: «Тела вращения»</w:t>
            </w:r>
            <w:r w:rsidRPr="00B672B2"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Зачет по теме: «Тела вращения»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31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620"/>
              </w:tabs>
            </w:pPr>
            <w:r w:rsidRPr="00B672B2">
              <w:t>Решение задач по теме: «Комбинации многогранников и тел вращения»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62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1620"/>
              </w:tabs>
            </w:pPr>
            <w:r w:rsidRPr="00B672B2">
              <w:t>Решение задач по теме: «Комбинации многогранников и тел вращения»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162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Понятие объема. Объем прямоугольного параллелепипеда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прямоугольного параллелепипеда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прямой призмы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цилиндра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tabs>
                <w:tab w:val="left" w:pos="3300"/>
              </w:tabs>
            </w:pPr>
            <w:r w:rsidRPr="00B672B2">
              <w:t>Объем цилиндра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tabs>
                <w:tab w:val="left" w:pos="3300"/>
              </w:tabs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39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Вычисление объемов тел с помощью интеграла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наклонной призмы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пирамиды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42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пирамиды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lastRenderedPageBreak/>
              <w:t>43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пирамиды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44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конуса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Контрольная работа № 4: «Объем призмы, пирамиды, цилиндра и конуса»</w:t>
            </w:r>
            <w:r w:rsidRPr="00B672B2"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шара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шара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49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 шарового сегмента, шарового слоя, сектора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Площадь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Контрольная работа № 5: «Объем шара, площадь сферы»</w:t>
            </w:r>
            <w:r w:rsidRPr="00B672B2"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Зачет по темам: «Объем шара и его частей», «Площадь сферы»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Аксиомы стереометрии. Повторение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Параллельность в пространстве.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Перпендикулярность в пространстве. Теорема о трех перпендикулярах. Угол между прямой и плоскостью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 xml:space="preserve">Двугранный угол. </w:t>
            </w:r>
          </w:p>
          <w:p w:rsidR="00F65187" w:rsidRPr="00B672B2" w:rsidRDefault="00F65187" w:rsidP="00B672B2">
            <w:r w:rsidRPr="00B672B2">
              <w:t>Перпендикулярность плоскостей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59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Многогранники: параллелепипед, призма, пирамида, площади их поверхностей.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60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Многогранники: параллелепипед, призма, пирамида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61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roofErr w:type="spellStart"/>
            <w:r w:rsidRPr="00B672B2">
              <w:rPr>
                <w:lang w:val="en-US"/>
              </w:rPr>
              <w:t>Векторы</w:t>
            </w:r>
            <w:proofErr w:type="spellEnd"/>
            <w:r w:rsidRPr="00B672B2">
              <w:rPr>
                <w:lang w:val="en-US"/>
              </w:rPr>
              <w:t xml:space="preserve"> в </w:t>
            </w:r>
            <w:proofErr w:type="spellStart"/>
            <w:r w:rsidRPr="00B672B2">
              <w:rPr>
                <w:lang w:val="en-US"/>
              </w:rPr>
              <w:t>пространстве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>
            <w:pPr>
              <w:rPr>
                <w:lang w:val="en-US"/>
              </w:rPr>
            </w:pPr>
          </w:p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Цилиндр, конус, шар, площади их поверхностей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Объемы тел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Объемы тел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Многогранники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Тела вращения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Комбинации с описанными сферами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  <w:tr w:rsidR="00F65187" w:rsidRPr="00B672B2" w:rsidTr="00F651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pPr>
              <w:rPr>
                <w:rFonts w:eastAsia="MS Mincho"/>
                <w:lang w:eastAsia="ja-JP"/>
              </w:rPr>
            </w:pPr>
            <w:r w:rsidRPr="00B672B2">
              <w:rPr>
                <w:rFonts w:eastAsia="MS Mincho"/>
                <w:lang w:eastAsia="ja-JP"/>
              </w:rPr>
              <w:t>68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187" w:rsidRPr="00B672B2" w:rsidRDefault="00F65187" w:rsidP="00B672B2">
            <w:r w:rsidRPr="00B672B2">
              <w:t>Комбинации с вписанными сферами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87" w:rsidRPr="00B672B2" w:rsidRDefault="00F65187" w:rsidP="00B672B2"/>
        </w:tc>
      </w:tr>
    </w:tbl>
    <w:p w:rsidR="00B672B2" w:rsidRDefault="00B672B2" w:rsidP="00701B40">
      <w:pPr>
        <w:jc w:val="both"/>
        <w:rPr>
          <w:rFonts w:eastAsiaTheme="minorHAnsi"/>
          <w:b/>
          <w:bCs/>
          <w:caps/>
          <w:kern w:val="32"/>
        </w:rPr>
      </w:pPr>
    </w:p>
    <w:p w:rsidR="00824231" w:rsidRDefault="00824231" w:rsidP="00701B40">
      <w:pPr>
        <w:jc w:val="both"/>
        <w:rPr>
          <w:rFonts w:eastAsiaTheme="minorHAnsi"/>
          <w:b/>
          <w:bCs/>
          <w:caps/>
          <w:kern w:val="32"/>
        </w:rPr>
      </w:pPr>
    </w:p>
    <w:sectPr w:rsidR="00824231" w:rsidSect="00701B40">
      <w:footerReference w:type="even" r:id="rId10"/>
      <w:footerReference w:type="default" r:id="rId11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698" w:rsidRDefault="00565698" w:rsidP="00224659">
      <w:r>
        <w:separator/>
      </w:r>
    </w:p>
  </w:endnote>
  <w:endnote w:type="continuationSeparator" w:id="0">
    <w:p w:rsidR="00565698" w:rsidRDefault="00565698" w:rsidP="00224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87" w:rsidRDefault="007C1325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6518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65187" w:rsidRDefault="00F65187" w:rsidP="0099217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87" w:rsidRDefault="007C1325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6518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0EB8">
      <w:rPr>
        <w:rStyle w:val="a5"/>
        <w:noProof/>
      </w:rPr>
      <w:t>1</w:t>
    </w:r>
    <w:r>
      <w:rPr>
        <w:rStyle w:val="a5"/>
      </w:rPr>
      <w:fldChar w:fldCharType="end"/>
    </w:r>
  </w:p>
  <w:p w:rsidR="00F65187" w:rsidRDefault="00F65187" w:rsidP="00992178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13" w:rsidRDefault="007C1325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6401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4013" w:rsidRDefault="00D64013" w:rsidP="00992178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13" w:rsidRDefault="007C1325" w:rsidP="0099217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640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0EB8">
      <w:rPr>
        <w:rStyle w:val="a5"/>
        <w:noProof/>
      </w:rPr>
      <w:t>6</w:t>
    </w:r>
    <w:r>
      <w:rPr>
        <w:rStyle w:val="a5"/>
      </w:rPr>
      <w:fldChar w:fldCharType="end"/>
    </w:r>
  </w:p>
  <w:p w:rsidR="00D64013" w:rsidRDefault="00D64013" w:rsidP="0099217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698" w:rsidRDefault="00565698" w:rsidP="00224659">
      <w:r>
        <w:separator/>
      </w:r>
    </w:p>
  </w:footnote>
  <w:footnote w:type="continuationSeparator" w:id="0">
    <w:p w:rsidR="00565698" w:rsidRDefault="00565698" w:rsidP="002246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67FE820"/>
    <w:multiLevelType w:val="hybridMultilevel"/>
    <w:tmpl w:val="D8035D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D07EBF"/>
    <w:multiLevelType w:val="hybridMultilevel"/>
    <w:tmpl w:val="7D4A140C"/>
    <w:lvl w:ilvl="0" w:tplc="177650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77B325E"/>
    <w:multiLevelType w:val="hybridMultilevel"/>
    <w:tmpl w:val="03902C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AD352B"/>
    <w:multiLevelType w:val="hybridMultilevel"/>
    <w:tmpl w:val="CAD4A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834F8F"/>
    <w:multiLevelType w:val="hybridMultilevel"/>
    <w:tmpl w:val="D436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26302"/>
    <w:multiLevelType w:val="hybridMultilevel"/>
    <w:tmpl w:val="3174A13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6B55E3"/>
    <w:multiLevelType w:val="multilevel"/>
    <w:tmpl w:val="355C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D64666"/>
    <w:multiLevelType w:val="hybridMultilevel"/>
    <w:tmpl w:val="10C0D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C1089D"/>
    <w:multiLevelType w:val="multilevel"/>
    <w:tmpl w:val="5108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D77822"/>
    <w:multiLevelType w:val="hybridMultilevel"/>
    <w:tmpl w:val="236EA2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B90078B"/>
    <w:multiLevelType w:val="hybridMultilevel"/>
    <w:tmpl w:val="2A3A61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7AF3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6B0BDC"/>
    <w:multiLevelType w:val="multilevel"/>
    <w:tmpl w:val="3A92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2C6F8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0D554DA"/>
    <w:multiLevelType w:val="hybridMultilevel"/>
    <w:tmpl w:val="CFE8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D14AEE"/>
    <w:multiLevelType w:val="hybridMultilevel"/>
    <w:tmpl w:val="31FE2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157020"/>
    <w:multiLevelType w:val="hybridMultilevel"/>
    <w:tmpl w:val="9F9E0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170E1F"/>
    <w:multiLevelType w:val="hybridMultilevel"/>
    <w:tmpl w:val="12ACC330"/>
    <w:lvl w:ilvl="0" w:tplc="94169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58C1F90"/>
    <w:multiLevelType w:val="hybridMultilevel"/>
    <w:tmpl w:val="2B5E2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8C1051"/>
    <w:multiLevelType w:val="hybridMultilevel"/>
    <w:tmpl w:val="42ECB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EC1056"/>
    <w:multiLevelType w:val="hybridMultilevel"/>
    <w:tmpl w:val="D09800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D263595"/>
    <w:multiLevelType w:val="hybridMultilevel"/>
    <w:tmpl w:val="C2D05B7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730689"/>
    <w:multiLevelType w:val="hybridMultilevel"/>
    <w:tmpl w:val="DFEE4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210C4"/>
    <w:multiLevelType w:val="multilevel"/>
    <w:tmpl w:val="D7BC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E22FE9"/>
    <w:multiLevelType w:val="hybridMultilevel"/>
    <w:tmpl w:val="800E06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74016D2"/>
    <w:multiLevelType w:val="hybridMultilevel"/>
    <w:tmpl w:val="17465C98"/>
    <w:lvl w:ilvl="0" w:tplc="BDDE8A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692E1D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602C4D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7AE21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428105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9AA07D8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609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1542F3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414C42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480C334F"/>
    <w:multiLevelType w:val="hybridMultilevel"/>
    <w:tmpl w:val="2F38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2D099A"/>
    <w:multiLevelType w:val="hybridMultilevel"/>
    <w:tmpl w:val="4434D2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2C4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0120F2"/>
    <w:multiLevelType w:val="hybridMultilevel"/>
    <w:tmpl w:val="2F0E8B5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>
    <w:nsid w:val="50D82A36"/>
    <w:multiLevelType w:val="hybridMultilevel"/>
    <w:tmpl w:val="8D9AC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5746B7"/>
    <w:multiLevelType w:val="hybridMultilevel"/>
    <w:tmpl w:val="8B2E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AD2CA9"/>
    <w:multiLevelType w:val="multilevel"/>
    <w:tmpl w:val="11B6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22762B"/>
    <w:multiLevelType w:val="multilevel"/>
    <w:tmpl w:val="6420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471611"/>
    <w:multiLevelType w:val="hybridMultilevel"/>
    <w:tmpl w:val="9E082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6C0782"/>
    <w:multiLevelType w:val="hybridMultilevel"/>
    <w:tmpl w:val="64E04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822941"/>
    <w:multiLevelType w:val="hybridMultilevel"/>
    <w:tmpl w:val="A0EE7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6">
    <w:nsid w:val="69AB08B0"/>
    <w:multiLevelType w:val="hybridMultilevel"/>
    <w:tmpl w:val="DCF0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221C1C"/>
    <w:multiLevelType w:val="hybridMultilevel"/>
    <w:tmpl w:val="4BD0C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1632FCB"/>
    <w:multiLevelType w:val="hybridMultilevel"/>
    <w:tmpl w:val="F21E3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1D07FE6"/>
    <w:multiLevelType w:val="hybridMultilevel"/>
    <w:tmpl w:val="BAEC6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781D4C"/>
    <w:multiLevelType w:val="hybridMultilevel"/>
    <w:tmpl w:val="8B189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8637C4"/>
    <w:multiLevelType w:val="hybridMultilevel"/>
    <w:tmpl w:val="A0EE7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9D5A06"/>
    <w:multiLevelType w:val="hybridMultilevel"/>
    <w:tmpl w:val="ACDC14FE"/>
    <w:lvl w:ilvl="0" w:tplc="49C4767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3"/>
  </w:num>
  <w:num w:numId="2">
    <w:abstractNumId w:val="38"/>
  </w:num>
  <w:num w:numId="3">
    <w:abstractNumId w:val="9"/>
  </w:num>
  <w:num w:numId="4">
    <w:abstractNumId w:val="35"/>
  </w:num>
  <w:num w:numId="5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6"/>
  </w:num>
  <w:num w:numId="8">
    <w:abstractNumId w:val="7"/>
  </w:num>
  <w:num w:numId="9">
    <w:abstractNumId w:val="42"/>
  </w:num>
  <w:num w:numId="10">
    <w:abstractNumId w:val="12"/>
  </w:num>
  <w:num w:numId="11">
    <w:abstractNumId w:val="15"/>
  </w:num>
  <w:num w:numId="12">
    <w:abstractNumId w:val="19"/>
  </w:num>
  <w:num w:numId="13">
    <w:abstractNumId w:val="17"/>
  </w:num>
  <w:num w:numId="14">
    <w:abstractNumId w:val="10"/>
  </w:num>
  <w:num w:numId="15">
    <w:abstractNumId w:val="40"/>
  </w:num>
  <w:num w:numId="16">
    <w:abstractNumId w:val="39"/>
  </w:num>
  <w:num w:numId="17">
    <w:abstractNumId w:val="33"/>
  </w:num>
  <w:num w:numId="18">
    <w:abstractNumId w:val="25"/>
  </w:num>
  <w:num w:numId="19">
    <w:abstractNumId w:val="21"/>
  </w:num>
  <w:num w:numId="20">
    <w:abstractNumId w:val="28"/>
  </w:num>
  <w:num w:numId="21">
    <w:abstractNumId w:val="13"/>
  </w:num>
  <w:num w:numId="22">
    <w:abstractNumId w:val="4"/>
  </w:num>
  <w:num w:numId="23">
    <w:abstractNumId w:val="29"/>
  </w:num>
  <w:num w:numId="24">
    <w:abstractNumId w:val="34"/>
  </w:num>
  <w:num w:numId="25">
    <w:abstractNumId w:val="41"/>
  </w:num>
  <w:num w:numId="26">
    <w:abstractNumId w:val="32"/>
  </w:num>
  <w:num w:numId="27">
    <w:abstractNumId w:val="27"/>
  </w:num>
  <w:num w:numId="28">
    <w:abstractNumId w:val="18"/>
  </w:num>
  <w:num w:numId="29">
    <w:abstractNumId w:val="37"/>
  </w:num>
  <w:num w:numId="30">
    <w:abstractNumId w:val="2"/>
  </w:num>
  <w:num w:numId="31">
    <w:abstractNumId w:val="31"/>
  </w:num>
  <w:num w:numId="32">
    <w:abstractNumId w:val="22"/>
  </w:num>
  <w:num w:numId="33">
    <w:abstractNumId w:val="8"/>
  </w:num>
  <w:num w:numId="34">
    <w:abstractNumId w:val="30"/>
  </w:num>
  <w:num w:numId="35">
    <w:abstractNumId w:val="11"/>
  </w:num>
  <w:num w:numId="36">
    <w:abstractNumId w:val="6"/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1"/>
  </w:num>
  <w:num w:numId="4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  <w:num w:numId="42">
    <w:abstractNumId w:val="14"/>
  </w:num>
  <w:num w:numId="43">
    <w:abstractNumId w:val="0"/>
  </w:num>
  <w:num w:numId="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653A"/>
    <w:rsid w:val="0000121D"/>
    <w:rsid w:val="0001115E"/>
    <w:rsid w:val="00022AB6"/>
    <w:rsid w:val="0005699F"/>
    <w:rsid w:val="000724D1"/>
    <w:rsid w:val="00080086"/>
    <w:rsid w:val="00092C89"/>
    <w:rsid w:val="000A0FBE"/>
    <w:rsid w:val="000C2C46"/>
    <w:rsid w:val="000C6D2B"/>
    <w:rsid w:val="000D2367"/>
    <w:rsid w:val="000D66FA"/>
    <w:rsid w:val="000E1070"/>
    <w:rsid w:val="00115769"/>
    <w:rsid w:val="00146401"/>
    <w:rsid w:val="001506E5"/>
    <w:rsid w:val="00156508"/>
    <w:rsid w:val="00194C48"/>
    <w:rsid w:val="00196420"/>
    <w:rsid w:val="001A6203"/>
    <w:rsid w:val="001E79DE"/>
    <w:rsid w:val="00224659"/>
    <w:rsid w:val="002312DE"/>
    <w:rsid w:val="00232BD3"/>
    <w:rsid w:val="00245E7E"/>
    <w:rsid w:val="00247EA8"/>
    <w:rsid w:val="002544F5"/>
    <w:rsid w:val="00267A78"/>
    <w:rsid w:val="002A54AA"/>
    <w:rsid w:val="002C6676"/>
    <w:rsid w:val="002D5A2E"/>
    <w:rsid w:val="002D6AD9"/>
    <w:rsid w:val="002E2232"/>
    <w:rsid w:val="002F38A8"/>
    <w:rsid w:val="00307EEA"/>
    <w:rsid w:val="00313997"/>
    <w:rsid w:val="003169DE"/>
    <w:rsid w:val="00347EAA"/>
    <w:rsid w:val="00352A67"/>
    <w:rsid w:val="00357FF4"/>
    <w:rsid w:val="00386BF6"/>
    <w:rsid w:val="00390644"/>
    <w:rsid w:val="003A6E61"/>
    <w:rsid w:val="003B363E"/>
    <w:rsid w:val="003C0041"/>
    <w:rsid w:val="003D0D12"/>
    <w:rsid w:val="003D338C"/>
    <w:rsid w:val="0041762D"/>
    <w:rsid w:val="00425C0D"/>
    <w:rsid w:val="00444F71"/>
    <w:rsid w:val="0044653A"/>
    <w:rsid w:val="0045625D"/>
    <w:rsid w:val="00465C9C"/>
    <w:rsid w:val="00490B1D"/>
    <w:rsid w:val="004D7FBA"/>
    <w:rsid w:val="00511A75"/>
    <w:rsid w:val="00515579"/>
    <w:rsid w:val="005230BF"/>
    <w:rsid w:val="00534280"/>
    <w:rsid w:val="00540CBC"/>
    <w:rsid w:val="005511B7"/>
    <w:rsid w:val="00557C4C"/>
    <w:rsid w:val="00565698"/>
    <w:rsid w:val="005C0F0C"/>
    <w:rsid w:val="005E6E78"/>
    <w:rsid w:val="005E709E"/>
    <w:rsid w:val="00610F50"/>
    <w:rsid w:val="0061129D"/>
    <w:rsid w:val="006129CE"/>
    <w:rsid w:val="00624D30"/>
    <w:rsid w:val="00637BD0"/>
    <w:rsid w:val="00643021"/>
    <w:rsid w:val="00656DD6"/>
    <w:rsid w:val="0066238D"/>
    <w:rsid w:val="00690D41"/>
    <w:rsid w:val="006C1139"/>
    <w:rsid w:val="006D0F46"/>
    <w:rsid w:val="00701B40"/>
    <w:rsid w:val="00714D41"/>
    <w:rsid w:val="00742AA3"/>
    <w:rsid w:val="00780F79"/>
    <w:rsid w:val="00793477"/>
    <w:rsid w:val="007A560B"/>
    <w:rsid w:val="007C1325"/>
    <w:rsid w:val="007C72AB"/>
    <w:rsid w:val="007F1EF6"/>
    <w:rsid w:val="00806A21"/>
    <w:rsid w:val="008079AB"/>
    <w:rsid w:val="008177E7"/>
    <w:rsid w:val="00824231"/>
    <w:rsid w:val="00837BDE"/>
    <w:rsid w:val="00867E9A"/>
    <w:rsid w:val="008835BA"/>
    <w:rsid w:val="008A38DA"/>
    <w:rsid w:val="008B2180"/>
    <w:rsid w:val="008B6F53"/>
    <w:rsid w:val="008E6FF1"/>
    <w:rsid w:val="00903F4B"/>
    <w:rsid w:val="0091540F"/>
    <w:rsid w:val="0092118E"/>
    <w:rsid w:val="00922488"/>
    <w:rsid w:val="00923D9E"/>
    <w:rsid w:val="00925E60"/>
    <w:rsid w:val="00935EC1"/>
    <w:rsid w:val="009512EB"/>
    <w:rsid w:val="00957897"/>
    <w:rsid w:val="00964EBA"/>
    <w:rsid w:val="00992178"/>
    <w:rsid w:val="009E506E"/>
    <w:rsid w:val="009E6497"/>
    <w:rsid w:val="009F2495"/>
    <w:rsid w:val="00A00D93"/>
    <w:rsid w:val="00A0216F"/>
    <w:rsid w:val="00A264CD"/>
    <w:rsid w:val="00A3040E"/>
    <w:rsid w:val="00A47166"/>
    <w:rsid w:val="00A65FEF"/>
    <w:rsid w:val="00A837B8"/>
    <w:rsid w:val="00A843EF"/>
    <w:rsid w:val="00AA249F"/>
    <w:rsid w:val="00AB0EB8"/>
    <w:rsid w:val="00AC04BC"/>
    <w:rsid w:val="00AC166D"/>
    <w:rsid w:val="00AC179A"/>
    <w:rsid w:val="00AC225D"/>
    <w:rsid w:val="00AE24FE"/>
    <w:rsid w:val="00AE5837"/>
    <w:rsid w:val="00AF2710"/>
    <w:rsid w:val="00B672B2"/>
    <w:rsid w:val="00B76EF2"/>
    <w:rsid w:val="00B80D3E"/>
    <w:rsid w:val="00BA4BDA"/>
    <w:rsid w:val="00BA4D45"/>
    <w:rsid w:val="00BB282B"/>
    <w:rsid w:val="00BB7D1E"/>
    <w:rsid w:val="00BB7F4C"/>
    <w:rsid w:val="00BC40DE"/>
    <w:rsid w:val="00C033B9"/>
    <w:rsid w:val="00C2374E"/>
    <w:rsid w:val="00C34E7F"/>
    <w:rsid w:val="00C4082A"/>
    <w:rsid w:val="00C52850"/>
    <w:rsid w:val="00C565CC"/>
    <w:rsid w:val="00C56DC9"/>
    <w:rsid w:val="00CA7975"/>
    <w:rsid w:val="00CB19BB"/>
    <w:rsid w:val="00CD255A"/>
    <w:rsid w:val="00D01855"/>
    <w:rsid w:val="00D031D0"/>
    <w:rsid w:val="00D03928"/>
    <w:rsid w:val="00D167C4"/>
    <w:rsid w:val="00D31864"/>
    <w:rsid w:val="00D32F01"/>
    <w:rsid w:val="00D3396D"/>
    <w:rsid w:val="00D419CC"/>
    <w:rsid w:val="00D64013"/>
    <w:rsid w:val="00D77ABB"/>
    <w:rsid w:val="00DA3D2A"/>
    <w:rsid w:val="00DB3958"/>
    <w:rsid w:val="00DC7A89"/>
    <w:rsid w:val="00DD4CB5"/>
    <w:rsid w:val="00DE791C"/>
    <w:rsid w:val="00DF12D1"/>
    <w:rsid w:val="00E10F61"/>
    <w:rsid w:val="00E10F9E"/>
    <w:rsid w:val="00E263AB"/>
    <w:rsid w:val="00E454E2"/>
    <w:rsid w:val="00E5626A"/>
    <w:rsid w:val="00E745F4"/>
    <w:rsid w:val="00EA776E"/>
    <w:rsid w:val="00EF6707"/>
    <w:rsid w:val="00F20A19"/>
    <w:rsid w:val="00F23A84"/>
    <w:rsid w:val="00F43BF2"/>
    <w:rsid w:val="00F65187"/>
    <w:rsid w:val="00F70B95"/>
    <w:rsid w:val="00F84693"/>
    <w:rsid w:val="00F92D09"/>
    <w:rsid w:val="00F9728A"/>
    <w:rsid w:val="00FA3DA8"/>
    <w:rsid w:val="00FA5044"/>
    <w:rsid w:val="00FB2800"/>
    <w:rsid w:val="00FB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5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4653A"/>
    <w:pPr>
      <w:ind w:firstLine="567"/>
      <w:jc w:val="center"/>
      <w:outlineLvl w:val="1"/>
    </w:pPr>
    <w:rPr>
      <w:rFonts w:ascii="Times New Roman" w:hAnsi="Times New Roman" w:cs="Times New Roman"/>
      <w:bCs w:val="0"/>
      <w:kern w:val="28"/>
      <w:sz w:val="24"/>
      <w:szCs w:val="20"/>
    </w:rPr>
  </w:style>
  <w:style w:type="paragraph" w:styleId="7">
    <w:name w:val="heading 7"/>
    <w:basedOn w:val="a"/>
    <w:next w:val="a"/>
    <w:link w:val="70"/>
    <w:qFormat/>
    <w:rsid w:val="0044653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5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4653A"/>
    <w:rPr>
      <w:rFonts w:ascii="Times New Roman" w:eastAsia="Times New Roman" w:hAnsi="Times New Roman" w:cs="Times New Roman"/>
      <w:b/>
      <w:kern w:val="28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46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44653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465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53A"/>
  </w:style>
  <w:style w:type="table" w:styleId="a6">
    <w:name w:val="Table Grid"/>
    <w:basedOn w:val="a1"/>
    <w:rsid w:val="00446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4653A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character" w:customStyle="1" w:styleId="22">
    <w:name w:val="Основной текст 2 Знак"/>
    <w:basedOn w:val="a0"/>
    <w:link w:val="21"/>
    <w:rsid w:val="00446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lock Text"/>
    <w:basedOn w:val="a"/>
    <w:rsid w:val="0044653A"/>
    <w:pPr>
      <w:ind w:left="57" w:right="57" w:firstLine="720"/>
      <w:jc w:val="both"/>
    </w:pPr>
    <w:rPr>
      <w:szCs w:val="20"/>
    </w:rPr>
  </w:style>
  <w:style w:type="character" w:styleId="a8">
    <w:name w:val="annotation reference"/>
    <w:basedOn w:val="a0"/>
    <w:semiHidden/>
    <w:rsid w:val="0044653A"/>
    <w:rPr>
      <w:sz w:val="16"/>
      <w:szCs w:val="16"/>
    </w:rPr>
  </w:style>
  <w:style w:type="paragraph" w:styleId="a9">
    <w:name w:val="annotation text"/>
    <w:basedOn w:val="a"/>
    <w:link w:val="aa"/>
    <w:semiHidden/>
    <w:rsid w:val="0044653A"/>
    <w:pPr>
      <w:ind w:firstLine="567"/>
      <w:jc w:val="both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446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4465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4653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44653A"/>
    <w:pPr>
      <w:spacing w:before="100" w:beforeAutospacing="1" w:after="100" w:afterAutospacing="1"/>
    </w:pPr>
  </w:style>
  <w:style w:type="character" w:styleId="ae">
    <w:name w:val="Hyperlink"/>
    <w:basedOn w:val="a0"/>
    <w:semiHidden/>
    <w:unhideWhenUsed/>
    <w:rsid w:val="0044653A"/>
    <w:rPr>
      <w:color w:val="6300FF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557C4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557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A264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 Spacing"/>
    <w:qFormat/>
    <w:rsid w:val="00742AA3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742AA3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742AA3"/>
    <w:rPr>
      <w:rFonts w:ascii="Calibri" w:eastAsia="Calibri" w:hAnsi="Calibri" w:cs="Times New Roman"/>
      <w:sz w:val="16"/>
      <w:szCs w:val="16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5789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2">
    <w:name w:val="Абзац списка Знак"/>
    <w:link w:val="af1"/>
    <w:uiPriority w:val="99"/>
    <w:locked/>
    <w:rsid w:val="00957897"/>
  </w:style>
  <w:style w:type="paragraph" w:customStyle="1" w:styleId="ConsPlusNormal">
    <w:name w:val="ConsPlusNormal"/>
    <w:rsid w:val="00AC17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"/>
    <w:rsid w:val="006430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Полужирный;Курсив"/>
    <w:rsid w:val="004D7FB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styleId="af4">
    <w:name w:val="Placeholder Text"/>
    <w:basedOn w:val="a0"/>
    <w:uiPriority w:val="99"/>
    <w:semiHidden/>
    <w:rsid w:val="00CA7975"/>
    <w:rPr>
      <w:color w:val="808080"/>
    </w:rPr>
  </w:style>
  <w:style w:type="paragraph" w:customStyle="1" w:styleId="af5">
    <w:name w:val="задвтекс"/>
    <w:basedOn w:val="a"/>
    <w:rsid w:val="00780F79"/>
    <w:pPr>
      <w:ind w:left="567"/>
    </w:pPr>
    <w:rPr>
      <w:szCs w:val="20"/>
    </w:rPr>
  </w:style>
  <w:style w:type="paragraph" w:customStyle="1" w:styleId="normal">
    <w:name w:val="normal"/>
    <w:rsid w:val="002544F5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622B5-08F9-4BF2-AB36-B9470A69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ayy1309</dc:creator>
  <cp:lastModifiedBy>User</cp:lastModifiedBy>
  <cp:revision>5</cp:revision>
  <cp:lastPrinted>2016-11-06T12:23:00Z</cp:lastPrinted>
  <dcterms:created xsi:type="dcterms:W3CDTF">2018-08-23T10:16:00Z</dcterms:created>
  <dcterms:modified xsi:type="dcterms:W3CDTF">2018-09-24T10:59:00Z</dcterms:modified>
</cp:coreProperties>
</file>