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4D7" w:rsidRDefault="008907D7" w:rsidP="008F2B69">
      <w:pPr>
        <w:pStyle w:val="a6"/>
        <w:tabs>
          <w:tab w:val="left" w:pos="993"/>
        </w:tabs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Замятина Юлия </w:t>
      </w:r>
      <w:r w:rsidR="008F2B69"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орисовна</w:t>
      </w:r>
      <w:r w:rsidR="008F2B69" w:rsidRPr="00BD162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8F2B69" w:rsidRPr="00BD1621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</w:p>
    <w:p w:rsidR="00A404D7" w:rsidRDefault="00A404D7" w:rsidP="008F2B69">
      <w:pPr>
        <w:pStyle w:val="a6"/>
        <w:tabs>
          <w:tab w:val="left" w:pos="993"/>
        </w:tabs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Реховская Ольга Михайловна</w:t>
      </w:r>
      <w:r w:rsidR="008F2B69" w:rsidRPr="00BD162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8F2B69" w:rsidRPr="00BD16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04D7" w:rsidRPr="00A404D7" w:rsidRDefault="00A404D7" w:rsidP="008F2B69">
      <w:pPr>
        <w:pStyle w:val="a6"/>
        <w:tabs>
          <w:tab w:val="left" w:pos="993"/>
        </w:tabs>
        <w:spacing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04D7">
        <w:rPr>
          <w:rFonts w:ascii="Times New Roman" w:eastAsia="Times New Roman" w:hAnsi="Times New Roman" w:cs="Times New Roman"/>
          <w:b/>
          <w:sz w:val="24"/>
          <w:szCs w:val="24"/>
        </w:rPr>
        <w:t xml:space="preserve">Гомбоева </w:t>
      </w:r>
      <w:proofErr w:type="spellStart"/>
      <w:r w:rsidRPr="00A404D7">
        <w:rPr>
          <w:rFonts w:ascii="Times New Roman" w:eastAsia="Times New Roman" w:hAnsi="Times New Roman" w:cs="Times New Roman"/>
          <w:b/>
          <w:sz w:val="24"/>
          <w:szCs w:val="24"/>
        </w:rPr>
        <w:t>Дулма</w:t>
      </w:r>
      <w:proofErr w:type="spellEnd"/>
      <w:r w:rsidRPr="00A404D7">
        <w:rPr>
          <w:rFonts w:ascii="Times New Roman" w:eastAsia="Times New Roman" w:hAnsi="Times New Roman" w:cs="Times New Roman"/>
          <w:b/>
          <w:sz w:val="24"/>
          <w:szCs w:val="24"/>
        </w:rPr>
        <w:t xml:space="preserve"> Анатольевна,</w:t>
      </w:r>
    </w:p>
    <w:p w:rsidR="00A404D7" w:rsidRDefault="00A404D7" w:rsidP="008F2B69">
      <w:pPr>
        <w:pStyle w:val="a6"/>
        <w:tabs>
          <w:tab w:val="left" w:pos="993"/>
        </w:tabs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учителя русского языка и литературы</w:t>
      </w:r>
    </w:p>
    <w:p w:rsidR="008F2B69" w:rsidRPr="00BD1621" w:rsidRDefault="008F2B69" w:rsidP="008F2B69">
      <w:pPr>
        <w:pStyle w:val="a6"/>
        <w:tabs>
          <w:tab w:val="left" w:pos="993"/>
        </w:tabs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D1621">
        <w:rPr>
          <w:rFonts w:ascii="Times New Roman" w:eastAsia="Times New Roman" w:hAnsi="Times New Roman" w:cs="Times New Roman"/>
          <w:sz w:val="24"/>
          <w:szCs w:val="24"/>
        </w:rPr>
        <w:t xml:space="preserve">МАОУ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«СОШ №60 </w:t>
      </w:r>
      <w:r w:rsidRPr="00BD1621">
        <w:rPr>
          <w:rFonts w:ascii="Times New Roman" w:eastAsia="Times New Roman" w:hAnsi="Times New Roman" w:cs="Times New Roman"/>
          <w:sz w:val="24"/>
          <w:szCs w:val="24"/>
        </w:rPr>
        <w:t xml:space="preserve">социальной адаптации </w:t>
      </w:r>
    </w:p>
    <w:p w:rsidR="008F2B69" w:rsidRPr="00BD1621" w:rsidRDefault="008F2B69" w:rsidP="008F2B69">
      <w:pPr>
        <w:pStyle w:val="a6"/>
        <w:tabs>
          <w:tab w:val="left" w:pos="993"/>
        </w:tabs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D1621">
        <w:rPr>
          <w:rFonts w:ascii="Times New Roman" w:eastAsia="Times New Roman" w:hAnsi="Times New Roman" w:cs="Times New Roman"/>
          <w:sz w:val="24"/>
          <w:szCs w:val="24"/>
        </w:rPr>
        <w:t xml:space="preserve">детей-инвалидов»  </w:t>
      </w:r>
      <w:proofErr w:type="gramStart"/>
      <w:r w:rsidRPr="00BD162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BD1621">
        <w:rPr>
          <w:rFonts w:ascii="Times New Roman" w:eastAsia="Times New Roman" w:hAnsi="Times New Roman" w:cs="Times New Roman"/>
          <w:sz w:val="24"/>
          <w:szCs w:val="24"/>
        </w:rPr>
        <w:t>. Улан-Удэ</w:t>
      </w:r>
    </w:p>
    <w:p w:rsidR="00C8625B" w:rsidRPr="00A43E92" w:rsidRDefault="00A43E92" w:rsidP="008E70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Особенности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A43E92">
        <w:rPr>
          <w:rFonts w:ascii="Times New Roman" w:hAnsi="Times New Roman" w:cs="Times New Roman"/>
          <w:b/>
          <w:sz w:val="24"/>
          <w:szCs w:val="24"/>
        </w:rPr>
        <w:t>сихокоррекционн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 w:rsidRPr="00A43E92">
        <w:rPr>
          <w:rFonts w:ascii="Times New Roman" w:hAnsi="Times New Roman" w:cs="Times New Roman"/>
          <w:b/>
          <w:sz w:val="24"/>
          <w:szCs w:val="24"/>
        </w:rPr>
        <w:t xml:space="preserve"> работа</w:t>
      </w:r>
      <w:r w:rsidR="00C8625B" w:rsidRPr="00A43E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3E92">
        <w:rPr>
          <w:rFonts w:ascii="Times New Roman" w:hAnsi="Times New Roman" w:cs="Times New Roman"/>
          <w:b/>
          <w:sz w:val="24"/>
          <w:szCs w:val="24"/>
        </w:rPr>
        <w:t xml:space="preserve">с детьми с </w:t>
      </w:r>
      <w:r w:rsidR="0079250F" w:rsidRPr="00A43E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3E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синдромом дефицита внимания и </w:t>
      </w:r>
      <w:proofErr w:type="spellStart"/>
      <w:r w:rsidRPr="00A43E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гиперактивности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(из опыта работы)</w:t>
      </w:r>
    </w:p>
    <w:p w:rsidR="008D2D8E" w:rsidRPr="008E701D" w:rsidRDefault="00F14431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>Рассеянное внимание, нарушение памяти, сниженная умственная работоспособность, повышенная утомляемость, кратковременность продуктивного времени работы</w:t>
      </w:r>
      <w:r w:rsidR="001E2598"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2598" w:rsidRPr="008E701D">
        <w:rPr>
          <w:rFonts w:ascii="Times New Roman" w:hAnsi="Times New Roman" w:cs="Times New Roman"/>
          <w:color w:val="000000"/>
          <w:sz w:val="24"/>
          <w:szCs w:val="24"/>
        </w:rPr>
        <w:t>«бестолковая» активность, категоричный отказ заниматься тем, что неинтересно, при этом правильное восприятие мира, умение слышать и воспринимать старших</w:t>
      </w:r>
      <w:r w:rsidR="004162A6" w:rsidRPr="008E701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E2598" w:rsidRPr="008E701D">
        <w:rPr>
          <w:rFonts w:ascii="Times New Roman" w:hAnsi="Times New Roman" w:cs="Times New Roman"/>
          <w:color w:val="000000"/>
          <w:sz w:val="24"/>
          <w:szCs w:val="24"/>
        </w:rPr>
        <w:t xml:space="preserve"> но нево</w:t>
      </w:r>
      <w:r w:rsidR="004162A6" w:rsidRPr="008E701D">
        <w:rPr>
          <w:rFonts w:ascii="Times New Roman" w:hAnsi="Times New Roman" w:cs="Times New Roman"/>
          <w:color w:val="000000"/>
          <w:sz w:val="24"/>
          <w:szCs w:val="24"/>
        </w:rPr>
        <w:t>зможность</w:t>
      </w:r>
      <w:r w:rsidR="001E2598" w:rsidRPr="008E701D">
        <w:rPr>
          <w:rFonts w:ascii="Times New Roman" w:hAnsi="Times New Roman" w:cs="Times New Roman"/>
          <w:color w:val="000000"/>
          <w:sz w:val="24"/>
          <w:szCs w:val="24"/>
        </w:rPr>
        <w:t xml:space="preserve">  выполнять их инструкции из-за импульсивности </w:t>
      </w:r>
      <w:r w:rsidR="004162A6" w:rsidRPr="008E70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2598" w:rsidRPr="008E701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1E2598"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 это </w:t>
      </w:r>
      <w:r w:rsidR="001E2598"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>признаки</w:t>
      </w:r>
      <w:r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синдрома дефицита внимания </w:t>
      </w:r>
      <w:r w:rsidR="00A43E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proofErr w:type="spellStart"/>
      <w:r w:rsidR="00A43E92">
        <w:rPr>
          <w:rFonts w:ascii="Times New Roman" w:hAnsi="Times New Roman" w:cs="Times New Roman"/>
          <w:sz w:val="24"/>
          <w:szCs w:val="24"/>
          <w:shd w:val="clear" w:color="auto" w:fill="FFFFFF"/>
        </w:rPr>
        <w:t>гиперактивности</w:t>
      </w:r>
      <w:proofErr w:type="spellEnd"/>
      <w:r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31DA3"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1DA3" w:rsidRPr="008E70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соответствии с современными статистическими данными, </w:t>
      </w:r>
      <w:r w:rsidR="00031DA3" w:rsidRPr="008E701D">
        <w:rPr>
          <w:rFonts w:ascii="Times New Roman" w:hAnsi="Times New Roman" w:cs="Times New Roman"/>
          <w:sz w:val="24"/>
          <w:szCs w:val="24"/>
        </w:rPr>
        <w:t>СДВГ обнаруживается у 3-5% детей, наиболее ярко симптомы проявляются</w:t>
      </w:r>
      <w:r w:rsidR="008D2D8E" w:rsidRPr="008E701D">
        <w:rPr>
          <w:rFonts w:ascii="Times New Roman" w:hAnsi="Times New Roman" w:cs="Times New Roman"/>
          <w:sz w:val="24"/>
          <w:szCs w:val="24"/>
        </w:rPr>
        <w:t xml:space="preserve"> с 5 до 12 лет</w:t>
      </w:r>
      <w:r w:rsidR="00031DA3" w:rsidRPr="008E701D">
        <w:rPr>
          <w:rFonts w:ascii="Times New Roman" w:hAnsi="Times New Roman" w:cs="Times New Roman"/>
          <w:sz w:val="24"/>
          <w:szCs w:val="24"/>
        </w:rPr>
        <w:t xml:space="preserve">. 30% </w:t>
      </w:r>
      <w:r w:rsidR="008D2D8E" w:rsidRPr="008E701D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031DA3" w:rsidRPr="008E701D">
        <w:rPr>
          <w:rFonts w:ascii="Times New Roman" w:hAnsi="Times New Roman" w:cs="Times New Roman"/>
          <w:sz w:val="24"/>
          <w:szCs w:val="24"/>
        </w:rPr>
        <w:t xml:space="preserve">«перерастают» заболевание после 14 лет, еще около 40% приспосабливаются к нему и обучаются сглаживать его проявления. </w:t>
      </w:r>
    </w:p>
    <w:p w:rsidR="001E2598" w:rsidRPr="008E701D" w:rsidRDefault="00CA6E32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6E32">
        <w:rPr>
          <w:rFonts w:ascii="Times New Roman" w:hAnsi="Times New Roman" w:cs="Times New Roman"/>
          <w:sz w:val="24"/>
          <w:szCs w:val="17"/>
          <w:shd w:val="clear" w:color="auto" w:fill="FFFFFF"/>
        </w:rPr>
        <w:t>Страдающие СДВГ синдромом школьники характеризуются сложностями в межличностных взаимоотношениях, проблемами в установлении</w:t>
      </w:r>
      <w:r>
        <w:rPr>
          <w:rFonts w:ascii="Times New Roman" w:hAnsi="Times New Roman" w:cs="Times New Roman"/>
          <w:sz w:val="24"/>
          <w:szCs w:val="17"/>
          <w:shd w:val="clear" w:color="auto" w:fill="FFFFFF"/>
        </w:rPr>
        <w:t xml:space="preserve"> дружеских</w:t>
      </w:r>
      <w:r w:rsidRPr="00CA6E32">
        <w:rPr>
          <w:rFonts w:ascii="Times New Roman" w:hAnsi="Times New Roman" w:cs="Times New Roman"/>
          <w:sz w:val="24"/>
          <w:szCs w:val="17"/>
          <w:shd w:val="clear" w:color="auto" w:fill="FFFFFF"/>
        </w:rPr>
        <w:t xml:space="preserve"> контактов. </w:t>
      </w:r>
      <w:r w:rsidRPr="008E701D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таких </w:t>
      </w:r>
      <w:r w:rsidRPr="008E701D">
        <w:rPr>
          <w:rFonts w:ascii="Times New Roman" w:hAnsi="Times New Roman" w:cs="Times New Roman"/>
          <w:sz w:val="24"/>
          <w:szCs w:val="24"/>
        </w:rPr>
        <w:t xml:space="preserve">детей типичны существенные колебания в различные отрезки времени и в разных ситуациях, поведение ребенка отличается непредсказуемостью. </w:t>
      </w:r>
      <w:r>
        <w:rPr>
          <w:rFonts w:ascii="Times New Roman" w:hAnsi="Times New Roman" w:cs="Times New Roman"/>
          <w:sz w:val="24"/>
          <w:szCs w:val="17"/>
          <w:shd w:val="clear" w:color="auto" w:fill="FFFFFF"/>
        </w:rPr>
        <w:t>Они склонны</w:t>
      </w:r>
      <w:r w:rsidRPr="00CA6E32">
        <w:rPr>
          <w:rFonts w:ascii="Times New Roman" w:hAnsi="Times New Roman" w:cs="Times New Roman"/>
          <w:sz w:val="24"/>
          <w:szCs w:val="17"/>
          <w:shd w:val="clear" w:color="auto" w:fill="FFFFFF"/>
        </w:rPr>
        <w:t xml:space="preserve"> к непредсказуемости, вследствие значительных колебаний настроения. Также отмечается горячность, задиристость, противопоставляющие и агрессивные действия. Вследствие чего такие </w:t>
      </w:r>
      <w:r>
        <w:rPr>
          <w:rFonts w:ascii="Times New Roman" w:hAnsi="Times New Roman" w:cs="Times New Roman"/>
          <w:sz w:val="24"/>
          <w:szCs w:val="17"/>
          <w:shd w:val="clear" w:color="auto" w:fill="FFFFFF"/>
        </w:rPr>
        <w:t>дети</w:t>
      </w:r>
      <w:r w:rsidRPr="00CA6E32">
        <w:rPr>
          <w:rFonts w:ascii="Times New Roman" w:hAnsi="Times New Roman" w:cs="Times New Roman"/>
          <w:sz w:val="24"/>
          <w:szCs w:val="17"/>
          <w:shd w:val="clear" w:color="auto" w:fill="FFFFFF"/>
        </w:rPr>
        <w:t xml:space="preserve"> не могут уделять продолжительное время </w:t>
      </w:r>
      <w:r>
        <w:rPr>
          <w:rFonts w:ascii="Times New Roman" w:hAnsi="Times New Roman" w:cs="Times New Roman"/>
          <w:sz w:val="24"/>
          <w:szCs w:val="17"/>
          <w:shd w:val="clear" w:color="auto" w:fill="FFFFFF"/>
        </w:rPr>
        <w:t>учебе</w:t>
      </w:r>
      <w:r w:rsidRPr="00CA6E32">
        <w:rPr>
          <w:rFonts w:ascii="Times New Roman" w:hAnsi="Times New Roman" w:cs="Times New Roman"/>
          <w:sz w:val="24"/>
          <w:szCs w:val="17"/>
          <w:shd w:val="clear" w:color="auto" w:fill="FFFFFF"/>
        </w:rPr>
        <w:t>.</w:t>
      </w:r>
      <w:r w:rsidRPr="00CA6E32">
        <w:rPr>
          <w:rFonts w:ascii="Arial" w:hAnsi="Arial" w:cs="Arial"/>
          <w:color w:val="333333"/>
          <w:sz w:val="24"/>
          <w:szCs w:val="17"/>
          <w:shd w:val="clear" w:color="auto" w:fill="FFFFFF"/>
        </w:rPr>
        <w:t xml:space="preserve"> </w:t>
      </w:r>
      <w:r w:rsidR="004162A6" w:rsidRPr="008E701D">
        <w:rPr>
          <w:rFonts w:ascii="Times New Roman" w:hAnsi="Times New Roman" w:cs="Times New Roman"/>
          <w:sz w:val="24"/>
          <w:szCs w:val="24"/>
        </w:rPr>
        <w:t xml:space="preserve">Поэтому в последние годы проблема эффективности обучения и воспитания </w:t>
      </w:r>
      <w:proofErr w:type="spellStart"/>
      <w:r w:rsidR="004162A6" w:rsidRPr="008E701D"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 w:rsidR="004162A6" w:rsidRPr="008E701D">
        <w:rPr>
          <w:rFonts w:ascii="Times New Roman" w:hAnsi="Times New Roman" w:cs="Times New Roman"/>
          <w:sz w:val="24"/>
          <w:szCs w:val="24"/>
        </w:rPr>
        <w:t xml:space="preserve"> детей становится все более актуальной и обсуждаемой. </w:t>
      </w:r>
    </w:p>
    <w:p w:rsidR="00BA039C" w:rsidRPr="008E701D" w:rsidRDefault="00BA039C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Проблема детей</w:t>
      </w:r>
      <w:r w:rsidR="00031DA3" w:rsidRPr="008E701D">
        <w:rPr>
          <w:rFonts w:ascii="Times New Roman" w:hAnsi="Times New Roman" w:cs="Times New Roman"/>
          <w:sz w:val="24"/>
          <w:szCs w:val="24"/>
        </w:rPr>
        <w:t xml:space="preserve"> с СДВГ</w:t>
      </w:r>
      <w:r w:rsidRPr="008E701D">
        <w:rPr>
          <w:rFonts w:ascii="Times New Roman" w:hAnsi="Times New Roman" w:cs="Times New Roman"/>
          <w:sz w:val="24"/>
          <w:szCs w:val="24"/>
        </w:rPr>
        <w:t xml:space="preserve"> не решается в одночасье</w:t>
      </w:r>
      <w:r w:rsidR="00613E4A" w:rsidRPr="008E701D">
        <w:rPr>
          <w:rFonts w:ascii="Times New Roman" w:hAnsi="Times New Roman" w:cs="Times New Roman"/>
          <w:sz w:val="24"/>
          <w:szCs w:val="24"/>
        </w:rPr>
        <w:t xml:space="preserve"> и одним человеком. </w:t>
      </w:r>
      <w:r w:rsidRPr="008E701D">
        <w:rPr>
          <w:rFonts w:ascii="Times New Roman" w:hAnsi="Times New Roman" w:cs="Times New Roman"/>
          <w:sz w:val="24"/>
          <w:szCs w:val="24"/>
        </w:rPr>
        <w:t xml:space="preserve">Для коррекции поведения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гиперактивного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ребенка необходима слаженная и согласованная работа п</w:t>
      </w:r>
      <w:r w:rsidR="00362B85" w:rsidRPr="008E701D">
        <w:rPr>
          <w:rFonts w:ascii="Times New Roman" w:hAnsi="Times New Roman" w:cs="Times New Roman"/>
          <w:sz w:val="24"/>
          <w:szCs w:val="24"/>
        </w:rPr>
        <w:t xml:space="preserve">едагогов, родителей, психолога, </w:t>
      </w:r>
      <w:r w:rsidRPr="008E701D">
        <w:rPr>
          <w:rFonts w:ascii="Times New Roman" w:hAnsi="Times New Roman" w:cs="Times New Roman"/>
          <w:sz w:val="24"/>
          <w:szCs w:val="24"/>
        </w:rPr>
        <w:t>медиков.  Причем медицинские, психологические и педагогические задачи подчас так перекликаются, что невозможно провести разграничительную черту между ними.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Синдром дефицита внимания с гиперактивностью считается одним из основных клинических вариантов минимальной мозговой дисфункции, что обозначает наиболее частые нарушения поведения у детей, нарушения психологического развития, расстройства речи, специфические расстройства развития школьных навыков. Причины </w:t>
      </w:r>
      <w:r w:rsidRPr="008E701D">
        <w:rPr>
          <w:rFonts w:ascii="Times New Roman" w:hAnsi="Times New Roman" w:cs="Times New Roman"/>
          <w:sz w:val="24"/>
          <w:szCs w:val="24"/>
        </w:rPr>
        <w:lastRenderedPageBreak/>
        <w:t>возникновения СДВГ могут быть биологические и социальные.</w:t>
      </w:r>
      <w:r w:rsidR="00B55AFE" w:rsidRPr="008E701D">
        <w:rPr>
          <w:rFonts w:ascii="Times New Roman" w:hAnsi="Times New Roman" w:cs="Times New Roman"/>
          <w:sz w:val="24"/>
          <w:szCs w:val="24"/>
        </w:rPr>
        <w:t xml:space="preserve"> </w:t>
      </w:r>
      <w:r w:rsidRPr="008E701D">
        <w:rPr>
          <w:rFonts w:ascii="Times New Roman" w:hAnsi="Times New Roman" w:cs="Times New Roman"/>
          <w:sz w:val="24"/>
          <w:szCs w:val="24"/>
        </w:rPr>
        <w:t>К биологическим причинам относятся наследственные и перинатальные, действующие до родов, в момент родов и после родов (небольшие повреждения м</w:t>
      </w:r>
      <w:r w:rsidR="00362B85" w:rsidRPr="008E701D">
        <w:rPr>
          <w:rFonts w:ascii="Times New Roman" w:hAnsi="Times New Roman" w:cs="Times New Roman"/>
          <w:sz w:val="24"/>
          <w:szCs w:val="24"/>
        </w:rPr>
        <w:t>озга на ранних этапах развития)</w:t>
      </w:r>
      <w:r w:rsidRPr="008E701D">
        <w:rPr>
          <w:rFonts w:ascii="Times New Roman" w:hAnsi="Times New Roman" w:cs="Times New Roman"/>
          <w:sz w:val="24"/>
          <w:szCs w:val="24"/>
        </w:rPr>
        <w:t>.</w:t>
      </w:r>
      <w:r w:rsidR="00B55AFE" w:rsidRPr="008E701D">
        <w:rPr>
          <w:rFonts w:ascii="Times New Roman" w:hAnsi="Times New Roman" w:cs="Times New Roman"/>
          <w:sz w:val="24"/>
          <w:szCs w:val="24"/>
        </w:rPr>
        <w:t xml:space="preserve"> </w:t>
      </w:r>
      <w:r w:rsidRPr="008E701D">
        <w:rPr>
          <w:rFonts w:ascii="Times New Roman" w:hAnsi="Times New Roman" w:cs="Times New Roman"/>
          <w:sz w:val="24"/>
          <w:szCs w:val="24"/>
        </w:rPr>
        <w:t>Социальные причины СДВГ обусловлены влиянием непосредственного окружения (педагогическая запущенность, недостаточное образование родителей, неполная семья, депривация или деформация материнского ухода</w:t>
      </w:r>
      <w:r w:rsidR="00FF3518" w:rsidRPr="008E701D">
        <w:rPr>
          <w:rFonts w:ascii="Times New Roman" w:hAnsi="Times New Roman" w:cs="Times New Roman"/>
          <w:sz w:val="24"/>
          <w:szCs w:val="24"/>
        </w:rPr>
        <w:t>)</w:t>
      </w:r>
      <w:r w:rsidRPr="008E701D">
        <w:rPr>
          <w:rFonts w:ascii="Times New Roman" w:hAnsi="Times New Roman" w:cs="Times New Roman"/>
          <w:sz w:val="24"/>
          <w:szCs w:val="24"/>
        </w:rPr>
        <w:t xml:space="preserve">. Таким образом, выбор методов коррекции СДВГ </w:t>
      </w:r>
      <w:r w:rsidR="00FF3518" w:rsidRPr="008E701D">
        <w:rPr>
          <w:rFonts w:ascii="Times New Roman" w:hAnsi="Times New Roman" w:cs="Times New Roman"/>
          <w:sz w:val="24"/>
          <w:szCs w:val="24"/>
        </w:rPr>
        <w:t>носит</w:t>
      </w:r>
      <w:r w:rsidRPr="008E701D">
        <w:rPr>
          <w:rFonts w:ascii="Times New Roman" w:hAnsi="Times New Roman" w:cs="Times New Roman"/>
          <w:sz w:val="24"/>
          <w:szCs w:val="24"/>
        </w:rPr>
        <w:t xml:space="preserve"> индивидуальный характер с учетом степени выраженности основных проявлений СДВГ и наличия сопутствующих ему нарушений. При этом коррекция проявлений СДВГ, как и диагностика этого синдрома, всегда </w:t>
      </w:r>
      <w:r w:rsidR="00362B85" w:rsidRPr="008E701D">
        <w:rPr>
          <w:rFonts w:ascii="Times New Roman" w:hAnsi="Times New Roman" w:cs="Times New Roman"/>
          <w:sz w:val="24"/>
          <w:szCs w:val="24"/>
        </w:rPr>
        <w:t>нося</w:t>
      </w:r>
      <w:r w:rsidR="00FF3518" w:rsidRPr="008E701D">
        <w:rPr>
          <w:rFonts w:ascii="Times New Roman" w:hAnsi="Times New Roman" w:cs="Times New Roman"/>
          <w:sz w:val="24"/>
          <w:szCs w:val="24"/>
        </w:rPr>
        <w:t>т</w:t>
      </w:r>
      <w:r w:rsidRPr="008E701D">
        <w:rPr>
          <w:rFonts w:ascii="Times New Roman" w:hAnsi="Times New Roman" w:cs="Times New Roman"/>
          <w:sz w:val="24"/>
          <w:szCs w:val="24"/>
        </w:rPr>
        <w:t xml:space="preserve"> комплексный характер и объединя</w:t>
      </w:r>
      <w:r w:rsidR="00FF3518" w:rsidRPr="008E701D">
        <w:rPr>
          <w:rFonts w:ascii="Times New Roman" w:hAnsi="Times New Roman" w:cs="Times New Roman"/>
          <w:sz w:val="24"/>
          <w:szCs w:val="24"/>
        </w:rPr>
        <w:t>ют</w:t>
      </w:r>
      <w:r w:rsidRPr="008E701D">
        <w:rPr>
          <w:rFonts w:ascii="Times New Roman" w:hAnsi="Times New Roman" w:cs="Times New Roman"/>
          <w:sz w:val="24"/>
          <w:szCs w:val="24"/>
        </w:rPr>
        <w:t xml:space="preserve"> различные подходы, в том числе работу с родителями и методы модификации поведения, методы пси</w:t>
      </w:r>
      <w:r w:rsidR="00FF3518" w:rsidRPr="008E701D">
        <w:rPr>
          <w:rFonts w:ascii="Times New Roman" w:hAnsi="Times New Roman" w:cs="Times New Roman"/>
          <w:sz w:val="24"/>
          <w:szCs w:val="24"/>
        </w:rPr>
        <w:t>холого-педагогической коррекции</w:t>
      </w:r>
      <w:r w:rsidRPr="008E70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Коррекционная работа с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гиперактивным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ребенком </w:t>
      </w:r>
      <w:r w:rsidR="00FF3518" w:rsidRPr="008E701D">
        <w:rPr>
          <w:rFonts w:ascii="Times New Roman" w:hAnsi="Times New Roman" w:cs="Times New Roman"/>
          <w:sz w:val="24"/>
          <w:szCs w:val="24"/>
        </w:rPr>
        <w:t>в нашей школе</w:t>
      </w:r>
      <w:r w:rsidRPr="008E701D">
        <w:rPr>
          <w:rFonts w:ascii="Times New Roman" w:hAnsi="Times New Roman" w:cs="Times New Roman"/>
          <w:sz w:val="24"/>
          <w:szCs w:val="24"/>
        </w:rPr>
        <w:t xml:space="preserve"> направлена на решение следующих задач:</w:t>
      </w:r>
    </w:p>
    <w:p w:rsidR="00E53C55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1. Провести комплексную диагностику ребенка, проявляющего симптомы дефицита внимания и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гиперактивности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>.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2. Нормализовать обстановку в семье ребенка, его взаимоотношений с родителями и другими взрослыми. Важно научить членов семьи избегать новых конфликтных ситуаций.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3. Установить контакт со школьными педагогами, ознакомить их </w:t>
      </w:r>
      <w:r w:rsidR="00FF3518" w:rsidRPr="008E701D">
        <w:rPr>
          <w:rFonts w:ascii="Times New Roman" w:hAnsi="Times New Roman" w:cs="Times New Roman"/>
          <w:sz w:val="24"/>
          <w:szCs w:val="24"/>
        </w:rPr>
        <w:t>с эффективными</w:t>
      </w:r>
      <w:r w:rsidRPr="008E701D">
        <w:rPr>
          <w:rFonts w:ascii="Times New Roman" w:hAnsi="Times New Roman" w:cs="Times New Roman"/>
          <w:sz w:val="24"/>
          <w:szCs w:val="24"/>
        </w:rPr>
        <w:t xml:space="preserve"> </w:t>
      </w:r>
      <w:r w:rsidR="00FF3518" w:rsidRPr="008E701D">
        <w:rPr>
          <w:rFonts w:ascii="Times New Roman" w:hAnsi="Times New Roman" w:cs="Times New Roman"/>
          <w:sz w:val="24"/>
          <w:szCs w:val="24"/>
        </w:rPr>
        <w:t>методами</w:t>
      </w:r>
      <w:r w:rsidRPr="008E701D">
        <w:rPr>
          <w:rFonts w:ascii="Times New Roman" w:hAnsi="Times New Roman" w:cs="Times New Roman"/>
          <w:sz w:val="24"/>
          <w:szCs w:val="24"/>
        </w:rPr>
        <w:t xml:space="preserve"> работы с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гиперактивными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учениками.</w:t>
      </w:r>
    </w:p>
    <w:p w:rsidR="00491352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4. Добиться повышения у ребенка самооценки, уверенности в собственных силах за счет усвоения им новых навыков, достижений успехов в учебе и повседневной жизни. 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5. Достичь у ребенка послушания, привить ему аккуратность, навыки самоорганизации, способность планировать и доводить до конца начатые дела. Развить у него чувство ответственности за собственные поступки.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6. Научить ребенка уважению прав окружающих людей, правильному речевому общению, контролю собственных эмоций и поступков, навыкам эффективного социального взаимодействия с окружающими людьми.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Организация коррекционно-педагогического процесса с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гиперактивными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детьми должна соответствовать двум обязательным условиям: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1. Развитие и тренировку слабых функций следует проводить в эмоционально привлекательной форме, что существенно повышает переносимость предъявляемой нагрузки и мотивирует усилия по самоконтролю. Этому требованию соответствует игровая форма занятий.</w:t>
      </w:r>
    </w:p>
    <w:p w:rsidR="00267AD6" w:rsidRPr="008E701D" w:rsidRDefault="00267AD6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lastRenderedPageBreak/>
        <w:t>2. Подбор таких игр, которые, обеспечивая тренировку одной функциональной способности, не возлагали бы одновременной нагрузки на другие дефицитные способности, ибо известно, что параллельное соблюдение двух, а тем более трех условий деятельности вызывает у ребенка существенные затруднения, а порой просто невыполнимо.</w:t>
      </w:r>
      <w:r w:rsidR="00131C69" w:rsidRPr="008E701D">
        <w:rPr>
          <w:rFonts w:ascii="Times New Roman" w:hAnsi="Times New Roman" w:cs="Times New Roman"/>
          <w:sz w:val="24"/>
          <w:szCs w:val="24"/>
        </w:rPr>
        <w:t xml:space="preserve"> </w:t>
      </w:r>
      <w:r w:rsidRPr="008E701D">
        <w:rPr>
          <w:rFonts w:ascii="Times New Roman" w:hAnsi="Times New Roman" w:cs="Times New Roman"/>
          <w:sz w:val="24"/>
          <w:szCs w:val="24"/>
        </w:rPr>
        <w:t xml:space="preserve">Даже при всем желании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гиперактивный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ребенок не может выполнить правил поведения на уроке, требующих того, чтобы он сидел спокойно, был внимательным и одновременно сдержанным в течение достаточно длительного времени.</w:t>
      </w:r>
      <w:r w:rsidR="00FF3518" w:rsidRPr="008E701D">
        <w:rPr>
          <w:rFonts w:ascii="Times New Roman" w:hAnsi="Times New Roman" w:cs="Times New Roman"/>
          <w:sz w:val="24"/>
          <w:szCs w:val="24"/>
        </w:rPr>
        <w:t xml:space="preserve"> </w:t>
      </w:r>
      <w:r w:rsidRPr="008E701D">
        <w:rPr>
          <w:rFonts w:ascii="Times New Roman" w:hAnsi="Times New Roman" w:cs="Times New Roman"/>
          <w:sz w:val="24"/>
          <w:szCs w:val="24"/>
        </w:rPr>
        <w:t xml:space="preserve">Отсюда основное условие развития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дефицитарных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функций у этих детей - предъявляя ребенку игру, требующую напряжения, сосредоточения, удержания и произвольного распределения внимания, следует до минимума снизить нагрузку на самоконтроль импульсивности и не ограничивать двигательную активность. </w:t>
      </w:r>
    </w:p>
    <w:p w:rsidR="00AE18C0" w:rsidRPr="008E701D" w:rsidRDefault="00267AD6" w:rsidP="008E70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 </w:t>
      </w:r>
      <w:r w:rsidR="008D2D8E" w:rsidRPr="008E701D">
        <w:rPr>
          <w:rFonts w:ascii="Times New Roman" w:hAnsi="Times New Roman" w:cs="Times New Roman"/>
          <w:sz w:val="24"/>
          <w:szCs w:val="24"/>
        </w:rPr>
        <w:t xml:space="preserve">В нашей школе проводится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психокоррекционная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и коррекционно-педагогическая работа</w:t>
      </w:r>
      <w:r w:rsidR="008D2D8E" w:rsidRPr="008E701D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Pr="008E701D">
        <w:rPr>
          <w:rFonts w:ascii="Times New Roman" w:hAnsi="Times New Roman" w:cs="Times New Roman"/>
          <w:sz w:val="24"/>
          <w:szCs w:val="24"/>
        </w:rPr>
        <w:t xml:space="preserve"> представляет собой комплекс развивающих игр</w:t>
      </w:r>
      <w:r w:rsidR="00AE18C0" w:rsidRPr="008E701D">
        <w:rPr>
          <w:rFonts w:ascii="Times New Roman" w:hAnsi="Times New Roman" w:cs="Times New Roman"/>
          <w:sz w:val="24"/>
          <w:szCs w:val="24"/>
        </w:rPr>
        <w:t xml:space="preserve"> </w:t>
      </w:r>
      <w:r w:rsidR="00280F30">
        <w:rPr>
          <w:rFonts w:ascii="Times New Roman" w:hAnsi="Times New Roman" w:cs="Times New Roman"/>
          <w:sz w:val="24"/>
          <w:szCs w:val="24"/>
        </w:rPr>
        <w:t xml:space="preserve">для учащихся 5-6 классов </w:t>
      </w:r>
      <w:r w:rsidR="00CE4035">
        <w:rPr>
          <w:rFonts w:ascii="Times New Roman" w:hAnsi="Times New Roman" w:cs="Times New Roman"/>
          <w:sz w:val="24"/>
          <w:szCs w:val="24"/>
        </w:rPr>
        <w:t xml:space="preserve">«Помоги себе сам» </w:t>
      </w:r>
      <w:r w:rsidR="00AE18C0" w:rsidRPr="008E701D">
        <w:rPr>
          <w:rFonts w:ascii="Times New Roman" w:hAnsi="Times New Roman" w:cs="Times New Roman"/>
          <w:sz w:val="24"/>
          <w:szCs w:val="24"/>
        </w:rPr>
        <w:t xml:space="preserve">(68 занятий). </w:t>
      </w:r>
      <w:r w:rsidR="00AE18C0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Игровая терапия </w:t>
      </w:r>
      <w:r w:rsidR="00AE18C0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 разные формы проведения: сначала индивидуальные занятия</w:t>
      </w:r>
      <w:r w:rsidR="00AE18C0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E18C0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на уроках адаптации используется групповая форма, а также родителям предлагается перечень семейных игр</w:t>
      </w:r>
      <w:r w:rsidR="00AE18C0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AE18C0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AE18C0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гры могут быть «домашним заданием», </w:t>
      </w:r>
      <w:r w:rsidR="00AE18C0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проводи</w:t>
      </w:r>
      <w:r w:rsidR="00AE18C0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AE18C0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AE18C0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ся </w:t>
      </w:r>
      <w:r w:rsidR="00AE18C0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уроков коррекции (15 минут)</w:t>
      </w:r>
      <w:r w:rsidR="00AE18C0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E18C0" w:rsidRPr="008E701D" w:rsidRDefault="00AE18C0" w:rsidP="008E701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7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на развитие внимания</w:t>
      </w:r>
      <w:r w:rsidR="00EF68A9" w:rsidRPr="008E7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«Быстрые ответы». «</w:t>
      </w:r>
      <w:r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  отлич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ия». Определи запах, </w:t>
      </w:r>
      <w:r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предмет на ощупь с закрытыми глазами. 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Испорченный телефон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10D7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«Фасоль и горох».  «Золушка» и др.</w:t>
      </w:r>
    </w:p>
    <w:p w:rsidR="00AE18C0" w:rsidRPr="00AE18C0" w:rsidRDefault="00AE18C0" w:rsidP="008E701D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7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на развитие усидчивости и борьбу с расторможенностью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Молчанка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«Мишки и шишки».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Рассортируй предметы по цвету/размеру/форме.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EF68A9"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Прятки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C610D7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</w:t>
      </w:r>
    </w:p>
    <w:p w:rsidR="00AE18C0" w:rsidRPr="00AE18C0" w:rsidRDefault="00AE18C0" w:rsidP="008E701D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7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на контроль двигательной активности.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Перебрасывание мяча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«Сиамские близнецы»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«Толкни – поймай». «Аисты – лягушки»</w:t>
      </w:r>
      <w:r w:rsidR="00C610D7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</w:t>
      </w:r>
    </w:p>
    <w:p w:rsidR="00AE18C0" w:rsidRPr="00AE18C0" w:rsidRDefault="00AE18C0" w:rsidP="008E701D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7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на снятие мышечных зажимов и эмоционального напряжения</w:t>
      </w:r>
      <w:r w:rsidRPr="00AE1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«Шалтай-болтай».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«Лимон». </w:t>
      </w:r>
      <w:r w:rsidR="00C610D7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F68A9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«Ласковые лапки»</w:t>
      </w:r>
      <w:r w:rsidR="00C610D7"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</w:t>
      </w:r>
    </w:p>
    <w:p w:rsidR="00280F30" w:rsidRPr="00A404D7" w:rsidRDefault="00AE18C0" w:rsidP="00280F30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4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преодоление импульсивности.</w:t>
      </w:r>
      <w:r w:rsidR="00C610D7" w:rsidRPr="00A404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«Говори!» «Снежный ком». «Тишина»</w:t>
      </w:r>
      <w:r w:rsidR="00A404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610D7" w:rsidRPr="00A404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80F30" w:rsidRPr="00A404D7">
        <w:rPr>
          <w:rFonts w:ascii="Times New Roman" w:hAnsi="Times New Roman" w:cs="Times New Roman"/>
          <w:sz w:val="24"/>
          <w:szCs w:val="24"/>
        </w:rPr>
        <w:t xml:space="preserve">Игры составлены таким образом, что при невыполнении игровой задачи ребенком, ее можно облегчить, изменить, сделать более доступной для выполнения на данном этапе. При хорошем выполнении игры ребенком - усложнить, добавить новые правила, условия игры. Таким образом, с одной стороны – игра становится для ребёнка знакомой и понятной, а с другой - не приедается со временем. </w:t>
      </w:r>
    </w:p>
    <w:p w:rsidR="00280F30" w:rsidRDefault="00CE4035" w:rsidP="00A404D7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Отдельным блоком в программе «Помоги себе сам» выделены </w:t>
      </w:r>
      <w:r w:rsidRPr="00A404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занятия по </w:t>
      </w:r>
      <w:proofErr w:type="spellStart"/>
      <w:r w:rsidRPr="00A404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арт-терапии</w:t>
      </w:r>
      <w:proofErr w:type="spellEnd"/>
      <w:r w:rsidRPr="00A404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Такие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анятия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снижаю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уто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мление и тревожность, освобождают от негативных эмоций, улучшают адаптацию, позволяю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реализовать таланты и поднять самооценку 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ребенка.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помогаю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развить внутренний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контроль и усидчивость, улучшаю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взаимоотношения между ребенком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ровесниками, ребенком и учителем.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Интерпретировать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результаты работы ребенка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помогает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психолог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 учитель, и родители получаю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представление о внутреннем мире, душевных конфликтах и проблемах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</w:t>
      </w:r>
      <w:r w:rsidR="00CA6E32"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Нами предусмотрены следующие занятия:</w:t>
      </w:r>
    </w:p>
    <w:p w:rsidR="00CA6E32" w:rsidRPr="00280F30" w:rsidRDefault="00CA6E32" w:rsidP="00280F30">
      <w:pPr>
        <w:pStyle w:val="a3"/>
        <w:numPr>
          <w:ilvl w:val="1"/>
          <w:numId w:val="6"/>
        </w:numPr>
        <w:tabs>
          <w:tab w:val="clear" w:pos="144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Рисование</w:t>
      </w:r>
      <w:r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цветными карандашами, пальчиковыми красками или акварелью. Сюжет рисунка ребенок может выбирать сам</w:t>
      </w:r>
      <w:r w:rsidR="00280F30"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психолог может предложить </w:t>
      </w:r>
      <w:r w:rsidR="00280F30"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определенную </w:t>
      </w:r>
      <w:r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тему</w:t>
      </w:r>
      <w:r w:rsidR="00280F30"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80F30" w:rsidRP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 школе», «Моя семья», «Моя мечта» и др.</w:t>
      </w:r>
    </w:p>
    <w:p w:rsidR="00CA6E32" w:rsidRPr="00CA6E32" w:rsidRDefault="00CA6E32" w:rsidP="00CE4035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Лепка из глины или пластилина. 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</w:t>
      </w:r>
      <w:r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лепит из пласт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илина фигурки на заданную тему: «В</w:t>
      </w:r>
      <w:r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еселые животные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«М</w:t>
      </w:r>
      <w:r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друг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«М</w:t>
      </w:r>
      <w:r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домашний питомец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Эти з</w:t>
      </w:r>
      <w:r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анятия способствуют развитию мелкой моторики и функций мозга.</w:t>
      </w:r>
    </w:p>
    <w:p w:rsidR="00CA6E32" w:rsidRPr="00CA6E32" w:rsidRDefault="00CA6E32" w:rsidP="00CE4035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Слушанье музыки и игра на музыкальных инструментах. </w:t>
      </w:r>
      <w:r w:rsidRPr="00CA6E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 снимает эмоциональное напряжение, повышает усидчивость и внимание.</w:t>
      </w:r>
      <w:r w:rsidR="0028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Такую форму занятия можно использовать вместо физкультминутки.</w:t>
      </w:r>
    </w:p>
    <w:p w:rsidR="00CE4035" w:rsidRDefault="00280F30" w:rsidP="00CE403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э</w:t>
      </w:r>
      <w:r w:rsidR="00CA6E32" w:rsidRPr="00CE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ффективность </w:t>
      </w:r>
      <w:proofErr w:type="spellStart"/>
      <w:r w:rsidR="00CA6E32" w:rsidRPr="00CE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арт-терапии</w:t>
      </w:r>
      <w:proofErr w:type="spellEnd"/>
      <w:r w:rsidR="00CA6E32" w:rsidRPr="00CE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всегда высокая, дети в этом возрасте нередко отказываются рисовать, лепить, считая это детским занятием</w:t>
      </w:r>
      <w:r w:rsidR="00CA6E32" w:rsidRPr="00CE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такие формы работы  можно использовать  </w:t>
      </w:r>
      <w:r w:rsidR="00CA6E32" w:rsidRPr="00CE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отдыха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организации конкурсов, например «Золотая осень», «День матери», «День отца»</w:t>
      </w:r>
      <w:r w:rsidR="00CA6E32" w:rsidRPr="00CE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404D7" w:rsidRDefault="00A404D7" w:rsidP="00CE403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Разрабатывая систему занятий, мы помнили о том, что если ребенку поставили диагноз </w:t>
      </w:r>
      <w:r w:rsidR="00541B29" w:rsidRPr="00541B29">
        <w:rPr>
          <w:rFonts w:ascii="Times New Roman" w:hAnsi="Times New Roman" w:cs="Times New Roman"/>
          <w:color w:val="000000"/>
          <w:sz w:val="24"/>
          <w:szCs w:val="24"/>
        </w:rPr>
        <w:t>синдром дефи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цита внимания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гиперактивности</w:t>
      </w:r>
      <w:proofErr w:type="spellEnd"/>
      <w:r w:rsidR="00541B29" w:rsidRPr="00541B2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то </w:t>
      </w:r>
      <w:r w:rsidR="00541B29" w:rsidRPr="00541B29">
        <w:rPr>
          <w:rFonts w:ascii="Times New Roman" w:hAnsi="Times New Roman" w:cs="Times New Roman"/>
          <w:color w:val="000000"/>
          <w:sz w:val="24"/>
          <w:szCs w:val="24"/>
        </w:rPr>
        <w:t>это не означает, что он отстает от сверстников в интеллектуальном развитии. Диагноз лишь указывает на пограничное состоя</w:t>
      </w:r>
      <w:r>
        <w:rPr>
          <w:rFonts w:ascii="Times New Roman" w:hAnsi="Times New Roman" w:cs="Times New Roman"/>
          <w:color w:val="000000"/>
          <w:sz w:val="24"/>
          <w:szCs w:val="24"/>
        </w:rPr>
        <w:t>ние между нормой и отклонением. Поэтому совместная деятельность родителей, психолога и учителей должна быть направлена на коррекцию психических процессов развития детей, на помощь им в самоопределении и саморазвитии.</w:t>
      </w:r>
    </w:p>
    <w:p w:rsidR="00613E4A" w:rsidRPr="008E701D" w:rsidRDefault="00613E4A" w:rsidP="008E70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BA039C" w:rsidRPr="008E701D" w:rsidRDefault="00BA039C" w:rsidP="008F2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1.</w:t>
      </w:r>
      <w:r w:rsidRPr="008E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Брязгунов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И.П.,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Касатикова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Е.В. Непоседливый ребенок, или все о</w:t>
      </w:r>
      <w:r w:rsidR="008F2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     детях. - М.: Изд-во Института   Психотерапии, 2001.</w:t>
      </w:r>
    </w:p>
    <w:p w:rsidR="00BA039C" w:rsidRPr="008E701D" w:rsidRDefault="00BA039C" w:rsidP="00791B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 xml:space="preserve">2. Шевченко Ю. С. Коррекция поведения детей с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гиперактивностью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психопатоподобным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синдромом. – М.: Вита-Пресс, 2007.</w:t>
      </w:r>
    </w:p>
    <w:p w:rsidR="004A5C6F" w:rsidRPr="008E701D" w:rsidRDefault="00BA039C" w:rsidP="00791B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01D">
        <w:rPr>
          <w:rFonts w:ascii="Times New Roman" w:hAnsi="Times New Roman" w:cs="Times New Roman"/>
          <w:sz w:val="24"/>
          <w:szCs w:val="24"/>
        </w:rPr>
        <w:t>3.  Шевченко Ю. С., Шевченко М. Ю. Игровая психология детей с    </w:t>
      </w:r>
      <w:proofErr w:type="spellStart"/>
      <w:r w:rsidRPr="008E701D">
        <w:rPr>
          <w:rFonts w:ascii="Times New Roman" w:hAnsi="Times New Roman" w:cs="Times New Roman"/>
          <w:sz w:val="24"/>
          <w:szCs w:val="24"/>
        </w:rPr>
        <w:t>гиперактивным</w:t>
      </w:r>
      <w:proofErr w:type="spellEnd"/>
      <w:r w:rsidRPr="008E701D">
        <w:rPr>
          <w:rFonts w:ascii="Times New Roman" w:hAnsi="Times New Roman" w:cs="Times New Roman"/>
          <w:sz w:val="24"/>
          <w:szCs w:val="24"/>
        </w:rPr>
        <w:t xml:space="preserve"> поведением //Школа здоровья, 1997, Т. IV, № 2. – C. 82-85.</w:t>
      </w:r>
      <w:r w:rsidR="00954ABB" w:rsidRPr="008E701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A5C6F" w:rsidRPr="008E701D" w:rsidSect="008E7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473CE"/>
    <w:multiLevelType w:val="multilevel"/>
    <w:tmpl w:val="E6B2DB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517193"/>
    <w:multiLevelType w:val="multilevel"/>
    <w:tmpl w:val="C344B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CD0AA9"/>
    <w:multiLevelType w:val="multilevel"/>
    <w:tmpl w:val="36E41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BA17D8"/>
    <w:multiLevelType w:val="multilevel"/>
    <w:tmpl w:val="DFB84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1435B4"/>
    <w:multiLevelType w:val="hybridMultilevel"/>
    <w:tmpl w:val="073E0E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FF37278"/>
    <w:multiLevelType w:val="multilevel"/>
    <w:tmpl w:val="56BC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  <w:lvlOverride w:ilvl="0">
      <w:startOverride w:val="3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8625B"/>
    <w:rsid w:val="00031DA3"/>
    <w:rsid w:val="00131C69"/>
    <w:rsid w:val="001541D3"/>
    <w:rsid w:val="001E2598"/>
    <w:rsid w:val="00267AD6"/>
    <w:rsid w:val="00280F30"/>
    <w:rsid w:val="00292AB5"/>
    <w:rsid w:val="00304753"/>
    <w:rsid w:val="00362B85"/>
    <w:rsid w:val="004162A6"/>
    <w:rsid w:val="00491352"/>
    <w:rsid w:val="004A5C6F"/>
    <w:rsid w:val="00541B29"/>
    <w:rsid w:val="00613E4A"/>
    <w:rsid w:val="00770001"/>
    <w:rsid w:val="00791BD5"/>
    <w:rsid w:val="0079250F"/>
    <w:rsid w:val="008907D7"/>
    <w:rsid w:val="008D2D8E"/>
    <w:rsid w:val="008E701D"/>
    <w:rsid w:val="008F2B69"/>
    <w:rsid w:val="00914F6B"/>
    <w:rsid w:val="00954ABB"/>
    <w:rsid w:val="00A33B78"/>
    <w:rsid w:val="00A404D7"/>
    <w:rsid w:val="00A43E92"/>
    <w:rsid w:val="00AC09BE"/>
    <w:rsid w:val="00AE18C0"/>
    <w:rsid w:val="00AF113B"/>
    <w:rsid w:val="00B55AFE"/>
    <w:rsid w:val="00BA039C"/>
    <w:rsid w:val="00C610D7"/>
    <w:rsid w:val="00C8625B"/>
    <w:rsid w:val="00CA6E32"/>
    <w:rsid w:val="00CE4035"/>
    <w:rsid w:val="00D144F6"/>
    <w:rsid w:val="00E53C55"/>
    <w:rsid w:val="00EF68A9"/>
    <w:rsid w:val="00F14431"/>
    <w:rsid w:val="00FF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6F"/>
  </w:style>
  <w:style w:type="paragraph" w:styleId="3">
    <w:name w:val="heading 3"/>
    <w:basedOn w:val="a"/>
    <w:link w:val="30"/>
    <w:uiPriority w:val="9"/>
    <w:qFormat/>
    <w:rsid w:val="00791B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E4A"/>
    <w:pPr>
      <w:ind w:left="720"/>
      <w:contextualSpacing/>
    </w:pPr>
  </w:style>
  <w:style w:type="character" w:styleId="a4">
    <w:name w:val="Strong"/>
    <w:basedOn w:val="a0"/>
    <w:uiPriority w:val="22"/>
    <w:qFormat/>
    <w:rsid w:val="00031DA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91B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791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F2B69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6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6E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2018-10-22T14:20:00Z</dcterms:created>
  <dcterms:modified xsi:type="dcterms:W3CDTF">2018-10-22T14:59:00Z</dcterms:modified>
</cp:coreProperties>
</file>