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1CA" w:rsidRPr="00227A75" w:rsidRDefault="00F611CA" w:rsidP="00F611C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27A75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F611CA" w:rsidRPr="00227A75" w:rsidRDefault="00F611CA" w:rsidP="00F611C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27A75"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F611CA" w:rsidRPr="00BF443B" w:rsidRDefault="00F611CA" w:rsidP="00F611C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611CA" w:rsidRPr="00BF443B" w:rsidTr="00814F40">
        <w:tc>
          <w:tcPr>
            <w:tcW w:w="3190" w:type="dxa"/>
            <w:hideMark/>
          </w:tcPr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«РАССМОТРЕНО»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Руководитель ШМО учителей естественных наук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________/ Л.А. Борисова/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Протокол №_____ от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«СОГЛАСОВАНО»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Заместитель директора по УВР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 xml:space="preserve">________/ </w:t>
            </w:r>
            <w:r w:rsidRPr="00BF443B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Л.А. Борисова </w:t>
            </w:r>
            <w:r w:rsidRPr="00BF443B">
              <w:rPr>
                <w:rFonts w:ascii="Times New Roman" w:eastAsia="Calibri" w:hAnsi="Times New Roman"/>
                <w:sz w:val="24"/>
                <w:szCs w:val="24"/>
              </w:rPr>
              <w:t>/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«УТВЕРЖДАЮ»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Директор школы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 xml:space="preserve">_______/ </w:t>
            </w:r>
            <w:r w:rsidRPr="00BF443B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А.А. </w:t>
            </w:r>
            <w:proofErr w:type="spellStart"/>
            <w:r w:rsidRPr="00BF443B">
              <w:rPr>
                <w:rFonts w:ascii="Times New Roman" w:eastAsia="Calibri" w:hAnsi="Times New Roman"/>
                <w:sz w:val="24"/>
                <w:szCs w:val="24"/>
                <w:u w:val="single"/>
              </w:rPr>
              <w:t>Макущкин</w:t>
            </w:r>
            <w:proofErr w:type="spellEnd"/>
            <w:r w:rsidRPr="00BF443B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 /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Приказ №________</w:t>
            </w:r>
          </w:p>
          <w:p w:rsidR="00F611CA" w:rsidRPr="00BF443B" w:rsidRDefault="00F611CA" w:rsidP="00814F4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F443B">
              <w:rPr>
                <w:rFonts w:ascii="Times New Roman" w:eastAsia="Calibri" w:hAnsi="Times New Roman"/>
                <w:sz w:val="24"/>
                <w:szCs w:val="24"/>
              </w:rPr>
              <w:t>«_____» __________20___г.</w:t>
            </w:r>
          </w:p>
        </w:tc>
      </w:tr>
    </w:tbl>
    <w:p w:rsidR="00F611CA" w:rsidRPr="00BF443B" w:rsidRDefault="00F611CA" w:rsidP="00F611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BF443B">
        <w:rPr>
          <w:rFonts w:ascii="Times New Roman" w:eastAsia="Calibri" w:hAnsi="Times New Roman"/>
          <w:sz w:val="24"/>
          <w:szCs w:val="24"/>
        </w:rPr>
        <w:t>РАБОЧАЯ ПРОГРАММА</w:t>
      </w: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  <w:r w:rsidRPr="00BF443B">
        <w:rPr>
          <w:rFonts w:ascii="Times New Roman" w:eastAsia="Calibri" w:hAnsi="Times New Roman"/>
          <w:sz w:val="24"/>
          <w:szCs w:val="24"/>
          <w:lang w:val="tt-RU"/>
        </w:rPr>
        <w:t xml:space="preserve">учебного предмета </w:t>
      </w:r>
    </w:p>
    <w:p w:rsidR="00F611CA" w:rsidRPr="00227A75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tt-RU"/>
        </w:rPr>
      </w:pPr>
      <w:r w:rsidRPr="00227A75">
        <w:rPr>
          <w:rFonts w:ascii="Times New Roman" w:eastAsia="Calibri" w:hAnsi="Times New Roman"/>
          <w:b/>
          <w:sz w:val="24"/>
          <w:szCs w:val="24"/>
          <w:lang w:val="tt-RU"/>
        </w:rPr>
        <w:t>АСТРОНОМИЯ</w:t>
      </w: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  <w:r w:rsidRPr="00BF443B">
        <w:rPr>
          <w:rFonts w:ascii="Times New Roman" w:eastAsia="Calibri" w:hAnsi="Times New Roman"/>
          <w:sz w:val="24"/>
          <w:szCs w:val="24"/>
          <w:lang w:val="tt-RU"/>
        </w:rPr>
        <w:t xml:space="preserve">для </w:t>
      </w:r>
      <w:r w:rsidRPr="00227A75">
        <w:rPr>
          <w:rFonts w:ascii="Times New Roman" w:eastAsia="Calibri" w:hAnsi="Times New Roman"/>
          <w:b/>
          <w:sz w:val="24"/>
          <w:szCs w:val="24"/>
          <w:lang w:val="tt-RU"/>
        </w:rPr>
        <w:t>10-11</w:t>
      </w:r>
      <w:r w:rsidRPr="00BF443B">
        <w:rPr>
          <w:rFonts w:ascii="Times New Roman" w:eastAsia="Calibri" w:hAnsi="Times New Roman"/>
          <w:sz w:val="24"/>
          <w:szCs w:val="24"/>
          <w:lang w:val="tt-RU"/>
        </w:rPr>
        <w:t xml:space="preserve"> класса</w:t>
      </w:r>
    </w:p>
    <w:p w:rsidR="00E64FFE" w:rsidRDefault="00E64FFE" w:rsidP="00F611C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  <w:r w:rsidRPr="00BF443B">
        <w:rPr>
          <w:rFonts w:ascii="Times New Roman" w:eastAsia="Calibri" w:hAnsi="Times New Roman"/>
          <w:sz w:val="24"/>
          <w:szCs w:val="24"/>
          <w:lang w:val="tt-RU"/>
        </w:rPr>
        <w:t>Ф.И.О учителя, категория</w:t>
      </w: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BF443B">
        <w:rPr>
          <w:rFonts w:ascii="Times New Roman" w:eastAsia="Calibri" w:hAnsi="Times New Roman"/>
          <w:sz w:val="24"/>
          <w:szCs w:val="24"/>
          <w:lang w:val="tt-RU"/>
        </w:rPr>
        <w:t>Уровень: ФКГОС БУП 2004</w:t>
      </w: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BF443B">
        <w:rPr>
          <w:rFonts w:ascii="Times New Roman" w:eastAsia="Calibri" w:hAnsi="Times New Roman"/>
          <w:sz w:val="24"/>
          <w:szCs w:val="24"/>
          <w:lang w:val="tt-RU"/>
        </w:rPr>
        <w:t>Количество часов в неделю – 1 ч. в 10 кл., 1 ч. в 11 кл.</w:t>
      </w:r>
    </w:p>
    <w:p w:rsidR="00F611CA" w:rsidRPr="00BF443B" w:rsidRDefault="00D350C5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>
        <w:rPr>
          <w:rFonts w:ascii="Times New Roman" w:eastAsia="Calibri" w:hAnsi="Times New Roman"/>
          <w:sz w:val="24"/>
          <w:szCs w:val="24"/>
          <w:lang w:val="tt-RU"/>
        </w:rPr>
        <w:t>В год -  34</w:t>
      </w:r>
      <w:r w:rsidR="00F611CA" w:rsidRPr="00BF443B">
        <w:rPr>
          <w:rFonts w:ascii="Times New Roman" w:eastAsia="Calibri" w:hAnsi="Times New Roman"/>
          <w:sz w:val="24"/>
          <w:szCs w:val="24"/>
          <w:lang w:val="tt-RU"/>
        </w:rPr>
        <w:t xml:space="preserve"> ч.</w:t>
      </w:r>
      <w:r w:rsidR="00864B87">
        <w:rPr>
          <w:rFonts w:ascii="Times New Roman" w:eastAsia="Calibri" w:hAnsi="Times New Roman"/>
          <w:sz w:val="24"/>
          <w:szCs w:val="24"/>
          <w:lang w:val="tt-RU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tt-RU"/>
        </w:rPr>
        <w:t>в 10 кл., 34</w:t>
      </w:r>
      <w:r w:rsidR="00F611CA" w:rsidRPr="00BF443B">
        <w:rPr>
          <w:rFonts w:ascii="Times New Roman" w:eastAsia="Calibri" w:hAnsi="Times New Roman"/>
          <w:sz w:val="24"/>
          <w:szCs w:val="24"/>
          <w:lang w:val="tt-RU"/>
        </w:rPr>
        <w:t xml:space="preserve"> ч.</w:t>
      </w:r>
      <w:r>
        <w:rPr>
          <w:rFonts w:ascii="Times New Roman" w:eastAsia="Calibri" w:hAnsi="Times New Roman"/>
          <w:sz w:val="24"/>
          <w:szCs w:val="24"/>
          <w:lang w:val="tt-RU"/>
        </w:rPr>
        <w:t xml:space="preserve"> В </w:t>
      </w:r>
      <w:r w:rsidR="00F611CA" w:rsidRPr="00BF443B">
        <w:rPr>
          <w:rFonts w:ascii="Times New Roman" w:eastAsia="Calibri" w:hAnsi="Times New Roman"/>
          <w:sz w:val="24"/>
          <w:szCs w:val="24"/>
          <w:lang w:val="tt-RU"/>
        </w:rPr>
        <w:t xml:space="preserve">11 кл.  </w:t>
      </w: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BF443B">
        <w:rPr>
          <w:rFonts w:ascii="Times New Roman" w:eastAsia="Calibri" w:hAnsi="Times New Roman"/>
          <w:sz w:val="24"/>
          <w:szCs w:val="24"/>
          <w:lang w:val="tt-RU"/>
        </w:rPr>
        <w:t>Рабочая п</w:t>
      </w:r>
      <w:r>
        <w:rPr>
          <w:rFonts w:ascii="Times New Roman" w:eastAsia="Calibri" w:hAnsi="Times New Roman"/>
          <w:sz w:val="24"/>
          <w:szCs w:val="24"/>
          <w:lang w:val="tt-RU"/>
        </w:rPr>
        <w:t>рограмма разработана на основе программы: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11CA">
        <w:rPr>
          <w:rFonts w:ascii="Times New Roman" w:hAnsi="Times New Roman"/>
          <w:sz w:val="24"/>
          <w:szCs w:val="24"/>
        </w:rPr>
        <w:t xml:space="preserve">В.М. </w:t>
      </w:r>
      <w:proofErr w:type="spellStart"/>
      <w:r w:rsidRPr="00F611CA">
        <w:rPr>
          <w:rFonts w:ascii="Times New Roman" w:hAnsi="Times New Roman"/>
          <w:sz w:val="24"/>
          <w:szCs w:val="24"/>
        </w:rPr>
        <w:t>Чаругина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 «А23 Астрономия. Методическое пособие 10-11 классы. Базовый уровень: </w:t>
      </w:r>
      <w:proofErr w:type="spellStart"/>
      <w:r w:rsidRPr="00F611CA">
        <w:rPr>
          <w:rFonts w:ascii="Times New Roman" w:hAnsi="Times New Roman"/>
          <w:sz w:val="24"/>
          <w:szCs w:val="24"/>
        </w:rPr>
        <w:t>учеб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пособие для учителей </w:t>
      </w:r>
      <w:proofErr w:type="spellStart"/>
      <w:r w:rsidRPr="00F611CA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611CA">
        <w:rPr>
          <w:rFonts w:ascii="Times New Roman" w:hAnsi="Times New Roman"/>
          <w:sz w:val="24"/>
          <w:szCs w:val="24"/>
        </w:rPr>
        <w:t>. организаций. — М.: Просвещение, 2017. — 32 с. — (Сферы 1-11). —      ISBN 978-5-09-053966-1.</w:t>
      </w: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r w:rsidRPr="00BF443B">
        <w:rPr>
          <w:rFonts w:ascii="Times New Roman" w:eastAsia="Calibri" w:hAnsi="Times New Roman"/>
          <w:sz w:val="24"/>
          <w:szCs w:val="24"/>
          <w:lang w:val="tt-RU"/>
        </w:rPr>
        <w:t>2018 – 2019 учебный год</w:t>
      </w:r>
    </w:p>
    <w:p w:rsidR="00F611CA" w:rsidRPr="00BF443B" w:rsidRDefault="00F611CA" w:rsidP="00F611C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611CA" w:rsidRPr="00BF443B" w:rsidRDefault="00F611CA" w:rsidP="00F611C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Пояснительная записка </w:t>
      </w:r>
    </w:p>
    <w:p w:rsidR="00F611CA" w:rsidRPr="00BF443B" w:rsidRDefault="00F611CA" w:rsidP="00227A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443B">
        <w:rPr>
          <w:rFonts w:ascii="Times New Roman" w:hAnsi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F611CA" w:rsidRPr="00BF443B" w:rsidRDefault="00F611CA" w:rsidP="00227A75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F443B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F611CA" w:rsidRPr="00BF443B" w:rsidRDefault="00F611CA" w:rsidP="00227A75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F443B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BF443B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BF443B">
        <w:rPr>
          <w:rFonts w:ascii="Times New Roman" w:eastAsia="Calibri" w:hAnsi="Times New Roman"/>
          <w:sz w:val="24"/>
          <w:szCs w:val="24"/>
          <w:lang w:eastAsia="en-US"/>
        </w:rPr>
        <w:t xml:space="preserve">О внесении изменений в федеральный государственный образовательный стандарт основного общего образования, </w:t>
      </w:r>
      <w:proofErr w:type="spellStart"/>
      <w:r w:rsidRPr="00BF443B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BF443B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F611CA" w:rsidRPr="00BF443B" w:rsidRDefault="00F611CA" w:rsidP="00227A75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F443B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</w:t>
      </w:r>
      <w:proofErr w:type="spellStart"/>
      <w:r w:rsidRPr="00BF443B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BF443B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F611CA" w:rsidRDefault="00F611CA" w:rsidP="00227A75">
      <w:pPr>
        <w:numPr>
          <w:ilvl w:val="0"/>
          <w:numId w:val="1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F443B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BF443B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BF443B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227A75" w:rsidRDefault="00227A75" w:rsidP="00227A75">
      <w:pPr>
        <w:numPr>
          <w:ilvl w:val="0"/>
          <w:numId w:val="1"/>
        </w:num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Методическое пособие: </w:t>
      </w:r>
      <w:r w:rsidRPr="00F611CA">
        <w:rPr>
          <w:rFonts w:ascii="Times New Roman" w:hAnsi="Times New Roman"/>
          <w:sz w:val="24"/>
          <w:szCs w:val="24"/>
        </w:rPr>
        <w:t xml:space="preserve">В.М. </w:t>
      </w:r>
      <w:proofErr w:type="spellStart"/>
      <w:proofErr w:type="gramStart"/>
      <w:r w:rsidRPr="00F611CA">
        <w:rPr>
          <w:rFonts w:ascii="Times New Roman" w:hAnsi="Times New Roman"/>
          <w:sz w:val="24"/>
          <w:szCs w:val="24"/>
        </w:rPr>
        <w:t>Чаругина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 «</w:t>
      </w:r>
      <w:proofErr w:type="gramEnd"/>
      <w:r w:rsidRPr="00F611CA">
        <w:rPr>
          <w:rFonts w:ascii="Times New Roman" w:hAnsi="Times New Roman"/>
          <w:sz w:val="24"/>
          <w:szCs w:val="24"/>
        </w:rPr>
        <w:t xml:space="preserve">А23 Астрономия. Методическое пособие 10-11 классы. Базовый уровень: </w:t>
      </w:r>
      <w:proofErr w:type="spellStart"/>
      <w:r w:rsidRPr="00F611CA">
        <w:rPr>
          <w:rFonts w:ascii="Times New Roman" w:hAnsi="Times New Roman"/>
          <w:sz w:val="24"/>
          <w:szCs w:val="24"/>
        </w:rPr>
        <w:t>учеб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пособие для учителей </w:t>
      </w:r>
      <w:proofErr w:type="spellStart"/>
      <w:r w:rsidRPr="00F611CA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611CA">
        <w:rPr>
          <w:rFonts w:ascii="Times New Roman" w:hAnsi="Times New Roman"/>
          <w:sz w:val="24"/>
          <w:szCs w:val="24"/>
        </w:rPr>
        <w:t>. организаций. — М.: Просвещение, 2017. — 32 с. — (Сферы 1-11). —      ISBN 978-5-09-053966-1.</w:t>
      </w:r>
    </w:p>
    <w:p w:rsidR="00227A75" w:rsidRDefault="00227A75" w:rsidP="00227A75">
      <w:pPr>
        <w:numPr>
          <w:ilvl w:val="0"/>
          <w:numId w:val="1"/>
        </w:numPr>
        <w:spacing w:after="0"/>
        <w:ind w:left="360"/>
        <w:rPr>
          <w:rFonts w:ascii="Times New Roman" w:hAnsi="Times New Roman"/>
          <w:sz w:val="24"/>
          <w:szCs w:val="24"/>
        </w:rPr>
      </w:pPr>
      <w:r w:rsidRPr="00227A75">
        <w:rPr>
          <w:rFonts w:ascii="Times New Roman" w:eastAsia="Calibri" w:hAnsi="Times New Roman"/>
          <w:color w:val="000000"/>
          <w:sz w:val="24"/>
          <w:szCs w:val="24"/>
        </w:rPr>
        <w:t>Федеральный перечень учебников, рекомендуемых к использованию в 2018-2019 учебном году</w:t>
      </w:r>
    </w:p>
    <w:p w:rsidR="00227A75" w:rsidRDefault="00227A75" w:rsidP="00227A75">
      <w:pPr>
        <w:numPr>
          <w:ilvl w:val="0"/>
          <w:numId w:val="1"/>
        </w:numPr>
        <w:spacing w:after="0"/>
        <w:ind w:left="360"/>
        <w:rPr>
          <w:rFonts w:ascii="Times New Roman" w:hAnsi="Times New Roman"/>
          <w:sz w:val="24"/>
          <w:szCs w:val="24"/>
        </w:rPr>
      </w:pPr>
      <w:r w:rsidRPr="00227A75">
        <w:rPr>
          <w:rFonts w:ascii="Times New Roman" w:eastAsia="Calibri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227A75" w:rsidRDefault="00227A75" w:rsidP="00227A75">
      <w:pPr>
        <w:numPr>
          <w:ilvl w:val="0"/>
          <w:numId w:val="1"/>
        </w:numPr>
        <w:spacing w:after="0"/>
        <w:ind w:left="360"/>
        <w:rPr>
          <w:rFonts w:ascii="Times New Roman" w:hAnsi="Times New Roman"/>
          <w:sz w:val="24"/>
          <w:szCs w:val="24"/>
        </w:rPr>
      </w:pPr>
      <w:r w:rsidRPr="00227A75">
        <w:rPr>
          <w:rFonts w:ascii="Times New Roman" w:eastAsia="Calibri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227A75" w:rsidRPr="0003680E" w:rsidRDefault="00227A75" w:rsidP="00227A75">
      <w:pPr>
        <w:numPr>
          <w:ilvl w:val="0"/>
          <w:numId w:val="1"/>
        </w:numPr>
        <w:spacing w:after="0"/>
        <w:ind w:left="360"/>
        <w:rPr>
          <w:rFonts w:ascii="Times New Roman" w:hAnsi="Times New Roman"/>
          <w:sz w:val="24"/>
          <w:szCs w:val="24"/>
        </w:rPr>
      </w:pPr>
      <w:r w:rsidRPr="00227A75">
        <w:rPr>
          <w:rFonts w:ascii="Times New Roman" w:eastAsia="Calibri" w:hAnsi="Times New Roman"/>
          <w:sz w:val="24"/>
          <w:szCs w:val="24"/>
        </w:rPr>
        <w:t>Учебный план МБОУ Шараповская СОШ на 2018-2019 учебный год.</w:t>
      </w:r>
    </w:p>
    <w:p w:rsidR="00F611CA" w:rsidRPr="00227A75" w:rsidRDefault="00F611CA" w:rsidP="00F611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tt-RU"/>
        </w:rPr>
      </w:pPr>
    </w:p>
    <w:p w:rsidR="00F611CA" w:rsidRPr="00BF443B" w:rsidRDefault="00F611CA" w:rsidP="0058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11CA" w:rsidRPr="00BF443B" w:rsidRDefault="00F611CA" w:rsidP="00F611CA">
      <w:pPr>
        <w:pStyle w:val="a4"/>
        <w:tabs>
          <w:tab w:val="left" w:pos="3060"/>
        </w:tabs>
        <w:spacing w:before="0" w:beforeAutospacing="0" w:after="0" w:afterAutospacing="0"/>
      </w:pPr>
      <w:r w:rsidRPr="00BF443B">
        <w:t>Учебно-методический комплекс:</w:t>
      </w:r>
    </w:p>
    <w:p w:rsidR="00F611CA" w:rsidRPr="00BF443B" w:rsidRDefault="00F611CA" w:rsidP="00F611CA">
      <w:pPr>
        <w:numPr>
          <w:ilvl w:val="0"/>
          <w:numId w:val="2"/>
        </w:numPr>
        <w:spacing w:after="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Учебник: </w:t>
      </w:r>
      <w:r w:rsidRPr="00F611CA">
        <w:rPr>
          <w:rFonts w:ascii="Times New Roman" w:hAnsi="Times New Roman"/>
          <w:sz w:val="24"/>
          <w:szCs w:val="24"/>
        </w:rPr>
        <w:t xml:space="preserve">Астрономия" 10-11 классы: </w:t>
      </w:r>
      <w:proofErr w:type="spellStart"/>
      <w:r w:rsidRPr="00F611CA">
        <w:rPr>
          <w:rFonts w:ascii="Times New Roman" w:hAnsi="Times New Roman"/>
          <w:sz w:val="24"/>
          <w:szCs w:val="24"/>
        </w:rPr>
        <w:t>учеб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.  для </w:t>
      </w:r>
      <w:proofErr w:type="spellStart"/>
      <w:r w:rsidRPr="00F611CA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. организаций: базовый уровень. / В.М. </w:t>
      </w:r>
      <w:proofErr w:type="spellStart"/>
      <w:r w:rsidRPr="00F611CA">
        <w:rPr>
          <w:rFonts w:ascii="Times New Roman" w:hAnsi="Times New Roman"/>
          <w:sz w:val="24"/>
          <w:szCs w:val="24"/>
        </w:rPr>
        <w:t>Чаругин</w:t>
      </w:r>
      <w:proofErr w:type="spellEnd"/>
      <w:r w:rsidRPr="00F611CA">
        <w:rPr>
          <w:rFonts w:ascii="Times New Roman" w:hAnsi="Times New Roman"/>
          <w:sz w:val="24"/>
          <w:szCs w:val="24"/>
        </w:rPr>
        <w:t>.  – М.: Просвещение, 2018. – 144 с.: ил. – (Сферы 1–11).  ISBN 978-5-09-053903-6</w:t>
      </w:r>
    </w:p>
    <w:p w:rsidR="00F611CA" w:rsidRPr="00BF443B" w:rsidRDefault="00F611CA" w:rsidP="00F611CA">
      <w:pPr>
        <w:numPr>
          <w:ilvl w:val="0"/>
          <w:numId w:val="2"/>
        </w:num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Методическое пособие: </w:t>
      </w:r>
      <w:r w:rsidRPr="00F611CA">
        <w:rPr>
          <w:rFonts w:ascii="Times New Roman" w:hAnsi="Times New Roman"/>
          <w:sz w:val="24"/>
          <w:szCs w:val="24"/>
        </w:rPr>
        <w:t xml:space="preserve">В.М. </w:t>
      </w:r>
      <w:proofErr w:type="spellStart"/>
      <w:proofErr w:type="gramStart"/>
      <w:r w:rsidRPr="00F611CA">
        <w:rPr>
          <w:rFonts w:ascii="Times New Roman" w:hAnsi="Times New Roman"/>
          <w:sz w:val="24"/>
          <w:szCs w:val="24"/>
        </w:rPr>
        <w:t>Чаругина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 «</w:t>
      </w:r>
      <w:proofErr w:type="gramEnd"/>
      <w:r w:rsidRPr="00F611CA">
        <w:rPr>
          <w:rFonts w:ascii="Times New Roman" w:hAnsi="Times New Roman"/>
          <w:sz w:val="24"/>
          <w:szCs w:val="24"/>
        </w:rPr>
        <w:t xml:space="preserve">А23 Астрономия. Методическое пособие 10-11 классы. Базовый уровень: </w:t>
      </w:r>
      <w:proofErr w:type="spellStart"/>
      <w:r w:rsidRPr="00F611CA">
        <w:rPr>
          <w:rFonts w:ascii="Times New Roman" w:hAnsi="Times New Roman"/>
          <w:sz w:val="24"/>
          <w:szCs w:val="24"/>
        </w:rPr>
        <w:t>учеб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пособие для учителей </w:t>
      </w:r>
      <w:proofErr w:type="spellStart"/>
      <w:r w:rsidRPr="00F611CA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611CA">
        <w:rPr>
          <w:rFonts w:ascii="Times New Roman" w:hAnsi="Times New Roman"/>
          <w:sz w:val="24"/>
          <w:szCs w:val="24"/>
        </w:rPr>
        <w:t>. организаций. — М.: Просвещение, 2017. — 32 с. — (Сферы 1-11). —      ISBN 978-5-09-053966-1.</w:t>
      </w:r>
    </w:p>
    <w:p w:rsidR="00580B97" w:rsidRDefault="00580B97" w:rsidP="00580B97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580B97" w:rsidRPr="00580B97" w:rsidRDefault="00580B97" w:rsidP="00580B97">
      <w:pPr>
        <w:spacing w:after="0"/>
        <w:rPr>
          <w:rFonts w:ascii="Times New Roman" w:hAnsi="Times New Roman"/>
          <w:sz w:val="24"/>
          <w:szCs w:val="24"/>
        </w:rPr>
      </w:pPr>
      <w:r w:rsidRPr="00580B97">
        <w:rPr>
          <w:rFonts w:ascii="Times New Roman" w:eastAsia="Calibri" w:hAnsi="Times New Roman"/>
          <w:sz w:val="24"/>
          <w:szCs w:val="24"/>
        </w:rPr>
        <w:t>В связи с тем, что в МБОУ Шараповская СОШ учебный предмет «Астрономия» реализуется с 01.09.2018 и согласно учебному плану школы на 2018-2019 учебный год, часы</w:t>
      </w:r>
      <w:r>
        <w:rPr>
          <w:rFonts w:ascii="Times New Roman" w:eastAsia="Calibri" w:hAnsi="Times New Roman"/>
          <w:sz w:val="24"/>
          <w:szCs w:val="24"/>
        </w:rPr>
        <w:t xml:space="preserve"> учебного предмета</w:t>
      </w:r>
      <w:r w:rsidRPr="00580B97">
        <w:rPr>
          <w:rFonts w:ascii="Times New Roman" w:eastAsia="Calibri" w:hAnsi="Times New Roman"/>
          <w:sz w:val="24"/>
          <w:szCs w:val="24"/>
        </w:rPr>
        <w:t xml:space="preserve"> были распред</w:t>
      </w:r>
      <w:r w:rsidR="00D350C5">
        <w:rPr>
          <w:rFonts w:ascii="Times New Roman" w:eastAsia="Calibri" w:hAnsi="Times New Roman"/>
          <w:sz w:val="24"/>
          <w:szCs w:val="24"/>
        </w:rPr>
        <w:t xml:space="preserve">елены следующим образом 34 часа в 10 класс, 34 часа </w:t>
      </w:r>
      <w:r w:rsidRPr="00580B97">
        <w:rPr>
          <w:rFonts w:ascii="Times New Roman" w:eastAsia="Calibri" w:hAnsi="Times New Roman"/>
          <w:sz w:val="24"/>
          <w:szCs w:val="24"/>
        </w:rPr>
        <w:t xml:space="preserve">в 11 классе.  </w:t>
      </w:r>
    </w:p>
    <w:p w:rsidR="00F611CA" w:rsidRPr="00BF443B" w:rsidRDefault="00F611CA" w:rsidP="00F611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43B">
        <w:rPr>
          <w:rFonts w:ascii="Times New Roman" w:hAnsi="Times New Roman"/>
          <w:sz w:val="24"/>
          <w:szCs w:val="24"/>
        </w:rPr>
        <w:t>Согласно учебному плану МБОУ Шараповская СОШ на реализацию этой программы отводится 1 час в неделю, 34 часов в год. (34 учебных недели) в 10 классе, 1 час в неделю, 34 часов в год. (34 учебных недели) в 11 классе</w:t>
      </w:r>
    </w:p>
    <w:p w:rsidR="00F611CA" w:rsidRPr="00BF443B" w:rsidRDefault="00F611CA" w:rsidP="00F611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680E" w:rsidRDefault="0003680E">
      <w:pPr>
        <w:rPr>
          <w:rFonts w:ascii="Times New Roman" w:hAnsi="Times New Roman"/>
          <w:sz w:val="24"/>
          <w:szCs w:val="24"/>
        </w:rPr>
      </w:pPr>
    </w:p>
    <w:p w:rsidR="00580B97" w:rsidRDefault="00580B97"/>
    <w:p w:rsidR="00F611CA" w:rsidRPr="00BF443B" w:rsidRDefault="00F611CA" w:rsidP="00F611CA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BF443B">
        <w:rPr>
          <w:rFonts w:ascii="Times New Roman" w:hAnsi="Times New Roman"/>
          <w:b/>
          <w:sz w:val="24"/>
          <w:szCs w:val="24"/>
        </w:rPr>
        <w:lastRenderedPageBreak/>
        <w:t xml:space="preserve">Требования к уровню подготовки обучающихся </w:t>
      </w:r>
    </w:p>
    <w:p w:rsidR="00F611CA" w:rsidRDefault="00F611CA" w:rsidP="00F611C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611CA" w:rsidRPr="00F611CA" w:rsidRDefault="00F611CA" w:rsidP="00F611CA">
      <w:pPr>
        <w:spacing w:after="0"/>
        <w:rPr>
          <w:rFonts w:ascii="Times New Roman" w:hAnsi="Times New Roman"/>
          <w:b/>
          <w:sz w:val="24"/>
          <w:szCs w:val="24"/>
        </w:rPr>
      </w:pPr>
      <w:r w:rsidRPr="00F611CA">
        <w:rPr>
          <w:rFonts w:ascii="Times New Roman" w:hAnsi="Times New Roman"/>
          <w:b/>
          <w:sz w:val="24"/>
          <w:szCs w:val="24"/>
        </w:rPr>
        <w:t>знать/понимать: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смысл понятий: геоцентрическая и гелиоцентрическая система, видимая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звездная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величина, созвездие, противостояния и соединения планет, комета, астероид, метеор, </w:t>
      </w:r>
      <w:proofErr w:type="gramStart"/>
      <w:r w:rsidRPr="00F611CA">
        <w:rPr>
          <w:rFonts w:ascii="Times New Roman" w:hAnsi="Times New Roman"/>
          <w:sz w:val="24"/>
          <w:szCs w:val="24"/>
          <w:lang w:val="ru-RU"/>
        </w:rPr>
        <w:t xml:space="preserve">метеорит, 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метеороит</w:t>
      </w:r>
      <w:proofErr w:type="spellEnd"/>
      <w:proofErr w:type="gramEnd"/>
      <w:r w:rsidRPr="00F611CA">
        <w:rPr>
          <w:rFonts w:ascii="Times New Roman" w:hAnsi="Times New Roman"/>
          <w:sz w:val="24"/>
          <w:szCs w:val="24"/>
          <w:lang w:val="ru-RU"/>
        </w:rPr>
        <w:t>, планета, спутник, звезда, Солнечная система, Галактика, Вселенная, всемирное и поясное время, внесолнечная планета (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экзопланета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), спектральная классификация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, параллакс, реликтовое излучение, Большой Взрыв,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черная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дыра;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смысл физических величин: парсек, световой год, астрономическая единица,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звездная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величина;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611CA">
        <w:rPr>
          <w:rFonts w:ascii="Times New Roman" w:hAnsi="Times New Roman"/>
          <w:sz w:val="24"/>
          <w:szCs w:val="24"/>
        </w:rPr>
        <w:t>смысл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физического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закона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Хаббла</w:t>
      </w:r>
      <w:proofErr w:type="spellEnd"/>
      <w:r w:rsidRPr="00F611CA">
        <w:rPr>
          <w:rFonts w:ascii="Times New Roman" w:hAnsi="Times New Roman"/>
          <w:sz w:val="24"/>
          <w:szCs w:val="24"/>
        </w:rPr>
        <w:t>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основные этапы освоения космического пространства;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611CA">
        <w:rPr>
          <w:rFonts w:ascii="Times New Roman" w:hAnsi="Times New Roman"/>
          <w:sz w:val="24"/>
          <w:szCs w:val="24"/>
        </w:rPr>
        <w:t>гипотезы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происхождения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Солнечной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системы</w:t>
      </w:r>
      <w:proofErr w:type="spellEnd"/>
      <w:r w:rsidRPr="00F611CA">
        <w:rPr>
          <w:rFonts w:ascii="Times New Roman" w:hAnsi="Times New Roman"/>
          <w:sz w:val="24"/>
          <w:szCs w:val="24"/>
        </w:rPr>
        <w:t>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основные характеристики и строение Солнца, солнечной атмосферы; размеры Галактики, положение и период обращения Солнца относительно центра Галактики; уметь: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приводить примеры: роли астрономии в развитии цивилизации, использования методов исследований в астрономии, различных диапазонов электромагнитных излучений для получения информации об объектах Вселенной, получения астрономической информации с помощью космических аппаратов и спектрального анализа, влияния солнечной активности на Землю;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описывать и объяснять: различия календарей, условия наступления солнечных и лунных затмений, фазы Луны, суточные движения светил, причины возникновения приливов и отливов; принцип действия оптического телескопа, взаимосвязь физико-химических характеристик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с использованием диаграммы «цвет-светимость», физические причины, определяющие равновесие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, источник энергии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и происхождение химических элементов, красное смещение с помощью эффекта Доплера;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характеризовать особенности методов познания астрономии, основные элементы и свойства планет Солнечной системы, методы определения расстояний и линейных размеров небесных тел, возможные пути эволюции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различной массы;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находить на небе основные созвездия Северного полушария, в том числе: Большая Медведица, Малая Медведица, Волопас, Лебедь, Кассиопея, Орион; самые яркие звезды, в том числе: Полярная звезда, Арктур, Вега, Капелла, Сириус, Бетельгейзе;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использовать компьютерные приложения для определения положения Солнца, Луны и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звезд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на любую дату и время суток для данного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населенного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пункта;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использовать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приобретенные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знания и умения в практической деятельности и повседневной жизни для: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понимания взаимосвязи астрономии с другими науками, в основе которых лежат знания по астрономии, отделение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ее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от лженаук;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оценивания информации, содержащейся в сообщениях СМИ, Интернете, научно-популярных статьях».</w:t>
      </w:r>
    </w:p>
    <w:p w:rsidR="00F611CA" w:rsidRPr="00F611CA" w:rsidRDefault="00F611CA" w:rsidP="00F611CA">
      <w:pPr>
        <w:spacing w:after="0"/>
        <w:ind w:left="-170"/>
        <w:rPr>
          <w:rFonts w:ascii="Times New Roman" w:hAnsi="Times New Roman"/>
          <w:b/>
          <w:sz w:val="24"/>
          <w:szCs w:val="24"/>
        </w:rPr>
      </w:pPr>
      <w:r w:rsidRPr="00F611CA">
        <w:rPr>
          <w:rFonts w:ascii="Times New Roman" w:hAnsi="Times New Roman"/>
          <w:b/>
          <w:sz w:val="24"/>
          <w:szCs w:val="24"/>
        </w:rPr>
        <w:t>Уметь: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Получить представления о структуре и масштабах Вселенной и месте человека в ней. Узнать о средствах, которые используют астрономы, чтобы заглянуть в самые удалённые уголки Вселенной и не только увидеть небесные тела в недоступных с Земли диапазонах длин волн электромагнитного излучения, но и узнать о новых каналах получения </w:t>
      </w:r>
      <w:r w:rsidRPr="00F611CA">
        <w:rPr>
          <w:rFonts w:ascii="Times New Roman" w:hAnsi="Times New Roman"/>
          <w:sz w:val="24"/>
          <w:szCs w:val="24"/>
          <w:lang w:val="ru-RU"/>
        </w:rPr>
        <w:lastRenderedPageBreak/>
        <w:t>информации о небесных телах с помощью нейтринных и гравитационно-волновых телескопов.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Узнать о наблюдаемом сложном движении планет, Луны и Солнца, их интерпретации. </w:t>
      </w:r>
      <w:r w:rsidRPr="00CE0DAB">
        <w:rPr>
          <w:rFonts w:ascii="Times New Roman" w:hAnsi="Times New Roman"/>
          <w:sz w:val="24"/>
          <w:szCs w:val="24"/>
          <w:lang w:val="ru-RU"/>
        </w:rPr>
        <w:t xml:space="preserve">Какую роль играли наблюдения затмений Луны и Солнца в жизни общества и история их научного объяснения. </w:t>
      </w:r>
      <w:r w:rsidRPr="00F611CA">
        <w:rPr>
          <w:rFonts w:ascii="Times New Roman" w:hAnsi="Times New Roman"/>
          <w:sz w:val="24"/>
          <w:szCs w:val="24"/>
          <w:lang w:val="ru-RU"/>
        </w:rPr>
        <w:t>Как на основе астрономических явлений люди научились измерять время и вести календарь.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Узнать, как благодаря развитию астрономии люди перешли от представления геоцентрической системы мира к революционным представлениям гелиоцентрической системы мира. Как на основе последней были открыты законы, управляющие движением планет, и позднее, закон всемирного тяготения.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На примере использования закона всемирного тяготения получить представления о космических скоростях, на основе которых рассчитываются траектории полётов космических аппаратов к планетам. Узнать, как проявляет себя всемирное тяготение на явлениях в системе Земля—Луна, и эволюцию этой системы в будущем.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Узнать о современном представлении, о строении Солнечной системы, о строении Земли как планеты и природе парникового эффекта, о свойствах планет земной группы и планет-гигантов и об исследованиях астероидов, комет, метеоритов и нового класса небесных тел карликовых планет.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Получить представление о методах астрофизических исследований и законах физики, которые используются для изучения физически свойств небесных тел.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Узнать природу Солнца и его активности, как солнечная активность влияет на климат и биосферу Земли, как на основе законов физики можно рассчитать внутреннее строение Солнца и как наблюдения за потоками нейтрино от Солнца помогли заглянуть в центр Солнца и узнать о термоядерном источнике энергии.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Узнать, как определяют основные характеристики звёзд и их взаимосвязь между собой, о внутреннем строении звёзд и источниках их энергии; о необычности свойств звёзд белых карликов, нейтронных звёзд и чёрных дыр. </w:t>
      </w:r>
      <w:proofErr w:type="spellStart"/>
      <w:r w:rsidRPr="00F611CA">
        <w:rPr>
          <w:rFonts w:ascii="Times New Roman" w:hAnsi="Times New Roman"/>
          <w:sz w:val="24"/>
          <w:szCs w:val="24"/>
        </w:rPr>
        <w:t>Узнать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11CA">
        <w:rPr>
          <w:rFonts w:ascii="Times New Roman" w:hAnsi="Times New Roman"/>
          <w:sz w:val="24"/>
          <w:szCs w:val="24"/>
        </w:rPr>
        <w:t>как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рождаются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11CA">
        <w:rPr>
          <w:rFonts w:ascii="Times New Roman" w:hAnsi="Times New Roman"/>
          <w:sz w:val="24"/>
          <w:szCs w:val="24"/>
        </w:rPr>
        <w:t>живут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F611CA">
        <w:rPr>
          <w:rFonts w:ascii="Times New Roman" w:hAnsi="Times New Roman"/>
          <w:sz w:val="24"/>
          <w:szCs w:val="24"/>
        </w:rPr>
        <w:t>умирают</w:t>
      </w:r>
      <w:proofErr w:type="spellEnd"/>
      <w:r w:rsidRPr="00F611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1CA">
        <w:rPr>
          <w:rFonts w:ascii="Times New Roman" w:hAnsi="Times New Roman"/>
          <w:sz w:val="24"/>
          <w:szCs w:val="24"/>
        </w:rPr>
        <w:t>звёзды</w:t>
      </w:r>
      <w:proofErr w:type="spellEnd"/>
      <w:r w:rsidRPr="00F611CA">
        <w:rPr>
          <w:rFonts w:ascii="Times New Roman" w:hAnsi="Times New Roman"/>
          <w:sz w:val="24"/>
          <w:szCs w:val="24"/>
        </w:rPr>
        <w:t>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Узнать, как по наблюдениям пульсирующих звёзд цефеид определять расстояния до других галактик, как астрономы по наблюдениям двойных и кратных звёзд определяют их массы.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Получить представления о взрывах новых и сверхновых звёзд и узнать, как в звёздах образуются тяжёлые химические элементы.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Узнать, как устроена наша Галактика — Млечный Путь, как распределены в ней рассеянные и </w:t>
      </w:r>
      <w:proofErr w:type="gramStart"/>
      <w:r w:rsidRPr="00F611CA">
        <w:rPr>
          <w:rFonts w:ascii="Times New Roman" w:hAnsi="Times New Roman"/>
          <w:sz w:val="24"/>
          <w:szCs w:val="24"/>
          <w:lang w:val="ru-RU"/>
        </w:rPr>
        <w:t>шаровые звёздные скопления</w:t>
      </w:r>
      <w:proofErr w:type="gramEnd"/>
      <w:r w:rsidRPr="00F611CA">
        <w:rPr>
          <w:rFonts w:ascii="Times New Roman" w:hAnsi="Times New Roman"/>
          <w:sz w:val="24"/>
          <w:szCs w:val="24"/>
          <w:lang w:val="ru-RU"/>
        </w:rPr>
        <w:t xml:space="preserve"> и облака межзвёздного газа и пыли. Как с помощью наблюдений в инфракрасных лучах удалось проникнуть через толщу межзвёздного газа и пыли в центр Галактики, увидеть движение звёзд в нём вокруг сверхмассивной чёрной дыры.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Получить представление о различных типах галактик, узнать о проявлениях активности галактик и квазаров, распределении галактик в пространстве и формировании скоплений и ячеистой структуры их распределения.</w:t>
      </w:r>
    </w:p>
    <w:p w:rsidR="00F611CA" w:rsidRP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Узнать о строении и эволюции уникального объекта Вселенной в целом. Проследить за развитием представлений о конечности и бесконечности Вселенной, о фундаментальных парадоксах, связанных с ними.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Понять, как из наблюдаемого красного смещения в спектрах далёких галактик пришли к выводу о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нестационарности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, расширении Вселенной, и, что в прошлом она была не только </w:t>
      </w:r>
      <w:r w:rsidRPr="00F611CA">
        <w:rPr>
          <w:rFonts w:ascii="Times New Roman" w:hAnsi="Times New Roman"/>
          <w:sz w:val="24"/>
          <w:szCs w:val="24"/>
          <w:lang w:val="ru-RU"/>
        </w:rPr>
        <w:lastRenderedPageBreak/>
        <w:t>плотной, но и горячей и, что наблюдаемое реликтовое излучение подтверждает этот важный вывод современной космологии.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Узнать, как открыли ускоренное расширение Вселенной и его связью с тёмной энергией и всемирной силой отталкивания, противостоящей всемирной силе тяготения.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 xml:space="preserve">Узнать об открытии </w:t>
      </w:r>
      <w:proofErr w:type="spellStart"/>
      <w:r w:rsidRPr="00F611CA">
        <w:rPr>
          <w:rFonts w:ascii="Times New Roman" w:hAnsi="Times New Roman"/>
          <w:sz w:val="24"/>
          <w:szCs w:val="24"/>
          <w:lang w:val="ru-RU"/>
        </w:rPr>
        <w:t>экзопланет</w:t>
      </w:r>
      <w:proofErr w:type="spellEnd"/>
      <w:r w:rsidRPr="00F611CA">
        <w:rPr>
          <w:rFonts w:ascii="Times New Roman" w:hAnsi="Times New Roman"/>
          <w:sz w:val="24"/>
          <w:szCs w:val="24"/>
          <w:lang w:val="ru-RU"/>
        </w:rPr>
        <w:t xml:space="preserve"> — планет около других звёзд и современном состоянии проблемы поиска внеземных цивилизаций и связи с ними.</w:t>
      </w:r>
    </w:p>
    <w:p w:rsidR="00F611CA" w:rsidRDefault="00F611CA" w:rsidP="00F611CA">
      <w:pPr>
        <w:pStyle w:val="a3"/>
        <w:numPr>
          <w:ilvl w:val="0"/>
          <w:numId w:val="4"/>
        </w:numPr>
        <w:spacing w:after="0"/>
        <w:ind w:left="190"/>
        <w:rPr>
          <w:rFonts w:ascii="Times New Roman" w:hAnsi="Times New Roman"/>
          <w:sz w:val="24"/>
          <w:szCs w:val="24"/>
          <w:lang w:val="ru-RU"/>
        </w:rPr>
      </w:pPr>
      <w:r w:rsidRPr="00F611CA">
        <w:rPr>
          <w:rFonts w:ascii="Times New Roman" w:hAnsi="Times New Roman"/>
          <w:sz w:val="24"/>
          <w:szCs w:val="24"/>
          <w:lang w:val="ru-RU"/>
        </w:rPr>
        <w:t>Научиться проводить простейшие астрономические наблюдения, ориентироваться среди ярких звёзд и созвездий, измерять высоты звёзд и Солнца, определять астрономическими методами время, широту и долготу места наблюдений, измерять диаметр Солнца и измерять солнечную активность и её зависимость от времени.</w:t>
      </w: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CE0DAB" w:rsidRDefault="00CE0DAB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443B"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</w:t>
      </w: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443B">
        <w:rPr>
          <w:rFonts w:ascii="Times New Roman" w:hAnsi="Times New Roman"/>
          <w:b/>
          <w:sz w:val="24"/>
          <w:szCs w:val="24"/>
        </w:rPr>
        <w:t>Содержание учебного предмета. 10</w:t>
      </w:r>
      <w:r w:rsidR="0003680E">
        <w:rPr>
          <w:rFonts w:ascii="Times New Roman" w:hAnsi="Times New Roman"/>
          <w:b/>
          <w:sz w:val="24"/>
          <w:szCs w:val="24"/>
        </w:rPr>
        <w:t>-11</w:t>
      </w:r>
      <w:r w:rsidRPr="00BF443B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F611CA" w:rsidRPr="00BF443B" w:rsidRDefault="00F611CA" w:rsidP="00F611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6924"/>
        <w:gridCol w:w="1417"/>
      </w:tblGrid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BF443B" w:rsidRDefault="00F611CA" w:rsidP="00814F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F443B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6924" w:type="dxa"/>
            <w:shd w:val="clear" w:color="auto" w:fill="auto"/>
          </w:tcPr>
          <w:p w:rsidR="00F611CA" w:rsidRPr="00BF443B" w:rsidRDefault="00F611CA" w:rsidP="00814F4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443B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1417" w:type="dxa"/>
            <w:shd w:val="clear" w:color="auto" w:fill="auto"/>
          </w:tcPr>
          <w:p w:rsidR="00F611CA" w:rsidRPr="00BF443B" w:rsidRDefault="00F611CA" w:rsidP="00814F4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F443B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 xml:space="preserve">Введение в астрономию </w:t>
            </w:r>
          </w:p>
        </w:tc>
        <w:tc>
          <w:tcPr>
            <w:tcW w:w="6924" w:type="dxa"/>
            <w:shd w:val="clear" w:color="auto" w:fill="auto"/>
          </w:tcPr>
          <w:p w:rsidR="00F611CA" w:rsidRPr="00021BA7" w:rsidRDefault="00F611CA" w:rsidP="00F611CA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Строение и масштабы Вселенной, и современные наблюдения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Какие тела заполняют Вселенную. Каковы их характерные размеры и расстояния между ними. Какие физические условия встречаются в них. Вселенная расширяется.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Где и как работают самые крупные оптические телескопы. Как астрономы исследуют гамма-излучение Вселенной. Что увидели гравитационно-волновые и нейтринные телескопы.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Астрометрия</w:t>
            </w:r>
          </w:p>
        </w:tc>
        <w:tc>
          <w:tcPr>
            <w:tcW w:w="6924" w:type="dxa"/>
            <w:shd w:val="clear" w:color="auto" w:fill="auto"/>
          </w:tcPr>
          <w:p w:rsidR="00F611CA" w:rsidRPr="00021BA7" w:rsidRDefault="00F611CA" w:rsidP="00F611CA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Звёздное небо и видимое движение небесных светил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Какие звёзды входят в созвездия Ориона и Лебедя. Солнце движется по эклиптике. Планеты совершают петлеобразное движение.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Небесные координаты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tabs>
                <w:tab w:val="left" w:pos="5108"/>
              </w:tabs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Что такое небесный экватор и небесный меридиан. Как строят экваториальную систему небесных координат. Как строят горизонтальную систему небесных координат.</w:t>
            </w:r>
          </w:p>
          <w:p w:rsidR="00F611CA" w:rsidRPr="00021BA7" w:rsidRDefault="00F611CA" w:rsidP="00F611CA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Видимое движение планет и Солнца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Петлеобразное движение планет, попятное и прямое движение планет. Эклиптика, зодиакальные созвездия. Неравномерное движение Солнца по эклиптике.</w:t>
            </w:r>
          </w:p>
          <w:p w:rsidR="00F611CA" w:rsidRPr="00021BA7" w:rsidRDefault="00F611CA" w:rsidP="00F611CA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Движение Луны и затмения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Фазы Луны и синодический месяц, условия наступления солнечного и лунного затмений. Почему происходят солнечные затмения. Сарос и предсказания затмений. </w:t>
            </w:r>
          </w:p>
          <w:p w:rsidR="00F611CA" w:rsidRPr="00021BA7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b/>
                <w:i/>
                <w:sz w:val="24"/>
                <w:szCs w:val="24"/>
              </w:rPr>
            </w:pPr>
            <w:r w:rsidRPr="00021BA7"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  <w:t>Время и календарь.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Звёздное и солнечное время, звёздный и тропический год.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Устройство лунного и солнечного календаря, проблемы их согласования Юлианский и григорианский календари.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5 часов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Небесная механика</w:t>
            </w:r>
          </w:p>
        </w:tc>
        <w:tc>
          <w:tcPr>
            <w:tcW w:w="6924" w:type="dxa"/>
            <w:shd w:val="clear" w:color="auto" w:fill="auto"/>
          </w:tcPr>
          <w:p w:rsidR="00F611CA" w:rsidRPr="00021BA7" w:rsidRDefault="00F611CA" w:rsidP="00F611CA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Гелиоцентрическая система мира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Представления о строении Солнечной системы в античные времена и в средневековье. Гелиоцентрическая система мира, доказательство вращения Земли вокруг Солнца. Параллакс звёзд и определение расстояния до них, парсек.</w:t>
            </w:r>
          </w:p>
          <w:p w:rsidR="00F611CA" w:rsidRPr="00021BA7" w:rsidRDefault="00F611CA" w:rsidP="00F611CA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Законы Кеплера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Открытие </w:t>
            </w:r>
            <w:proofErr w:type="spellStart"/>
            <w:r w:rsidRPr="00F611CA">
              <w:rPr>
                <w:sz w:val="24"/>
                <w:szCs w:val="24"/>
              </w:rPr>
              <w:t>И.Кеплером</w:t>
            </w:r>
            <w:proofErr w:type="spellEnd"/>
            <w:r w:rsidRPr="00F611CA">
              <w:rPr>
                <w:sz w:val="24"/>
                <w:szCs w:val="24"/>
              </w:rPr>
              <w:t xml:space="preserve"> законов движения планет. Открытие закона Всемирного тяготения и обобщённые законы Кеплера. Определение масс небесных тел.</w:t>
            </w:r>
          </w:p>
          <w:p w:rsidR="00F611CA" w:rsidRPr="00021BA7" w:rsidRDefault="00F611CA" w:rsidP="00F611CA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Космические скорости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Расчёты первой и второй космической скорости и их физический смысл. Полёт Ю.А. Гагарина вокруг Земли по круговой орбите. </w:t>
            </w:r>
          </w:p>
          <w:p w:rsidR="00F611CA" w:rsidRPr="00021BA7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b/>
                <w:i/>
                <w:sz w:val="24"/>
                <w:szCs w:val="24"/>
              </w:rPr>
            </w:pPr>
            <w:r w:rsidRPr="00021BA7"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  <w:lastRenderedPageBreak/>
              <w:t>Межпланетные перелёты.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Понятие оптимальной траектории полёта к планете. Время полёта к планете и даты стартов.</w:t>
            </w:r>
          </w:p>
          <w:p w:rsidR="00F611CA" w:rsidRPr="00021BA7" w:rsidRDefault="00F611CA" w:rsidP="00F611CA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Луна и её влияние на Землю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Лунный рельеф и его природа. Приливное взаимодействие между Луной и Землёй. Удаление Луны от Земли и замедление вращения Земли. Прецессия земной оси и предварение равноденствий.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lastRenderedPageBreak/>
              <w:t>3 часа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 xml:space="preserve">Строение солнечной системы </w:t>
            </w:r>
          </w:p>
        </w:tc>
        <w:tc>
          <w:tcPr>
            <w:tcW w:w="6924" w:type="dxa"/>
            <w:shd w:val="clear" w:color="auto" w:fill="auto"/>
          </w:tcPr>
          <w:p w:rsidR="00F611CA" w:rsidRPr="00F611CA" w:rsidRDefault="00F611CA" w:rsidP="00021BA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Современные представления о Солнечной системе.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Состав Солнечной системы. Планеты земной группы и планеты - гиганты, их принципиальные различия. Облако комет </w:t>
            </w:r>
            <w:proofErr w:type="spellStart"/>
            <w:r w:rsidRPr="00F611CA">
              <w:rPr>
                <w:sz w:val="24"/>
                <w:szCs w:val="24"/>
              </w:rPr>
              <w:t>Оорта</w:t>
            </w:r>
            <w:proofErr w:type="spellEnd"/>
            <w:r w:rsidRPr="00F611CA">
              <w:rPr>
                <w:sz w:val="24"/>
                <w:szCs w:val="24"/>
              </w:rPr>
              <w:t xml:space="preserve"> и Пояс </w:t>
            </w:r>
            <w:proofErr w:type="spellStart"/>
            <w:r w:rsidRPr="00F611CA">
              <w:rPr>
                <w:sz w:val="24"/>
                <w:szCs w:val="24"/>
              </w:rPr>
              <w:t>Койпера</w:t>
            </w:r>
            <w:proofErr w:type="spellEnd"/>
            <w:r w:rsidRPr="00F611CA">
              <w:rPr>
                <w:sz w:val="24"/>
                <w:szCs w:val="24"/>
              </w:rPr>
              <w:t>. Размеры тел солнечной системы.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Планета Земля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Форма и размеры Земли. Внутреннее строение Земли. Роль парникового эффекта в формировании климата Земли.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Планеты земной группы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Исследования Меркурия, Венеры и Марса, их схожесть с Землёй. Как парниковый эффект греет поверхность Земли и перегревает атмосферу Венеры. Есть ли жизнь на Марсе. Эволюция орбит спутников Марса Фобоса и </w:t>
            </w:r>
            <w:proofErr w:type="spellStart"/>
            <w:r w:rsidRPr="00F611CA">
              <w:rPr>
                <w:sz w:val="24"/>
                <w:szCs w:val="24"/>
              </w:rPr>
              <w:t>Деймоса</w:t>
            </w:r>
            <w:proofErr w:type="spellEnd"/>
            <w:r w:rsidRPr="00F611CA">
              <w:rPr>
                <w:sz w:val="24"/>
                <w:szCs w:val="24"/>
              </w:rPr>
              <w:t>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Планеты-гиганты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Физические свойства Юпитера, Сатурна, Урана и Нептуна. Вулканическая деятельность на спутнике Юпитера Ио. Природа колец вокруг планет-гигантов.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Планеты-карлики и их свойства.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Малые тела Солнечной системы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Природа и движение астероидов. Специфика движения групп астероидов Троянцев и Греков. Природа и движение комет. Пояс </w:t>
            </w:r>
            <w:proofErr w:type="spellStart"/>
            <w:r w:rsidRPr="00F611CA">
              <w:rPr>
                <w:sz w:val="24"/>
                <w:szCs w:val="24"/>
              </w:rPr>
              <w:t>Койпера</w:t>
            </w:r>
            <w:proofErr w:type="spellEnd"/>
            <w:r w:rsidRPr="00F611CA">
              <w:rPr>
                <w:sz w:val="24"/>
                <w:szCs w:val="24"/>
              </w:rPr>
              <w:t xml:space="preserve"> и Облако комет </w:t>
            </w:r>
            <w:proofErr w:type="spellStart"/>
            <w:r w:rsidRPr="00F611CA">
              <w:rPr>
                <w:sz w:val="24"/>
                <w:szCs w:val="24"/>
              </w:rPr>
              <w:t>Оорта</w:t>
            </w:r>
            <w:proofErr w:type="spellEnd"/>
            <w:r w:rsidRPr="00F611CA">
              <w:rPr>
                <w:sz w:val="24"/>
                <w:szCs w:val="24"/>
              </w:rPr>
              <w:t>. Природа метеоров и метеоритов.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Метеоры и метеориты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Природа падающих звёзд, метеорные потоки и их радианты. Связь между метеорными потоками и кометами. Природа каменных и железных метеоритов. Природа метеоритных кратеров.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7 часов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Практическая астрофизика и физика Солнца</w:t>
            </w:r>
          </w:p>
        </w:tc>
        <w:tc>
          <w:tcPr>
            <w:tcW w:w="6924" w:type="dxa"/>
            <w:shd w:val="clear" w:color="auto" w:fill="auto"/>
          </w:tcPr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Методы астрофизических исследований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Устройство и характеристики телескопов рефракторов и рефлекторов. Устройство радиотелескопов, радиоинтерферометры.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Солнце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Основные характеристики Солнца. Определение массы, температуры и химического состава Солнца. Строение солнечной атмосферы. Солнечная активность и её влияние на Землю и биосферу. </w:t>
            </w:r>
          </w:p>
          <w:p w:rsidR="00F611CA" w:rsidRPr="00021BA7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b/>
                <w:i/>
                <w:sz w:val="24"/>
                <w:szCs w:val="24"/>
              </w:rPr>
            </w:pPr>
            <w:r w:rsidRPr="00021BA7"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  <w:t>Внутреннее строение Солнца.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Теоретический расчёт температуры в центре Солнца. Ядерный источник энергии и термоядерные реакции синтеза гелия из </w:t>
            </w:r>
            <w:r w:rsidRPr="00F611CA">
              <w:rPr>
                <w:sz w:val="24"/>
                <w:szCs w:val="24"/>
              </w:rPr>
              <w:lastRenderedPageBreak/>
              <w:t xml:space="preserve">водорода, перенос энергии из центра Солнца наружу, конвективная зона. Нейтринный телескоп и наблюдения потока нейтрино от Солнца. </w:t>
            </w:r>
          </w:p>
          <w:p w:rsidR="00F611CA" w:rsidRPr="00021BA7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i/>
                <w:sz w:val="24"/>
                <w:szCs w:val="24"/>
              </w:rPr>
            </w:pPr>
            <w:r w:rsidRPr="00021BA7"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  <w:t>Звёзды.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Основные характеристики звёзд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Определение основных характеристик звёзд: массы, светимости, температуры и химического состава. Спектральная классификация звёзд и её физические основы. Диаграмма «спектральный класс» — светимость звёзд, связь между массой и светимостью звёзд.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Внутреннее строение звёзд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Строение звезды главной последовательности.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Строение звёзд красных гигантов и сверхгигантов.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Белые карлики, нейтронные звёзды, пульсары и чёрные дыры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Строение звёзд белых карликов и предел на их массу — предел </w:t>
            </w:r>
            <w:proofErr w:type="spellStart"/>
            <w:r w:rsidRPr="00F611CA">
              <w:rPr>
                <w:sz w:val="24"/>
                <w:szCs w:val="24"/>
              </w:rPr>
              <w:t>Чандрасекара</w:t>
            </w:r>
            <w:proofErr w:type="spellEnd"/>
            <w:r w:rsidRPr="00F611CA">
              <w:rPr>
                <w:sz w:val="24"/>
                <w:szCs w:val="24"/>
              </w:rPr>
              <w:t>. Пульсары и нейтронные звёзды. Природа чёрных дыр и их параметры.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Двойные, кратные и переменные звёзды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Наблюдения двойных и кратных звёзд. Затменно-переменные звёзды. Определение масс двойных звёзд. Пульсирующие переменные звёзды, кривые изменения блеска цефеид. Зависимость между светимостью и периодом пульсаций </w:t>
            </w:r>
            <w:proofErr w:type="gramStart"/>
            <w:r w:rsidRPr="00F611CA">
              <w:rPr>
                <w:sz w:val="24"/>
                <w:szCs w:val="24"/>
              </w:rPr>
              <w:t>у цефеид</w:t>
            </w:r>
            <w:proofErr w:type="gramEnd"/>
            <w:r w:rsidRPr="00F611CA">
              <w:rPr>
                <w:sz w:val="24"/>
                <w:szCs w:val="24"/>
              </w:rPr>
              <w:t>. Цефеиды — маяки во Вселенной, по которым определяют расстояния до далёких скоплений и галактик.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Новые и сверхновые звёзды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Характеристики вспышек новых звёзд. Связь новых звёзд с тесными двойными системами, содержащими звезду белый карлик. Перетекание вещества и ядерный взрыв на поверхности белого карлика. Как взрываются сверхновые звёзды. Характеристики вспышек сверхновых звёзд. Гравитационный коллапс белого карлика с массой </w:t>
            </w:r>
            <w:proofErr w:type="spellStart"/>
            <w:r w:rsidRPr="00F611CA">
              <w:rPr>
                <w:sz w:val="24"/>
                <w:szCs w:val="24"/>
              </w:rPr>
              <w:t>Чандрасекара</w:t>
            </w:r>
            <w:proofErr w:type="spellEnd"/>
            <w:r w:rsidRPr="00F611CA">
              <w:rPr>
                <w:sz w:val="24"/>
                <w:szCs w:val="24"/>
              </w:rPr>
              <w:t xml:space="preserve"> в составе тесной двойной звезды — вспышка сверхновой первого типа. Взрыв массивной звезды в конце своей эволюции — взрыв сверхновой второго типа. Наблюдение остатков взрывов сверхновых звёзд.</w:t>
            </w:r>
          </w:p>
          <w:p w:rsidR="00F611CA" w:rsidRPr="00021BA7" w:rsidRDefault="00F611CA" w:rsidP="00021BA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Эволюция звёзд: рождение, жизнь и смерть звёзд</w:t>
            </w:r>
          </w:p>
          <w:p w:rsidR="00F611CA" w:rsidRPr="00F611CA" w:rsidRDefault="00F611CA" w:rsidP="00021BA7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Расчёт продолжительности жизни звёзд разной массы на главной последовательности. Переход в красные гиганты и сверхгиганты после исчерпания водорода. Спокойная эволюция </w:t>
            </w:r>
            <w:proofErr w:type="spellStart"/>
            <w:r w:rsidRPr="00F611CA">
              <w:rPr>
                <w:sz w:val="24"/>
                <w:szCs w:val="24"/>
              </w:rPr>
              <w:t>маломассивных</w:t>
            </w:r>
            <w:proofErr w:type="spellEnd"/>
            <w:r w:rsidRPr="00F611CA">
              <w:rPr>
                <w:sz w:val="24"/>
                <w:szCs w:val="24"/>
              </w:rPr>
              <w:t xml:space="preserve"> звёзд, и гравитационный коллапс и взрыв с образованием нейтронной звезды или чёрной дыры массивной звезды. Определение возраста звёздных скоплений и отдельных звёзд и проверка теории эволюции звёзд.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lastRenderedPageBreak/>
              <w:t>7 часов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Млечный путь</w:t>
            </w:r>
          </w:p>
        </w:tc>
        <w:tc>
          <w:tcPr>
            <w:tcW w:w="6924" w:type="dxa"/>
            <w:shd w:val="clear" w:color="auto" w:fill="auto"/>
          </w:tcPr>
          <w:p w:rsidR="00F611CA" w:rsidRPr="00021BA7" w:rsidRDefault="00F611CA" w:rsidP="00F611CA">
            <w:pPr>
              <w:pStyle w:val="30"/>
              <w:keepNext/>
              <w:keepLines/>
              <w:shd w:val="clear" w:color="auto" w:fill="auto"/>
              <w:spacing w:line="276" w:lineRule="auto"/>
              <w:rPr>
                <w:b w:val="0"/>
                <w:i/>
                <w:sz w:val="24"/>
                <w:szCs w:val="24"/>
              </w:rPr>
            </w:pPr>
            <w:r w:rsidRPr="00021BA7">
              <w:rPr>
                <w:b w:val="0"/>
                <w:i/>
                <w:sz w:val="24"/>
                <w:szCs w:val="24"/>
              </w:rPr>
              <w:t>Газ и пыль в Галактике.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Как образуются отражательные туманности. Почему светятся диффузные туманности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Как концентрируются газовые и пылевые туманности в </w:t>
            </w:r>
            <w:r w:rsidRPr="00F611CA">
              <w:rPr>
                <w:sz w:val="24"/>
                <w:szCs w:val="24"/>
              </w:rPr>
              <w:lastRenderedPageBreak/>
              <w:t xml:space="preserve">Галактике. </w:t>
            </w:r>
          </w:p>
          <w:p w:rsidR="00F611CA" w:rsidRPr="00021BA7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b/>
                <w:i/>
                <w:sz w:val="24"/>
                <w:szCs w:val="24"/>
              </w:rPr>
            </w:pPr>
            <w:r w:rsidRPr="00021BA7"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  <w:t>Рассеянные и шаровые звёздные скопления.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Наблюдаемые свойства рассеянных звёздных скоплений. Наблюдаемые свойства шаровых звёздных скоплений. Распределение и характер движения скоплений в Галактике. Распределение звёзд, скоплений, газа и пыли в Галактике.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Сверхмассивная чёрная дыра в центре Галактики и космические лучи. Инфракрасные наблюдения движения звёзд в центре Галактики и обнаружение в центре Галактики сверхмассивной </w:t>
            </w:r>
            <w:proofErr w:type="spellStart"/>
            <w:r w:rsidRPr="00F611CA">
              <w:rPr>
                <w:sz w:val="24"/>
                <w:szCs w:val="24"/>
              </w:rPr>
              <w:t>черной</w:t>
            </w:r>
            <w:proofErr w:type="spellEnd"/>
            <w:r w:rsidRPr="00F611CA">
              <w:rPr>
                <w:sz w:val="24"/>
                <w:szCs w:val="24"/>
              </w:rPr>
              <w:t xml:space="preserve"> дыры. Расчёт параметров сверхмассивной чёрной дыры. Наблюдения космических лучей и их связь со взрывами сверхновых звёзд.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lastRenderedPageBreak/>
              <w:t>3 часа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Галактика</w:t>
            </w:r>
          </w:p>
        </w:tc>
        <w:tc>
          <w:tcPr>
            <w:tcW w:w="6924" w:type="dxa"/>
            <w:shd w:val="clear" w:color="auto" w:fill="auto"/>
          </w:tcPr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Как классифицировали галактики по форме и камертонная диаграмма Хаббла. Свойства спиральных, эллиптических и неправильных галактик. Красное смещение в спектрах галактик и определение расстояния до них.</w:t>
            </w:r>
          </w:p>
          <w:p w:rsidR="00F611CA" w:rsidRPr="00021BA7" w:rsidRDefault="00F611CA" w:rsidP="00F611CA">
            <w:pPr>
              <w:pStyle w:val="30"/>
              <w:keepNext/>
              <w:keepLines/>
              <w:shd w:val="clear" w:color="auto" w:fill="auto"/>
              <w:spacing w:line="276" w:lineRule="auto"/>
              <w:jc w:val="both"/>
              <w:rPr>
                <w:b w:val="0"/>
                <w:i/>
                <w:sz w:val="24"/>
                <w:szCs w:val="24"/>
              </w:rPr>
            </w:pPr>
            <w:bookmarkStart w:id="0" w:name="bookmark6"/>
            <w:r w:rsidRPr="00021BA7">
              <w:rPr>
                <w:b w:val="0"/>
                <w:i/>
                <w:sz w:val="24"/>
                <w:szCs w:val="24"/>
              </w:rPr>
              <w:t>Закон Хаббла</w:t>
            </w:r>
            <w:bookmarkEnd w:id="0"/>
            <w:r w:rsidRPr="00021BA7">
              <w:rPr>
                <w:b w:val="0"/>
                <w:i/>
                <w:sz w:val="24"/>
                <w:szCs w:val="24"/>
              </w:rPr>
              <w:t>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Вращение галактик и тёмная материя в них.</w:t>
            </w:r>
          </w:p>
          <w:p w:rsidR="00F611CA" w:rsidRPr="00021BA7" w:rsidRDefault="00F611CA" w:rsidP="00F611CA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Активные галактики и квазары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Природа активности галактик, радиогалактики и взаимодействующие галактики. Необычные свойства квазаров, их связь с ядрами галактик и активностью чёрных дыр в них.</w:t>
            </w:r>
          </w:p>
          <w:p w:rsidR="00F611CA" w:rsidRPr="00021BA7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i/>
                <w:sz w:val="24"/>
                <w:szCs w:val="24"/>
              </w:rPr>
            </w:pPr>
            <w:r w:rsidRPr="00021BA7">
              <w:rPr>
                <w:i/>
                <w:sz w:val="24"/>
                <w:szCs w:val="24"/>
              </w:rPr>
              <w:t>Скопления галактик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Наблюдаемые свойства скоплений галактик, рентгеновское излучение, температура и масса межгалактического газа, необходимость существования тёмной материи в скоплениях галактик. Оценка массы тёмной материи в скоплениях. Ячеистая структура распределения галактики скоплений галактик.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3 часа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CE0DAB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Строение</w:t>
            </w:r>
            <w:r w:rsidR="00F611CA" w:rsidRPr="00F611CA">
              <w:rPr>
                <w:rFonts w:ascii="Times New Roman" w:hAnsi="Times New Roman"/>
                <w:sz w:val="24"/>
                <w:szCs w:val="24"/>
              </w:rPr>
              <w:t xml:space="preserve"> и эволюция вселенной </w:t>
            </w:r>
          </w:p>
        </w:tc>
        <w:tc>
          <w:tcPr>
            <w:tcW w:w="6924" w:type="dxa"/>
            <w:shd w:val="clear" w:color="auto" w:fill="auto"/>
          </w:tcPr>
          <w:p w:rsidR="00F611CA" w:rsidRPr="00F611CA" w:rsidRDefault="00F611CA" w:rsidP="00F611C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Конечность и бесконечность Вселенной — парадоксы классической космологии</w:t>
            </w:r>
            <w:r w:rsidRPr="00F611C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tabs>
                <w:tab w:val="center" w:pos="7418"/>
                <w:tab w:val="right" w:pos="8575"/>
              </w:tabs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Закон всемирного тяготения и представления оконечности </w:t>
            </w:r>
            <w:proofErr w:type="gramStart"/>
            <w:r w:rsidRPr="00F611CA">
              <w:rPr>
                <w:sz w:val="24"/>
                <w:szCs w:val="24"/>
              </w:rPr>
              <w:t>и  бесконечности</w:t>
            </w:r>
            <w:proofErr w:type="gramEnd"/>
            <w:r w:rsidRPr="00F611CA">
              <w:rPr>
                <w:sz w:val="24"/>
                <w:szCs w:val="24"/>
              </w:rPr>
              <w:t xml:space="preserve"> Вселенной. Фотометрический парадокс и противоречия между классическими представлениями о строении Вселенной и наблюдениями. Необходимость привлечения общей теории относительности для построения модели Вселенной. Связь между геометрических свойств пространства Вселенной с распределением и движением материи в ней.</w:t>
            </w:r>
          </w:p>
          <w:p w:rsidR="00F611CA" w:rsidRPr="00021BA7" w:rsidRDefault="00F611CA" w:rsidP="00F611CA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1BA7">
              <w:rPr>
                <w:rFonts w:ascii="Times New Roman" w:hAnsi="Times New Roman"/>
                <w:i/>
                <w:sz w:val="24"/>
                <w:szCs w:val="24"/>
              </w:rPr>
              <w:t>Расширяющаяся Вселенная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tabs>
                <w:tab w:val="center" w:pos="7418"/>
                <w:tab w:val="right" w:pos="8575"/>
              </w:tabs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>Связь средней плотности материи с законом расширения</w:t>
            </w:r>
            <w:r w:rsidRPr="00F611CA">
              <w:rPr>
                <w:sz w:val="24"/>
                <w:szCs w:val="24"/>
              </w:rPr>
              <w:tab/>
              <w:t xml:space="preserve"> и геометрическими свойствами Вселенной. Евклидова и неевклидова геометрия Вселенной. Определение радиуса и возраста Вселенной. Модель «горячей Вселенной» и реликтовое излучения Образование химических элементов во Вселенной. Обилие гелия во Вселенной и необходимость образования его на ранних этапах эволюции Вселенной. Необходимость не только высокой плотности вещества, но и его высокой температуры на </w:t>
            </w:r>
            <w:r w:rsidRPr="00F611CA">
              <w:rPr>
                <w:sz w:val="24"/>
                <w:szCs w:val="24"/>
              </w:rPr>
              <w:lastRenderedPageBreak/>
              <w:t>ранних этапах эволюции Вселенной. Реликтовое излучение — излучение, которое осталось во Вселенной от горячего и сверхплотного состояния материи на ранних этапах жизни Вселенной. Наблюдаемые свойства реликтового излучения. Почему необходимо привлечение общей теории относительности для построения модели Вселенной.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lastRenderedPageBreak/>
              <w:t>2 часа</w:t>
            </w:r>
          </w:p>
        </w:tc>
      </w:tr>
      <w:tr w:rsidR="00F611CA" w:rsidRPr="00BF443B" w:rsidTr="00814F40">
        <w:trPr>
          <w:trHeight w:val="734"/>
        </w:trPr>
        <w:tc>
          <w:tcPr>
            <w:tcW w:w="1866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Современный проблемы астрономии</w:t>
            </w:r>
          </w:p>
        </w:tc>
        <w:tc>
          <w:tcPr>
            <w:tcW w:w="6924" w:type="dxa"/>
            <w:shd w:val="clear" w:color="auto" w:fill="auto"/>
          </w:tcPr>
          <w:p w:rsidR="00F611CA" w:rsidRPr="0003680E" w:rsidRDefault="0003680E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>
              <w:rPr>
                <w:rStyle w:val="ab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1CA" w:rsidRPr="0003680E"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  <w:t>Ускоренное расширение Вселенной и тёмная энергия.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11CA">
              <w:rPr>
                <w:sz w:val="24"/>
                <w:szCs w:val="24"/>
              </w:rPr>
              <w:t xml:space="preserve">Наблюдения сверхновых звёзд I типа в далёких галактиках и открытие ускоренного расширения Вселенной. Открытие силы всемирного отталкивания. Тёмная энергия увеличивает массу Вселенной по мере её расширения. Природа силы Всемирного отталкивания. </w:t>
            </w:r>
          </w:p>
          <w:p w:rsidR="00F611CA" w:rsidRPr="0003680E" w:rsidRDefault="00F611CA" w:rsidP="00F611CA">
            <w:pPr>
              <w:pStyle w:val="1"/>
              <w:shd w:val="clear" w:color="auto" w:fill="auto"/>
              <w:spacing w:before="0" w:line="276" w:lineRule="auto"/>
              <w:jc w:val="left"/>
              <w:rPr>
                <w:b/>
                <w:i/>
                <w:sz w:val="24"/>
                <w:szCs w:val="24"/>
              </w:rPr>
            </w:pPr>
            <w:r w:rsidRPr="0003680E">
              <w:rPr>
                <w:rStyle w:val="ab"/>
                <w:rFonts w:ascii="Times New Roman" w:hAnsi="Times New Roman" w:cs="Times New Roman"/>
                <w:b w:val="0"/>
                <w:i/>
                <w:sz w:val="24"/>
                <w:szCs w:val="24"/>
              </w:rPr>
              <w:t>Обнаружение планет возле других звёзд.</w:t>
            </w:r>
          </w:p>
          <w:p w:rsidR="00F611CA" w:rsidRPr="00F611CA" w:rsidRDefault="00F611CA" w:rsidP="00F611CA">
            <w:pPr>
              <w:pStyle w:val="1"/>
              <w:shd w:val="clear" w:color="auto" w:fill="auto"/>
              <w:spacing w:before="0" w:line="276" w:lineRule="auto"/>
              <w:rPr>
                <w:sz w:val="24"/>
                <w:szCs w:val="24"/>
              </w:rPr>
            </w:pPr>
            <w:r w:rsidRPr="00F611CA">
              <w:rPr>
                <w:sz w:val="24"/>
                <w:szCs w:val="24"/>
              </w:rPr>
              <w:t xml:space="preserve">Наблюдения за движением звёзд и определения масс невидимых спутников звёзд, возмущающих их прямолинейное движение. Методы обнаружения </w:t>
            </w:r>
            <w:proofErr w:type="spellStart"/>
            <w:r w:rsidRPr="00F611CA">
              <w:rPr>
                <w:sz w:val="24"/>
                <w:szCs w:val="24"/>
              </w:rPr>
              <w:t>экзопланет</w:t>
            </w:r>
            <w:proofErr w:type="spellEnd"/>
            <w:r w:rsidRPr="00F611CA">
              <w:rPr>
                <w:sz w:val="24"/>
                <w:szCs w:val="24"/>
              </w:rPr>
              <w:t xml:space="preserve">. Оценка условий на поверхностях </w:t>
            </w:r>
            <w:proofErr w:type="spellStart"/>
            <w:r w:rsidRPr="00F611CA">
              <w:rPr>
                <w:sz w:val="24"/>
                <w:szCs w:val="24"/>
              </w:rPr>
              <w:t>экзопланет</w:t>
            </w:r>
            <w:proofErr w:type="spellEnd"/>
            <w:r w:rsidRPr="00F611CA">
              <w:rPr>
                <w:sz w:val="24"/>
                <w:szCs w:val="24"/>
              </w:rPr>
              <w:t xml:space="preserve">. Поиск </w:t>
            </w:r>
            <w:proofErr w:type="spellStart"/>
            <w:r w:rsidRPr="00F611CA">
              <w:rPr>
                <w:sz w:val="24"/>
                <w:szCs w:val="24"/>
              </w:rPr>
              <w:t>экзопланет</w:t>
            </w:r>
            <w:proofErr w:type="spellEnd"/>
            <w:r w:rsidRPr="00F611CA">
              <w:rPr>
                <w:sz w:val="24"/>
                <w:szCs w:val="24"/>
              </w:rPr>
              <w:t xml:space="preserve"> с комфортными условиями для жизни на них.</w:t>
            </w:r>
          </w:p>
          <w:p w:rsidR="00F611CA" w:rsidRPr="00F611CA" w:rsidRDefault="00F611CA" w:rsidP="00F611C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Поиски жизни и разума во Вселенной.   Развитие представлений о возникновении и существовании жизни во Вселенной. Современные оценки количества высокоразвитых цивилизаций в Галактике. Попытки обнаружения и посылки сигналов внеземным цивилизациям.</w:t>
            </w:r>
          </w:p>
        </w:tc>
        <w:tc>
          <w:tcPr>
            <w:tcW w:w="1417" w:type="dxa"/>
            <w:shd w:val="clear" w:color="auto" w:fill="auto"/>
          </w:tcPr>
          <w:p w:rsidR="00F611CA" w:rsidRPr="00F611CA" w:rsidRDefault="00F611CA" w:rsidP="00F611CA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611CA">
              <w:rPr>
                <w:rFonts w:ascii="Times New Roman" w:hAnsi="Times New Roman"/>
                <w:sz w:val="24"/>
                <w:szCs w:val="24"/>
              </w:rPr>
              <w:t>3 часа</w:t>
            </w:r>
          </w:p>
        </w:tc>
      </w:tr>
    </w:tbl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jc w:val="center"/>
        <w:rPr>
          <w:rFonts w:ascii="Times New Roman" w:hAnsi="Times New Roman"/>
          <w:b/>
          <w:sz w:val="24"/>
          <w:szCs w:val="24"/>
        </w:rPr>
        <w:sectPr w:rsidR="00F611CA" w:rsidSect="00F611CA">
          <w:footerReference w:type="default" r:id="rId8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F611CA" w:rsidRDefault="00F611CA" w:rsidP="00F611C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Календарно-тематическое</w:t>
      </w:r>
      <w:r w:rsidRPr="00BF443B">
        <w:rPr>
          <w:rFonts w:ascii="Times New Roman" w:hAnsi="Times New Roman"/>
          <w:b/>
          <w:sz w:val="24"/>
          <w:szCs w:val="24"/>
        </w:rPr>
        <w:t xml:space="preserve"> планирование. 10 класс</w:t>
      </w:r>
    </w:p>
    <w:p w:rsidR="00021BA7" w:rsidRPr="00021BA7" w:rsidRDefault="00021BA7" w:rsidP="00021BA7">
      <w:pPr>
        <w:spacing w:after="0"/>
        <w:ind w:left="360"/>
        <w:rPr>
          <w:rFonts w:ascii="Times New Roman" w:hAnsi="Times New Roman"/>
          <w:sz w:val="24"/>
          <w:szCs w:val="24"/>
        </w:rPr>
      </w:pPr>
      <w:proofErr w:type="gramStart"/>
      <w:r w:rsidRPr="00021BA7">
        <w:rPr>
          <w:rFonts w:ascii="Times New Roman" w:hAnsi="Times New Roman"/>
          <w:sz w:val="24"/>
          <w:szCs w:val="24"/>
        </w:rPr>
        <w:t>( УМК</w:t>
      </w:r>
      <w:proofErr w:type="gramEnd"/>
      <w:r w:rsidRPr="00021BA7">
        <w:rPr>
          <w:rFonts w:ascii="Times New Roman" w:hAnsi="Times New Roman"/>
          <w:sz w:val="24"/>
          <w:szCs w:val="24"/>
        </w:rPr>
        <w:t xml:space="preserve">: Методическое пособие: В.М. </w:t>
      </w:r>
      <w:proofErr w:type="spellStart"/>
      <w:r w:rsidRPr="00021BA7">
        <w:rPr>
          <w:rFonts w:ascii="Times New Roman" w:hAnsi="Times New Roman"/>
          <w:sz w:val="24"/>
          <w:szCs w:val="24"/>
        </w:rPr>
        <w:t>Чаругина</w:t>
      </w:r>
      <w:proofErr w:type="spellEnd"/>
      <w:r w:rsidRPr="00021BA7">
        <w:rPr>
          <w:rFonts w:ascii="Times New Roman" w:hAnsi="Times New Roman"/>
          <w:sz w:val="24"/>
          <w:szCs w:val="24"/>
        </w:rPr>
        <w:t xml:space="preserve">  «А23 Астрономия. Методическое пособие 10-11 классы. Базовый уровень: </w:t>
      </w:r>
      <w:proofErr w:type="spellStart"/>
      <w:r w:rsidRPr="00021BA7">
        <w:rPr>
          <w:rFonts w:ascii="Times New Roman" w:hAnsi="Times New Roman"/>
          <w:sz w:val="24"/>
          <w:szCs w:val="24"/>
        </w:rPr>
        <w:t>учеб</w:t>
      </w:r>
      <w:proofErr w:type="spellEnd"/>
      <w:r w:rsidRPr="00021BA7">
        <w:rPr>
          <w:rFonts w:ascii="Times New Roman" w:hAnsi="Times New Roman"/>
          <w:sz w:val="24"/>
          <w:szCs w:val="24"/>
        </w:rPr>
        <w:t xml:space="preserve"> пособие для учителей </w:t>
      </w:r>
      <w:proofErr w:type="spellStart"/>
      <w:r w:rsidRPr="00021BA7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021BA7">
        <w:rPr>
          <w:rFonts w:ascii="Times New Roman" w:hAnsi="Times New Roman"/>
          <w:sz w:val="24"/>
          <w:szCs w:val="24"/>
        </w:rPr>
        <w:t>. организаций. — М.: Просвещение, 2017. — 32 с. — (Сферы 1-11). —      ISBN 978-5-09-053966-1.)</w:t>
      </w: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9356"/>
        <w:gridCol w:w="1701"/>
        <w:gridCol w:w="1843"/>
        <w:gridCol w:w="1984"/>
      </w:tblGrid>
      <w:tr w:rsidR="00F611CA" w:rsidRPr="00BF443B" w:rsidTr="00814F40">
        <w:trPr>
          <w:trHeight w:val="404"/>
        </w:trPr>
        <w:tc>
          <w:tcPr>
            <w:tcW w:w="880" w:type="dxa"/>
            <w:vMerge w:val="restart"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9356" w:type="dxa"/>
            <w:vMerge w:val="restart"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701" w:type="dxa"/>
            <w:vMerge w:val="restart"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827" w:type="dxa"/>
            <w:gridSpan w:val="2"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F611CA" w:rsidRPr="00BF443B" w:rsidTr="00814F40">
        <w:trPr>
          <w:trHeight w:val="427"/>
        </w:trPr>
        <w:tc>
          <w:tcPr>
            <w:tcW w:w="880" w:type="dxa"/>
            <w:vMerge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6" w:type="dxa"/>
            <w:vMerge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984" w:type="dxa"/>
          </w:tcPr>
          <w:p w:rsidR="00F611CA" w:rsidRPr="00814F40" w:rsidRDefault="00F611CA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814F40" w:rsidRPr="00BF443B" w:rsidTr="00814F40">
        <w:trPr>
          <w:trHeight w:val="427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Введение (1 час)</w:t>
            </w:r>
          </w:p>
        </w:tc>
      </w:tr>
      <w:tr w:rsidR="00CE0DAB" w:rsidRPr="00BF443B" w:rsidTr="00F611CA">
        <w:trPr>
          <w:trHeight w:val="266"/>
        </w:trPr>
        <w:tc>
          <w:tcPr>
            <w:tcW w:w="880" w:type="dxa"/>
          </w:tcPr>
          <w:p w:rsidR="00CE0DAB" w:rsidRPr="00814F40" w:rsidRDefault="00CE0DAB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CE0DAB" w:rsidRPr="00814F40" w:rsidRDefault="00814F40" w:rsidP="0003680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Введение в астрономию</w:t>
            </w:r>
          </w:p>
        </w:tc>
        <w:tc>
          <w:tcPr>
            <w:tcW w:w="1701" w:type="dxa"/>
          </w:tcPr>
          <w:p w:rsidR="00CE0DAB" w:rsidRPr="00814F40" w:rsidRDefault="00CE0DAB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E0DAB" w:rsidRPr="00814F40" w:rsidRDefault="00CE0DAB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E0DAB" w:rsidRPr="00814F40" w:rsidRDefault="00CE0DAB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66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Астрометрия (5 часов)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font0"/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Звёздное небо.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Небесные координаты.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Видимое движение планет и Солнца.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font0"/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Движение Луны и затмения.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font0"/>
                <w:rFonts w:ascii="Times New Roman" w:eastAsia="Tahoma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Время и календарь.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28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Небесная Механика (3 часа)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Система мира.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Законы Кеплера движения планет.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5"/>
                <w:rFonts w:ascii="Times New Roman" w:hAnsi="Times New Roman" w:cs="Times New Roman"/>
                <w:i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Космические скорости и межпланетные перелёты.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28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Строение Солнечной системы (7 часов)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Современные представления о строении и составе Солнечной системы.</w:t>
            </w:r>
            <w:r w:rsidRPr="00814F40">
              <w:rPr>
                <w:rStyle w:val="10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Планета Земля.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Луна и её влияние на Землю.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Планеты земной группы.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Планеты-гиганты. Планеты-карлики.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Малые тела Солнечной системы.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pStyle w:val="11"/>
              <w:widowControl w:val="0"/>
              <w:spacing w:line="240" w:lineRule="auto"/>
              <w:ind w:firstLine="0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Современные представления о происхождении Солнечной системы.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28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Астрофизика и звёздная астрономия (7 часов)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Методы астрофизических исследований.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pStyle w:val="11"/>
              <w:widowControl w:val="0"/>
              <w:spacing w:line="240" w:lineRule="auto"/>
              <w:ind w:firstLine="0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Солнце.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Внутреннее строение и источник энергии Солнца.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Основные характеристики звёзд.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Белые карлики, нейтронные звёзды, чёрные дыры. Двойные, кратные и переменные звёзды.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Новые и сверхновые звёзды.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12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Эволюция звёзд.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28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Млечный путь (3 часа)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Газ и пыль в Галактике.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Рассеянные и шаровые звёздные скопления.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pStyle w:val="11"/>
              <w:widowControl w:val="0"/>
              <w:spacing w:line="240" w:lineRule="auto"/>
              <w:ind w:firstLine="0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Сверхмассивная чёрная дыра в центре Млечного Пути.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28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Галактики (3 часа)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Классификация галактик.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pStyle w:val="11"/>
              <w:widowControl w:val="0"/>
              <w:spacing w:line="240" w:lineRule="auto"/>
              <w:ind w:firstLine="0"/>
              <w:jc w:val="left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Активные галактики и квазары.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Скопления галактик.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28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Строение и эволюция Вселенной (2 часа)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Конечность и бесконечность Вселенной. Расширяющаяся Вселенная.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Модель «горячей Вселенной» и реликтовое излучение.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814F40">
        <w:trPr>
          <w:trHeight w:val="228"/>
        </w:trPr>
        <w:tc>
          <w:tcPr>
            <w:tcW w:w="15764" w:type="dxa"/>
            <w:gridSpan w:val="5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Современные проблемы астрономии (3 часа)</w:t>
            </w: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jc w:val="both"/>
              <w:rPr>
                <w:rStyle w:val="30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Ускоренное расширение Вселенной и тёмная энергия.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rPr>
                <w:rStyle w:val="30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Обнаружение планет возле других звёзд.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F40" w:rsidRPr="00BF443B" w:rsidTr="00F611CA">
        <w:trPr>
          <w:trHeight w:val="228"/>
        </w:trPr>
        <w:tc>
          <w:tcPr>
            <w:tcW w:w="880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356" w:type="dxa"/>
          </w:tcPr>
          <w:p w:rsidR="00814F40" w:rsidRPr="00814F40" w:rsidRDefault="00814F40" w:rsidP="00814F40">
            <w:pPr>
              <w:spacing w:after="0"/>
              <w:rPr>
                <w:rStyle w:val="30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Поиск жизни и разума во Вселенной.</w:t>
            </w:r>
          </w:p>
        </w:tc>
        <w:tc>
          <w:tcPr>
            <w:tcW w:w="1701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14F40" w:rsidRPr="00814F40" w:rsidRDefault="00814F40" w:rsidP="00814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03680E" w:rsidRDefault="0003680E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D350C5" w:rsidRDefault="00D350C5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F611CA" w:rsidRPr="00F611CA" w:rsidRDefault="00F611CA" w:rsidP="00F611C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Календарно-тематическое планирование. 11</w:t>
      </w:r>
      <w:r w:rsidRPr="00BF443B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03680E" w:rsidRPr="00021BA7" w:rsidRDefault="0003680E" w:rsidP="0003680E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021B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21BA7">
        <w:rPr>
          <w:rFonts w:ascii="Times New Roman" w:hAnsi="Times New Roman"/>
          <w:sz w:val="24"/>
          <w:szCs w:val="24"/>
        </w:rPr>
        <w:t>( УМК</w:t>
      </w:r>
      <w:proofErr w:type="gramEnd"/>
      <w:r w:rsidRPr="00021BA7">
        <w:rPr>
          <w:rFonts w:ascii="Times New Roman" w:hAnsi="Times New Roman"/>
          <w:sz w:val="24"/>
          <w:szCs w:val="24"/>
        </w:rPr>
        <w:t xml:space="preserve">: Методическое пособие: В.М. </w:t>
      </w:r>
      <w:proofErr w:type="spellStart"/>
      <w:r w:rsidRPr="00021BA7">
        <w:rPr>
          <w:rFonts w:ascii="Times New Roman" w:hAnsi="Times New Roman"/>
          <w:sz w:val="24"/>
          <w:szCs w:val="24"/>
        </w:rPr>
        <w:t>Чаругина</w:t>
      </w:r>
      <w:proofErr w:type="spellEnd"/>
      <w:r w:rsidRPr="00021BA7">
        <w:rPr>
          <w:rFonts w:ascii="Times New Roman" w:hAnsi="Times New Roman"/>
          <w:sz w:val="24"/>
          <w:szCs w:val="24"/>
        </w:rPr>
        <w:t xml:space="preserve">  «А23 Астрономия. Методическое пособие 10-11 классы. Базовый уровень: </w:t>
      </w:r>
      <w:proofErr w:type="spellStart"/>
      <w:r w:rsidRPr="00021BA7">
        <w:rPr>
          <w:rFonts w:ascii="Times New Roman" w:hAnsi="Times New Roman"/>
          <w:sz w:val="24"/>
          <w:szCs w:val="24"/>
        </w:rPr>
        <w:t>учеб</w:t>
      </w:r>
      <w:proofErr w:type="spellEnd"/>
      <w:r w:rsidRPr="00021BA7">
        <w:rPr>
          <w:rFonts w:ascii="Times New Roman" w:hAnsi="Times New Roman"/>
          <w:sz w:val="24"/>
          <w:szCs w:val="24"/>
        </w:rPr>
        <w:t xml:space="preserve"> пособие для учителей </w:t>
      </w:r>
      <w:proofErr w:type="spellStart"/>
      <w:r w:rsidRPr="00021BA7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021BA7">
        <w:rPr>
          <w:rFonts w:ascii="Times New Roman" w:hAnsi="Times New Roman"/>
          <w:sz w:val="24"/>
          <w:szCs w:val="24"/>
        </w:rPr>
        <w:t>. организаций. — М.: Просвещение, 2017. — 32 с. — (Сферы 1-11). —      ISBN 978-5-09-053966-1.)</w:t>
      </w:r>
    </w:p>
    <w:p w:rsidR="0003680E" w:rsidRDefault="0003680E" w:rsidP="0003680E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9356"/>
        <w:gridCol w:w="1701"/>
        <w:gridCol w:w="1843"/>
        <w:gridCol w:w="1984"/>
      </w:tblGrid>
      <w:tr w:rsidR="0003680E" w:rsidRPr="00BF443B" w:rsidTr="0003680E">
        <w:trPr>
          <w:trHeight w:val="404"/>
        </w:trPr>
        <w:tc>
          <w:tcPr>
            <w:tcW w:w="880" w:type="dxa"/>
            <w:vMerge w:val="restart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9356" w:type="dxa"/>
            <w:vMerge w:val="restart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701" w:type="dxa"/>
            <w:vMerge w:val="restart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827" w:type="dxa"/>
            <w:gridSpan w:val="2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03680E" w:rsidRPr="00BF443B" w:rsidTr="0003680E">
        <w:trPr>
          <w:trHeight w:val="427"/>
        </w:trPr>
        <w:tc>
          <w:tcPr>
            <w:tcW w:w="880" w:type="dxa"/>
            <w:vMerge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6" w:type="dxa"/>
            <w:vMerge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03680E" w:rsidRPr="00BF443B" w:rsidTr="0003680E">
        <w:trPr>
          <w:trHeight w:val="427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Введение (1 час)</w:t>
            </w:r>
          </w:p>
        </w:tc>
      </w:tr>
      <w:tr w:rsidR="0003680E" w:rsidRPr="00BF443B" w:rsidTr="0003680E">
        <w:trPr>
          <w:trHeight w:val="266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Введение в астрономию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66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Астрометрия (5 часов)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font0"/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Звёздное небо.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Небесные координаты.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Видимое движение планет и Солнца.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font0"/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Движение Луны и затмения.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font0"/>
                <w:rFonts w:ascii="Times New Roman" w:eastAsia="Tahoma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Время и календарь.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Небесная Механика (3 часа)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Система мира.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Законы Кеплера движения планет.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5"/>
                <w:rFonts w:ascii="Times New Roman" w:hAnsi="Times New Roman" w:cs="Times New Roman"/>
                <w:i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Космические скорости и межпланетные перелёты.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Строение Солнечной системы (7 часов)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Современные представления о строении и составе Солнечной системы.</w:t>
            </w:r>
            <w:r w:rsidRPr="00814F40">
              <w:rPr>
                <w:rStyle w:val="10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Планета Земля.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Луна и её влияние на Землю.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Планеты земной группы.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Планеты-гиганты. Планеты-карлики.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Малые тела Солнечной системы.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pStyle w:val="11"/>
              <w:widowControl w:val="0"/>
              <w:spacing w:line="240" w:lineRule="auto"/>
              <w:ind w:firstLine="0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Современные представления о происхождении Солнечной системы.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lastRenderedPageBreak/>
              <w:t>Астрофизика и звёздная астрономия (7 часов)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Методы астрофизических исследований.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pStyle w:val="11"/>
              <w:widowControl w:val="0"/>
              <w:spacing w:line="240" w:lineRule="auto"/>
              <w:ind w:firstLine="0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Солнце.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Внутреннее строение и источник энергии Солнца.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Основные характеристики звёзд.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Белые карлики, нейтронные звёзды, чёрные дыры. Двойные, кратные и переменные звёзды.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Новые и сверхновые звёзды.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12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Эволюция звёзд.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Млечный путь (3 часа)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Газ и пыль в Галактике.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Рассеянные и шаровые звёздные скопления.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pStyle w:val="11"/>
              <w:widowControl w:val="0"/>
              <w:spacing w:line="240" w:lineRule="auto"/>
              <w:ind w:firstLine="0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Сверхмассивная чёрная дыра в центре Млечного Пути.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Галактики (3 часа)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Классификация галактик.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pStyle w:val="11"/>
              <w:widowControl w:val="0"/>
              <w:spacing w:line="240" w:lineRule="auto"/>
              <w:ind w:firstLine="0"/>
              <w:jc w:val="left"/>
              <w:rPr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Активные галактики и квазары.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Скопления галактик.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Строение и эволюция Вселенной (2 часа)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Конечность и бесконечность Вселенной. Расширяющаяся Вселенная.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Модель «горячей Вселенной» и реликтовое излучение.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15764" w:type="dxa"/>
            <w:gridSpan w:val="5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Современные проблемы астрономии (3 часа)</w:t>
            </w: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jc w:val="both"/>
              <w:rPr>
                <w:rStyle w:val="30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Ускоренное расширение Вселенной и тёмная энергия.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rPr>
                <w:rStyle w:val="30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Обнаружение планет возле других звёзд.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BF443B" w:rsidTr="0003680E">
        <w:trPr>
          <w:trHeight w:val="228"/>
        </w:trPr>
        <w:tc>
          <w:tcPr>
            <w:tcW w:w="880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356" w:type="dxa"/>
          </w:tcPr>
          <w:p w:rsidR="0003680E" w:rsidRPr="00814F40" w:rsidRDefault="0003680E" w:rsidP="0003680E">
            <w:pPr>
              <w:spacing w:after="0"/>
              <w:rPr>
                <w:rStyle w:val="300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14F40">
              <w:rPr>
                <w:rStyle w:val="115pt"/>
                <w:rFonts w:eastAsia="Tahoma"/>
                <w:sz w:val="24"/>
                <w:szCs w:val="24"/>
              </w:rPr>
              <w:t>Поиск жизни и разума во Вселенной.</w:t>
            </w:r>
          </w:p>
        </w:tc>
        <w:tc>
          <w:tcPr>
            <w:tcW w:w="1701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3680E" w:rsidRPr="00814F40" w:rsidRDefault="0003680E" w:rsidP="000368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680E" w:rsidRDefault="0003680E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03680E" w:rsidRDefault="0003680E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D350C5" w:rsidRDefault="00D350C5" w:rsidP="00F611CA">
      <w:pPr>
        <w:spacing w:after="0"/>
        <w:rPr>
          <w:rFonts w:ascii="Times New Roman" w:hAnsi="Times New Roman"/>
          <w:sz w:val="24"/>
          <w:szCs w:val="24"/>
        </w:rPr>
      </w:pPr>
    </w:p>
    <w:p w:rsidR="0003680E" w:rsidRPr="0003680E" w:rsidRDefault="0003680E" w:rsidP="0003680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3680E">
        <w:rPr>
          <w:rFonts w:ascii="Times New Roman" w:hAnsi="Times New Roman"/>
          <w:b/>
          <w:sz w:val="24"/>
          <w:szCs w:val="24"/>
        </w:rPr>
        <w:lastRenderedPageBreak/>
        <w:t>Лист корректировки рабочей программы (календарно-тематического</w:t>
      </w:r>
    </w:p>
    <w:p w:rsidR="0003680E" w:rsidRPr="0003680E" w:rsidRDefault="0003680E" w:rsidP="0003680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3680E">
        <w:rPr>
          <w:rFonts w:ascii="Times New Roman" w:hAnsi="Times New Roman"/>
          <w:b/>
          <w:sz w:val="24"/>
          <w:szCs w:val="24"/>
        </w:rPr>
        <w:t>планирования (КТП) рабочей программы</w:t>
      </w:r>
    </w:p>
    <w:p w:rsidR="0003680E" w:rsidRPr="0003680E" w:rsidRDefault="0003680E" w:rsidP="0003680E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03680E">
        <w:rPr>
          <w:rFonts w:ascii="Times New Roman" w:eastAsiaTheme="minorEastAsia" w:hAnsi="Times New Roman"/>
          <w:sz w:val="24"/>
          <w:szCs w:val="24"/>
        </w:rPr>
        <w:t xml:space="preserve">Предмет: </w:t>
      </w:r>
      <w:r>
        <w:rPr>
          <w:rFonts w:ascii="Times New Roman" w:eastAsiaTheme="minorEastAsia" w:hAnsi="Times New Roman"/>
          <w:b/>
          <w:sz w:val="24"/>
          <w:szCs w:val="24"/>
        </w:rPr>
        <w:t>Астрономия</w:t>
      </w:r>
    </w:p>
    <w:p w:rsidR="0003680E" w:rsidRPr="0003680E" w:rsidRDefault="0003680E" w:rsidP="0003680E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03680E">
        <w:rPr>
          <w:rFonts w:ascii="Times New Roman" w:eastAsiaTheme="minorEastAsia" w:hAnsi="Times New Roman"/>
          <w:sz w:val="24"/>
          <w:szCs w:val="24"/>
        </w:rPr>
        <w:t xml:space="preserve">Класс: </w:t>
      </w:r>
      <w:r>
        <w:rPr>
          <w:rFonts w:ascii="Times New Roman" w:eastAsiaTheme="minorEastAsia" w:hAnsi="Times New Roman"/>
          <w:b/>
          <w:sz w:val="24"/>
          <w:szCs w:val="24"/>
        </w:rPr>
        <w:t>10</w:t>
      </w:r>
    </w:p>
    <w:p w:rsidR="0003680E" w:rsidRPr="0003680E" w:rsidRDefault="0003680E" w:rsidP="0003680E">
      <w:pPr>
        <w:spacing w:after="0" w:line="240" w:lineRule="auto"/>
        <w:rPr>
          <w:rFonts w:ascii="Times New Roman" w:eastAsiaTheme="minorEastAsia" w:hAnsi="Times New Roman"/>
          <w:sz w:val="24"/>
          <w:szCs w:val="24"/>
        </w:rPr>
      </w:pPr>
      <w:r w:rsidRPr="0003680E">
        <w:rPr>
          <w:rFonts w:ascii="Times New Roman" w:eastAsiaTheme="minorEastAsia" w:hAnsi="Times New Roman"/>
          <w:sz w:val="24"/>
          <w:szCs w:val="24"/>
        </w:rPr>
        <w:t xml:space="preserve">Учитель: </w:t>
      </w:r>
      <w:r w:rsidRPr="0003680E">
        <w:rPr>
          <w:rFonts w:ascii="Times New Roman" w:eastAsiaTheme="minorEastAsia" w:hAnsi="Times New Roman"/>
          <w:b/>
          <w:sz w:val="24"/>
          <w:szCs w:val="24"/>
        </w:rPr>
        <w:t>Кочубей А.А.</w:t>
      </w:r>
    </w:p>
    <w:p w:rsidR="0003680E" w:rsidRPr="0003680E" w:rsidRDefault="0003680E" w:rsidP="0003680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3680E">
        <w:rPr>
          <w:rFonts w:ascii="Times New Roman" w:hAnsi="Times New Roman"/>
          <w:sz w:val="24"/>
          <w:szCs w:val="24"/>
        </w:rPr>
        <w:t>2018/2019 учебный год</w:t>
      </w:r>
    </w:p>
    <w:tbl>
      <w:tblPr>
        <w:tblStyle w:val="ac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03680E" w:rsidRPr="0003680E" w:rsidTr="0003680E">
        <w:trPr>
          <w:cantSplit/>
          <w:trHeight w:val="150"/>
        </w:trPr>
        <w:tc>
          <w:tcPr>
            <w:tcW w:w="1254" w:type="dxa"/>
            <w:vMerge w:val="restart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889" w:type="dxa"/>
            <w:gridSpan w:val="2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</w:tc>
      </w:tr>
      <w:tr w:rsidR="0003680E" w:rsidRPr="0003680E" w:rsidTr="0003680E">
        <w:trPr>
          <w:trHeight w:val="150"/>
        </w:trPr>
        <w:tc>
          <w:tcPr>
            <w:tcW w:w="1254" w:type="dxa"/>
            <w:vMerge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  <w:vMerge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Дано</w:t>
            </w:r>
          </w:p>
        </w:tc>
        <w:tc>
          <w:tcPr>
            <w:tcW w:w="2891" w:type="dxa"/>
            <w:vMerge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03680E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50C5" w:rsidRDefault="00D350C5" w:rsidP="006D47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3680E" w:rsidRPr="0003680E" w:rsidRDefault="0003680E" w:rsidP="006D47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3680E">
        <w:rPr>
          <w:rFonts w:ascii="Times New Roman" w:hAnsi="Times New Roman"/>
          <w:b/>
          <w:sz w:val="24"/>
          <w:szCs w:val="24"/>
        </w:rPr>
        <w:lastRenderedPageBreak/>
        <w:t>Лист корректировки рабочей программы (календарно-тематического</w:t>
      </w:r>
    </w:p>
    <w:p w:rsidR="0003680E" w:rsidRPr="0003680E" w:rsidRDefault="0003680E" w:rsidP="006D47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3680E">
        <w:rPr>
          <w:rFonts w:ascii="Times New Roman" w:hAnsi="Times New Roman"/>
          <w:b/>
          <w:sz w:val="24"/>
          <w:szCs w:val="24"/>
        </w:rPr>
        <w:t>планирования (КТП) рабочей программы</w:t>
      </w:r>
    </w:p>
    <w:p w:rsidR="0003680E" w:rsidRPr="0003680E" w:rsidRDefault="0003680E" w:rsidP="006D475B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03680E">
        <w:rPr>
          <w:rFonts w:ascii="Times New Roman" w:eastAsiaTheme="minorEastAsia" w:hAnsi="Times New Roman"/>
          <w:sz w:val="24"/>
          <w:szCs w:val="24"/>
        </w:rPr>
        <w:t xml:space="preserve">Предмет: </w:t>
      </w:r>
      <w:r>
        <w:rPr>
          <w:rFonts w:ascii="Times New Roman" w:eastAsiaTheme="minorEastAsia" w:hAnsi="Times New Roman"/>
          <w:b/>
          <w:sz w:val="24"/>
          <w:szCs w:val="24"/>
        </w:rPr>
        <w:t>Астрономия</w:t>
      </w:r>
    </w:p>
    <w:p w:rsidR="0003680E" w:rsidRPr="0003680E" w:rsidRDefault="0003680E" w:rsidP="006D475B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03680E">
        <w:rPr>
          <w:rFonts w:ascii="Times New Roman" w:eastAsiaTheme="minorEastAsia" w:hAnsi="Times New Roman"/>
          <w:sz w:val="24"/>
          <w:szCs w:val="24"/>
        </w:rPr>
        <w:t xml:space="preserve">Класс: </w:t>
      </w:r>
      <w:r w:rsidRPr="0003680E">
        <w:rPr>
          <w:rFonts w:ascii="Times New Roman" w:eastAsiaTheme="minorEastAsia" w:hAnsi="Times New Roman"/>
          <w:b/>
          <w:sz w:val="24"/>
          <w:szCs w:val="24"/>
        </w:rPr>
        <w:t>11</w:t>
      </w:r>
    </w:p>
    <w:p w:rsidR="0003680E" w:rsidRPr="0003680E" w:rsidRDefault="0003680E" w:rsidP="006D475B">
      <w:pPr>
        <w:spacing w:after="0" w:line="240" w:lineRule="auto"/>
        <w:rPr>
          <w:rFonts w:ascii="Times New Roman" w:eastAsiaTheme="minorEastAsia" w:hAnsi="Times New Roman"/>
          <w:sz w:val="24"/>
          <w:szCs w:val="24"/>
        </w:rPr>
      </w:pPr>
      <w:r w:rsidRPr="0003680E">
        <w:rPr>
          <w:rFonts w:ascii="Times New Roman" w:eastAsiaTheme="minorEastAsia" w:hAnsi="Times New Roman"/>
          <w:sz w:val="24"/>
          <w:szCs w:val="24"/>
        </w:rPr>
        <w:t xml:space="preserve">Учитель: </w:t>
      </w:r>
      <w:r w:rsidRPr="0003680E">
        <w:rPr>
          <w:rFonts w:ascii="Times New Roman" w:eastAsiaTheme="minorEastAsia" w:hAnsi="Times New Roman"/>
          <w:b/>
          <w:sz w:val="24"/>
          <w:szCs w:val="24"/>
        </w:rPr>
        <w:t>Кочубей А.А.</w:t>
      </w:r>
    </w:p>
    <w:p w:rsidR="0003680E" w:rsidRPr="0003680E" w:rsidRDefault="0003680E" w:rsidP="006D475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3680E">
        <w:rPr>
          <w:rFonts w:ascii="Times New Roman" w:hAnsi="Times New Roman"/>
          <w:sz w:val="24"/>
          <w:szCs w:val="24"/>
        </w:rPr>
        <w:t>2018/2019 учебный год</w:t>
      </w:r>
    </w:p>
    <w:tbl>
      <w:tblPr>
        <w:tblStyle w:val="ac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03680E" w:rsidRPr="0003680E" w:rsidTr="0003680E">
        <w:trPr>
          <w:cantSplit/>
          <w:trHeight w:val="150"/>
        </w:trPr>
        <w:tc>
          <w:tcPr>
            <w:tcW w:w="1254" w:type="dxa"/>
            <w:vMerge w:val="restart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889" w:type="dxa"/>
            <w:gridSpan w:val="2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</w:tc>
      </w:tr>
      <w:tr w:rsidR="0003680E" w:rsidRPr="0003680E" w:rsidTr="0003680E">
        <w:trPr>
          <w:trHeight w:val="150"/>
        </w:trPr>
        <w:tc>
          <w:tcPr>
            <w:tcW w:w="1254" w:type="dxa"/>
            <w:vMerge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  <w:vMerge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80E">
              <w:rPr>
                <w:rFonts w:ascii="Times New Roman" w:hAnsi="Times New Roman"/>
                <w:sz w:val="24"/>
                <w:szCs w:val="24"/>
              </w:rPr>
              <w:t>Дано</w:t>
            </w:r>
          </w:p>
        </w:tc>
        <w:tc>
          <w:tcPr>
            <w:tcW w:w="2891" w:type="dxa"/>
            <w:vMerge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80E" w:rsidRPr="0003680E" w:rsidTr="0003680E">
        <w:trPr>
          <w:trHeight w:hRule="exact" w:val="471"/>
        </w:trPr>
        <w:tc>
          <w:tcPr>
            <w:tcW w:w="125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03680E" w:rsidRPr="0003680E" w:rsidRDefault="0003680E" w:rsidP="006D475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680E" w:rsidRDefault="0003680E" w:rsidP="00F611CA">
      <w:pPr>
        <w:spacing w:after="0"/>
        <w:rPr>
          <w:rFonts w:ascii="Times New Roman" w:hAnsi="Times New Roman"/>
          <w:sz w:val="24"/>
          <w:szCs w:val="24"/>
        </w:rPr>
        <w:sectPr w:rsidR="0003680E" w:rsidSect="00F611CA">
          <w:pgSz w:w="16838" w:h="11906" w:orient="landscape"/>
          <w:pgMar w:top="1701" w:right="567" w:bottom="567" w:left="567" w:header="709" w:footer="709" w:gutter="0"/>
          <w:cols w:space="708"/>
          <w:titlePg/>
          <w:docGrid w:linePitch="381"/>
        </w:sectPr>
      </w:pPr>
    </w:p>
    <w:p w:rsidR="0003680E" w:rsidRDefault="0003680E" w:rsidP="00F611CA">
      <w:pPr>
        <w:spacing w:after="0"/>
        <w:rPr>
          <w:rFonts w:ascii="Times New Roman" w:hAnsi="Times New Roman"/>
          <w:sz w:val="24"/>
          <w:szCs w:val="24"/>
        </w:rPr>
        <w:sectPr w:rsidR="0003680E" w:rsidSect="0003680E">
          <w:pgSz w:w="16838" w:h="11906" w:orient="landscape"/>
          <w:pgMar w:top="1701" w:right="567" w:bottom="567" w:left="567" w:header="709" w:footer="709" w:gutter="0"/>
          <w:cols w:space="708"/>
          <w:titlePg/>
          <w:docGrid w:linePitch="381"/>
        </w:sectPr>
      </w:pPr>
      <w:bookmarkStart w:id="1" w:name="_GoBack"/>
      <w:bookmarkEnd w:id="1"/>
    </w:p>
    <w:p w:rsidR="00F611CA" w:rsidRPr="00F611CA" w:rsidRDefault="00F611CA" w:rsidP="00F611CA">
      <w:pPr>
        <w:spacing w:after="0"/>
        <w:rPr>
          <w:rFonts w:ascii="Times New Roman" w:hAnsi="Times New Roman"/>
          <w:sz w:val="24"/>
          <w:szCs w:val="24"/>
        </w:rPr>
      </w:pPr>
    </w:p>
    <w:sectPr w:rsidR="00F611CA" w:rsidRPr="00F611CA" w:rsidSect="00F611CA">
      <w:pgSz w:w="11906" w:h="16838"/>
      <w:pgMar w:top="567" w:right="567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E2D" w:rsidRDefault="00177E2D" w:rsidP="00F611CA">
      <w:pPr>
        <w:spacing w:after="0" w:line="240" w:lineRule="auto"/>
      </w:pPr>
      <w:r>
        <w:separator/>
      </w:r>
    </w:p>
  </w:endnote>
  <w:endnote w:type="continuationSeparator" w:id="0">
    <w:p w:rsidR="00177E2D" w:rsidRDefault="00177E2D" w:rsidP="00F6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0948102"/>
      <w:docPartObj>
        <w:docPartGallery w:val="Page Numbers (Bottom of Page)"/>
        <w:docPartUnique/>
      </w:docPartObj>
    </w:sdtPr>
    <w:sdtEndPr/>
    <w:sdtContent>
      <w:p w:rsidR="0003680E" w:rsidRDefault="0003680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0C5">
          <w:rPr>
            <w:noProof/>
          </w:rPr>
          <w:t>10</w:t>
        </w:r>
        <w:r>
          <w:fldChar w:fldCharType="end"/>
        </w:r>
      </w:p>
    </w:sdtContent>
  </w:sdt>
  <w:p w:rsidR="0003680E" w:rsidRDefault="000368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E2D" w:rsidRDefault="00177E2D" w:rsidP="00F611CA">
      <w:pPr>
        <w:spacing w:after="0" w:line="240" w:lineRule="auto"/>
      </w:pPr>
      <w:r>
        <w:separator/>
      </w:r>
    </w:p>
  </w:footnote>
  <w:footnote w:type="continuationSeparator" w:id="0">
    <w:p w:rsidR="00177E2D" w:rsidRDefault="00177E2D" w:rsidP="00F611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F7C73"/>
    <w:multiLevelType w:val="hybridMultilevel"/>
    <w:tmpl w:val="30BAD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6F483B"/>
    <w:multiLevelType w:val="hybridMultilevel"/>
    <w:tmpl w:val="832495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BC3EAD"/>
    <w:multiLevelType w:val="hybridMultilevel"/>
    <w:tmpl w:val="53A094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CA"/>
    <w:rsid w:val="00021BA7"/>
    <w:rsid w:val="0003680E"/>
    <w:rsid w:val="00177E2D"/>
    <w:rsid w:val="00227A75"/>
    <w:rsid w:val="00580B97"/>
    <w:rsid w:val="006D475B"/>
    <w:rsid w:val="007970DC"/>
    <w:rsid w:val="00814F40"/>
    <w:rsid w:val="00864B87"/>
    <w:rsid w:val="009C21EB"/>
    <w:rsid w:val="009E3BF0"/>
    <w:rsid w:val="00A9440E"/>
    <w:rsid w:val="00AA2BD8"/>
    <w:rsid w:val="00B9733A"/>
    <w:rsid w:val="00CE0DAB"/>
    <w:rsid w:val="00D350C5"/>
    <w:rsid w:val="00E64FFE"/>
    <w:rsid w:val="00EC147C"/>
    <w:rsid w:val="00F611CA"/>
    <w:rsid w:val="00FA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D99EF"/>
  <w15:chartTrackingRefBased/>
  <w15:docId w15:val="{1CB4EBB0-AB59-425F-B2EC-16B381E30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1CA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1CA"/>
    <w:pPr>
      <w:ind w:left="720"/>
      <w:contextualSpacing/>
    </w:pPr>
    <w:rPr>
      <w:sz w:val="22"/>
      <w:szCs w:val="22"/>
      <w:lang w:val="en-US" w:eastAsia="en-US"/>
    </w:rPr>
  </w:style>
  <w:style w:type="paragraph" w:styleId="a4">
    <w:name w:val="Normal (Web)"/>
    <w:basedOn w:val="a"/>
    <w:uiPriority w:val="99"/>
    <w:rsid w:val="00F611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61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11CA"/>
    <w:rPr>
      <w:rFonts w:ascii="Calibri" w:eastAsia="Times New Roman" w:hAnsi="Calibri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F61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11CA"/>
    <w:rPr>
      <w:rFonts w:ascii="Calibri" w:eastAsia="Times New Roman" w:hAnsi="Calibri" w:cs="Times New Roman"/>
      <w:sz w:val="28"/>
      <w:szCs w:val="28"/>
      <w:lang w:eastAsia="ru-RU"/>
    </w:rPr>
  </w:style>
  <w:style w:type="paragraph" w:styleId="a9">
    <w:name w:val="No Spacing"/>
    <w:link w:val="aa"/>
    <w:uiPriority w:val="1"/>
    <w:qFormat/>
    <w:rsid w:val="00F611C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uiPriority w:val="1"/>
    <w:locked/>
    <w:rsid w:val="00F611CA"/>
    <w:rPr>
      <w:rFonts w:ascii="Calibri" w:eastAsia="Calibri" w:hAnsi="Calibri" w:cs="Times New Roman"/>
    </w:rPr>
  </w:style>
  <w:style w:type="paragraph" w:customStyle="1" w:styleId="1">
    <w:name w:val="Основной текст1"/>
    <w:basedOn w:val="a"/>
    <w:rsid w:val="00F611CA"/>
    <w:pPr>
      <w:widowControl w:val="0"/>
      <w:shd w:val="clear" w:color="auto" w:fill="FFFFFF"/>
      <w:spacing w:before="120" w:after="0" w:line="480" w:lineRule="exact"/>
      <w:jc w:val="both"/>
    </w:pPr>
    <w:rPr>
      <w:rFonts w:ascii="Times New Roman" w:hAnsi="Times New Roman"/>
      <w:color w:val="000000"/>
      <w:sz w:val="27"/>
      <w:szCs w:val="27"/>
    </w:rPr>
  </w:style>
  <w:style w:type="character" w:customStyle="1" w:styleId="13">
    <w:name w:val="Основной текст (13)"/>
    <w:basedOn w:val="a0"/>
    <w:rsid w:val="00F611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b">
    <w:name w:val="Основной текст + Полужирный"/>
    <w:basedOn w:val="a0"/>
    <w:rsid w:val="00F611CA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3">
    <w:name w:val="Заголовок №3_"/>
    <w:basedOn w:val="a0"/>
    <w:link w:val="30"/>
    <w:rsid w:val="00F611CA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rsid w:val="00F611CA"/>
    <w:pPr>
      <w:widowControl w:val="0"/>
      <w:shd w:val="clear" w:color="auto" w:fill="FFFFFF"/>
      <w:spacing w:after="0" w:line="480" w:lineRule="exact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customStyle="1" w:styleId="115pt">
    <w:name w:val="Основной текст + 11;5 pt"/>
    <w:basedOn w:val="a0"/>
    <w:rsid w:val="00814F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font0">
    <w:name w:val="font0"/>
    <w:basedOn w:val="a0"/>
    <w:rsid w:val="00814F40"/>
  </w:style>
  <w:style w:type="character" w:customStyle="1" w:styleId="5">
    <w:name w:val="Заголовок №5"/>
    <w:basedOn w:val="a0"/>
    <w:rsid w:val="00814F4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0">
    <w:name w:val="Основной текст (10)_"/>
    <w:basedOn w:val="a0"/>
    <w:rsid w:val="00814F40"/>
    <w:rPr>
      <w:rFonts w:ascii="Tahoma" w:eastAsia="Tahoma" w:hAnsi="Tahoma" w:cs="Tahoma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11">
    <w:name w:val="Стиль1"/>
    <w:link w:val="12"/>
    <w:qFormat/>
    <w:rsid w:val="00814F4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Стиль1 Знак"/>
    <w:basedOn w:val="a0"/>
    <w:link w:val="11"/>
    <w:rsid w:val="00814F4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0">
    <w:name w:val="Заголовок №12"/>
    <w:basedOn w:val="a0"/>
    <w:rsid w:val="00814F4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00">
    <w:name w:val="Заголовок №30"/>
    <w:basedOn w:val="a0"/>
    <w:rsid w:val="00814F40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table" w:styleId="ac">
    <w:name w:val="Table Grid"/>
    <w:basedOn w:val="a1"/>
    <w:uiPriority w:val="59"/>
    <w:rsid w:val="00036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64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64F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A23DC-B09C-4C4F-96A3-EAD502BE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3730</Words>
  <Characters>21264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14</cp:revision>
  <cp:lastPrinted>2018-08-27T06:14:00Z</cp:lastPrinted>
  <dcterms:created xsi:type="dcterms:W3CDTF">2018-08-25T13:25:00Z</dcterms:created>
  <dcterms:modified xsi:type="dcterms:W3CDTF">2018-09-02T07:22:00Z</dcterms:modified>
</cp:coreProperties>
</file>