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761" w:rsidRPr="0076631D" w:rsidRDefault="008E2761" w:rsidP="00EB69A4">
      <w:pPr>
        <w:pStyle w:val="2"/>
        <w:spacing w:line="240" w:lineRule="auto"/>
        <w:rPr>
          <w:rStyle w:val="Zag11"/>
          <w:sz w:val="24"/>
          <w:szCs w:val="24"/>
        </w:rPr>
      </w:pPr>
      <w:bookmarkStart w:id="0" w:name="_Toc405145647"/>
      <w:bookmarkStart w:id="1" w:name="_Toc406058976"/>
      <w:bookmarkStart w:id="2" w:name="_Toc409691625"/>
      <w:bookmarkStart w:id="3" w:name="_Toc410653947"/>
      <w:bookmarkStart w:id="4" w:name="_Toc410702952"/>
      <w:bookmarkStart w:id="5" w:name="_Toc414553129"/>
      <w:r w:rsidRPr="0076631D">
        <w:rPr>
          <w:rStyle w:val="Zag11"/>
          <w:sz w:val="24"/>
          <w:szCs w:val="24"/>
        </w:rPr>
        <w:t>Планируемые результаты освоения обучающимися основной образовательной программы основного общего образования</w:t>
      </w:r>
      <w:bookmarkEnd w:id="0"/>
      <w:bookmarkEnd w:id="1"/>
      <w:bookmarkEnd w:id="2"/>
      <w:bookmarkEnd w:id="3"/>
      <w:bookmarkEnd w:id="4"/>
      <w:bookmarkEnd w:id="5"/>
    </w:p>
    <w:p w:rsidR="008E2761" w:rsidRPr="0076631D" w:rsidRDefault="008E2761" w:rsidP="00EB69A4">
      <w:pPr>
        <w:pStyle w:val="a6"/>
        <w:ind w:firstLine="709"/>
        <w:jc w:val="both"/>
        <w:rPr>
          <w:rFonts w:ascii="Times New Roman" w:hAnsi="Times New Roman"/>
          <w:sz w:val="24"/>
          <w:szCs w:val="24"/>
          <w:lang w:bidi="en-US"/>
        </w:rPr>
      </w:pPr>
      <w:r w:rsidRPr="0076631D">
        <w:rPr>
          <w:rFonts w:ascii="Times New Roman" w:hAnsi="Times New Roman"/>
          <w:sz w:val="24"/>
          <w:szCs w:val="24"/>
          <w:lang w:bidi="en-US"/>
        </w:rPr>
        <w:t xml:space="preserve">Итогом освоения образовательной программы </w:t>
      </w:r>
      <w:r w:rsidRPr="0076631D">
        <w:rPr>
          <w:rFonts w:ascii="Times New Roman" w:hAnsi="Times New Roman"/>
          <w:spacing w:val="-8"/>
          <w:sz w:val="24"/>
          <w:szCs w:val="24"/>
          <w:lang w:bidi="en-US"/>
        </w:rPr>
        <w:t>основного общего образования</w:t>
      </w:r>
      <w:r w:rsidRPr="0076631D">
        <w:rPr>
          <w:rFonts w:ascii="Times New Roman" w:hAnsi="Times New Roman"/>
          <w:sz w:val="24"/>
          <w:szCs w:val="24"/>
          <w:lang w:bidi="en-US"/>
        </w:rPr>
        <w:t xml:space="preserve"> является овладение содержанием дисциплин учебного плана основной школы, достижение учащимися уровня функциональной грамотности (согласно Федеральному образовательному стандарту), развитие художественно-эстетического вкуса, навыков художественно-эстетической деятельности. </w:t>
      </w:r>
    </w:p>
    <w:p w:rsidR="008E2761" w:rsidRPr="0076631D" w:rsidRDefault="008E2761" w:rsidP="00EB69A4">
      <w:pPr>
        <w:pStyle w:val="a6"/>
        <w:ind w:firstLine="709"/>
        <w:jc w:val="both"/>
        <w:rPr>
          <w:rFonts w:ascii="Times New Roman" w:hAnsi="Times New Roman"/>
          <w:sz w:val="24"/>
          <w:szCs w:val="24"/>
          <w:lang w:bidi="en-US"/>
        </w:rPr>
      </w:pPr>
      <w:r w:rsidRPr="0076631D">
        <w:rPr>
          <w:rFonts w:ascii="Times New Roman" w:hAnsi="Times New Roman"/>
          <w:sz w:val="24"/>
          <w:szCs w:val="24"/>
          <w:lang w:bidi="en-US"/>
        </w:rPr>
        <w:t xml:space="preserve">Проектируемым результатом освоения основной образовательной программы основной школы являются развитие коммуникативной культуры, готовность к выбору индивидуального образовательного маршрута дальнейшего обучения. </w:t>
      </w:r>
    </w:p>
    <w:p w:rsidR="008E2761" w:rsidRPr="0076631D" w:rsidRDefault="008E2761" w:rsidP="00EB69A4">
      <w:pPr>
        <w:pStyle w:val="a6"/>
        <w:ind w:firstLine="709"/>
        <w:jc w:val="both"/>
        <w:rPr>
          <w:rFonts w:ascii="Times New Roman" w:hAnsi="Times New Roman"/>
          <w:sz w:val="24"/>
          <w:szCs w:val="24"/>
          <w:lang w:eastAsia="ru-RU"/>
        </w:rPr>
      </w:pPr>
      <w:r w:rsidRPr="0076631D">
        <w:rPr>
          <w:rFonts w:ascii="Times New Roman" w:hAnsi="Times New Roman"/>
          <w:sz w:val="24"/>
          <w:szCs w:val="24"/>
          <w:lang w:eastAsia="ru-RU"/>
        </w:rPr>
        <w:t xml:space="preserve">Основное общее образование является базой, фундаментом для получения среднего общего образования. Требования к уровню подготовки выпускников ступени основного общего образования: </w:t>
      </w:r>
    </w:p>
    <w:p w:rsidR="008E2761" w:rsidRPr="0076631D" w:rsidRDefault="008E2761" w:rsidP="00EB69A4">
      <w:pPr>
        <w:pStyle w:val="2"/>
        <w:spacing w:line="240" w:lineRule="auto"/>
        <w:rPr>
          <w:rStyle w:val="20"/>
          <w:b/>
          <w:sz w:val="24"/>
          <w:szCs w:val="24"/>
        </w:rPr>
      </w:pPr>
      <w:bookmarkStart w:id="6" w:name="_Toc405145648"/>
      <w:bookmarkStart w:id="7" w:name="_Toc406058977"/>
      <w:bookmarkStart w:id="8" w:name="_Toc409691626"/>
      <w:r w:rsidRPr="0076631D">
        <w:rPr>
          <w:rStyle w:val="20"/>
          <w:sz w:val="24"/>
          <w:szCs w:val="24"/>
        </w:rPr>
        <w:t>Личностные резуль</w:t>
      </w:r>
      <w:bookmarkStart w:id="9" w:name="_GoBack"/>
      <w:bookmarkEnd w:id="9"/>
      <w:r w:rsidRPr="0076631D">
        <w:rPr>
          <w:rStyle w:val="20"/>
          <w:sz w:val="24"/>
          <w:szCs w:val="24"/>
        </w:rPr>
        <w:t xml:space="preserve">таты освоения </w:t>
      </w:r>
      <w:bookmarkEnd w:id="6"/>
      <w:bookmarkEnd w:id="7"/>
      <w:bookmarkEnd w:id="8"/>
      <w:r w:rsidRPr="0076631D">
        <w:rPr>
          <w:rStyle w:val="20"/>
          <w:sz w:val="24"/>
          <w:szCs w:val="24"/>
        </w:rPr>
        <w:t>основной образовательной программы:</w:t>
      </w:r>
    </w:p>
    <w:p w:rsidR="008E2761" w:rsidRPr="0076631D" w:rsidRDefault="008E2761" w:rsidP="00EB69A4">
      <w:pPr>
        <w:spacing w:after="0" w:line="240" w:lineRule="auto"/>
        <w:ind w:firstLine="709"/>
        <w:jc w:val="both"/>
        <w:rPr>
          <w:rStyle w:val="dash041e005f0431005f044b005f0447005f043d005f044b005f0439005f005fchar1char1"/>
        </w:rPr>
      </w:pPr>
      <w:r w:rsidRPr="0076631D">
        <w:rPr>
          <w:rStyle w:val="dash041e005f0431005f044b005f0447005f043d005f044b005f0439005f005fchar1char1"/>
        </w:rPr>
        <w:t xml:space="preserve">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w:t>
      </w:r>
      <w:proofErr w:type="spellStart"/>
      <w:r w:rsidRPr="0076631D">
        <w:rPr>
          <w:rStyle w:val="dash041e005f0431005f044b005f0447005f043d005f044b005f0439005f005fchar1char1"/>
        </w:rPr>
        <w:t>интериоризация</w:t>
      </w:r>
      <w:proofErr w:type="spellEnd"/>
      <w:r w:rsidRPr="0076631D">
        <w:rPr>
          <w:rStyle w:val="dash041e005f0431005f044b005f0447005f043d005f044b005f0439005f005fchar1char1"/>
        </w:rPr>
        <w:t xml:space="preserve">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8E2761" w:rsidRPr="0076631D" w:rsidRDefault="008E2761" w:rsidP="00EB69A4">
      <w:pPr>
        <w:spacing w:after="0" w:line="240" w:lineRule="auto"/>
        <w:ind w:firstLine="709"/>
        <w:jc w:val="both"/>
        <w:rPr>
          <w:rStyle w:val="dash041e005f0431005f044b005f0447005f043d005f044b005f0439005f005fchar1char1"/>
        </w:rPr>
      </w:pPr>
      <w:r w:rsidRPr="0076631D">
        <w:rPr>
          <w:rStyle w:val="dash041e005f0431005f044b005f0447005f043d005f044b005f0439005f005fchar1char1"/>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8E2761" w:rsidRPr="0076631D" w:rsidRDefault="008E2761" w:rsidP="00EB69A4">
      <w:pPr>
        <w:spacing w:after="0" w:line="240" w:lineRule="auto"/>
        <w:ind w:firstLine="709"/>
        <w:jc w:val="both"/>
        <w:rPr>
          <w:rStyle w:val="dash041e005f0431005f044b005f0447005f043d005f044b005f0439005f005fchar1char1"/>
        </w:rPr>
      </w:pPr>
      <w:r w:rsidRPr="0076631D">
        <w:rPr>
          <w:rStyle w:val="dash041e005f0431005f044b005f0447005f043d005f044b005f0439005f005fchar1char1"/>
        </w:rPr>
        <w:t xml:space="preserve">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w:t>
      </w:r>
      <w:proofErr w:type="spellStart"/>
      <w:r w:rsidRPr="0076631D">
        <w:rPr>
          <w:rStyle w:val="dash041e005f0431005f044b005f0447005f043d005f044b005f0439005f005fchar1char1"/>
        </w:rPr>
        <w:t>потребительстве</w:t>
      </w:r>
      <w:proofErr w:type="spellEnd"/>
      <w:r w:rsidRPr="0076631D">
        <w:rPr>
          <w:rStyle w:val="dash041e005f0431005f044b005f0447005f043d005f044b005f0439005f005fchar1char1"/>
        </w:rPr>
        <w:t xml:space="preserve">; </w:t>
      </w:r>
      <w:proofErr w:type="spellStart"/>
      <w:r w:rsidRPr="0076631D">
        <w:rPr>
          <w:rStyle w:val="dash041e005f0431005f044b005f0447005f043d005f044b005f0439005f005fchar1char1"/>
        </w:rPr>
        <w:t>сформированность</w:t>
      </w:r>
      <w:proofErr w:type="spellEnd"/>
      <w:r w:rsidRPr="0076631D">
        <w:rPr>
          <w:rStyle w:val="dash041e005f0431005f044b005f0447005f043d005f044b005f0439005f005fchar1char1"/>
        </w:rPr>
        <w:t xml:space="preserve">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w:t>
      </w:r>
      <w:proofErr w:type="spellStart"/>
      <w:r w:rsidRPr="0076631D">
        <w:rPr>
          <w:rStyle w:val="dash041e005f0431005f044b005f0447005f043d005f044b005f0439005f005fchar1char1"/>
        </w:rPr>
        <w:t>Сформированность</w:t>
      </w:r>
      <w:proofErr w:type="spellEnd"/>
      <w:r w:rsidRPr="0076631D">
        <w:rPr>
          <w:rStyle w:val="dash041e005f0431005f044b005f0447005f043d005f044b005f0439005f005fchar1char1"/>
        </w:rPr>
        <w:t xml:space="preserve">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8E2761" w:rsidRPr="0076631D" w:rsidRDefault="008E2761" w:rsidP="00EB69A4">
      <w:pPr>
        <w:spacing w:after="0" w:line="240" w:lineRule="auto"/>
        <w:ind w:firstLine="709"/>
        <w:jc w:val="both"/>
        <w:rPr>
          <w:rStyle w:val="dash041e005f0431005f044b005f0447005f043d005f044b005f0439005f005fchar1char1"/>
        </w:rPr>
      </w:pPr>
      <w:r w:rsidRPr="0076631D">
        <w:rPr>
          <w:rStyle w:val="dash041e005f0431005f044b005f0447005f043d005f044b005f0439005f005fchar1char1"/>
        </w:rPr>
        <w:t xml:space="preserve">4. </w:t>
      </w:r>
      <w:proofErr w:type="spellStart"/>
      <w:r w:rsidRPr="0076631D">
        <w:rPr>
          <w:rStyle w:val="dash041e005f0431005f044b005f0447005f043d005f044b005f0439005f005fchar1char1"/>
        </w:rPr>
        <w:t>Сформированность</w:t>
      </w:r>
      <w:proofErr w:type="spellEnd"/>
      <w:r w:rsidRPr="0076631D">
        <w:rPr>
          <w:rStyle w:val="dash041e005f0431005f044b005f0447005f043d005f044b005f0439005f005fchar1char1"/>
        </w:rPr>
        <w:t xml:space="preserve">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8E2761" w:rsidRPr="0076631D" w:rsidRDefault="008E2761" w:rsidP="00EB69A4">
      <w:pPr>
        <w:spacing w:after="0" w:line="240" w:lineRule="auto"/>
        <w:ind w:firstLine="709"/>
        <w:jc w:val="both"/>
        <w:rPr>
          <w:rStyle w:val="dash041e005f0431005f044b005f0447005f043d005f044b005f0439005f005fchar1char1"/>
        </w:rPr>
      </w:pPr>
      <w:r w:rsidRPr="0076631D">
        <w:rPr>
          <w:rStyle w:val="dash041e005f0431005f044b005f0447005f043d005f044b005f0439005f005fchar1char1"/>
        </w:rPr>
        <w:t xml:space="preserve">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w:t>
      </w:r>
      <w:proofErr w:type="spellStart"/>
      <w:r w:rsidRPr="0076631D">
        <w:rPr>
          <w:rStyle w:val="dash041e005f0431005f044b005f0447005f043d005f044b005f0439005f005fchar1char1"/>
        </w:rPr>
        <w:t>конвенционирования</w:t>
      </w:r>
      <w:proofErr w:type="spellEnd"/>
      <w:r w:rsidRPr="0076631D">
        <w:rPr>
          <w:rStyle w:val="dash041e005f0431005f044b005f0447005f043d005f044b005f0439005f005fchar1char1"/>
        </w:rPr>
        <w:t xml:space="preserve"> интересов, процедур, готовность и способность к ведению переговоров). </w:t>
      </w:r>
    </w:p>
    <w:p w:rsidR="008E2761" w:rsidRPr="0076631D" w:rsidRDefault="008E2761" w:rsidP="00EB69A4">
      <w:pPr>
        <w:spacing w:after="0" w:line="240" w:lineRule="auto"/>
        <w:ind w:firstLine="709"/>
        <w:jc w:val="both"/>
        <w:rPr>
          <w:rStyle w:val="dash041e005f0431005f044b005f0447005f043d005f044b005f0439005f005fchar1char1"/>
        </w:rPr>
      </w:pPr>
      <w:r w:rsidRPr="0076631D">
        <w:rPr>
          <w:rStyle w:val="dash041e005f0431005f044b005f0447005f043d005f044b005f0439005f005fchar1char1"/>
        </w:rPr>
        <w:lastRenderedPageBreak/>
        <w:t xml:space="preserve">6.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w:t>
      </w:r>
      <w:proofErr w:type="spellStart"/>
      <w:r w:rsidRPr="0076631D">
        <w:rPr>
          <w:rStyle w:val="dash041e005f0431005f044b005f0447005f043d005f044b005f0439005f005fchar1char1"/>
        </w:rPr>
        <w:t>интериоризация</w:t>
      </w:r>
      <w:proofErr w:type="spellEnd"/>
      <w:r w:rsidRPr="0076631D">
        <w:rPr>
          <w:rStyle w:val="dash041e005f0431005f044b005f0447005f043d005f044b005f0439005f005fchar1char1"/>
        </w:rPr>
        <w:t xml:space="preserve">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8E2761" w:rsidRPr="0076631D" w:rsidRDefault="008E2761" w:rsidP="00EB69A4">
      <w:pPr>
        <w:spacing w:after="0" w:line="240" w:lineRule="auto"/>
        <w:ind w:firstLine="709"/>
        <w:jc w:val="both"/>
        <w:rPr>
          <w:rStyle w:val="dash041e005f0431005f044b005f0447005f043d005f044b005f0439005f005fchar1char1"/>
        </w:rPr>
      </w:pPr>
      <w:r w:rsidRPr="0076631D">
        <w:rPr>
          <w:rStyle w:val="dash041e005f0431005f044b005f0447005f043d005f044b005f0439005f005fchar1char1"/>
        </w:rPr>
        <w:t xml:space="preserve">7. </w:t>
      </w:r>
      <w:proofErr w:type="spellStart"/>
      <w:r w:rsidRPr="0076631D">
        <w:rPr>
          <w:rStyle w:val="dash041e005f0431005f044b005f0447005f043d005f044b005f0439005f005fchar1char1"/>
        </w:rPr>
        <w:t>Сформированность</w:t>
      </w:r>
      <w:proofErr w:type="spellEnd"/>
      <w:r w:rsidRPr="0076631D">
        <w:rPr>
          <w:rStyle w:val="dash041e005f0431005f044b005f0447005f043d005f044b005f0439005f005fchar1char1"/>
        </w:rPr>
        <w:t xml:space="preserve"> ценности здорового и безопасного образа жизни; </w:t>
      </w:r>
      <w:proofErr w:type="spellStart"/>
      <w:r w:rsidRPr="0076631D">
        <w:rPr>
          <w:rStyle w:val="dash041e005f0431005f044b005f0447005f043d005f044b005f0439005f005fchar1char1"/>
        </w:rPr>
        <w:t>интериоризация</w:t>
      </w:r>
      <w:proofErr w:type="spellEnd"/>
      <w:r w:rsidRPr="0076631D">
        <w:rPr>
          <w:rStyle w:val="dash041e005f0431005f044b005f0447005f043d005f044b005f0439005f005fchar1char1"/>
        </w:rPr>
        <w:t xml:space="preserve">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8E2761" w:rsidRPr="0076631D" w:rsidRDefault="008E2761" w:rsidP="00EB69A4">
      <w:pPr>
        <w:spacing w:after="0" w:line="240" w:lineRule="auto"/>
        <w:ind w:firstLine="709"/>
        <w:jc w:val="both"/>
        <w:rPr>
          <w:rStyle w:val="dash041e005f0431005f044b005f0447005f043d005f044b005f0439005f005fchar1char1"/>
        </w:rPr>
      </w:pPr>
      <w:r w:rsidRPr="0076631D">
        <w:rPr>
          <w:rStyle w:val="dash041e005f0431005f044b005f0447005f043d005f044b005f0439005f005fchar1char1"/>
        </w:rPr>
        <w:t xml:space="preserve">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w:t>
      </w:r>
      <w:proofErr w:type="spellStart"/>
      <w:r w:rsidRPr="0076631D">
        <w:rPr>
          <w:rStyle w:val="dash041e005f0431005f044b005f0447005f043d005f044b005f0439005f005fchar1char1"/>
        </w:rPr>
        <w:t>сформированность</w:t>
      </w:r>
      <w:proofErr w:type="spellEnd"/>
      <w:r w:rsidRPr="0076631D">
        <w:rPr>
          <w:rStyle w:val="dash041e005f0431005f044b005f0447005f043d005f044b005f0439005f005fchar1char1"/>
        </w:rPr>
        <w:t xml:space="preserve">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w:t>
      </w:r>
      <w:proofErr w:type="spellStart"/>
      <w:r w:rsidRPr="0076631D">
        <w:rPr>
          <w:rStyle w:val="dash041e005f0431005f044b005f0447005f043d005f044b005f0439005f005fchar1char1"/>
        </w:rPr>
        <w:t>сформированность</w:t>
      </w:r>
      <w:proofErr w:type="spellEnd"/>
      <w:r w:rsidRPr="0076631D">
        <w:rPr>
          <w:rStyle w:val="dash041e005f0431005f044b005f0447005f043d005f044b005f0439005f005fchar1char1"/>
        </w:rPr>
        <w:t xml:space="preserve"> активного отношения к традициям художественной культуры как смысловой, эстетической и личностно-значимой ценности).</w:t>
      </w:r>
    </w:p>
    <w:p w:rsidR="008E2761" w:rsidRPr="0076631D" w:rsidRDefault="008E2761" w:rsidP="00EB69A4">
      <w:pPr>
        <w:spacing w:after="0" w:line="240" w:lineRule="auto"/>
        <w:ind w:firstLine="709"/>
        <w:jc w:val="both"/>
        <w:rPr>
          <w:rFonts w:ascii="Times New Roman" w:hAnsi="Times New Roman"/>
          <w:sz w:val="24"/>
          <w:szCs w:val="24"/>
        </w:rPr>
      </w:pPr>
      <w:r w:rsidRPr="0076631D">
        <w:rPr>
          <w:rStyle w:val="dash041e005f0431005f044b005f0447005f043d005f044b005f0439005f005fchar1char1"/>
        </w:rPr>
        <w:t xml:space="preserve">9. </w:t>
      </w:r>
      <w:proofErr w:type="spellStart"/>
      <w:r w:rsidRPr="0076631D">
        <w:rPr>
          <w:rStyle w:val="dash041e005f0431005f044b005f0447005f043d005f044b005f0439005f005fchar1char1"/>
        </w:rPr>
        <w:t>Сформированность</w:t>
      </w:r>
      <w:proofErr w:type="spellEnd"/>
      <w:r w:rsidRPr="0076631D">
        <w:rPr>
          <w:rStyle w:val="dash041e005f0431005f044b005f0447005f043d005f044b005f0439005f005fchar1char1"/>
        </w:rPr>
        <w:t xml:space="preserve">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8E2761" w:rsidRPr="0076631D" w:rsidRDefault="008E2761" w:rsidP="00EB69A4">
      <w:pPr>
        <w:pStyle w:val="2"/>
        <w:spacing w:line="240" w:lineRule="auto"/>
        <w:rPr>
          <w:sz w:val="24"/>
          <w:szCs w:val="24"/>
        </w:rPr>
      </w:pPr>
      <w:bookmarkStart w:id="10" w:name="_Toc405145649"/>
      <w:bookmarkStart w:id="11" w:name="_Toc406058978"/>
      <w:bookmarkStart w:id="12" w:name="_Toc409691627"/>
      <w:bookmarkStart w:id="13" w:name="_Toc410653951"/>
      <w:bookmarkStart w:id="14" w:name="_Toc414553132"/>
      <w:r w:rsidRPr="0076631D">
        <w:rPr>
          <w:sz w:val="24"/>
          <w:szCs w:val="24"/>
        </w:rPr>
        <w:t xml:space="preserve"> </w:t>
      </w:r>
      <w:proofErr w:type="spellStart"/>
      <w:r w:rsidRPr="0076631D">
        <w:rPr>
          <w:sz w:val="24"/>
          <w:szCs w:val="24"/>
        </w:rPr>
        <w:t>Метапредметные</w:t>
      </w:r>
      <w:proofErr w:type="spellEnd"/>
      <w:r w:rsidRPr="0076631D">
        <w:rPr>
          <w:sz w:val="24"/>
          <w:szCs w:val="24"/>
        </w:rPr>
        <w:t xml:space="preserve"> результаты</w:t>
      </w:r>
      <w:r w:rsidR="00EB69A4" w:rsidRPr="0076631D">
        <w:rPr>
          <w:sz w:val="24"/>
          <w:szCs w:val="24"/>
        </w:rPr>
        <w:t>:</w:t>
      </w:r>
      <w:r w:rsidRPr="0076631D">
        <w:rPr>
          <w:sz w:val="24"/>
          <w:szCs w:val="24"/>
        </w:rPr>
        <w:t xml:space="preserve"> </w:t>
      </w:r>
      <w:bookmarkEnd w:id="10"/>
      <w:bookmarkEnd w:id="11"/>
      <w:bookmarkEnd w:id="12"/>
      <w:bookmarkEnd w:id="13"/>
      <w:bookmarkEnd w:id="14"/>
    </w:p>
    <w:p w:rsidR="008E2761" w:rsidRPr="0076631D" w:rsidRDefault="008E2761" w:rsidP="00EB69A4">
      <w:pPr>
        <w:spacing w:after="0" w:line="240" w:lineRule="auto"/>
        <w:ind w:firstLine="709"/>
        <w:jc w:val="both"/>
        <w:rPr>
          <w:rFonts w:ascii="Times New Roman" w:hAnsi="Times New Roman"/>
          <w:b/>
          <w:sz w:val="24"/>
          <w:szCs w:val="24"/>
        </w:rPr>
      </w:pPr>
      <w:proofErr w:type="spellStart"/>
      <w:r w:rsidRPr="0076631D">
        <w:rPr>
          <w:rFonts w:ascii="Times New Roman" w:hAnsi="Times New Roman"/>
          <w:sz w:val="24"/>
          <w:szCs w:val="24"/>
        </w:rPr>
        <w:t>Метапредметные</w:t>
      </w:r>
      <w:proofErr w:type="spellEnd"/>
      <w:r w:rsidRPr="0076631D">
        <w:rPr>
          <w:rFonts w:ascii="Times New Roman" w:hAnsi="Times New Roman"/>
          <w:sz w:val="24"/>
          <w:szCs w:val="24"/>
        </w:rPr>
        <w:t xml:space="preserve"> результаты </w:t>
      </w:r>
      <w:r w:rsidRPr="0076631D">
        <w:rPr>
          <w:rFonts w:ascii="Times New Roman" w:hAnsi="Times New Roman"/>
          <w:sz w:val="24"/>
          <w:szCs w:val="24"/>
          <w:lang w:eastAsia="ru-RU"/>
        </w:rPr>
        <w:t xml:space="preserve">включают освоенные обучающимися </w:t>
      </w:r>
      <w:proofErr w:type="spellStart"/>
      <w:r w:rsidRPr="0076631D">
        <w:rPr>
          <w:rFonts w:ascii="Times New Roman" w:hAnsi="Times New Roman"/>
          <w:sz w:val="24"/>
          <w:szCs w:val="24"/>
          <w:lang w:eastAsia="ru-RU"/>
        </w:rPr>
        <w:t>межпредметные</w:t>
      </w:r>
      <w:proofErr w:type="spellEnd"/>
      <w:r w:rsidRPr="0076631D">
        <w:rPr>
          <w:rFonts w:ascii="Times New Roman" w:hAnsi="Times New Roman"/>
          <w:sz w:val="24"/>
          <w:szCs w:val="24"/>
          <w:lang w:eastAsia="ru-RU"/>
        </w:rPr>
        <w:t xml:space="preserve"> понятия и универсальные учебные </w:t>
      </w:r>
      <w:proofErr w:type="spellStart"/>
      <w:r w:rsidRPr="0076631D">
        <w:rPr>
          <w:rFonts w:ascii="Times New Roman" w:hAnsi="Times New Roman"/>
          <w:sz w:val="24"/>
          <w:szCs w:val="24"/>
          <w:lang w:eastAsia="ru-RU"/>
        </w:rPr>
        <w:t>действия</w:t>
      </w:r>
      <w:proofErr w:type="spellEnd"/>
      <w:r w:rsidRPr="0076631D">
        <w:rPr>
          <w:rFonts w:ascii="Times New Roman" w:hAnsi="Times New Roman"/>
          <w:sz w:val="24"/>
          <w:szCs w:val="24"/>
          <w:lang w:eastAsia="ru-RU"/>
        </w:rPr>
        <w:t xml:space="preserve"> (регулятивные, познавательные,</w:t>
      </w:r>
      <w:r w:rsidR="00EB69A4" w:rsidRPr="0076631D">
        <w:rPr>
          <w:rFonts w:ascii="Times New Roman" w:hAnsi="Times New Roman"/>
          <w:sz w:val="24"/>
          <w:szCs w:val="24"/>
          <w:lang w:eastAsia="ru-RU"/>
        </w:rPr>
        <w:t xml:space="preserve"> </w:t>
      </w:r>
      <w:r w:rsidRPr="0076631D">
        <w:rPr>
          <w:rFonts w:ascii="Times New Roman" w:hAnsi="Times New Roman"/>
          <w:sz w:val="24"/>
          <w:szCs w:val="24"/>
          <w:lang w:eastAsia="ru-RU"/>
        </w:rPr>
        <w:t>коммуникативные).</w:t>
      </w:r>
    </w:p>
    <w:p w:rsidR="008E2761" w:rsidRPr="0076631D" w:rsidRDefault="008E2761" w:rsidP="00EB69A4">
      <w:pPr>
        <w:spacing w:after="0" w:line="240" w:lineRule="auto"/>
        <w:ind w:firstLine="709"/>
        <w:jc w:val="both"/>
        <w:rPr>
          <w:rFonts w:ascii="Times New Roman" w:hAnsi="Times New Roman"/>
          <w:b/>
          <w:sz w:val="24"/>
          <w:szCs w:val="24"/>
        </w:rPr>
      </w:pPr>
      <w:proofErr w:type="spellStart"/>
      <w:r w:rsidRPr="0076631D">
        <w:rPr>
          <w:rFonts w:ascii="Times New Roman" w:hAnsi="Times New Roman"/>
          <w:b/>
          <w:sz w:val="24"/>
          <w:szCs w:val="24"/>
        </w:rPr>
        <w:t>Межпредметные</w:t>
      </w:r>
      <w:proofErr w:type="spellEnd"/>
      <w:r w:rsidRPr="0076631D">
        <w:rPr>
          <w:rFonts w:ascii="Times New Roman" w:hAnsi="Times New Roman"/>
          <w:b/>
          <w:sz w:val="24"/>
          <w:szCs w:val="24"/>
        </w:rPr>
        <w:t xml:space="preserve"> понятия</w:t>
      </w:r>
    </w:p>
    <w:p w:rsidR="008E2761" w:rsidRPr="0076631D" w:rsidRDefault="008E2761" w:rsidP="00EB69A4">
      <w:pPr>
        <w:spacing w:after="0" w:line="240" w:lineRule="auto"/>
        <w:ind w:firstLine="709"/>
        <w:rPr>
          <w:rFonts w:ascii="Times New Roman" w:eastAsia="Times New Roman" w:hAnsi="Times New Roman"/>
          <w:sz w:val="24"/>
          <w:szCs w:val="24"/>
        </w:rPr>
      </w:pPr>
      <w:proofErr w:type="spellStart"/>
      <w:r w:rsidRPr="0076631D">
        <w:rPr>
          <w:rFonts w:ascii="Times New Roman" w:eastAsia="Times New Roman" w:hAnsi="Times New Roman"/>
          <w:sz w:val="24"/>
          <w:szCs w:val="24"/>
        </w:rPr>
        <w:t>Метапредметные</w:t>
      </w:r>
      <w:proofErr w:type="spellEnd"/>
      <w:r w:rsidRPr="0076631D">
        <w:rPr>
          <w:rFonts w:ascii="Times New Roman" w:eastAsia="Times New Roman" w:hAnsi="Times New Roman"/>
          <w:sz w:val="24"/>
          <w:szCs w:val="24"/>
        </w:rPr>
        <w:t xml:space="preserve"> результаты освоения   ООП   представлены в соответствии с подгруппами универсальных учебных действий,  раскрывают и детализируют основные направленности </w:t>
      </w:r>
      <w:proofErr w:type="spellStart"/>
      <w:r w:rsidRPr="0076631D">
        <w:rPr>
          <w:rFonts w:ascii="Times New Roman" w:eastAsia="Times New Roman" w:hAnsi="Times New Roman"/>
          <w:sz w:val="24"/>
          <w:szCs w:val="24"/>
        </w:rPr>
        <w:t>метапредметных</w:t>
      </w:r>
      <w:proofErr w:type="spellEnd"/>
      <w:r w:rsidRPr="0076631D">
        <w:rPr>
          <w:rFonts w:ascii="Times New Roman" w:eastAsia="Times New Roman" w:hAnsi="Times New Roman"/>
          <w:sz w:val="24"/>
          <w:szCs w:val="24"/>
        </w:rPr>
        <w:t xml:space="preserve"> результатов.</w:t>
      </w:r>
    </w:p>
    <w:p w:rsidR="008E2761" w:rsidRPr="0076631D" w:rsidRDefault="008E2761" w:rsidP="00EB69A4">
      <w:pPr>
        <w:spacing w:after="0" w:line="240" w:lineRule="auto"/>
        <w:ind w:firstLine="709"/>
        <w:rPr>
          <w:rFonts w:ascii="Times New Roman" w:eastAsia="Times New Roman" w:hAnsi="Times New Roman"/>
          <w:sz w:val="24"/>
          <w:szCs w:val="24"/>
        </w:rPr>
      </w:pPr>
      <w:proofErr w:type="spellStart"/>
      <w:r w:rsidRPr="0076631D">
        <w:rPr>
          <w:rFonts w:ascii="Times New Roman" w:eastAsia="Times New Roman" w:hAnsi="Times New Roman"/>
          <w:iCs/>
          <w:sz w:val="24"/>
          <w:szCs w:val="24"/>
        </w:rPr>
        <w:t>Метапредметные</w:t>
      </w:r>
      <w:proofErr w:type="spellEnd"/>
      <w:r w:rsidRPr="0076631D">
        <w:rPr>
          <w:rFonts w:ascii="Times New Roman" w:eastAsia="Times New Roman" w:hAnsi="Times New Roman"/>
          <w:iCs/>
          <w:sz w:val="24"/>
          <w:szCs w:val="24"/>
        </w:rPr>
        <w:t xml:space="preserve"> результаты включают </w:t>
      </w:r>
      <w:r w:rsidRPr="0076631D">
        <w:rPr>
          <w:rFonts w:ascii="Times New Roman" w:eastAsia="Times New Roman" w:hAnsi="Times New Roman"/>
          <w:sz w:val="24"/>
          <w:szCs w:val="24"/>
        </w:rPr>
        <w:t xml:space="preserve">освоенные обучающимися </w:t>
      </w:r>
      <w:proofErr w:type="spellStart"/>
      <w:r w:rsidRPr="0076631D">
        <w:rPr>
          <w:rFonts w:ascii="Times New Roman" w:eastAsia="Times New Roman" w:hAnsi="Times New Roman"/>
          <w:iCs/>
          <w:sz w:val="24"/>
          <w:szCs w:val="24"/>
        </w:rPr>
        <w:t>межпредметные</w:t>
      </w:r>
      <w:proofErr w:type="spellEnd"/>
      <w:r w:rsidRPr="0076631D">
        <w:rPr>
          <w:rFonts w:ascii="Times New Roman" w:eastAsia="Times New Roman" w:hAnsi="Times New Roman"/>
          <w:iCs/>
          <w:sz w:val="24"/>
          <w:szCs w:val="24"/>
        </w:rPr>
        <w:t xml:space="preserve"> понятия и универсальные учебные действия </w:t>
      </w:r>
      <w:r w:rsidRPr="0076631D">
        <w:rPr>
          <w:rFonts w:ascii="Times New Roman" w:eastAsia="Times New Roman" w:hAnsi="Times New Roman"/>
          <w:sz w:val="24"/>
          <w:szCs w:val="24"/>
        </w:rPr>
        <w:t>(регулятивные, познавательные, коммуникативные).</w:t>
      </w:r>
    </w:p>
    <w:p w:rsidR="008E2761" w:rsidRPr="0076631D" w:rsidRDefault="008E2761" w:rsidP="00EB69A4">
      <w:pPr>
        <w:spacing w:after="0" w:line="240" w:lineRule="auto"/>
        <w:ind w:firstLine="709"/>
        <w:jc w:val="both"/>
        <w:rPr>
          <w:rFonts w:ascii="Times New Roman" w:eastAsia="Times New Roman" w:hAnsi="Times New Roman"/>
          <w:sz w:val="24"/>
          <w:szCs w:val="24"/>
        </w:rPr>
      </w:pPr>
      <w:r w:rsidRPr="0076631D">
        <w:rPr>
          <w:rFonts w:ascii="Times New Roman" w:hAnsi="Times New Roman"/>
          <w:sz w:val="24"/>
          <w:szCs w:val="24"/>
        </w:rPr>
        <w:t xml:space="preserve">Условием формирования </w:t>
      </w:r>
      <w:proofErr w:type="spellStart"/>
      <w:r w:rsidRPr="0076631D">
        <w:rPr>
          <w:rFonts w:ascii="Times New Roman" w:hAnsi="Times New Roman"/>
          <w:sz w:val="24"/>
          <w:szCs w:val="24"/>
        </w:rPr>
        <w:t>межпредметных</w:t>
      </w:r>
      <w:proofErr w:type="spellEnd"/>
      <w:r w:rsidRPr="0076631D">
        <w:rPr>
          <w:rFonts w:ascii="Times New Roman" w:hAnsi="Times New Roman"/>
          <w:sz w:val="24"/>
          <w:szCs w:val="24"/>
        </w:rPr>
        <w:t xml:space="preserve"> понятий,  таких, как система, </w:t>
      </w:r>
      <w:r w:rsidRPr="0076631D">
        <w:rPr>
          <w:rFonts w:ascii="Times New Roman" w:eastAsia="Times New Roman" w:hAnsi="Times New Roman"/>
          <w:sz w:val="24"/>
          <w:szCs w:val="24"/>
          <w:shd w:val="clear" w:color="auto" w:fill="FFFFFF"/>
        </w:rPr>
        <w:t xml:space="preserve">факт, закономерность, феномен, анализ, синтез </w:t>
      </w:r>
      <w:r w:rsidRPr="0076631D">
        <w:rPr>
          <w:rFonts w:ascii="Times New Roman" w:hAnsi="Times New Roman"/>
          <w:sz w:val="24"/>
          <w:szCs w:val="24"/>
        </w:rPr>
        <w:t xml:space="preserve">является овладение обучающимися основами читательской компетенции, приобретение навыков работы с информацией, участие  в проектной деятельности. </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систематизировать, сопоставлять, анализировать, обобщать и интерпретировать информацию, содержащуюся в готовых информационных объектах;</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xml:space="preserve">• выделять главную и избыточную информацию, выполнять смысловое свертывание выделенных фактов, мыслей; представлять информацию в сжатой словесной форме (в виде плана </w:t>
      </w:r>
      <w:r w:rsidRPr="0076631D">
        <w:rPr>
          <w:rFonts w:ascii="Times New Roman" w:hAnsi="Times New Roman"/>
          <w:sz w:val="24"/>
          <w:szCs w:val="24"/>
        </w:rPr>
        <w:lastRenderedPageBreak/>
        <w:t>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заполнять и дополнять таблицы, схемы, диаграммы, тексты.</w:t>
      </w:r>
    </w:p>
    <w:p w:rsidR="008E2761" w:rsidRPr="0076631D" w:rsidRDefault="008E2761" w:rsidP="00EB69A4">
      <w:pPr>
        <w:suppressAutoHyphens/>
        <w:spacing w:after="0" w:line="240" w:lineRule="auto"/>
        <w:ind w:firstLine="709"/>
        <w:jc w:val="both"/>
        <w:rPr>
          <w:rFonts w:ascii="Times New Roman" w:hAnsi="Times New Roman"/>
          <w:sz w:val="24"/>
          <w:szCs w:val="24"/>
        </w:rPr>
      </w:pPr>
      <w:r w:rsidRPr="0076631D">
        <w:rPr>
          <w:rFonts w:ascii="Times New Roman" w:hAnsi="Times New Roman"/>
          <w:sz w:val="24"/>
          <w:szCs w:val="24"/>
        </w:rPr>
        <w:t xml:space="preserve">В ходе изучения </w:t>
      </w:r>
      <w:proofErr w:type="gramStart"/>
      <w:r w:rsidRPr="0076631D">
        <w:rPr>
          <w:rFonts w:ascii="Times New Roman" w:hAnsi="Times New Roman"/>
          <w:sz w:val="24"/>
          <w:szCs w:val="24"/>
        </w:rPr>
        <w:t>истории</w:t>
      </w:r>
      <w:proofErr w:type="gramEnd"/>
      <w:r w:rsidRPr="0076631D">
        <w:rPr>
          <w:rFonts w:ascii="Times New Roman" w:hAnsi="Times New Roman"/>
          <w:sz w:val="24"/>
          <w:szCs w:val="24"/>
        </w:rPr>
        <w:t xml:space="preserve"> обучающиеся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неопределенности.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sz w:val="24"/>
          <w:szCs w:val="24"/>
        </w:rPr>
        <w:t>Регулятивные УУД</w:t>
      </w:r>
    </w:p>
    <w:p w:rsidR="008E2761" w:rsidRPr="0076631D" w:rsidRDefault="008E2761" w:rsidP="00EB69A4">
      <w:pPr>
        <w:widowControl w:val="0"/>
        <w:tabs>
          <w:tab w:val="left" w:pos="1134"/>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анализировать существующие и планировать будущие образовательные результаты;</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идентифицировать собственные проблемы и определять главную проблему;</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выдвигать версии решения проблемы, формулировать гипотезы, предвосхищать конечный результат;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ставить цель деятельности на основе определенной проблемы и существующих возможностей;</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формулировать учебные задачи как шаги достижения поставленной цели деятельности;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обосновывать целевые ориентиры и приоритеты ссылками на ценности, указывая и обосновывая логическую последовательность шагов.</w:t>
      </w:r>
    </w:p>
    <w:p w:rsidR="008E2761" w:rsidRPr="0076631D" w:rsidRDefault="008E2761" w:rsidP="00EB69A4">
      <w:pPr>
        <w:widowControl w:val="0"/>
        <w:tabs>
          <w:tab w:val="left" w:pos="1134"/>
        </w:tabs>
        <w:spacing w:after="0" w:line="240" w:lineRule="auto"/>
        <w:ind w:firstLine="709"/>
        <w:jc w:val="both"/>
        <w:rPr>
          <w:rFonts w:ascii="Times New Roman" w:hAnsi="Times New Roman"/>
          <w:b/>
          <w:sz w:val="24"/>
          <w:szCs w:val="24"/>
        </w:rPr>
      </w:pPr>
      <w:r w:rsidRPr="0076631D">
        <w:rPr>
          <w:rFonts w:ascii="Times New Roman" w:hAnsi="Times New Roman"/>
          <w:sz w:val="24"/>
          <w:szCs w:val="24"/>
        </w:rPr>
        <w:t>-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определять необходимые действие(я) в соответствии с учебной и познавательной задачей и составлять алгоритм их выполнения;</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обосновывать и осуществлять выбор наиболее эффективных способов решения учебных и познавательных задач;</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определять/находить, в том числе из предложенных вариантов, условия для выполнения учебной и познавательной задачи;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выбирать из предложенных вариантов и самостоятельно искать средства/ресурсы для решения задачи/достижения цели;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составлять план решения проблемы (выполнения проекта, проведения исследования);</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определять потенциальные затруднения при решении учебной и познавательной задачи и находить средства для их устранения;</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описывать свой опыт, оформляя его для передачи другим людям в виде технологии решения практических задач определенного класса;</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планировать и корректировать свою индивидуальную образовательную траекторию.</w:t>
      </w:r>
    </w:p>
    <w:p w:rsidR="008E2761" w:rsidRPr="0076631D" w:rsidRDefault="008E2761" w:rsidP="00EB69A4">
      <w:pPr>
        <w:widowControl w:val="0"/>
        <w:tabs>
          <w:tab w:val="left" w:pos="1134"/>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определять совместно с педагогом и сверстниками критерии планируемых результатов и критерии оценки своей учебной деятельности;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систематизировать (в том числе выбирать приоритетные) критерии планируемых результатов и оценки своей деятельности;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lastRenderedPageBreak/>
        <w:t>- оценивать свою деятельность, аргументируя причины достижения или отсутствия планируемого результата;</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сверять свои действия с целью и, при необходимости, исправлять ошибки самостоятельно.</w:t>
      </w:r>
    </w:p>
    <w:p w:rsidR="008E2761" w:rsidRPr="0076631D" w:rsidRDefault="008E2761" w:rsidP="00EB69A4">
      <w:pPr>
        <w:widowControl w:val="0"/>
        <w:tabs>
          <w:tab w:val="left" w:pos="1134"/>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Умение оценивать правильность выполнения учебной задачи, собственные возможности ее решения. Обучающийся сможет: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определять критерии правильности (корректности) выполнения учебной задачи;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анализировать и обосновывать применение соответствующего инструментария для выполнения учебной задачи;</w:t>
      </w:r>
    </w:p>
    <w:p w:rsidR="008E2761" w:rsidRPr="0076631D" w:rsidRDefault="008E2761" w:rsidP="00EB69A4">
      <w:pPr>
        <w:widowControl w:val="0"/>
        <w:tabs>
          <w:tab w:val="left" w:pos="1134"/>
        </w:tabs>
        <w:spacing w:after="0" w:line="240" w:lineRule="auto"/>
        <w:ind w:firstLine="709"/>
        <w:jc w:val="both"/>
        <w:rPr>
          <w:rFonts w:ascii="Times New Roman" w:hAnsi="Times New Roman"/>
          <w:b/>
          <w:sz w:val="24"/>
          <w:szCs w:val="24"/>
        </w:rPr>
      </w:pPr>
      <w:r w:rsidRPr="0076631D">
        <w:rPr>
          <w:rFonts w:ascii="Times New Roman" w:hAnsi="Times New Roman"/>
          <w:sz w:val="24"/>
          <w:szCs w:val="24"/>
        </w:rPr>
        <w:t>- 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наблюдать и анализировать собственную учебную и познавательную деятельность и деятельность других обучающихся в процессе взаимопроверки;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соотносить реальные и планируемые результаты индивидуальной образовательной деятельности и делать выводы;</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принимать решение в учебной ситуации и нести за него ответственность;</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самостоятельно определять причины своего успеха или неуспеха и находить способы выхода из ситуации неуспеха;</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sz w:val="24"/>
          <w:szCs w:val="24"/>
        </w:rPr>
        <w:t>Познавательные УУД</w:t>
      </w:r>
    </w:p>
    <w:p w:rsidR="008E2761" w:rsidRPr="0076631D" w:rsidRDefault="008E2761" w:rsidP="00EB69A4">
      <w:pPr>
        <w:widowControl w:val="0"/>
        <w:tabs>
          <w:tab w:val="left" w:pos="1134"/>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Обучающийся сможет: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подбирать слова, соподчиненные ключевому слову, определяющие его признаки и свойства;</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выстраивать логическую цепочку, состоящую из ключевого слова и соподчиненных ему слов;</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строить рассуждение от общих закономерностей к частным явлениям и от частных явлений к общим закономерностям;</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строить рассуждение на основе сравнения предметов и явлений, выделяя при этом общие признаки;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xml:space="preserve">- </w:t>
      </w:r>
      <w:proofErr w:type="spellStart"/>
      <w:r w:rsidRPr="0076631D">
        <w:rPr>
          <w:rFonts w:ascii="Times New Roman" w:hAnsi="Times New Roman"/>
          <w:sz w:val="24"/>
          <w:szCs w:val="24"/>
        </w:rPr>
        <w:t>вербализовать</w:t>
      </w:r>
      <w:proofErr w:type="spellEnd"/>
      <w:r w:rsidRPr="0076631D">
        <w:rPr>
          <w:rFonts w:ascii="Times New Roman" w:hAnsi="Times New Roman"/>
          <w:sz w:val="24"/>
          <w:szCs w:val="24"/>
        </w:rPr>
        <w:t xml:space="preserve"> эмоциональное впечатление, оказанное на него источником;</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8E2761" w:rsidRPr="0076631D" w:rsidRDefault="008E2761" w:rsidP="00EB69A4">
      <w:pPr>
        <w:widowControl w:val="0"/>
        <w:tabs>
          <w:tab w:val="left" w:pos="1134"/>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Смысловое чтение. Обучающийся сможет: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находить в тексте требуемую информацию (в соответствии с целями своей деятельности);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ориентироваться в содержании текста, понимать целостный смысл текста, структурировать текст;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устанавливать взаимосвязь описанных в тексте событий, явлений, процессов;</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резюмировать главную идею текста;</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критически оценивать содержание и форму текста.</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Развитие мотивации к овладению культурой активного использования словарей и других поисковых систем. Обучающийся сможет:</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определять необходимые ключевые поисковые слова и запросы;</w:t>
      </w:r>
    </w:p>
    <w:p w:rsidR="008E2761" w:rsidRPr="0076631D" w:rsidRDefault="008E2761" w:rsidP="00EB69A4">
      <w:pPr>
        <w:pStyle w:val="a3"/>
        <w:ind w:left="0" w:firstLine="709"/>
        <w:jc w:val="both"/>
        <w:rPr>
          <w:rFonts w:ascii="Times New Roman" w:hAnsi="Times New Roman"/>
        </w:rPr>
      </w:pPr>
      <w:r w:rsidRPr="0076631D">
        <w:rPr>
          <w:rFonts w:ascii="Times New Roman" w:hAnsi="Times New Roman"/>
        </w:rPr>
        <w:t>- осуществлять взаимодействие с электронными поисковыми системами, словарями;</w:t>
      </w:r>
    </w:p>
    <w:p w:rsidR="008E2761" w:rsidRPr="0076631D" w:rsidRDefault="008E2761" w:rsidP="00EB69A4">
      <w:pPr>
        <w:pStyle w:val="a3"/>
        <w:ind w:left="0" w:firstLine="709"/>
        <w:jc w:val="both"/>
        <w:rPr>
          <w:rFonts w:ascii="Times New Roman" w:hAnsi="Times New Roman"/>
        </w:rPr>
      </w:pPr>
      <w:r w:rsidRPr="0076631D">
        <w:rPr>
          <w:rFonts w:ascii="Times New Roman" w:hAnsi="Times New Roman"/>
        </w:rPr>
        <w:t>- формировать множественную выборку из поисковых источников для объективизации результатов поиска;</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lastRenderedPageBreak/>
        <w:t>- соотносить полученные результаты поиска со своей деятельностью.</w:t>
      </w:r>
    </w:p>
    <w:p w:rsidR="008E2761" w:rsidRPr="0076631D" w:rsidRDefault="008E2761" w:rsidP="00EB69A4">
      <w:pPr>
        <w:tabs>
          <w:tab w:val="left" w:pos="993"/>
        </w:tabs>
        <w:spacing w:after="0" w:line="240" w:lineRule="auto"/>
        <w:ind w:firstLine="709"/>
        <w:jc w:val="both"/>
        <w:rPr>
          <w:rFonts w:ascii="Times New Roman" w:hAnsi="Times New Roman"/>
          <w:b/>
          <w:sz w:val="24"/>
          <w:szCs w:val="24"/>
        </w:rPr>
      </w:pPr>
      <w:r w:rsidRPr="0076631D">
        <w:rPr>
          <w:rFonts w:ascii="Times New Roman" w:hAnsi="Times New Roman"/>
          <w:b/>
          <w:sz w:val="24"/>
          <w:szCs w:val="24"/>
        </w:rPr>
        <w:t>Коммуникативные УУД</w:t>
      </w:r>
    </w:p>
    <w:p w:rsidR="008E2761" w:rsidRPr="0076631D" w:rsidRDefault="008E2761" w:rsidP="00EB69A4">
      <w:pPr>
        <w:widowControl w:val="0"/>
        <w:tabs>
          <w:tab w:val="left" w:pos="426"/>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8E2761" w:rsidRPr="0076631D" w:rsidRDefault="008E2761" w:rsidP="00EB69A4">
      <w:pPr>
        <w:widowControl w:val="0"/>
        <w:tabs>
          <w:tab w:val="left" w:pos="426"/>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определять возможные роли в совместной деятельности;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играть определенную роль в совместной деятельности;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определять свои действия и действия партнера, которые способствовали или препятствовали продуктивной коммуникации;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строить позитивные отношения в процессе учебной и познавательной деятельности;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критически относиться к собственному мнению, с достоинством признавать ошибочность своего мнения (если оно таково) и корректировать его;</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предлагать альтернативное решение в конфликтной ситуации;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выделять общую точку зрения в дискуссии;</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договариваться о правилах и вопросах для обсуждения в соответствии с поставленной перед группой задачей;</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организовывать учебное взаимодействие в группе (определять общие цели, распределять роли, договариваться друг с другом и т. д.);</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8E2761" w:rsidRPr="0076631D" w:rsidRDefault="008E2761" w:rsidP="00EB69A4">
      <w:pPr>
        <w:widowControl w:val="0"/>
        <w:tabs>
          <w:tab w:val="left" w:pos="142"/>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 сможет: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определять задачу коммуникации и в соответствии с ней отбирать речевые средства;</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отбирать и использовать речевые средства в процессе коммуникации с другими людьми (диалог в паре, в малой группе и т. д.);</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принимать решение в ходе диалога и согласовывать его с собеседником;</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делать оценочный вывод о достижении цели коммуникации непосредственно после завершения коммуникативного контакта и обосновывать его.</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Формирование и развитие компетентности в области использования информационно-коммуникационных технологий (далее – ИКТ). Обучающийся сможет: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целенаправленно искать и использовать информационные ресурсы, необходимые для решения учебных и практических задач с помощью средств ИКТ;</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использовать информацию с учетом этических и правовых норм;</w:t>
      </w:r>
    </w:p>
    <w:p w:rsidR="008E2761" w:rsidRPr="0076631D" w:rsidRDefault="008E2761" w:rsidP="00EB69A4">
      <w:pPr>
        <w:widowControl w:val="0"/>
        <w:tabs>
          <w:tab w:val="left" w:pos="993"/>
        </w:tabs>
        <w:spacing w:after="0" w:line="240" w:lineRule="auto"/>
        <w:ind w:firstLine="709"/>
        <w:jc w:val="both"/>
        <w:rPr>
          <w:rFonts w:ascii="Times New Roman" w:hAnsi="Times New Roman"/>
          <w:sz w:val="24"/>
          <w:szCs w:val="24"/>
        </w:rPr>
      </w:pPr>
      <w:r w:rsidRPr="0076631D">
        <w:rPr>
          <w:rFonts w:ascii="Times New Roman" w:hAnsi="Times New Roman"/>
          <w:sz w:val="24"/>
          <w:szCs w:val="24"/>
        </w:rPr>
        <w:t>- 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b/>
          <w:sz w:val="24"/>
          <w:szCs w:val="24"/>
        </w:rPr>
        <w:t>Предметные результаты</w:t>
      </w:r>
      <w:r w:rsidRPr="0076631D">
        <w:rPr>
          <w:rFonts w:ascii="Times New Roman" w:hAnsi="Times New Roman"/>
          <w:sz w:val="24"/>
          <w:szCs w:val="24"/>
        </w:rPr>
        <w:t xml:space="preserve"> освоения курса истории на уровне основного общего образования предполагают, что у учащегося сформированы:</w:t>
      </w:r>
    </w:p>
    <w:p w:rsidR="008E2761" w:rsidRPr="0076631D" w:rsidRDefault="008E2761" w:rsidP="00EB69A4">
      <w:pPr>
        <w:pStyle w:val="21"/>
        <w:spacing w:before="0" w:after="0" w:line="240" w:lineRule="auto"/>
        <w:ind w:firstLine="709"/>
        <w:rPr>
          <w:rFonts w:cs="Times New Roman"/>
          <w:i w:val="0"/>
          <w:sz w:val="24"/>
          <w:szCs w:val="24"/>
        </w:rPr>
      </w:pPr>
      <w:r w:rsidRPr="0076631D">
        <w:rPr>
          <w:rFonts w:cs="Times New Roman"/>
          <w:i w:val="0"/>
          <w:sz w:val="24"/>
          <w:szCs w:val="24"/>
        </w:rPr>
        <w:lastRenderedPageBreak/>
        <w:t>История России.  Всеобщая история</w:t>
      </w:r>
    </w:p>
    <w:p w:rsidR="008E2761" w:rsidRPr="0076631D" w:rsidRDefault="008E2761" w:rsidP="00EB69A4">
      <w:pPr>
        <w:pStyle w:val="21"/>
        <w:spacing w:before="0" w:after="0" w:line="240" w:lineRule="auto"/>
        <w:ind w:firstLine="709"/>
        <w:rPr>
          <w:rFonts w:cs="Times New Roman"/>
          <w:i w:val="0"/>
          <w:sz w:val="24"/>
          <w:szCs w:val="24"/>
        </w:rPr>
      </w:pPr>
    </w:p>
    <w:p w:rsidR="008E2761" w:rsidRPr="0076631D" w:rsidRDefault="008E2761" w:rsidP="00EB69A4">
      <w:pPr>
        <w:pStyle w:val="aa"/>
        <w:spacing w:before="0" w:beforeAutospacing="0" w:after="0" w:afterAutospacing="0"/>
        <w:ind w:firstLine="709"/>
        <w:rPr>
          <w:color w:val="000000"/>
        </w:rPr>
      </w:pPr>
      <w:r w:rsidRPr="0076631D">
        <w:rPr>
          <w:b/>
        </w:rPr>
        <w:t>Предметные результаты</w:t>
      </w:r>
      <w:r w:rsidRPr="0076631D">
        <w:t xml:space="preserve"> освоения курса истории на уровне основного общего образования предполагают, что у учащегося сформированы:</w:t>
      </w:r>
      <w:r w:rsidRPr="0076631D">
        <w:rPr>
          <w:color w:val="000000"/>
        </w:rPr>
        <w:t xml:space="preserve"> </w:t>
      </w:r>
    </w:p>
    <w:p w:rsidR="008E2761" w:rsidRPr="0076631D" w:rsidRDefault="008E2761" w:rsidP="00EB69A4">
      <w:pPr>
        <w:pStyle w:val="aa"/>
        <w:spacing w:before="0" w:beforeAutospacing="0" w:after="0" w:afterAutospacing="0"/>
        <w:ind w:firstLine="709"/>
        <w:rPr>
          <w:color w:val="000000"/>
        </w:rPr>
      </w:pPr>
      <w:r w:rsidRPr="0076631D">
        <w:rPr>
          <w:color w:val="000000"/>
        </w:rPr>
        <w:t xml:space="preserve">1) основы гражданской, </w:t>
      </w:r>
      <w:proofErr w:type="spellStart"/>
      <w:r w:rsidRPr="0076631D">
        <w:rPr>
          <w:color w:val="000000"/>
        </w:rPr>
        <w:t>этнонациональной</w:t>
      </w:r>
      <w:proofErr w:type="spellEnd"/>
      <w:r w:rsidRPr="0076631D">
        <w:rPr>
          <w:color w:val="000000"/>
        </w:rPr>
        <w:t>, социальной, культурной самоидентификации личности обучающегося, осмысление им опыта российской истории как части мировой истории, усвоение базовых национальных ценностей современного российского общества: гуманистических и демократических</w:t>
      </w:r>
      <w:r w:rsidRPr="0076631D">
        <w:rPr>
          <w:rStyle w:val="apple-converted-space"/>
          <w:color w:val="000000"/>
        </w:rPr>
        <w:t> </w:t>
      </w:r>
      <w:r w:rsidRPr="0076631D">
        <w:rPr>
          <w:color w:val="000000"/>
        </w:rPr>
        <w:t>ценностей, идей мира и взаимопонимания между народами, людьми разных культур;</w:t>
      </w:r>
    </w:p>
    <w:p w:rsidR="008E2761" w:rsidRPr="0076631D" w:rsidRDefault="008E2761" w:rsidP="00EB69A4">
      <w:pPr>
        <w:pStyle w:val="aa"/>
        <w:spacing w:before="0" w:beforeAutospacing="0" w:after="0" w:afterAutospacing="0"/>
        <w:ind w:firstLine="709"/>
        <w:rPr>
          <w:color w:val="000000"/>
        </w:rPr>
      </w:pPr>
      <w:r w:rsidRPr="0076631D">
        <w:rPr>
          <w:color w:val="000000"/>
        </w:rPr>
        <w:t>2) овладение базовыми историческими знаниями, а также представлениями о закономерностях развития человеческого общества с древности до наших дней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современных глобальных процессов;</w:t>
      </w:r>
    </w:p>
    <w:p w:rsidR="008E2761" w:rsidRPr="0076631D" w:rsidRDefault="008E2761" w:rsidP="00EB69A4">
      <w:pPr>
        <w:pStyle w:val="aa"/>
        <w:spacing w:before="0" w:beforeAutospacing="0" w:after="0" w:afterAutospacing="0"/>
        <w:ind w:firstLine="709"/>
        <w:rPr>
          <w:color w:val="000000"/>
        </w:rPr>
      </w:pPr>
      <w:r w:rsidRPr="0076631D">
        <w:rPr>
          <w:color w:val="000000"/>
        </w:rPr>
        <w:t xml:space="preserve">3) формирование умений применения исторических знаний для осмысления сущности современных общественных явлений, жизни в современном поликультурном, </w:t>
      </w:r>
      <w:proofErr w:type="spellStart"/>
      <w:r w:rsidRPr="0076631D">
        <w:rPr>
          <w:color w:val="000000"/>
        </w:rPr>
        <w:t>полиэтничном</w:t>
      </w:r>
      <w:proofErr w:type="spellEnd"/>
      <w:r w:rsidRPr="0076631D">
        <w:rPr>
          <w:color w:val="000000"/>
        </w:rPr>
        <w:t xml:space="preserve"> и многоконфессиональном мире;</w:t>
      </w:r>
    </w:p>
    <w:p w:rsidR="008E2761" w:rsidRPr="0076631D" w:rsidRDefault="008E2761" w:rsidP="00EB69A4">
      <w:pPr>
        <w:pStyle w:val="aa"/>
        <w:spacing w:before="0" w:beforeAutospacing="0" w:after="0" w:afterAutospacing="0"/>
        <w:ind w:firstLine="709"/>
        <w:rPr>
          <w:color w:val="000000"/>
        </w:rPr>
      </w:pPr>
      <w:r w:rsidRPr="0076631D">
        <w:rPr>
          <w:color w:val="000000"/>
        </w:rPr>
        <w:t xml:space="preserve">4) формирование важнейших культурно-исторических ориентиров для гражданской, </w:t>
      </w:r>
      <w:proofErr w:type="spellStart"/>
      <w:r w:rsidRPr="0076631D">
        <w:rPr>
          <w:color w:val="000000"/>
        </w:rPr>
        <w:t>этнонациональной</w:t>
      </w:r>
      <w:proofErr w:type="spellEnd"/>
      <w:r w:rsidRPr="0076631D">
        <w:rPr>
          <w:color w:val="000000"/>
        </w:rPr>
        <w:t>, социальной, культурной самоидентификации личности, миропонимания и познания современного общества на основе изучения исторического опыта России и человечества;</w:t>
      </w:r>
    </w:p>
    <w:p w:rsidR="008E2761" w:rsidRPr="0076631D" w:rsidRDefault="008E2761" w:rsidP="00EB69A4">
      <w:pPr>
        <w:pStyle w:val="aa"/>
        <w:spacing w:before="0" w:beforeAutospacing="0" w:after="0" w:afterAutospacing="0"/>
        <w:ind w:firstLine="709"/>
        <w:rPr>
          <w:color w:val="000000"/>
        </w:rPr>
      </w:pPr>
      <w:r w:rsidRPr="0076631D">
        <w:rPr>
          <w:color w:val="000000"/>
        </w:rPr>
        <w:t>5) развитие умений искать, анализировать, сопоставлять и оценивать содержащуюся в различных источниках информацию о событиях и явлениях прошлого и настоящего, способностей определять и аргументировать своё отношение к ней;</w:t>
      </w:r>
    </w:p>
    <w:p w:rsidR="008E2761" w:rsidRPr="0076631D" w:rsidRDefault="008E2761" w:rsidP="00EB69A4">
      <w:pPr>
        <w:pStyle w:val="aa"/>
        <w:spacing w:before="0" w:beforeAutospacing="0" w:after="0" w:afterAutospacing="0"/>
        <w:ind w:firstLine="709"/>
        <w:rPr>
          <w:color w:val="000000"/>
        </w:rPr>
      </w:pPr>
      <w:r w:rsidRPr="0076631D">
        <w:rPr>
          <w:color w:val="000000"/>
        </w:rPr>
        <w:t xml:space="preserve">6) воспитание уважения к историческому наследию народов России; восприятие традиций исторического диалога, сложившихся в поликультурном, </w:t>
      </w:r>
      <w:proofErr w:type="spellStart"/>
      <w:r w:rsidRPr="0076631D">
        <w:rPr>
          <w:color w:val="000000"/>
        </w:rPr>
        <w:t>полиэтничном</w:t>
      </w:r>
      <w:proofErr w:type="spellEnd"/>
      <w:r w:rsidRPr="0076631D">
        <w:rPr>
          <w:color w:val="000000"/>
        </w:rPr>
        <w:t xml:space="preserve"> и многоконфессиональном Российском государстве.</w:t>
      </w:r>
    </w:p>
    <w:p w:rsidR="008E2761" w:rsidRPr="0076631D" w:rsidRDefault="008E2761" w:rsidP="00EB69A4">
      <w:pPr>
        <w:numPr>
          <w:ilvl w:val="0"/>
          <w:numId w:val="1"/>
        </w:numPr>
        <w:tabs>
          <w:tab w:val="left" w:pos="993"/>
        </w:tabs>
        <w:spacing w:after="0" w:line="240" w:lineRule="auto"/>
        <w:ind w:left="0" w:firstLine="709"/>
        <w:jc w:val="both"/>
        <w:rPr>
          <w:rFonts w:ascii="Times New Roman" w:hAnsi="Times New Roman"/>
          <w:sz w:val="24"/>
          <w:szCs w:val="24"/>
        </w:rPr>
      </w:pPr>
      <w:r w:rsidRPr="0076631D">
        <w:rPr>
          <w:rFonts w:ascii="Times New Roman" w:hAnsi="Times New Roman"/>
          <w:sz w:val="24"/>
          <w:szCs w:val="24"/>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8E2761" w:rsidRPr="0076631D" w:rsidRDefault="008E2761" w:rsidP="00EB69A4">
      <w:pPr>
        <w:numPr>
          <w:ilvl w:val="0"/>
          <w:numId w:val="1"/>
        </w:numPr>
        <w:tabs>
          <w:tab w:val="left" w:pos="993"/>
        </w:tabs>
        <w:spacing w:after="0" w:line="240" w:lineRule="auto"/>
        <w:ind w:left="0" w:firstLine="709"/>
        <w:jc w:val="both"/>
        <w:rPr>
          <w:rFonts w:ascii="Times New Roman" w:hAnsi="Times New Roman"/>
          <w:sz w:val="24"/>
          <w:szCs w:val="24"/>
        </w:rPr>
      </w:pPr>
      <w:r w:rsidRPr="0076631D">
        <w:rPr>
          <w:rFonts w:ascii="Times New Roman" w:hAnsi="Times New Roman"/>
          <w:sz w:val="24"/>
          <w:szCs w:val="24"/>
        </w:rPr>
        <w:t>базовые исторические знания об основных этапах и закономерностях развития человеческого общества с древности до наших дней;</w:t>
      </w:r>
    </w:p>
    <w:p w:rsidR="008E2761" w:rsidRPr="0076631D" w:rsidRDefault="008E2761" w:rsidP="00EB69A4">
      <w:pPr>
        <w:numPr>
          <w:ilvl w:val="0"/>
          <w:numId w:val="1"/>
        </w:numPr>
        <w:tabs>
          <w:tab w:val="left" w:pos="993"/>
        </w:tabs>
        <w:spacing w:after="0" w:line="240" w:lineRule="auto"/>
        <w:ind w:left="0" w:firstLine="709"/>
        <w:jc w:val="both"/>
        <w:rPr>
          <w:rFonts w:ascii="Times New Roman" w:hAnsi="Times New Roman"/>
          <w:sz w:val="24"/>
          <w:szCs w:val="24"/>
        </w:rPr>
      </w:pPr>
      <w:r w:rsidRPr="0076631D">
        <w:rPr>
          <w:rFonts w:ascii="Times New Roman" w:hAnsi="Times New Roman"/>
          <w:sz w:val="24"/>
          <w:szCs w:val="24"/>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8E2761" w:rsidRPr="0076631D" w:rsidRDefault="008E2761" w:rsidP="00EB69A4">
      <w:pPr>
        <w:numPr>
          <w:ilvl w:val="0"/>
          <w:numId w:val="1"/>
        </w:numPr>
        <w:tabs>
          <w:tab w:val="left" w:pos="993"/>
        </w:tabs>
        <w:spacing w:after="0" w:line="240" w:lineRule="auto"/>
        <w:ind w:left="0" w:firstLine="709"/>
        <w:jc w:val="both"/>
        <w:rPr>
          <w:rFonts w:ascii="Times New Roman" w:hAnsi="Times New Roman"/>
          <w:sz w:val="24"/>
          <w:szCs w:val="24"/>
        </w:rPr>
      </w:pPr>
      <w:r w:rsidRPr="0076631D">
        <w:rPr>
          <w:rFonts w:ascii="Times New Roman" w:hAnsi="Times New Roman"/>
          <w:sz w:val="24"/>
          <w:szCs w:val="24"/>
        </w:rPr>
        <w:t>способность применять исторические знания для осмысления общественных событий и явлений прошлого и современности;</w:t>
      </w:r>
    </w:p>
    <w:p w:rsidR="008E2761" w:rsidRPr="0076631D" w:rsidRDefault="008E2761" w:rsidP="00EB69A4">
      <w:pPr>
        <w:numPr>
          <w:ilvl w:val="0"/>
          <w:numId w:val="1"/>
        </w:numPr>
        <w:tabs>
          <w:tab w:val="left" w:pos="993"/>
        </w:tabs>
        <w:spacing w:after="0" w:line="240" w:lineRule="auto"/>
        <w:ind w:left="0" w:firstLine="709"/>
        <w:jc w:val="both"/>
        <w:rPr>
          <w:rFonts w:ascii="Times New Roman" w:hAnsi="Times New Roman"/>
          <w:sz w:val="24"/>
          <w:szCs w:val="24"/>
        </w:rPr>
      </w:pPr>
      <w:r w:rsidRPr="0076631D">
        <w:rPr>
          <w:rFonts w:ascii="Times New Roman" w:hAnsi="Times New Roman"/>
          <w:sz w:val="24"/>
          <w:szCs w:val="24"/>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8E2761" w:rsidRPr="0076631D" w:rsidRDefault="008E2761" w:rsidP="00EB69A4">
      <w:pPr>
        <w:numPr>
          <w:ilvl w:val="0"/>
          <w:numId w:val="1"/>
        </w:numPr>
        <w:tabs>
          <w:tab w:val="left" w:pos="993"/>
        </w:tabs>
        <w:spacing w:after="0" w:line="240" w:lineRule="auto"/>
        <w:ind w:left="0" w:firstLine="709"/>
        <w:jc w:val="both"/>
        <w:rPr>
          <w:rFonts w:ascii="Times New Roman" w:hAnsi="Times New Roman"/>
          <w:sz w:val="24"/>
          <w:szCs w:val="24"/>
        </w:rPr>
      </w:pPr>
      <w:r w:rsidRPr="0076631D">
        <w:rPr>
          <w:rFonts w:ascii="Times New Roman" w:hAnsi="Times New Roman"/>
          <w:sz w:val="24"/>
          <w:szCs w:val="24"/>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8E2761" w:rsidRPr="0076631D" w:rsidRDefault="008E2761" w:rsidP="00EB69A4">
      <w:pPr>
        <w:numPr>
          <w:ilvl w:val="0"/>
          <w:numId w:val="1"/>
        </w:numPr>
        <w:tabs>
          <w:tab w:val="left" w:pos="993"/>
        </w:tabs>
        <w:spacing w:after="0" w:line="240" w:lineRule="auto"/>
        <w:ind w:left="0" w:firstLine="709"/>
        <w:jc w:val="both"/>
        <w:rPr>
          <w:rFonts w:ascii="Times New Roman" w:hAnsi="Times New Roman"/>
          <w:sz w:val="24"/>
          <w:szCs w:val="24"/>
        </w:rPr>
      </w:pPr>
      <w:r w:rsidRPr="0076631D">
        <w:rPr>
          <w:rFonts w:ascii="Times New Roman" w:hAnsi="Times New Roman"/>
          <w:sz w:val="24"/>
          <w:szCs w:val="24"/>
        </w:rPr>
        <w:t>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8E2761" w:rsidRPr="0076631D" w:rsidRDefault="008E2761" w:rsidP="00EB69A4">
      <w:pPr>
        <w:autoSpaceDE w:val="0"/>
        <w:autoSpaceDN w:val="0"/>
        <w:adjustRightInd w:val="0"/>
        <w:spacing w:after="0" w:line="240" w:lineRule="auto"/>
        <w:ind w:firstLine="709"/>
        <w:jc w:val="both"/>
        <w:rPr>
          <w:rFonts w:ascii="Times New Roman" w:hAnsi="Times New Roman"/>
          <w:b/>
          <w:bCs/>
          <w:sz w:val="24"/>
          <w:szCs w:val="24"/>
        </w:rPr>
      </w:pPr>
      <w:r w:rsidRPr="0076631D">
        <w:rPr>
          <w:rFonts w:ascii="Times New Roman" w:hAnsi="Times New Roman"/>
          <w:b/>
          <w:bCs/>
          <w:sz w:val="24"/>
          <w:szCs w:val="24"/>
        </w:rPr>
        <w:t>5 КЛАСС</w:t>
      </w:r>
    </w:p>
    <w:p w:rsidR="008E2761" w:rsidRPr="0076631D" w:rsidRDefault="008E2761" w:rsidP="00EB69A4">
      <w:pPr>
        <w:pStyle w:val="a3"/>
        <w:ind w:left="0" w:firstLine="709"/>
        <w:jc w:val="both"/>
        <w:rPr>
          <w:rFonts w:ascii="Times New Roman" w:hAnsi="Times New Roman"/>
          <w:b/>
        </w:rPr>
      </w:pPr>
      <w:r w:rsidRPr="0076631D">
        <w:rPr>
          <w:rFonts w:ascii="Times New Roman" w:hAnsi="Times New Roman"/>
          <w:b/>
        </w:rPr>
        <w:t>Планируемые результаты освоения учебного предмета история 5 класс</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b/>
          <w:color w:val="2D2D2D"/>
          <w:spacing w:val="2"/>
          <w:sz w:val="24"/>
          <w:szCs w:val="24"/>
        </w:rPr>
        <w:t>В результате изучения истории выпускник научится:</w:t>
      </w:r>
      <w:r w:rsidRPr="0076631D">
        <w:rPr>
          <w:rFonts w:ascii="Times New Roman" w:hAnsi="Times New Roman"/>
          <w:b/>
          <w:color w:val="2D2D2D"/>
          <w:spacing w:val="2"/>
          <w:sz w:val="24"/>
          <w:szCs w:val="24"/>
        </w:rPr>
        <w:br/>
      </w:r>
      <w:r w:rsidRPr="0076631D">
        <w:rPr>
          <w:rFonts w:ascii="Times New Roman" w:hAnsi="Times New Roman"/>
          <w:sz w:val="24"/>
          <w:szCs w:val="24"/>
        </w:rPr>
        <w:t>• определять место исторических событий во времени, объяснять смысл основных хронологических понятий, терминов (тысячелетие, век, до н. э., н. э.);</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lastRenderedPageBreak/>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проводить поиск информации в отрывках исторических текстов, материальных памятниках Древнего мира;</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объяснять,</w:t>
      </w:r>
      <w:r w:rsidRPr="0076631D">
        <w:rPr>
          <w:rFonts w:ascii="Times New Roman" w:hAnsi="Times New Roman"/>
          <w:b/>
          <w:sz w:val="24"/>
          <w:szCs w:val="24"/>
        </w:rPr>
        <w:t xml:space="preserve"> </w:t>
      </w:r>
      <w:r w:rsidRPr="0076631D">
        <w:rPr>
          <w:rFonts w:ascii="Times New Roman" w:hAnsi="Times New Roman"/>
          <w:sz w:val="24"/>
          <w:szCs w:val="24"/>
        </w:rPr>
        <w:t>в чём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давать оценку наиболее значительным событиям и личностям древней истории.</w:t>
      </w:r>
    </w:p>
    <w:p w:rsidR="008E2761" w:rsidRPr="0076631D" w:rsidRDefault="008E2761" w:rsidP="00EB69A4">
      <w:pPr>
        <w:spacing w:after="0" w:line="240" w:lineRule="auto"/>
        <w:ind w:firstLine="709"/>
        <w:jc w:val="both"/>
        <w:rPr>
          <w:rFonts w:ascii="Times New Roman" w:hAnsi="Times New Roman"/>
          <w:sz w:val="24"/>
          <w:szCs w:val="24"/>
        </w:rPr>
      </w:pP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sz w:val="24"/>
          <w:szCs w:val="24"/>
        </w:rPr>
        <w:t>Выпускник получит возможность научиться: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давать характеристику общественного строя древних государств;</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сопоставлять свидетельства различных исторических источников, выявляя в них общее и различия;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видеть проявления влияния античного искусства в окружающей среде;</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высказывать суждения о значении и месте исторического и культурного наследия древних обществ в мировой истории.</w:t>
      </w: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sz w:val="24"/>
          <w:szCs w:val="24"/>
        </w:rPr>
        <w:t>Предметные результаты изучения истории Древнего мира включает в себя: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целостное представление об историческом развитии человечества от первобытности до гибели античной цивилизации как о важном периоде всеобщей  истории;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яркие образы и картины, связанные с ключевыми событиями, личностями, явлениями  и памятниками культуры крупнейших цивилизаций   Древнего мира;</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способности применять понятийный аппарат и элементарные методы исторической науки для атрибуции фактов и источников Древнего мира, их анализа, сопоставления, обобщенной характеристики, оценки и презентации, аргументации собственных версий и личностной позиции в отношении дискуссионных и морально- этических вопросов далекого прошлого;</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представление о мифах как ограниченной форме мышления и познания людей в Древнем  мире и специфическом историческом  источнике для изучения прошлого;</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умения датировать события и процессы в истории Древнего мира, определять последовательность и длительность цивилизаций, соотносить годы с веками, тысячелетиями, вести счет лет с условным делением древней истории на время «до нашей эры» и «наша эра»</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b/>
          <w:sz w:val="24"/>
          <w:szCs w:val="24"/>
        </w:rPr>
        <w:t>-</w:t>
      </w:r>
      <w:r w:rsidRPr="0076631D">
        <w:rPr>
          <w:rFonts w:ascii="Times New Roman" w:hAnsi="Times New Roman"/>
          <w:sz w:val="24"/>
          <w:szCs w:val="24"/>
        </w:rPr>
        <w:t xml:space="preserve"> уметь читать историческую карту, находить  и  показывать на ней историко-географические объекты Древнего мира,  анализировать и обобщать данные карты;</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xml:space="preserve">- уметь характеризовать важные факты истории Древнего мира, классифицировать и группировать их по предложенным признакам; </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уметь сравнивать простые однородные исторические факты истории Древнего мира, выявляя их сходства и отличия по предложенным вопросам, формулировать частные и общие выводы о результатах своего исследования;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умения давать образную характеристику исторических личностей, описание памятников истории и культуры древних цивилизаций, в том числе по сохранившимся фрагментов подлинников, рассказывать о важнейших событиях, используя основные и дополнительные источники информации;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умения различать в учебном тексте факты, сопоставлять их аргументацию, формулировать собственные гипотезы по дискуссионным вопросам истории Древнего мира;</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умения соотносить единичные события в отдельных странах  Древнего мира с общими явлениями и процессами;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lastRenderedPageBreak/>
        <w:t>- готовность применять новые знания и умения в общении с одноклассниками и взрослыми, самостоятельно знакомится с новыми фактами, источниками и памятниками истории Древнего мира, способствовать их охране.</w:t>
      </w:r>
    </w:p>
    <w:p w:rsidR="008E2761" w:rsidRPr="0076631D" w:rsidRDefault="008E2761" w:rsidP="00EB69A4">
      <w:pPr>
        <w:pStyle w:val="a3"/>
        <w:ind w:left="0" w:firstLine="709"/>
        <w:jc w:val="both"/>
        <w:rPr>
          <w:rFonts w:ascii="Times New Roman" w:hAnsi="Times New Roman"/>
        </w:rPr>
      </w:pPr>
    </w:p>
    <w:p w:rsidR="008E2761" w:rsidRPr="0076631D" w:rsidRDefault="008E2761" w:rsidP="00EB69A4">
      <w:pPr>
        <w:autoSpaceDE w:val="0"/>
        <w:autoSpaceDN w:val="0"/>
        <w:adjustRightInd w:val="0"/>
        <w:spacing w:after="0" w:line="240" w:lineRule="auto"/>
        <w:ind w:firstLine="709"/>
        <w:jc w:val="both"/>
        <w:rPr>
          <w:rFonts w:ascii="Times New Roman" w:hAnsi="Times New Roman"/>
          <w:b/>
          <w:bCs/>
          <w:sz w:val="24"/>
          <w:szCs w:val="24"/>
        </w:rPr>
      </w:pPr>
      <w:r w:rsidRPr="0076631D">
        <w:rPr>
          <w:rFonts w:ascii="Times New Roman" w:hAnsi="Times New Roman"/>
          <w:b/>
          <w:bCs/>
          <w:sz w:val="24"/>
          <w:szCs w:val="24"/>
        </w:rPr>
        <w:t>6 КЛАСС</w:t>
      </w: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color w:val="2D2D2D"/>
          <w:spacing w:val="2"/>
          <w:sz w:val="24"/>
          <w:szCs w:val="24"/>
        </w:rPr>
        <w:t>В результате изучения истории выпускник научится</w:t>
      </w:r>
      <w:r w:rsidRPr="0076631D">
        <w:rPr>
          <w:rFonts w:ascii="Times New Roman" w:hAnsi="Times New Roman"/>
          <w:b/>
          <w:sz w:val="24"/>
          <w:szCs w:val="24"/>
        </w:rPr>
        <w:t xml:space="preserve"> </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проводить поиск информации в исторических текстах, материальных исторических памятниках Средневековья;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раскрывать характерные, существенные черты: а) экономических и социальных отношений,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объяснять причины и следствия ключевых событий отечественной и всеобщей истории Средних веков;</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давать оценку событиям и личностям отечественной и всеобщей истории Средних веков.</w:t>
      </w: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sz w:val="24"/>
          <w:szCs w:val="24"/>
        </w:rPr>
        <w:t>Выпускник получит возможность научиться: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•давать сопоставительную характеристику политического устройства государств Средневековья (Русь, Запад, Восток);</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сравнивать свидетельства различных исторических источников, выявляя в них общее и различия;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составлять на основе информации учебника и дополнительной литературы описания памятников средневековой культуры Руси и других стран, объяснять, в чем заключаются их художественные достоинства и значение.</w:t>
      </w:r>
    </w:p>
    <w:p w:rsidR="008E2761" w:rsidRPr="0076631D" w:rsidRDefault="008E2761" w:rsidP="00EB69A4">
      <w:pPr>
        <w:autoSpaceDE w:val="0"/>
        <w:autoSpaceDN w:val="0"/>
        <w:adjustRightInd w:val="0"/>
        <w:spacing w:after="0" w:line="240" w:lineRule="auto"/>
        <w:ind w:firstLine="709"/>
        <w:jc w:val="both"/>
        <w:rPr>
          <w:rFonts w:ascii="Times New Roman" w:hAnsi="Times New Roman"/>
          <w:color w:val="000000"/>
          <w:sz w:val="24"/>
          <w:szCs w:val="24"/>
        </w:rPr>
      </w:pPr>
      <w:r w:rsidRPr="0076631D">
        <w:rPr>
          <w:rFonts w:ascii="Times New Roman" w:hAnsi="Times New Roman"/>
          <w:b/>
          <w:bCs/>
          <w:color w:val="000000"/>
          <w:sz w:val="24"/>
          <w:szCs w:val="24"/>
        </w:rPr>
        <w:t xml:space="preserve">Предметные </w:t>
      </w:r>
      <w:r w:rsidRPr="0076631D">
        <w:rPr>
          <w:rFonts w:ascii="Times New Roman" w:hAnsi="Times New Roman"/>
          <w:color w:val="000000"/>
          <w:sz w:val="24"/>
          <w:szCs w:val="24"/>
        </w:rPr>
        <w:t xml:space="preserve">результаты изучения истории России в 6 классе включают: </w:t>
      </w:r>
    </w:p>
    <w:p w:rsidR="008E2761" w:rsidRPr="0076631D" w:rsidRDefault="008E2761" w:rsidP="00EB69A4">
      <w:pPr>
        <w:autoSpaceDE w:val="0"/>
        <w:autoSpaceDN w:val="0"/>
        <w:adjustRightInd w:val="0"/>
        <w:spacing w:after="0" w:line="240" w:lineRule="auto"/>
        <w:ind w:firstLine="709"/>
        <w:jc w:val="both"/>
        <w:rPr>
          <w:rFonts w:ascii="Times New Roman" w:hAnsi="Times New Roman"/>
          <w:color w:val="000000"/>
          <w:sz w:val="24"/>
          <w:szCs w:val="24"/>
        </w:rPr>
      </w:pPr>
      <w:r w:rsidRPr="0076631D">
        <w:rPr>
          <w:rFonts w:ascii="Times New Roman" w:hAnsi="Times New Roman"/>
          <w:color w:val="000000"/>
          <w:sz w:val="24"/>
          <w:szCs w:val="24"/>
        </w:rPr>
        <w:t xml:space="preserve">– овладение целостным представлением об историческом пути Руси, соседних народов и государств с древнейших времен до XVI в.; </w:t>
      </w:r>
    </w:p>
    <w:p w:rsidR="008E2761" w:rsidRPr="0076631D" w:rsidRDefault="008E2761" w:rsidP="00EB69A4">
      <w:pPr>
        <w:autoSpaceDE w:val="0"/>
        <w:autoSpaceDN w:val="0"/>
        <w:adjustRightInd w:val="0"/>
        <w:spacing w:after="0" w:line="240" w:lineRule="auto"/>
        <w:ind w:firstLine="709"/>
        <w:jc w:val="both"/>
        <w:rPr>
          <w:rFonts w:ascii="Times New Roman" w:hAnsi="Times New Roman"/>
          <w:color w:val="000000"/>
          <w:sz w:val="24"/>
          <w:szCs w:val="24"/>
        </w:rPr>
      </w:pPr>
      <w:r w:rsidRPr="0076631D">
        <w:rPr>
          <w:rFonts w:ascii="Times New Roman" w:hAnsi="Times New Roman"/>
          <w:color w:val="000000"/>
          <w:sz w:val="24"/>
          <w:szCs w:val="24"/>
        </w:rPr>
        <w:t xml:space="preserve">– способность применять понятийный аппарат и приемы исторического анализа для раскрытия сущности и значения следующих событий и явлений: образование Древнерусского государства; крещение Руси; начало политической раздробленности; установление зависимости русских земель от Золотой Орды; объединение русских земель вокруг Москвы; </w:t>
      </w:r>
    </w:p>
    <w:p w:rsidR="008E2761" w:rsidRPr="0076631D" w:rsidRDefault="008E2761" w:rsidP="00EB69A4">
      <w:pPr>
        <w:autoSpaceDE w:val="0"/>
        <w:autoSpaceDN w:val="0"/>
        <w:adjustRightInd w:val="0"/>
        <w:spacing w:after="0" w:line="240" w:lineRule="auto"/>
        <w:ind w:firstLine="709"/>
        <w:jc w:val="both"/>
        <w:rPr>
          <w:rFonts w:ascii="Times New Roman" w:hAnsi="Times New Roman"/>
          <w:color w:val="000000"/>
          <w:sz w:val="24"/>
          <w:szCs w:val="24"/>
        </w:rPr>
      </w:pPr>
      <w:r w:rsidRPr="0076631D">
        <w:rPr>
          <w:rFonts w:ascii="Times New Roman" w:hAnsi="Times New Roman"/>
          <w:color w:val="000000"/>
          <w:sz w:val="24"/>
          <w:szCs w:val="24"/>
        </w:rPr>
        <w:t xml:space="preserve">– умения изучать и систематизировать информацию из различных исторических и современных источников как по периоду в целом, так и по отдельным тематическим блокам (Древняя Русь; политическая раздробленность; возвышение Московского княжества; Русское государство в XVI в.); </w:t>
      </w:r>
    </w:p>
    <w:p w:rsidR="008E2761" w:rsidRPr="0076631D" w:rsidRDefault="008E2761" w:rsidP="00EB69A4">
      <w:pPr>
        <w:autoSpaceDE w:val="0"/>
        <w:autoSpaceDN w:val="0"/>
        <w:adjustRightInd w:val="0"/>
        <w:spacing w:after="0" w:line="240" w:lineRule="auto"/>
        <w:ind w:firstLine="709"/>
        <w:jc w:val="both"/>
        <w:rPr>
          <w:rFonts w:ascii="Times New Roman" w:hAnsi="Times New Roman"/>
          <w:color w:val="000000"/>
          <w:sz w:val="24"/>
          <w:szCs w:val="24"/>
        </w:rPr>
      </w:pPr>
      <w:r w:rsidRPr="0076631D">
        <w:rPr>
          <w:rFonts w:ascii="Times New Roman" w:hAnsi="Times New Roman"/>
          <w:color w:val="000000"/>
          <w:sz w:val="24"/>
          <w:szCs w:val="24"/>
        </w:rPr>
        <w:t xml:space="preserve">– расширение опыта оценочной деятельности на основе осмысления жизни и деятельности исторических личностей (например, Владимира </w:t>
      </w:r>
      <w:proofErr w:type="spellStart"/>
      <w:r w:rsidRPr="0076631D">
        <w:rPr>
          <w:rFonts w:ascii="Times New Roman" w:hAnsi="Times New Roman"/>
          <w:color w:val="000000"/>
          <w:sz w:val="24"/>
          <w:szCs w:val="24"/>
        </w:rPr>
        <w:t>Святославича</w:t>
      </w:r>
      <w:proofErr w:type="spellEnd"/>
      <w:r w:rsidRPr="0076631D">
        <w:rPr>
          <w:rFonts w:ascii="Times New Roman" w:hAnsi="Times New Roman"/>
          <w:color w:val="000000"/>
          <w:sz w:val="24"/>
          <w:szCs w:val="24"/>
        </w:rPr>
        <w:t xml:space="preserve">, Ярослава Мудрого, Александра Невского, Ивана Калиты – готовность применять исторические знания для выявления и сохранения исторических и культурных памятников истории России до конца XVI в. </w:t>
      </w:r>
    </w:p>
    <w:p w:rsidR="008E2761" w:rsidRPr="0076631D" w:rsidRDefault="008E2761" w:rsidP="00EB69A4">
      <w:pPr>
        <w:autoSpaceDE w:val="0"/>
        <w:autoSpaceDN w:val="0"/>
        <w:adjustRightInd w:val="0"/>
        <w:spacing w:after="0" w:line="240" w:lineRule="auto"/>
        <w:ind w:firstLine="709"/>
        <w:jc w:val="both"/>
        <w:rPr>
          <w:rFonts w:ascii="Times New Roman" w:hAnsi="Times New Roman"/>
          <w:b/>
          <w:bCs/>
          <w:sz w:val="24"/>
          <w:szCs w:val="24"/>
        </w:rPr>
      </w:pPr>
    </w:p>
    <w:p w:rsidR="008E2761" w:rsidRPr="0076631D" w:rsidRDefault="008E2761" w:rsidP="00EB69A4">
      <w:pPr>
        <w:autoSpaceDE w:val="0"/>
        <w:autoSpaceDN w:val="0"/>
        <w:adjustRightInd w:val="0"/>
        <w:spacing w:after="0" w:line="240" w:lineRule="auto"/>
        <w:ind w:firstLine="709"/>
        <w:jc w:val="both"/>
        <w:rPr>
          <w:rFonts w:ascii="Times New Roman" w:hAnsi="Times New Roman"/>
          <w:b/>
          <w:bCs/>
          <w:sz w:val="24"/>
          <w:szCs w:val="24"/>
        </w:rPr>
      </w:pPr>
      <w:r w:rsidRPr="0076631D">
        <w:rPr>
          <w:rFonts w:ascii="Times New Roman" w:hAnsi="Times New Roman"/>
          <w:b/>
          <w:bCs/>
          <w:sz w:val="24"/>
          <w:szCs w:val="24"/>
        </w:rPr>
        <w:t>7 КЛАСС</w:t>
      </w: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sz w:val="24"/>
          <w:szCs w:val="24"/>
        </w:rPr>
        <w:t>Планируемые результаты освоения учебного предмета история 7 класс</w:t>
      </w: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sz w:val="24"/>
          <w:szCs w:val="24"/>
        </w:rPr>
        <w:lastRenderedPageBreak/>
        <w:t>Выпускник научится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xml:space="preserve">• анализировать информацию различных источников по отечественной и всеобщей истории Нового времени; </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сопоставлять развитие России и других стран в Новое время, сравнивать исторические ситуации и события;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давать оценку событиям и личностям отечественной и всеобщей истории Нового времени.</w:t>
      </w: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sz w:val="24"/>
          <w:szCs w:val="24"/>
        </w:rPr>
        <w:t>Выпускник получит возможность научиться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используя историческую карту, характеризовать социально-экономическое и политическое развитие России, других государств в Новое время;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xml:space="preserve">• сравнивать развитие России и других стран в Новое время, объяснять, в чем заключались общие черты и особенности; </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b/>
          <w:bCs/>
          <w:sz w:val="24"/>
          <w:szCs w:val="24"/>
        </w:rPr>
        <w:t>Предметные результаты:</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определение исторических процессов, событий во времени, применение основных хронологических понятий и терминов (эра, тысячелетие, век);</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установление синхронистических связей истории Руси и стран Европы и Азии;</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составление и анализ генеалогических схем и таблиц;</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применение понятийного аппарата и приёмов исторического анализа для раскрытия сущности и значения событий и явлений прошлого и совре</w:t>
      </w:r>
      <w:r w:rsidRPr="0076631D">
        <w:rPr>
          <w:rFonts w:ascii="Times New Roman" w:eastAsia="Times New Roman" w:hAnsi="Times New Roman"/>
          <w:sz w:val="24"/>
          <w:szCs w:val="24"/>
        </w:rPr>
        <w:softHyphen/>
        <w:t>менности в курсах всеобщей истории;</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овладение элементарными представлениями о закономерностях развития человеческого общества в древности, начале исторического России и судьбах народов, населяющих её территорию;</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использование знаний о территории и границах, географических особенностях, месте и роли России во всемирно-историческом процессе в изучаемый период;</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использование сведений из исторической карты как источника информации о расселении человеческих общностей в эпоху первобытности, расположении древних народов и государств;</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описание условий существования, основных занятий, образа жизни людей в древности, памятников культуры, событий древней истории;</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lastRenderedPageBreak/>
        <w:t>понимание взаимосвязи между природными и социальными явлениями;</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высказывание суждений о значении исторического и культурного наследия восточных славян и их соседей;</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 xml:space="preserve">описание характерных, существенных черт форм </w:t>
      </w:r>
      <w:proofErr w:type="spellStart"/>
      <w:r w:rsidRPr="0076631D">
        <w:rPr>
          <w:rFonts w:ascii="Times New Roman" w:eastAsia="Times New Roman" w:hAnsi="Times New Roman"/>
          <w:sz w:val="24"/>
          <w:szCs w:val="24"/>
        </w:rPr>
        <w:t>догосударственного</w:t>
      </w:r>
      <w:proofErr w:type="spellEnd"/>
      <w:r w:rsidRPr="0076631D">
        <w:rPr>
          <w:rFonts w:ascii="Times New Roman" w:eastAsia="Times New Roman" w:hAnsi="Times New Roman"/>
          <w:sz w:val="24"/>
          <w:szCs w:val="24"/>
        </w:rPr>
        <w:t xml:space="preserve"> и государственного устройства древних общностей, положения основных групп общества, религиозных верований людей;</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поиск в источниках различного типа и вида информации о событиях и явлениях прошлого;</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анализ информации, содержащейся в летописях и других исторических документах;</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использование приёмов исторического анализа;</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понимание важности для достоверного изучения прошлого комплекса исторических источников, специфики учебно-познавательной работы с этими источниками;</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оценивание поступков, человеческих качеств на основе осмысления деятельности исторических личностей исходя из гуманистических ценностных ориентаций, установок;</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сопоставление (при помощи учителя) различных версий и оценок исторических событий и личностей;</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систематизация информации в ходе проектной деятельности;</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поиск и оформление материалов древней истории своего края, региона, применение краеведческих знаний при составлении описаний исторических и культурных памятников на территории современной России;</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личностное осмысление социального, духовного, нравственного опыта периода Древней и Московской Руси;</w:t>
      </w:r>
    </w:p>
    <w:p w:rsidR="008E2761" w:rsidRPr="0076631D" w:rsidRDefault="008E2761" w:rsidP="00EB69A4">
      <w:pPr>
        <w:spacing w:after="0" w:line="240" w:lineRule="auto"/>
        <w:ind w:firstLine="709"/>
        <w:rPr>
          <w:rFonts w:ascii="Times New Roman" w:eastAsia="Times New Roman" w:hAnsi="Times New Roman"/>
          <w:sz w:val="24"/>
          <w:szCs w:val="24"/>
        </w:rPr>
      </w:pPr>
      <w:r w:rsidRPr="0076631D">
        <w:rPr>
          <w:rFonts w:ascii="Times New Roman" w:eastAsia="Times New Roman" w:hAnsi="Times New Roman"/>
          <w:sz w:val="24"/>
          <w:szCs w:val="24"/>
        </w:rPr>
        <w:t>уважение к древнерусской культуре и культуре других народов, понимание культурного многообразия народов Евразии в изучаемый период, личностное осмысление социального, духовного, нравственного опыта народов России.</w:t>
      </w:r>
    </w:p>
    <w:p w:rsidR="008E2761" w:rsidRPr="0076631D" w:rsidRDefault="008E2761" w:rsidP="00EB69A4">
      <w:pPr>
        <w:autoSpaceDE w:val="0"/>
        <w:autoSpaceDN w:val="0"/>
        <w:adjustRightInd w:val="0"/>
        <w:spacing w:after="0" w:line="240" w:lineRule="auto"/>
        <w:ind w:firstLine="709"/>
        <w:jc w:val="both"/>
        <w:rPr>
          <w:rFonts w:ascii="Times New Roman" w:hAnsi="Times New Roman"/>
          <w:b/>
          <w:bCs/>
          <w:sz w:val="24"/>
          <w:szCs w:val="24"/>
        </w:rPr>
      </w:pPr>
      <w:r w:rsidRPr="0076631D">
        <w:rPr>
          <w:rFonts w:ascii="Times New Roman" w:hAnsi="Times New Roman"/>
          <w:b/>
          <w:bCs/>
          <w:sz w:val="24"/>
          <w:szCs w:val="24"/>
        </w:rPr>
        <w:t>8 КЛАСС</w:t>
      </w:r>
    </w:p>
    <w:p w:rsidR="008E2761" w:rsidRPr="0076631D" w:rsidRDefault="008E2761" w:rsidP="00EB69A4">
      <w:pPr>
        <w:pStyle w:val="a3"/>
        <w:ind w:left="0" w:firstLine="709"/>
        <w:jc w:val="both"/>
        <w:rPr>
          <w:rFonts w:ascii="Times New Roman" w:hAnsi="Times New Roman"/>
          <w:b/>
        </w:rPr>
      </w:pPr>
      <w:r w:rsidRPr="0076631D">
        <w:rPr>
          <w:rFonts w:ascii="Times New Roman" w:hAnsi="Times New Roman"/>
          <w:b/>
        </w:rPr>
        <w:t>Планируемые результаты освоения учебного предмета история 8 класс</w:t>
      </w: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color w:val="2D2D2D"/>
          <w:spacing w:val="2"/>
          <w:sz w:val="24"/>
          <w:szCs w:val="24"/>
        </w:rPr>
        <w:t>Выпускник научится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xml:space="preserve">• анализировать информацию различных источников по отечественной и всеобщей истории Нового времени; </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сопоставлять развитие России и других стран в Новое время, сравнивать исторические ситуации и события;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lastRenderedPageBreak/>
        <w:t>• давать оценку событиям и личностям отечественной и всеобщей истории Нового времени.</w:t>
      </w: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sz w:val="24"/>
          <w:szCs w:val="24"/>
        </w:rPr>
        <w:t>Выпускник получит возможность научиться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используя историческую карту, характеризовать социально-экономическое и политическое развитие России, других государств в Новое время;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xml:space="preserve">• сравнивать развитие России и других стран в Новое время, объяснять, в чем заключались общие черты и особенности; </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b/>
          <w:bCs/>
          <w:sz w:val="24"/>
          <w:szCs w:val="24"/>
        </w:rPr>
        <w:t xml:space="preserve">Предметные результаты </w:t>
      </w:r>
      <w:r w:rsidRPr="0076631D">
        <w:rPr>
          <w:rFonts w:ascii="Times New Roman" w:hAnsi="Times New Roman"/>
          <w:sz w:val="24"/>
          <w:szCs w:val="24"/>
        </w:rPr>
        <w:t>изучения истории включают:</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овладение целостными представлениями об историческом пути народов как необходимой основой миропонимания и познания современного общества;</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способность применять понятийный аппарат исторического знания;</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умение изучать информацию различных исторических источников, раскрывая их познавательную ценность;</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расширение опыта оценочной деятельности на основе осмысления жизни и деяний личностей и народов в истории;</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готовность применять исторические знания для выявления и сохранения исторических и культурных памятников своей страны и мира.</w:t>
      </w:r>
    </w:p>
    <w:p w:rsidR="008E2761" w:rsidRPr="0076631D" w:rsidRDefault="008E2761" w:rsidP="00EB69A4">
      <w:pPr>
        <w:autoSpaceDE w:val="0"/>
        <w:autoSpaceDN w:val="0"/>
        <w:adjustRightInd w:val="0"/>
        <w:spacing w:after="0" w:line="240" w:lineRule="auto"/>
        <w:ind w:firstLine="709"/>
        <w:jc w:val="both"/>
        <w:rPr>
          <w:rFonts w:ascii="Times New Roman" w:hAnsi="Times New Roman"/>
          <w:b/>
          <w:bCs/>
          <w:sz w:val="24"/>
          <w:szCs w:val="24"/>
        </w:rPr>
      </w:pPr>
      <w:r w:rsidRPr="0076631D">
        <w:rPr>
          <w:rFonts w:ascii="Times New Roman" w:hAnsi="Times New Roman"/>
          <w:b/>
          <w:bCs/>
          <w:sz w:val="24"/>
          <w:szCs w:val="24"/>
        </w:rPr>
        <w:t>9 КЛАСС</w:t>
      </w:r>
    </w:p>
    <w:p w:rsidR="008E2761" w:rsidRPr="0076631D" w:rsidRDefault="008E2761" w:rsidP="00EB69A4">
      <w:pPr>
        <w:pStyle w:val="a5"/>
        <w:spacing w:line="240" w:lineRule="auto"/>
        <w:ind w:firstLine="709"/>
        <w:rPr>
          <w:b/>
          <w:sz w:val="24"/>
        </w:rPr>
      </w:pPr>
      <w:r w:rsidRPr="0076631D">
        <w:rPr>
          <w:b/>
          <w:sz w:val="24"/>
        </w:rPr>
        <w:t>Выпускник научится: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xml:space="preserve">• анализировать информацию различных источников по отечественной и всеобщей истории Нового времени; </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сопоставлять развитие России и других стран в Новое время, сравнивать исторические ситуации и события;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давать оценку событиям и личностям отечественной и всеобщей истории Нового времени.</w:t>
      </w:r>
    </w:p>
    <w:p w:rsidR="008E2761" w:rsidRPr="0076631D" w:rsidRDefault="008E2761" w:rsidP="00EB69A4">
      <w:pPr>
        <w:spacing w:after="0" w:line="240" w:lineRule="auto"/>
        <w:ind w:firstLine="709"/>
        <w:jc w:val="both"/>
        <w:rPr>
          <w:rFonts w:ascii="Times New Roman" w:hAnsi="Times New Roman"/>
          <w:b/>
          <w:sz w:val="24"/>
          <w:szCs w:val="24"/>
        </w:rPr>
      </w:pPr>
      <w:r w:rsidRPr="0076631D">
        <w:rPr>
          <w:rFonts w:ascii="Times New Roman" w:hAnsi="Times New Roman"/>
          <w:b/>
          <w:sz w:val="24"/>
          <w:szCs w:val="24"/>
        </w:rPr>
        <w:t>Выпускник получит возможность научиться: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используя историческую карту, характеризовать социально-экономическое и политическое развитие России, других государств в Новое время;</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lastRenderedPageBreak/>
        <w:t>• 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xml:space="preserve">• сравнивать развитие России и других стран в Новое время, объяснять, в чем заключались общие черты и особенности; </w:t>
      </w:r>
    </w:p>
    <w:p w:rsidR="008E2761" w:rsidRPr="0076631D" w:rsidRDefault="008E2761" w:rsidP="00EB69A4">
      <w:pPr>
        <w:spacing w:after="0" w:line="240" w:lineRule="auto"/>
        <w:ind w:firstLine="709"/>
        <w:jc w:val="both"/>
        <w:rPr>
          <w:rFonts w:ascii="Times New Roman" w:hAnsi="Times New Roman"/>
          <w:sz w:val="24"/>
          <w:szCs w:val="24"/>
        </w:rPr>
      </w:pPr>
      <w:r w:rsidRPr="0076631D">
        <w:rPr>
          <w:rFonts w:ascii="Times New Roman" w:hAnsi="Times New Roman"/>
          <w:sz w:val="24"/>
          <w:szCs w:val="24"/>
        </w:rPr>
        <w:t>• 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b/>
          <w:bCs/>
          <w:sz w:val="24"/>
          <w:szCs w:val="24"/>
        </w:rPr>
        <w:t xml:space="preserve">Предметные результаты </w:t>
      </w:r>
      <w:r w:rsidRPr="0076631D">
        <w:rPr>
          <w:rFonts w:ascii="Times New Roman" w:hAnsi="Times New Roman"/>
          <w:sz w:val="24"/>
          <w:szCs w:val="24"/>
        </w:rPr>
        <w:t>изучения истории включают:</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представление о территории России и её границах, об их изменениях на протяжении XIX в.;</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знание истории и географии края, его достижений и культурных традиций в изучаемый период;</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представление о социально-политическом устройстве Российской империи в XIX в.;</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умение ориентироваться в особенностях социальных отношений и взаимодействий социальных групп;</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представление о социальной стратификации и её эволюции на протяжении XIX в.;</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знание основных течений общественного движения XIX в. (декабристы, западники и славянофилы, либералы и консерваторы, народнические и марксистские организации), их отличительных черт и особенностей;</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установление взаимосвязи между общественным движением и политическими событиями (на примере реформ и контрреформ);</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определение и использование основных исторических понятий периода;</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установление причинно-следственных связей, объяснение исторических явлений;</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установление синхронистических связей истории России и стран Европы, Америки и Азии в XIX в.;</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составление и анализ генеалогических схем и таблиц;</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поиск в источниках различного типа и вида (в художественной и научной литературе) информации о событиях и явлениях прошлого с использованием понятийного и познавательного инструментария социальных наук;</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анализ информации, содержащейся в исторических источниках XIX в. (законодательные акты, конституционные проекты, документы декабристских обществ, частная переписка, мемуарная литература и др.);</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анализ и историческая оценка действий исторических личностей и принимаемых ими решений;</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сопоставление (при помощи учителя) различных версий и оценок исторических событий и личностей;</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определение собственного отношения к дискуссионным проблемам прошлого и трудным вопросам истории (фундаментальные особенности социального и политического строя России (крепостное право, самодержавие) в сравнении с государствами Западной Европы);</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систематизация информации в ходе проектной деятельности, представление её результатов в различных видах, в том числе с использованием наглядных средств;</w:t>
      </w:r>
    </w:p>
    <w:p w:rsidR="008E2761" w:rsidRPr="0076631D" w:rsidRDefault="008E2761" w:rsidP="00EB69A4">
      <w:pPr>
        <w:autoSpaceDE w:val="0"/>
        <w:autoSpaceDN w:val="0"/>
        <w:adjustRightInd w:val="0"/>
        <w:spacing w:after="0" w:line="240" w:lineRule="auto"/>
        <w:ind w:firstLine="709"/>
        <w:jc w:val="both"/>
        <w:rPr>
          <w:rFonts w:ascii="Times New Roman" w:hAnsi="Times New Roman"/>
          <w:sz w:val="24"/>
          <w:szCs w:val="24"/>
        </w:rPr>
      </w:pPr>
      <w:r w:rsidRPr="0076631D">
        <w:rPr>
          <w:rFonts w:ascii="Times New Roman" w:hAnsi="Times New Roman"/>
          <w:sz w:val="24"/>
          <w:szCs w:val="24"/>
        </w:rPr>
        <w:t>• приобретение опыта историко-культурного, историко-антропологического, цивилизационного подходов к оценке социальных явлений;</w:t>
      </w:r>
    </w:p>
    <w:p w:rsidR="008E2761" w:rsidRPr="0076631D" w:rsidRDefault="008E2761" w:rsidP="00EB69A4">
      <w:pPr>
        <w:autoSpaceDE w:val="0"/>
        <w:autoSpaceDN w:val="0"/>
        <w:adjustRightInd w:val="0"/>
        <w:spacing w:after="0" w:line="240" w:lineRule="auto"/>
        <w:ind w:firstLine="709"/>
        <w:jc w:val="both"/>
        <w:rPr>
          <w:rFonts w:ascii="Times New Roman" w:hAnsi="Times New Roman"/>
          <w:b/>
          <w:sz w:val="24"/>
          <w:szCs w:val="24"/>
        </w:rPr>
      </w:pPr>
      <w:r w:rsidRPr="0076631D">
        <w:rPr>
          <w:rFonts w:ascii="Times New Roman" w:hAnsi="Times New Roman"/>
          <w:sz w:val="24"/>
          <w:szCs w:val="24"/>
        </w:rPr>
        <w:t>• представление о культурном пространстве России в XIX в., осознание роли и места культурного наследия России в общемировом культурном наследии.</w:t>
      </w:r>
    </w:p>
    <w:p w:rsidR="008E2761" w:rsidRPr="0076631D" w:rsidRDefault="008E2761" w:rsidP="00EB69A4">
      <w:pPr>
        <w:spacing w:after="0" w:line="240" w:lineRule="auto"/>
        <w:ind w:firstLine="709"/>
        <w:jc w:val="both"/>
        <w:rPr>
          <w:rFonts w:ascii="Times New Roman" w:hAnsi="Times New Roman"/>
          <w:b/>
          <w:sz w:val="24"/>
          <w:szCs w:val="24"/>
        </w:rPr>
      </w:pPr>
    </w:p>
    <w:p w:rsidR="008E2761" w:rsidRPr="0076631D" w:rsidRDefault="008E2761" w:rsidP="00EB69A4">
      <w:pPr>
        <w:pStyle w:val="21"/>
        <w:spacing w:before="0" w:after="0" w:line="240" w:lineRule="auto"/>
        <w:ind w:firstLine="709"/>
        <w:rPr>
          <w:rFonts w:cs="Times New Roman"/>
          <w:i w:val="0"/>
          <w:sz w:val="24"/>
          <w:szCs w:val="24"/>
          <w:lang w:eastAsia="en-US"/>
        </w:rPr>
      </w:pPr>
      <w:bookmarkStart w:id="15" w:name="_Toc410653993"/>
      <w:bookmarkStart w:id="16" w:name="_Toc414553180"/>
      <w:r w:rsidRPr="0076631D">
        <w:rPr>
          <w:rFonts w:cs="Times New Roman"/>
          <w:i w:val="0"/>
          <w:sz w:val="24"/>
          <w:szCs w:val="24"/>
        </w:rPr>
        <w:t xml:space="preserve">Основное содержание учебных предметов </w:t>
      </w:r>
      <w:bookmarkEnd w:id="15"/>
      <w:bookmarkEnd w:id="16"/>
    </w:p>
    <w:p w:rsidR="008E2761" w:rsidRPr="0076631D" w:rsidRDefault="008E2761" w:rsidP="00EB69A4">
      <w:pPr>
        <w:shd w:val="clear" w:color="auto" w:fill="FFFFFF"/>
        <w:spacing w:after="0" w:line="240" w:lineRule="auto"/>
        <w:ind w:firstLine="709"/>
        <w:contextualSpacing/>
        <w:jc w:val="both"/>
        <w:rPr>
          <w:rFonts w:ascii="Times New Roman" w:eastAsia="Times New Roman" w:hAnsi="Times New Roman"/>
          <w:b/>
          <w:bCs/>
          <w:sz w:val="24"/>
          <w:szCs w:val="24"/>
          <w:u w:val="single"/>
        </w:rPr>
      </w:pPr>
      <w:r w:rsidRPr="0076631D">
        <w:rPr>
          <w:rFonts w:ascii="Times New Roman" w:eastAsia="Times New Roman" w:hAnsi="Times New Roman"/>
          <w:b/>
          <w:bCs/>
          <w:sz w:val="24"/>
          <w:szCs w:val="24"/>
          <w:u w:val="single"/>
        </w:rPr>
        <w:t xml:space="preserve">История Древнего мира. 5 класс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Что изучает история. Историческая хронология (счет лет «до н. э.» и «н. э.»). Историческая карта. Источники исторических знаний. Вспомогательные исторические науки.</w:t>
      </w:r>
    </w:p>
    <w:p w:rsidR="008E2761" w:rsidRPr="0076631D" w:rsidRDefault="008E2761" w:rsidP="00EB69A4">
      <w:pPr>
        <w:shd w:val="clear" w:color="auto" w:fill="FFFFFF"/>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Первобытность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w:t>
      </w:r>
      <w:r w:rsidRPr="0076631D">
        <w:rPr>
          <w:rFonts w:ascii="Times New Roman" w:hAnsi="Times New Roman"/>
          <w:sz w:val="24"/>
          <w:szCs w:val="24"/>
        </w:rPr>
        <w:lastRenderedPageBreak/>
        <w:t>Древнейшие земледельцы и скотоводы: трудовая деятельность, изобретения. От родовой общины к соседской. Появление ремесел и торговли. Возникновение древнейших цивилизаций.</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Древний мир: </w:t>
      </w:r>
      <w:r w:rsidRPr="0076631D">
        <w:rPr>
          <w:rFonts w:ascii="Times New Roman" w:hAnsi="Times New Roman"/>
          <w:sz w:val="24"/>
          <w:szCs w:val="24"/>
        </w:rPr>
        <w:t>понятие и хронология. Карта Древнего мира.</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Древний Восток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Древние цивилизации Месопотамии. Условия жизни и занятия населения. Города-государства. Мифы и сказания. Письменность. Древний Вавилон. Законы Хаммурапи. </w:t>
      </w:r>
      <w:proofErr w:type="spellStart"/>
      <w:r w:rsidRPr="0076631D">
        <w:rPr>
          <w:rFonts w:ascii="Times New Roman" w:hAnsi="Times New Roman"/>
          <w:sz w:val="24"/>
          <w:szCs w:val="24"/>
        </w:rPr>
        <w:t>Нововавилонское</w:t>
      </w:r>
      <w:proofErr w:type="spellEnd"/>
      <w:r w:rsidRPr="0076631D">
        <w:rPr>
          <w:rFonts w:ascii="Times New Roman" w:hAnsi="Times New Roman"/>
          <w:sz w:val="24"/>
          <w:szCs w:val="24"/>
        </w:rPr>
        <w:t xml:space="preserve"> царство: завоевания, легендарные памятники города Вавилона.</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Древний Египет. Условия жизни и занятия населения. Управление государством (фараон, чиновники). Религиозные верования египтян. Жрецы. Фараон-реформатор Эхнатон. Военные походы. Рабы. Познания древних египтян. Письменность. Храмы и пирамиды.</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Восточное Средиземноморье в древности. Финикия: природные условия, занятия жителей. Развитие ремесел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Ассирия: завоевания ассирийцев, культурные сокровища Ниневии, гибель империи. Персидская держава: военные походы, управление империей.</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Древняя Индия. Природные условия, занятия населения. Древние города-государства. Общественное устройство, </w:t>
      </w:r>
      <w:proofErr w:type="spellStart"/>
      <w:r w:rsidRPr="0076631D">
        <w:rPr>
          <w:rFonts w:ascii="Times New Roman" w:hAnsi="Times New Roman"/>
          <w:sz w:val="24"/>
          <w:szCs w:val="24"/>
        </w:rPr>
        <w:t>варны</w:t>
      </w:r>
      <w:proofErr w:type="spellEnd"/>
      <w:r w:rsidRPr="0076631D">
        <w:rPr>
          <w:rFonts w:ascii="Times New Roman" w:hAnsi="Times New Roman"/>
          <w:sz w:val="24"/>
          <w:szCs w:val="24"/>
        </w:rPr>
        <w:t>. Религиозные верования, легенды и сказания. Возникновение буддизма. Культурное наследие Древней Индии.</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Древний Китай. Условия жизни и хозяйственная деятельность населения. Создание объединенного государства. Империи </w:t>
      </w:r>
      <w:proofErr w:type="spellStart"/>
      <w:r w:rsidRPr="0076631D">
        <w:rPr>
          <w:rFonts w:ascii="Times New Roman" w:hAnsi="Times New Roman"/>
          <w:sz w:val="24"/>
          <w:szCs w:val="24"/>
        </w:rPr>
        <w:t>Цинь</w:t>
      </w:r>
      <w:proofErr w:type="spellEnd"/>
      <w:r w:rsidRPr="0076631D">
        <w:rPr>
          <w:rFonts w:ascii="Times New Roman" w:hAnsi="Times New Roman"/>
          <w:sz w:val="24"/>
          <w:szCs w:val="24"/>
        </w:rPr>
        <w:t xml:space="preserve"> и </w:t>
      </w:r>
      <w:proofErr w:type="spellStart"/>
      <w:r w:rsidRPr="0076631D">
        <w:rPr>
          <w:rFonts w:ascii="Times New Roman" w:hAnsi="Times New Roman"/>
          <w:sz w:val="24"/>
          <w:szCs w:val="24"/>
        </w:rPr>
        <w:t>Хань</w:t>
      </w:r>
      <w:proofErr w:type="spellEnd"/>
      <w:r w:rsidRPr="0076631D">
        <w:rPr>
          <w:rFonts w:ascii="Times New Roman" w:hAnsi="Times New Roman"/>
          <w:sz w:val="24"/>
          <w:szCs w:val="24"/>
        </w:rPr>
        <w:t>.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(конфуцианство). Научные знания и изобретения. Храмы. Великая Китайская стена.</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Античный мир: </w:t>
      </w:r>
      <w:r w:rsidRPr="0076631D">
        <w:rPr>
          <w:rFonts w:ascii="Times New Roman" w:hAnsi="Times New Roman"/>
          <w:sz w:val="24"/>
          <w:szCs w:val="24"/>
        </w:rPr>
        <w:t>понятие. Карта античного мира.</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Древняя Греция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Население Древней Греции: условия жизни и занятия. Древнейшие государства на Крите. Государства ахейской Греции (Микены, </w:t>
      </w:r>
      <w:proofErr w:type="spellStart"/>
      <w:r w:rsidRPr="0076631D">
        <w:rPr>
          <w:rFonts w:ascii="Times New Roman" w:hAnsi="Times New Roman"/>
          <w:sz w:val="24"/>
          <w:szCs w:val="24"/>
        </w:rPr>
        <w:t>Тиринф</w:t>
      </w:r>
      <w:proofErr w:type="spellEnd"/>
      <w:r w:rsidRPr="0076631D">
        <w:rPr>
          <w:rFonts w:ascii="Times New Roman" w:hAnsi="Times New Roman"/>
          <w:sz w:val="24"/>
          <w:szCs w:val="24"/>
        </w:rPr>
        <w:t xml:space="preserve"> и др.). Троянская война. «Илиада» и «Одиссея». Верования древних греков. Сказания о богах и героях.</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реформы </w:t>
      </w:r>
      <w:proofErr w:type="spellStart"/>
      <w:r w:rsidRPr="0076631D">
        <w:rPr>
          <w:rFonts w:ascii="Times New Roman" w:hAnsi="Times New Roman"/>
          <w:sz w:val="24"/>
          <w:szCs w:val="24"/>
        </w:rPr>
        <w:t>Клисфена</w:t>
      </w:r>
      <w:proofErr w:type="spellEnd"/>
      <w:r w:rsidRPr="0076631D">
        <w:rPr>
          <w:rFonts w:ascii="Times New Roman" w:hAnsi="Times New Roman"/>
          <w:sz w:val="24"/>
          <w:szCs w:val="24"/>
        </w:rPr>
        <w:t>. Спарта: основные группы населения, политическое устройство. Спартанское воспитание. Организация военного дела.</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Период эллинизма. Македонские завоевания. Держава Александра Македонского и ее распад. Эллинистические государства Востока. Культура эллинистического мира.</w:t>
      </w:r>
      <w:r w:rsidRPr="0076631D">
        <w:rPr>
          <w:rFonts w:ascii="Times New Roman" w:hAnsi="Times New Roman"/>
          <w:bCs/>
          <w:sz w:val="24"/>
          <w:szCs w:val="24"/>
        </w:rPr>
        <w:t xml:space="preserve">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Древний Рим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Завоевание Римом Италии. Войны с Карфагеном; Ганнибал. Римская армия. Установление господства Рима в Средиземноморье. Реформы </w:t>
      </w:r>
      <w:proofErr w:type="spellStart"/>
      <w:r w:rsidRPr="0076631D">
        <w:rPr>
          <w:rFonts w:ascii="Times New Roman" w:hAnsi="Times New Roman"/>
          <w:sz w:val="24"/>
          <w:szCs w:val="24"/>
        </w:rPr>
        <w:t>Гракхов</w:t>
      </w:r>
      <w:proofErr w:type="spellEnd"/>
      <w:r w:rsidRPr="0076631D">
        <w:rPr>
          <w:rFonts w:ascii="Times New Roman" w:hAnsi="Times New Roman"/>
          <w:sz w:val="24"/>
          <w:szCs w:val="24"/>
        </w:rPr>
        <w:t>. Рабство в Древнем Риме.</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От республики к империи. Гражданские войны в Риме. Гай Юлий Цезарь. Установление императорской власти; </w:t>
      </w:r>
      <w:proofErr w:type="spellStart"/>
      <w:r w:rsidRPr="0076631D">
        <w:rPr>
          <w:rFonts w:ascii="Times New Roman" w:hAnsi="Times New Roman"/>
          <w:sz w:val="24"/>
          <w:szCs w:val="24"/>
        </w:rPr>
        <w:t>Октавиан</w:t>
      </w:r>
      <w:proofErr w:type="spellEnd"/>
      <w:r w:rsidRPr="0076631D">
        <w:rPr>
          <w:rFonts w:ascii="Times New Roman" w:hAnsi="Times New Roman"/>
          <w:sz w:val="24"/>
          <w:szCs w:val="24"/>
        </w:rPr>
        <w:t xml:space="preserve">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lastRenderedPageBreak/>
        <w:t>Историческое и культурное наследие древних цивилизаций.</w:t>
      </w:r>
    </w:p>
    <w:p w:rsidR="008E2761" w:rsidRPr="0076631D" w:rsidRDefault="008E2761" w:rsidP="00EB69A4">
      <w:pPr>
        <w:shd w:val="clear" w:color="auto" w:fill="FFFFFF"/>
        <w:spacing w:after="0" w:line="240" w:lineRule="auto"/>
        <w:ind w:firstLine="709"/>
        <w:contextualSpacing/>
        <w:jc w:val="both"/>
        <w:rPr>
          <w:rFonts w:ascii="Times New Roman" w:hAnsi="Times New Roman"/>
          <w:b/>
          <w:sz w:val="24"/>
          <w:szCs w:val="24"/>
        </w:rPr>
      </w:pPr>
      <w:r w:rsidRPr="0076631D">
        <w:rPr>
          <w:rFonts w:ascii="Times New Roman" w:hAnsi="Times New Roman"/>
          <w:b/>
          <w:sz w:val="24"/>
          <w:szCs w:val="24"/>
        </w:rPr>
        <w:t xml:space="preserve">6 класс История средних веков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Средние века: понятие и хронологические рамки.</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Раннее Средневековье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Начало Средневековья. Великое переселение народов. Образование варварских королевств.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Народы Европы в раннее Средневековье. Франки: расселение, занятия, общественное устройство. Законы франков; «Салическая правда».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Зрелое Средневековье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Крестьянство: феодальная зависимость, повинности, условия жизни. Крестьянская община.</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Ереси: причины возникновения и распространения. Преследование еретиков.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w:t>
      </w:r>
      <w:proofErr w:type="spellStart"/>
      <w:r w:rsidRPr="0076631D">
        <w:rPr>
          <w:rFonts w:ascii="Times New Roman" w:hAnsi="Times New Roman"/>
          <w:sz w:val="24"/>
          <w:szCs w:val="24"/>
        </w:rPr>
        <w:t>д’Арк</w:t>
      </w:r>
      <w:proofErr w:type="spellEnd"/>
      <w:r w:rsidRPr="0076631D">
        <w:rPr>
          <w:rFonts w:ascii="Times New Roman" w:hAnsi="Times New Roman"/>
          <w:sz w:val="24"/>
          <w:szCs w:val="24"/>
        </w:rPr>
        <w:t xml:space="preserve">.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(Жакерия, восстание </w:t>
      </w:r>
      <w:proofErr w:type="spellStart"/>
      <w:r w:rsidRPr="0076631D">
        <w:rPr>
          <w:rFonts w:ascii="Times New Roman" w:hAnsi="Times New Roman"/>
          <w:sz w:val="24"/>
          <w:szCs w:val="24"/>
        </w:rPr>
        <w:t>Уота</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Тайлера</w:t>
      </w:r>
      <w:proofErr w:type="spellEnd"/>
      <w:r w:rsidRPr="0076631D">
        <w:rPr>
          <w:rFonts w:ascii="Times New Roman" w:hAnsi="Times New Roman"/>
          <w:sz w:val="24"/>
          <w:szCs w:val="24"/>
        </w:rPr>
        <w:t>). Гуситское движение в Чехии.</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Византийская империя и славянские государства в XII—XV вв. Экспансия турок-османов и падение Византии.</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8E2761" w:rsidRPr="0076631D" w:rsidRDefault="008E2761" w:rsidP="00EB69A4">
      <w:pPr>
        <w:shd w:val="clear" w:color="auto" w:fill="FFFFFF"/>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Страны Востока в Средние века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Османская империя: завоевания турок-османов,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p w:rsidR="008E2761" w:rsidRPr="0076631D" w:rsidRDefault="008E2761" w:rsidP="00EB69A4">
      <w:pPr>
        <w:shd w:val="clear" w:color="auto" w:fill="FFFFFF"/>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Государства доколумбовой Америки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 </w:t>
      </w:r>
      <w:r w:rsidRPr="0076631D">
        <w:rPr>
          <w:rFonts w:ascii="Times New Roman" w:hAnsi="Times New Roman"/>
          <w:sz w:val="24"/>
          <w:szCs w:val="24"/>
        </w:rPr>
        <w:t>Общественный строй. Религиозные верования населения. Культура.</w:t>
      </w:r>
    </w:p>
    <w:p w:rsidR="008E2761" w:rsidRPr="0076631D" w:rsidRDefault="008E2761" w:rsidP="00EB69A4">
      <w:pPr>
        <w:shd w:val="clear" w:color="auto" w:fill="FFFFFF"/>
        <w:spacing w:after="0" w:line="240" w:lineRule="auto"/>
        <w:ind w:firstLine="709"/>
        <w:contextualSpacing/>
        <w:jc w:val="both"/>
        <w:rPr>
          <w:rFonts w:ascii="Times New Roman" w:hAnsi="Times New Roman"/>
          <w:b/>
          <w:sz w:val="24"/>
          <w:szCs w:val="24"/>
        </w:rPr>
      </w:pPr>
      <w:r w:rsidRPr="0076631D">
        <w:rPr>
          <w:rFonts w:ascii="Times New Roman" w:hAnsi="Times New Roman"/>
          <w:b/>
          <w:sz w:val="24"/>
          <w:szCs w:val="24"/>
        </w:rPr>
        <w:t xml:space="preserve">Итоговое повторение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Историческое и культурное наследие Средневековья.</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lastRenderedPageBreak/>
        <w:t>История России. От Древней Руси к Российскому государству.</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Введение.</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Народы и государства на территории нашей страны в древности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Заселение территории нашей страны человеком. Каменный век. Особенности перехода от присваивающего хозяйства к производящему на территории Северной Евразии. 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Народы, проживавшие на этой территории до середины I тысячелетия до н.э. Античные города-государства Северного Причерноморья. </w:t>
      </w:r>
      <w:proofErr w:type="spellStart"/>
      <w:r w:rsidRPr="0076631D">
        <w:rPr>
          <w:rFonts w:ascii="Times New Roman" w:hAnsi="Times New Roman"/>
          <w:sz w:val="24"/>
          <w:szCs w:val="24"/>
        </w:rPr>
        <w:t>Боспорское</w:t>
      </w:r>
      <w:proofErr w:type="spellEnd"/>
      <w:r w:rsidRPr="0076631D">
        <w:rPr>
          <w:rFonts w:ascii="Times New Roman" w:hAnsi="Times New Roman"/>
          <w:sz w:val="24"/>
          <w:szCs w:val="24"/>
        </w:rPr>
        <w:t xml:space="preserve"> царство. Скифское царство. Дербент.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Восточная Европа в середине I тыс. н. э.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sz w:val="24"/>
          <w:szCs w:val="24"/>
        </w:rPr>
        <w:t xml:space="preserve">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w:t>
      </w:r>
      <w:proofErr w:type="spellStart"/>
      <w:r w:rsidRPr="0076631D">
        <w:rPr>
          <w:rFonts w:ascii="Times New Roman" w:hAnsi="Times New Roman"/>
          <w:sz w:val="24"/>
          <w:szCs w:val="24"/>
        </w:rPr>
        <w:t>балты</w:t>
      </w:r>
      <w:proofErr w:type="spellEnd"/>
      <w:r w:rsidRPr="0076631D">
        <w:rPr>
          <w:rFonts w:ascii="Times New Roman" w:hAnsi="Times New Roman"/>
          <w:sz w:val="24"/>
          <w:szCs w:val="24"/>
        </w:rPr>
        <w:t xml:space="preserve"> и финно-</w:t>
      </w:r>
      <w:proofErr w:type="spellStart"/>
      <w:r w:rsidRPr="0076631D">
        <w:rPr>
          <w:rFonts w:ascii="Times New Roman" w:hAnsi="Times New Roman"/>
          <w:sz w:val="24"/>
          <w:szCs w:val="24"/>
        </w:rPr>
        <w:t>угры</w:t>
      </w:r>
      <w:proofErr w:type="spellEnd"/>
      <w:r w:rsidRPr="0076631D">
        <w:rPr>
          <w:rFonts w:ascii="Times New Roman" w:hAnsi="Times New Roman"/>
          <w:sz w:val="24"/>
          <w:szCs w:val="24"/>
        </w:rPr>
        <w:t xml:space="preserve">.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 Тюркский каганат. Хазарский каганат. Волжская </w:t>
      </w:r>
      <w:proofErr w:type="spellStart"/>
      <w:r w:rsidRPr="0076631D">
        <w:rPr>
          <w:rFonts w:ascii="Times New Roman" w:hAnsi="Times New Roman"/>
          <w:sz w:val="24"/>
          <w:szCs w:val="24"/>
        </w:rPr>
        <w:t>Булгария</w:t>
      </w:r>
      <w:proofErr w:type="spellEnd"/>
      <w:r w:rsidRPr="0076631D">
        <w:rPr>
          <w:rFonts w:ascii="Times New Roman" w:hAnsi="Times New Roman"/>
          <w:sz w:val="24"/>
          <w:szCs w:val="24"/>
        </w:rPr>
        <w:t xml:space="preserve">.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Образование государства Русь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Государства Центральной и Западной Европы. Первые известия о Руси. Проблема образования Древнерусского государства. Начало династии Рюриковичей.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w:t>
      </w:r>
      <w:proofErr w:type="gramStart"/>
      <w:r w:rsidRPr="0076631D">
        <w:rPr>
          <w:rFonts w:ascii="Times New Roman" w:hAnsi="Times New Roman"/>
          <w:sz w:val="24"/>
          <w:szCs w:val="24"/>
        </w:rPr>
        <w:t>из варяг</w:t>
      </w:r>
      <w:proofErr w:type="gramEnd"/>
      <w:r w:rsidRPr="0076631D">
        <w:rPr>
          <w:rFonts w:ascii="Times New Roman" w:hAnsi="Times New Roman"/>
          <w:sz w:val="24"/>
          <w:szCs w:val="24"/>
        </w:rPr>
        <w:t xml:space="preserve"> в греки. Волжский торговый путь.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Принятие христианства и его значение. Византийское наследие на Руси.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Русь в конце X – начале XII в.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Русь в социально-политическом контексте Евразии. Внешняя политика и международные связи: отношения с Византией, печенегами, половцами (</w:t>
      </w:r>
      <w:proofErr w:type="spellStart"/>
      <w:r w:rsidRPr="0076631D">
        <w:rPr>
          <w:rFonts w:ascii="Times New Roman" w:hAnsi="Times New Roman"/>
          <w:sz w:val="24"/>
          <w:szCs w:val="24"/>
        </w:rPr>
        <w:t>Дешт</w:t>
      </w:r>
      <w:proofErr w:type="spellEnd"/>
      <w:r w:rsidRPr="0076631D">
        <w:rPr>
          <w:rFonts w:ascii="Times New Roman" w:hAnsi="Times New Roman"/>
          <w:sz w:val="24"/>
          <w:szCs w:val="24"/>
        </w:rPr>
        <w:t>-и-Кипчак), странами Центральной, Западной и Северной Европы.</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Культурное пространство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w:t>
      </w:r>
      <w:r w:rsidRPr="0076631D">
        <w:rPr>
          <w:rFonts w:ascii="Times New Roman" w:hAnsi="Times New Roman"/>
          <w:sz w:val="24"/>
          <w:szCs w:val="24"/>
        </w:rPr>
        <w:lastRenderedPageBreak/>
        <w:t xml:space="preserve">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Русь в середине XII – начале XIII в.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 в евразийском контексте.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8E2761" w:rsidRPr="0076631D" w:rsidRDefault="008E2761" w:rsidP="00EB69A4">
      <w:pPr>
        <w:spacing w:after="0" w:line="240" w:lineRule="auto"/>
        <w:ind w:firstLine="709"/>
        <w:contextualSpacing/>
        <w:jc w:val="both"/>
        <w:rPr>
          <w:rFonts w:ascii="Times New Roman" w:hAnsi="Times New Roman"/>
          <w:b/>
          <w:sz w:val="24"/>
          <w:szCs w:val="24"/>
        </w:rPr>
      </w:pPr>
      <w:r w:rsidRPr="0076631D">
        <w:rPr>
          <w:rFonts w:ascii="Times New Roman" w:hAnsi="Times New Roman"/>
          <w:b/>
          <w:bCs/>
          <w:sz w:val="24"/>
          <w:szCs w:val="24"/>
        </w:rPr>
        <w:t>Русские земли в середине XIII - XIV в</w:t>
      </w:r>
      <w:r w:rsidRPr="0076631D">
        <w:rPr>
          <w:rFonts w:ascii="Times New Roman" w:hAnsi="Times New Roman"/>
          <w:b/>
          <w:sz w:val="24"/>
          <w:szCs w:val="24"/>
        </w:rPr>
        <w:t xml:space="preserve">.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в системе балтийских связей.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Народы и государства степной зоны Восточной Европы и Сибири в XIII-XV вв.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proofErr w:type="spellStart"/>
      <w:r w:rsidRPr="0076631D">
        <w:rPr>
          <w:rFonts w:ascii="Times New Roman" w:hAnsi="Times New Roman"/>
          <w:sz w:val="24"/>
          <w:szCs w:val="24"/>
        </w:rPr>
        <w:t>Касимовское</w:t>
      </w:r>
      <w:proofErr w:type="spellEnd"/>
      <w:r w:rsidRPr="0076631D">
        <w:rPr>
          <w:rFonts w:ascii="Times New Roman" w:hAnsi="Times New Roman"/>
          <w:sz w:val="24"/>
          <w:szCs w:val="24"/>
        </w:rPr>
        <w:t xml:space="preserve"> ханство. Дикое поле. Народы Северного Кавказа. Итальянские фактории Причерноморья (</w:t>
      </w:r>
      <w:proofErr w:type="spellStart"/>
      <w:r w:rsidRPr="0076631D">
        <w:rPr>
          <w:rFonts w:ascii="Times New Roman" w:hAnsi="Times New Roman"/>
          <w:sz w:val="24"/>
          <w:szCs w:val="24"/>
        </w:rPr>
        <w:t>Каффа</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Тана</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Солдайя</w:t>
      </w:r>
      <w:proofErr w:type="spellEnd"/>
      <w:r w:rsidRPr="0076631D">
        <w:rPr>
          <w:rFonts w:ascii="Times New Roman" w:hAnsi="Times New Roman"/>
          <w:sz w:val="24"/>
          <w:szCs w:val="24"/>
        </w:rPr>
        <w:t xml:space="preserve"> и др.) и их роль в системе торговых и политических связей Руси с Западом и Востоком.</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Культурное пространство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w:t>
      </w:r>
      <w:proofErr w:type="spellStart"/>
      <w:r w:rsidRPr="0076631D">
        <w:rPr>
          <w:rFonts w:ascii="Times New Roman" w:hAnsi="Times New Roman"/>
          <w:sz w:val="24"/>
          <w:szCs w:val="24"/>
        </w:rPr>
        <w:t>Епифаний</w:t>
      </w:r>
      <w:proofErr w:type="spellEnd"/>
      <w:r w:rsidRPr="0076631D">
        <w:rPr>
          <w:rFonts w:ascii="Times New Roman" w:hAnsi="Times New Roman"/>
          <w:sz w:val="24"/>
          <w:szCs w:val="24"/>
        </w:rPr>
        <w:t xml:space="preserve"> Премудрый. Архитектура. Изобразительное искусство. Феофан Грек. Андрей Рублев.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Формирование единого Русского государства в XV веке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Культурное пространство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sz w:val="24"/>
          <w:szCs w:val="24"/>
        </w:rPr>
        <w:lastRenderedPageBreak/>
        <w:t xml:space="preserve">Изменения восприятия мира. Сакрализация великокняжеской власти. Флорентийская уния. Установление автокефалии русской церкви. </w:t>
      </w:r>
      <w:proofErr w:type="spellStart"/>
      <w:r w:rsidRPr="0076631D">
        <w:rPr>
          <w:rFonts w:ascii="Times New Roman" w:hAnsi="Times New Roman"/>
          <w:sz w:val="24"/>
          <w:szCs w:val="24"/>
        </w:rPr>
        <w:t>Внутрицерковная</w:t>
      </w:r>
      <w:proofErr w:type="spellEnd"/>
      <w:r w:rsidRPr="0076631D">
        <w:rPr>
          <w:rFonts w:ascii="Times New Roman" w:hAnsi="Times New Roman"/>
          <w:sz w:val="24"/>
          <w:szCs w:val="24"/>
        </w:rPr>
        <w:t xml:space="preserve"> борьба (иосифляне и </w:t>
      </w:r>
      <w:proofErr w:type="spellStart"/>
      <w:r w:rsidRPr="0076631D">
        <w:rPr>
          <w:rFonts w:ascii="Times New Roman" w:hAnsi="Times New Roman"/>
          <w:sz w:val="24"/>
          <w:szCs w:val="24"/>
        </w:rPr>
        <w:t>нестяжатели</w:t>
      </w:r>
      <w:proofErr w:type="spellEnd"/>
      <w:r w:rsidRPr="0076631D">
        <w:rPr>
          <w:rFonts w:ascii="Times New Roman" w:hAnsi="Times New Roman"/>
          <w:sz w:val="24"/>
          <w:szCs w:val="24"/>
        </w:rPr>
        <w:t>, ереси). Развитие культуры единого Русского государства. Летописание: общерусское и региональное. Житийная литература. «</w:t>
      </w:r>
      <w:proofErr w:type="spellStart"/>
      <w:r w:rsidRPr="0076631D">
        <w:rPr>
          <w:rFonts w:ascii="Times New Roman" w:hAnsi="Times New Roman"/>
          <w:sz w:val="24"/>
          <w:szCs w:val="24"/>
        </w:rPr>
        <w:t>Хожение</w:t>
      </w:r>
      <w:proofErr w:type="spellEnd"/>
      <w:r w:rsidRPr="0076631D">
        <w:rPr>
          <w:rFonts w:ascii="Times New Roman" w:hAnsi="Times New Roman"/>
          <w:sz w:val="24"/>
          <w:szCs w:val="24"/>
        </w:rPr>
        <w:t xml:space="preserve"> за три моря» Афанасия Никитина. Архитектура. Изобразительное искусство. Повседневная жизнь горожан и сельских жителей в древнерусский и раннемосковский периоды.</w:t>
      </w:r>
      <w:r w:rsidRPr="0076631D">
        <w:rPr>
          <w:rFonts w:ascii="Times New Roman" w:hAnsi="Times New Roman"/>
          <w:b/>
          <w:bCs/>
          <w:sz w:val="24"/>
          <w:szCs w:val="24"/>
        </w:rPr>
        <w:t xml:space="preserve">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Региональный компонент</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Наш регион в древности и средневековье</w:t>
      </w:r>
    </w:p>
    <w:p w:rsidR="008E2761" w:rsidRPr="0076631D" w:rsidRDefault="008E2761" w:rsidP="00EB69A4">
      <w:pPr>
        <w:spacing w:after="0" w:line="240" w:lineRule="auto"/>
        <w:rPr>
          <w:rFonts w:ascii="Times New Roman" w:hAnsi="Times New Roman"/>
          <w:sz w:val="24"/>
          <w:szCs w:val="24"/>
        </w:rPr>
      </w:pP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eastAsia="Times New Roman" w:hAnsi="Times New Roman"/>
          <w:b/>
          <w:bCs/>
          <w:sz w:val="24"/>
          <w:szCs w:val="24"/>
          <w:u w:val="single"/>
        </w:rPr>
        <w:t>История. 7 класс</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Новое время: понятие и хронологические рамки. </w:t>
      </w:r>
    </w:p>
    <w:p w:rsidR="008E2761" w:rsidRPr="0076631D" w:rsidRDefault="008E2761" w:rsidP="00EB69A4">
      <w:pPr>
        <w:shd w:val="clear" w:color="auto" w:fill="FFFFFF"/>
        <w:spacing w:after="0" w:line="240" w:lineRule="auto"/>
        <w:ind w:firstLine="709"/>
        <w:contextualSpacing/>
        <w:jc w:val="both"/>
        <w:rPr>
          <w:rFonts w:ascii="Times New Roman" w:hAnsi="Times New Roman"/>
          <w:b/>
          <w:sz w:val="24"/>
          <w:szCs w:val="24"/>
        </w:rPr>
      </w:pPr>
      <w:r w:rsidRPr="0076631D">
        <w:rPr>
          <w:rFonts w:ascii="Times New Roman" w:hAnsi="Times New Roman"/>
          <w:b/>
          <w:bCs/>
          <w:sz w:val="24"/>
          <w:szCs w:val="24"/>
        </w:rPr>
        <w:t>Европа в конце ХV</w:t>
      </w:r>
      <w:r w:rsidRPr="0076631D">
        <w:rPr>
          <w:rFonts w:ascii="Times New Roman" w:hAnsi="Times New Roman"/>
          <w:b/>
          <w:sz w:val="24"/>
          <w:szCs w:val="24"/>
        </w:rPr>
        <w:t xml:space="preserve">— </w:t>
      </w:r>
      <w:r w:rsidRPr="0076631D">
        <w:rPr>
          <w:rFonts w:ascii="Times New Roman" w:hAnsi="Times New Roman"/>
          <w:b/>
          <w:bCs/>
          <w:sz w:val="24"/>
          <w:szCs w:val="24"/>
        </w:rPr>
        <w:t>начале XVII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Нидерландская революция: цели, участники, формы борьбы. Итоги и значение революции.</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Страны Европы и Северной Америки в середине XVII—ХVIII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Война североамериканских колоний за независимость. Образование Соединенных Штатов Америки; «отцы-основатели».</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Международные отношения середины XVII—XVIII в. Европейские конфликты и дипломатия. Семилетняя война. Разделы Речи </w:t>
      </w:r>
      <w:proofErr w:type="spellStart"/>
      <w:r w:rsidRPr="0076631D">
        <w:rPr>
          <w:rFonts w:ascii="Times New Roman" w:hAnsi="Times New Roman"/>
          <w:sz w:val="24"/>
          <w:szCs w:val="24"/>
        </w:rPr>
        <w:t>Посполитой</w:t>
      </w:r>
      <w:proofErr w:type="spellEnd"/>
      <w:r w:rsidRPr="0076631D">
        <w:rPr>
          <w:rFonts w:ascii="Times New Roman" w:hAnsi="Times New Roman"/>
          <w:sz w:val="24"/>
          <w:szCs w:val="24"/>
        </w:rPr>
        <w:t>. Колониальные захваты европейских держав.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Страны Востока в XVI—XVIII вв.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Образование централизованного государства и установление </w:t>
      </w:r>
      <w:proofErr w:type="spellStart"/>
      <w:r w:rsidRPr="0076631D">
        <w:rPr>
          <w:rFonts w:ascii="Times New Roman" w:hAnsi="Times New Roman"/>
          <w:sz w:val="24"/>
          <w:szCs w:val="24"/>
        </w:rPr>
        <w:t>сегуната</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Токугава</w:t>
      </w:r>
      <w:proofErr w:type="spellEnd"/>
      <w:r w:rsidRPr="0076631D">
        <w:rPr>
          <w:rFonts w:ascii="Times New Roman" w:hAnsi="Times New Roman"/>
          <w:sz w:val="24"/>
          <w:szCs w:val="24"/>
        </w:rPr>
        <w:t xml:space="preserve"> в Японии.</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Россия В XVI – XVII вв.: от великого княжества к царству. Россия в XVI веке.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Регентство Елены Глинской. Сопротивление удельных князей великокняжеской власти. Мятеж князя Андрея Старицкого. Унификация денежной системы. Стародубская война с Польшей и Литвой.</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Ереси Матвея </w:t>
      </w:r>
      <w:proofErr w:type="spellStart"/>
      <w:r w:rsidRPr="0076631D">
        <w:rPr>
          <w:rFonts w:ascii="Times New Roman" w:hAnsi="Times New Roman"/>
          <w:sz w:val="24"/>
          <w:szCs w:val="24"/>
        </w:rPr>
        <w:t>Башкина</w:t>
      </w:r>
      <w:proofErr w:type="spellEnd"/>
      <w:r w:rsidRPr="0076631D">
        <w:rPr>
          <w:rFonts w:ascii="Times New Roman" w:hAnsi="Times New Roman"/>
          <w:sz w:val="24"/>
          <w:szCs w:val="24"/>
        </w:rPr>
        <w:t xml:space="preserve"> и Феодосия Косого.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lastRenderedPageBreak/>
        <w:t xml:space="preserve">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w:t>
      </w:r>
      <w:proofErr w:type="spellStart"/>
      <w:r w:rsidRPr="0076631D">
        <w:rPr>
          <w:rFonts w:ascii="Times New Roman" w:hAnsi="Times New Roman"/>
          <w:sz w:val="24"/>
          <w:szCs w:val="24"/>
        </w:rPr>
        <w:t>Девлет-Гирея</w:t>
      </w:r>
      <w:proofErr w:type="spellEnd"/>
      <w:r w:rsidRPr="0076631D">
        <w:rPr>
          <w:rFonts w:ascii="Times New Roman" w:hAnsi="Times New Roman"/>
          <w:sz w:val="24"/>
          <w:szCs w:val="24"/>
        </w:rPr>
        <w:t xml:space="preserve">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Социальная структура российского общества. Дворянство. Служилые и неслужилые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Многонациональный состав населения Русского государства. Финно-угорские народы. Народы Поволжья после присоединения к России. Служилые татары. Выходцы из стран Европы на государевой службе. Сосуществование религий в Российском государстве. Русская Православная церковь. Мусульманское духовенство.</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Россия в конце XVI в. 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и проводимых им преобразований. Цена реформ.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Царь Федор Иванович. Борьба за власть в боярском окружении. Правление Бориса Годунова. Учреждение патриаршества. </w:t>
      </w:r>
      <w:proofErr w:type="spellStart"/>
      <w:r w:rsidRPr="0076631D">
        <w:rPr>
          <w:rFonts w:ascii="Times New Roman" w:hAnsi="Times New Roman"/>
          <w:sz w:val="24"/>
          <w:szCs w:val="24"/>
        </w:rPr>
        <w:t>Тявзинский</w:t>
      </w:r>
      <w:proofErr w:type="spellEnd"/>
      <w:r w:rsidRPr="0076631D">
        <w:rPr>
          <w:rFonts w:ascii="Times New Roman" w:hAnsi="Times New Roman"/>
          <w:sz w:val="24"/>
          <w:szCs w:val="24"/>
        </w:rPr>
        <w:t xml:space="preserve"> мирный договор со </w:t>
      </w:r>
      <w:proofErr w:type="spellStart"/>
      <w:proofErr w:type="gramStart"/>
      <w:r w:rsidRPr="0076631D">
        <w:rPr>
          <w:rFonts w:ascii="Times New Roman" w:hAnsi="Times New Roman"/>
          <w:sz w:val="24"/>
          <w:szCs w:val="24"/>
        </w:rPr>
        <w:t>Швецией:восстановление</w:t>
      </w:r>
      <w:proofErr w:type="spellEnd"/>
      <w:proofErr w:type="gramEnd"/>
      <w:r w:rsidRPr="0076631D">
        <w:rPr>
          <w:rFonts w:ascii="Times New Roman" w:hAnsi="Times New Roman"/>
          <w:sz w:val="24"/>
          <w:szCs w:val="24"/>
        </w:rPr>
        <w:t xml:space="preserve"> позиций России в Прибалтике. Противостояние с Крымским ханством. Отражение набега Гази-</w:t>
      </w:r>
      <w:proofErr w:type="spellStart"/>
      <w:r w:rsidRPr="0076631D">
        <w:rPr>
          <w:rFonts w:ascii="Times New Roman" w:hAnsi="Times New Roman"/>
          <w:sz w:val="24"/>
          <w:szCs w:val="24"/>
        </w:rPr>
        <w:t>Гирея</w:t>
      </w:r>
      <w:proofErr w:type="spellEnd"/>
      <w:r w:rsidRPr="0076631D">
        <w:rPr>
          <w:rFonts w:ascii="Times New Roman" w:hAnsi="Times New Roman"/>
          <w:sz w:val="24"/>
          <w:szCs w:val="24"/>
        </w:rPr>
        <w:t xml:space="preserve"> в 1591 г.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Смута в России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Династический кризис. Земский собор 1598 г. и избрание на царство Бориса Годунова. Политика Бориса Годунова, в т. ч. в отношении боярства. Опала семейства Романовых. Голод 1601-1603 гг. и обострение социально-экономического кризиса.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Царь Василий Шуйский. Восстание Ивана </w:t>
      </w:r>
      <w:proofErr w:type="spellStart"/>
      <w:r w:rsidRPr="0076631D">
        <w:rPr>
          <w:rFonts w:ascii="Times New Roman" w:hAnsi="Times New Roman"/>
          <w:sz w:val="24"/>
          <w:szCs w:val="24"/>
        </w:rPr>
        <w:t>Болотникова</w:t>
      </w:r>
      <w:proofErr w:type="spellEnd"/>
      <w:r w:rsidRPr="0076631D">
        <w:rPr>
          <w:rFonts w:ascii="Times New Roman" w:hAnsi="Times New Roman"/>
          <w:sz w:val="24"/>
          <w:szCs w:val="24"/>
        </w:rPr>
        <w:t xml:space="preserve">.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w:t>
      </w:r>
      <w:proofErr w:type="spellStart"/>
      <w:r w:rsidRPr="0076631D">
        <w:rPr>
          <w:rFonts w:ascii="Times New Roman" w:hAnsi="Times New Roman"/>
          <w:sz w:val="24"/>
          <w:szCs w:val="24"/>
        </w:rPr>
        <w:t>Делагарди</w:t>
      </w:r>
      <w:proofErr w:type="spellEnd"/>
      <w:r w:rsidRPr="0076631D">
        <w:rPr>
          <w:rFonts w:ascii="Times New Roman" w:hAnsi="Times New Roman"/>
          <w:sz w:val="24"/>
          <w:szCs w:val="24"/>
        </w:rPr>
        <w:t xml:space="preserve"> и распад тушинского лагеря. Открытое вступление в войну против России Речи </w:t>
      </w:r>
      <w:proofErr w:type="spellStart"/>
      <w:r w:rsidRPr="0076631D">
        <w:rPr>
          <w:rFonts w:ascii="Times New Roman" w:hAnsi="Times New Roman"/>
          <w:sz w:val="24"/>
          <w:szCs w:val="24"/>
        </w:rPr>
        <w:t>Посполитой</w:t>
      </w:r>
      <w:proofErr w:type="spellEnd"/>
      <w:r w:rsidRPr="0076631D">
        <w:rPr>
          <w:rFonts w:ascii="Times New Roman" w:hAnsi="Times New Roman"/>
          <w:sz w:val="24"/>
          <w:szCs w:val="24"/>
        </w:rPr>
        <w:t xml:space="preserve">. Оборона Смоленска.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w:t>
      </w:r>
      <w:proofErr w:type="spellStart"/>
      <w:r w:rsidRPr="0076631D">
        <w:rPr>
          <w:rFonts w:ascii="Times New Roman" w:hAnsi="Times New Roman"/>
          <w:sz w:val="24"/>
          <w:szCs w:val="24"/>
        </w:rPr>
        <w:t>Гермоген</w:t>
      </w:r>
      <w:proofErr w:type="spellEnd"/>
      <w:r w:rsidRPr="0076631D">
        <w:rPr>
          <w:rFonts w:ascii="Times New Roman" w:hAnsi="Times New Roman"/>
          <w:sz w:val="24"/>
          <w:szCs w:val="24"/>
        </w:rPr>
        <w:t xml:space="preserve">.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w:t>
      </w:r>
      <w:proofErr w:type="spellStart"/>
      <w:r w:rsidRPr="0076631D">
        <w:rPr>
          <w:rFonts w:ascii="Times New Roman" w:hAnsi="Times New Roman"/>
          <w:sz w:val="24"/>
          <w:szCs w:val="24"/>
        </w:rPr>
        <w:t>Столбовский</w:t>
      </w:r>
      <w:proofErr w:type="spellEnd"/>
      <w:r w:rsidRPr="0076631D">
        <w:rPr>
          <w:rFonts w:ascii="Times New Roman" w:hAnsi="Times New Roman"/>
          <w:sz w:val="24"/>
          <w:szCs w:val="24"/>
        </w:rPr>
        <w:t xml:space="preserve"> мир со Швецией: утрата выхода к Балтийскому морю. Продолжение войны с Речью </w:t>
      </w:r>
      <w:proofErr w:type="spellStart"/>
      <w:r w:rsidRPr="0076631D">
        <w:rPr>
          <w:rFonts w:ascii="Times New Roman" w:hAnsi="Times New Roman"/>
          <w:sz w:val="24"/>
          <w:szCs w:val="24"/>
        </w:rPr>
        <w:t>Посполитой</w:t>
      </w:r>
      <w:proofErr w:type="spellEnd"/>
      <w:r w:rsidRPr="0076631D">
        <w:rPr>
          <w:rFonts w:ascii="Times New Roman" w:hAnsi="Times New Roman"/>
          <w:sz w:val="24"/>
          <w:szCs w:val="24"/>
        </w:rPr>
        <w:t xml:space="preserve">. Поход принца Владислава на Москву. Заключение </w:t>
      </w:r>
      <w:proofErr w:type="spellStart"/>
      <w:r w:rsidRPr="0076631D">
        <w:rPr>
          <w:rFonts w:ascii="Times New Roman" w:hAnsi="Times New Roman"/>
          <w:sz w:val="24"/>
          <w:szCs w:val="24"/>
        </w:rPr>
        <w:t>Деулинского</w:t>
      </w:r>
      <w:proofErr w:type="spellEnd"/>
      <w:r w:rsidRPr="0076631D">
        <w:rPr>
          <w:rFonts w:ascii="Times New Roman" w:hAnsi="Times New Roman"/>
          <w:sz w:val="24"/>
          <w:szCs w:val="24"/>
        </w:rPr>
        <w:t xml:space="preserve"> перемирия с Речью </w:t>
      </w:r>
      <w:proofErr w:type="spellStart"/>
      <w:r w:rsidRPr="0076631D">
        <w:rPr>
          <w:rFonts w:ascii="Times New Roman" w:hAnsi="Times New Roman"/>
          <w:sz w:val="24"/>
          <w:szCs w:val="24"/>
        </w:rPr>
        <w:t>Посполитой</w:t>
      </w:r>
      <w:proofErr w:type="spellEnd"/>
      <w:r w:rsidRPr="0076631D">
        <w:rPr>
          <w:rFonts w:ascii="Times New Roman" w:hAnsi="Times New Roman"/>
          <w:sz w:val="24"/>
          <w:szCs w:val="24"/>
        </w:rPr>
        <w:t xml:space="preserve">. Итоги и последствия Смутного времени.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Россия в XVII веке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lastRenderedPageBreak/>
        <w:t xml:space="preserve">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Раскол в Церкви. Протопоп Аввакум, формирование религиозной традиции старообрядчества.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Царь Федор Алексеевич. Отмена местничества. Налоговая (податная) реформа.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Прибалтикой, Востоком.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Денежная реформа 1654 г. Медный бунт. Побеги крестьян на Дон и в Сибирь. Восстание Степана Разина.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Внешняя политика России в XVII в. Возобновление дипломатических контактов со странами Европы и Азии после Смуты. Смоленская война. </w:t>
      </w:r>
      <w:proofErr w:type="spellStart"/>
      <w:r w:rsidRPr="0076631D">
        <w:rPr>
          <w:rFonts w:ascii="Times New Roman" w:hAnsi="Times New Roman"/>
          <w:sz w:val="24"/>
          <w:szCs w:val="24"/>
        </w:rPr>
        <w:t>Поляновский</w:t>
      </w:r>
      <w:proofErr w:type="spellEnd"/>
      <w:r w:rsidRPr="0076631D">
        <w:rPr>
          <w:rFonts w:ascii="Times New Roman" w:hAnsi="Times New Roman"/>
          <w:sz w:val="24"/>
          <w:szCs w:val="24"/>
        </w:rPr>
        <w:t xml:space="preserve"> мир. Контакты с православным населением Речи </w:t>
      </w:r>
      <w:proofErr w:type="spellStart"/>
      <w:r w:rsidRPr="0076631D">
        <w:rPr>
          <w:rFonts w:ascii="Times New Roman" w:hAnsi="Times New Roman"/>
          <w:sz w:val="24"/>
          <w:szCs w:val="24"/>
        </w:rPr>
        <w:t>Посполитой</w:t>
      </w:r>
      <w:proofErr w:type="spellEnd"/>
      <w:r w:rsidRPr="0076631D">
        <w:rPr>
          <w:rFonts w:ascii="Times New Roman" w:hAnsi="Times New Roman"/>
          <w:sz w:val="24"/>
          <w:szCs w:val="24"/>
        </w:rPr>
        <w:t xml:space="preserve">: противодействие полонизации, распространению католичества. Контакты с Запорожской </w:t>
      </w:r>
      <w:proofErr w:type="spellStart"/>
      <w:r w:rsidRPr="0076631D">
        <w:rPr>
          <w:rFonts w:ascii="Times New Roman" w:hAnsi="Times New Roman"/>
          <w:sz w:val="24"/>
          <w:szCs w:val="24"/>
        </w:rPr>
        <w:t>Сечью</w:t>
      </w:r>
      <w:proofErr w:type="spellEnd"/>
      <w:r w:rsidRPr="0076631D">
        <w:rPr>
          <w:rFonts w:ascii="Times New Roman" w:hAnsi="Times New Roman"/>
          <w:sz w:val="24"/>
          <w:szCs w:val="24"/>
        </w:rPr>
        <w:t xml:space="preserve">. Восстание Богдана Хмельницкого. </w:t>
      </w:r>
      <w:proofErr w:type="spellStart"/>
      <w:r w:rsidRPr="0076631D">
        <w:rPr>
          <w:rFonts w:ascii="Times New Roman" w:hAnsi="Times New Roman"/>
          <w:sz w:val="24"/>
          <w:szCs w:val="24"/>
        </w:rPr>
        <w:t>Переяславская</w:t>
      </w:r>
      <w:proofErr w:type="spellEnd"/>
      <w:r w:rsidRPr="0076631D">
        <w:rPr>
          <w:rFonts w:ascii="Times New Roman" w:hAnsi="Times New Roman"/>
          <w:sz w:val="24"/>
          <w:szCs w:val="24"/>
        </w:rPr>
        <w:t xml:space="preserve"> рада. Вхождение Украины в состав России. Война между Россией и Речью </w:t>
      </w:r>
      <w:proofErr w:type="spellStart"/>
      <w:r w:rsidRPr="0076631D">
        <w:rPr>
          <w:rFonts w:ascii="Times New Roman" w:hAnsi="Times New Roman"/>
          <w:sz w:val="24"/>
          <w:szCs w:val="24"/>
        </w:rPr>
        <w:t>Посполитой</w:t>
      </w:r>
      <w:proofErr w:type="spellEnd"/>
      <w:r w:rsidRPr="0076631D">
        <w:rPr>
          <w:rFonts w:ascii="Times New Roman" w:hAnsi="Times New Roman"/>
          <w:sz w:val="24"/>
          <w:szCs w:val="24"/>
        </w:rPr>
        <w:t xml:space="preserve"> 1654-1667 гг. </w:t>
      </w:r>
      <w:proofErr w:type="spellStart"/>
      <w:r w:rsidRPr="0076631D">
        <w:rPr>
          <w:rFonts w:ascii="Times New Roman" w:hAnsi="Times New Roman"/>
          <w:sz w:val="24"/>
          <w:szCs w:val="24"/>
        </w:rPr>
        <w:t>Андрусовское</w:t>
      </w:r>
      <w:proofErr w:type="spellEnd"/>
      <w:r w:rsidRPr="0076631D">
        <w:rPr>
          <w:rFonts w:ascii="Times New Roman" w:hAnsi="Times New Roman"/>
          <w:sz w:val="24"/>
          <w:szCs w:val="24"/>
        </w:rPr>
        <w:t xml:space="preserve">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w:t>
      </w:r>
      <w:proofErr w:type="spellStart"/>
      <w:r w:rsidRPr="0076631D">
        <w:rPr>
          <w:rFonts w:ascii="Times New Roman" w:hAnsi="Times New Roman"/>
          <w:sz w:val="24"/>
          <w:szCs w:val="24"/>
        </w:rPr>
        <w:t>манчжурами</w:t>
      </w:r>
      <w:proofErr w:type="spellEnd"/>
      <w:r w:rsidRPr="0076631D">
        <w:rPr>
          <w:rFonts w:ascii="Times New Roman" w:hAnsi="Times New Roman"/>
          <w:sz w:val="24"/>
          <w:szCs w:val="24"/>
        </w:rPr>
        <w:t xml:space="preserve"> и империей Цин. </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Культурное пространство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proofErr w:type="spellStart"/>
      <w:r w:rsidRPr="0076631D">
        <w:rPr>
          <w:rFonts w:ascii="Times New Roman" w:hAnsi="Times New Roman"/>
          <w:sz w:val="24"/>
          <w:szCs w:val="24"/>
        </w:rPr>
        <w:t>Коч</w:t>
      </w:r>
      <w:proofErr w:type="spellEnd"/>
      <w:r w:rsidRPr="0076631D">
        <w:rPr>
          <w:rFonts w:ascii="Times New Roman" w:hAnsi="Times New Roman"/>
          <w:sz w:val="24"/>
          <w:szCs w:val="24"/>
        </w:rPr>
        <w:t xml:space="preserve"> – корабль русских первопроходцев. Освоение Поволжья, Урала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Изменения в картине мира человека в XVI–XVII вв. и повседневная жизнь.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Архитектура. Дворцово-храмовый ансамбль Соборной площади в Москве. Шатровый стиль в архитектуре. Антонио </w:t>
      </w:r>
      <w:proofErr w:type="spellStart"/>
      <w:r w:rsidRPr="0076631D">
        <w:rPr>
          <w:rFonts w:ascii="Times New Roman" w:hAnsi="Times New Roman"/>
          <w:sz w:val="24"/>
          <w:szCs w:val="24"/>
        </w:rPr>
        <w:t>Солари</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Алевиз</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Фрязин</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Петрок</w:t>
      </w:r>
      <w:proofErr w:type="spellEnd"/>
      <w:r w:rsidRPr="0076631D">
        <w:rPr>
          <w:rFonts w:ascii="Times New Roman" w:hAnsi="Times New Roman"/>
          <w:sz w:val="24"/>
          <w:szCs w:val="24"/>
        </w:rPr>
        <w:t xml:space="preserve"> Малой. 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Приказ каменных дел. Деревянное зодчество.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Изобразительное искусство. Симон Ушаков. Ярославская школа иконописи. </w:t>
      </w:r>
      <w:proofErr w:type="spellStart"/>
      <w:r w:rsidRPr="0076631D">
        <w:rPr>
          <w:rFonts w:ascii="Times New Roman" w:hAnsi="Times New Roman"/>
          <w:sz w:val="24"/>
          <w:szCs w:val="24"/>
        </w:rPr>
        <w:t>Парсунная</w:t>
      </w:r>
      <w:proofErr w:type="spellEnd"/>
      <w:r w:rsidRPr="0076631D">
        <w:rPr>
          <w:rFonts w:ascii="Times New Roman" w:hAnsi="Times New Roman"/>
          <w:sz w:val="24"/>
          <w:szCs w:val="24"/>
        </w:rPr>
        <w:t xml:space="preserve"> живопись.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w:t>
      </w:r>
      <w:proofErr w:type="spellStart"/>
      <w:r w:rsidRPr="0076631D">
        <w:rPr>
          <w:rFonts w:ascii="Times New Roman" w:hAnsi="Times New Roman"/>
          <w:sz w:val="24"/>
          <w:szCs w:val="24"/>
        </w:rPr>
        <w:t>Симеон</w:t>
      </w:r>
      <w:proofErr w:type="spellEnd"/>
      <w:r w:rsidRPr="0076631D">
        <w:rPr>
          <w:rFonts w:ascii="Times New Roman" w:hAnsi="Times New Roman"/>
          <w:sz w:val="24"/>
          <w:szCs w:val="24"/>
        </w:rPr>
        <w:t xml:space="preserve"> Полоцкий. Немецкая слобода как проводник европейского культурного влияния. Посадская сатира XVII в. </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lastRenderedPageBreak/>
        <w:t xml:space="preserve">Развитие образования и научных знаний. Школы при Аптекарском и Посольском приказах. «Синопсис» Иннокентия </w:t>
      </w:r>
      <w:proofErr w:type="spellStart"/>
      <w:r w:rsidRPr="0076631D">
        <w:rPr>
          <w:rFonts w:ascii="Times New Roman" w:hAnsi="Times New Roman"/>
          <w:sz w:val="24"/>
          <w:szCs w:val="24"/>
        </w:rPr>
        <w:t>Гизеля</w:t>
      </w:r>
      <w:proofErr w:type="spellEnd"/>
      <w:r w:rsidRPr="0076631D">
        <w:rPr>
          <w:rFonts w:ascii="Times New Roman" w:hAnsi="Times New Roman"/>
          <w:sz w:val="24"/>
          <w:szCs w:val="24"/>
        </w:rPr>
        <w:t xml:space="preserve"> - первое учебное пособие по истории. </w:t>
      </w:r>
    </w:p>
    <w:p w:rsidR="008E2761" w:rsidRPr="0076631D" w:rsidRDefault="008E2761" w:rsidP="00EB69A4">
      <w:pPr>
        <w:spacing w:after="0" w:line="240" w:lineRule="auto"/>
        <w:ind w:firstLine="709"/>
        <w:contextualSpacing/>
        <w:jc w:val="both"/>
        <w:rPr>
          <w:rFonts w:ascii="Times New Roman" w:hAnsi="Times New Roman"/>
          <w:b/>
          <w:sz w:val="24"/>
          <w:szCs w:val="24"/>
        </w:rPr>
      </w:pPr>
      <w:r w:rsidRPr="0076631D">
        <w:rPr>
          <w:rFonts w:ascii="Times New Roman" w:hAnsi="Times New Roman"/>
          <w:b/>
          <w:sz w:val="24"/>
          <w:szCs w:val="24"/>
        </w:rPr>
        <w:t>Региональный компонент</w:t>
      </w:r>
    </w:p>
    <w:p w:rsidR="008E2761" w:rsidRPr="0076631D" w:rsidRDefault="008E2761" w:rsidP="00EB69A4">
      <w:pPr>
        <w:spacing w:after="0" w:line="240" w:lineRule="auto"/>
        <w:ind w:firstLine="709"/>
        <w:contextualSpacing/>
        <w:jc w:val="both"/>
        <w:rPr>
          <w:rFonts w:ascii="Times New Roman" w:hAnsi="Times New Roman"/>
          <w:b/>
          <w:sz w:val="24"/>
          <w:szCs w:val="24"/>
        </w:rPr>
      </w:pPr>
      <w:r w:rsidRPr="0076631D">
        <w:rPr>
          <w:rFonts w:ascii="Times New Roman" w:hAnsi="Times New Roman"/>
          <w:b/>
          <w:sz w:val="24"/>
          <w:szCs w:val="24"/>
        </w:rPr>
        <w:t xml:space="preserve">Наш регион в 16-17 </w:t>
      </w:r>
      <w:proofErr w:type="spellStart"/>
      <w:r w:rsidRPr="0076631D">
        <w:rPr>
          <w:rFonts w:ascii="Times New Roman" w:hAnsi="Times New Roman"/>
          <w:b/>
          <w:sz w:val="24"/>
          <w:szCs w:val="24"/>
        </w:rPr>
        <w:t>вв</w:t>
      </w:r>
      <w:proofErr w:type="spellEnd"/>
    </w:p>
    <w:p w:rsidR="00CA3F73" w:rsidRPr="0076631D" w:rsidRDefault="00CA3F73" w:rsidP="00EB69A4">
      <w:pPr>
        <w:shd w:val="clear" w:color="auto" w:fill="FFFFFF"/>
        <w:spacing w:after="0" w:line="240" w:lineRule="auto"/>
        <w:ind w:firstLine="709"/>
        <w:contextualSpacing/>
        <w:jc w:val="both"/>
        <w:rPr>
          <w:rFonts w:ascii="Times New Roman" w:hAnsi="Times New Roman"/>
          <w:sz w:val="24"/>
          <w:szCs w:val="24"/>
        </w:rPr>
      </w:pPr>
    </w:p>
    <w:p w:rsidR="008E2761" w:rsidRPr="0076631D" w:rsidRDefault="008E2761" w:rsidP="00EB69A4">
      <w:pPr>
        <w:shd w:val="clear" w:color="auto" w:fill="FFFFFF"/>
        <w:spacing w:after="0" w:line="240" w:lineRule="auto"/>
        <w:ind w:firstLine="709"/>
        <w:contextualSpacing/>
        <w:jc w:val="both"/>
        <w:rPr>
          <w:rFonts w:ascii="Times New Roman" w:eastAsia="Times New Roman" w:hAnsi="Times New Roman"/>
          <w:sz w:val="24"/>
          <w:szCs w:val="24"/>
        </w:rPr>
      </w:pPr>
      <w:r w:rsidRPr="0076631D">
        <w:rPr>
          <w:rFonts w:ascii="Times New Roman" w:eastAsia="Times New Roman" w:hAnsi="Times New Roman"/>
          <w:b/>
          <w:bCs/>
          <w:sz w:val="24"/>
          <w:szCs w:val="24"/>
          <w:u w:val="single"/>
        </w:rPr>
        <w:t xml:space="preserve">История. 8 класс </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Страны Европы и Северной Америки в первой половине ХIХ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Страны Европы и Северной Америки во второй половине ХIХ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внутренняя и внешняя политика, франко-германская война, колониальные войны. Образование единого государства в Италии; К. </w:t>
      </w:r>
      <w:proofErr w:type="spellStart"/>
      <w:r w:rsidRPr="0076631D">
        <w:rPr>
          <w:rFonts w:ascii="Times New Roman" w:hAnsi="Times New Roman"/>
          <w:sz w:val="24"/>
          <w:szCs w:val="24"/>
        </w:rPr>
        <w:t>Кавур</w:t>
      </w:r>
      <w:proofErr w:type="spellEnd"/>
      <w:r w:rsidRPr="0076631D">
        <w:rPr>
          <w:rFonts w:ascii="Times New Roman" w:hAnsi="Times New Roman"/>
          <w:sz w:val="24"/>
          <w:szCs w:val="24"/>
        </w:rPr>
        <w:t xml:space="preserve">, Дж. Гарибальди. Объединение германских государств, провозглашение Германской империи; О. Бисмарк. </w:t>
      </w:r>
      <w:proofErr w:type="spellStart"/>
      <w:r w:rsidRPr="0076631D">
        <w:rPr>
          <w:rFonts w:ascii="Times New Roman" w:hAnsi="Times New Roman"/>
          <w:sz w:val="24"/>
          <w:szCs w:val="24"/>
        </w:rPr>
        <w:t>Габсбургская</w:t>
      </w:r>
      <w:proofErr w:type="spellEnd"/>
      <w:r w:rsidRPr="0076631D">
        <w:rPr>
          <w:rFonts w:ascii="Times New Roman" w:hAnsi="Times New Roman"/>
          <w:sz w:val="24"/>
          <w:szCs w:val="24"/>
        </w:rPr>
        <w:t xml:space="preserve"> монархия: австро-венгерский дуализм.</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Соединенные Штаты Америки во второй половине ХIХ в.: экономика, социальные отношения, политическая жизнь. Север и Юг. Гражданская война (1861—1865). А. Линкольн.</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Экономическое и социально-политическое развитие стран Европы и США в конце ХIХ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Расширение спектра общественных движений. Рабочее движение и профсоюзы. Образование социалистических партий; идеологи и руководители социалистического движения.</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Страны Азии в ХIХ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Япония: внутренняя и внешняя политика </w:t>
      </w:r>
      <w:proofErr w:type="spellStart"/>
      <w:r w:rsidRPr="0076631D">
        <w:rPr>
          <w:rFonts w:ascii="Times New Roman" w:hAnsi="Times New Roman"/>
          <w:sz w:val="24"/>
          <w:szCs w:val="24"/>
        </w:rPr>
        <w:t>сегуната</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Токугава</w:t>
      </w:r>
      <w:proofErr w:type="spellEnd"/>
      <w:r w:rsidRPr="0076631D">
        <w:rPr>
          <w:rFonts w:ascii="Times New Roman" w:hAnsi="Times New Roman"/>
          <w:sz w:val="24"/>
          <w:szCs w:val="24"/>
        </w:rPr>
        <w:t xml:space="preserve">, преобразования эпохи </w:t>
      </w:r>
      <w:proofErr w:type="spellStart"/>
      <w:r w:rsidRPr="0076631D">
        <w:rPr>
          <w:rFonts w:ascii="Times New Roman" w:hAnsi="Times New Roman"/>
          <w:sz w:val="24"/>
          <w:szCs w:val="24"/>
        </w:rPr>
        <w:t>Мэйдзи</w:t>
      </w:r>
      <w:proofErr w:type="spellEnd"/>
      <w:r w:rsidRPr="0076631D">
        <w:rPr>
          <w:rFonts w:ascii="Times New Roman" w:hAnsi="Times New Roman"/>
          <w:sz w:val="24"/>
          <w:szCs w:val="24"/>
        </w:rPr>
        <w:t>.</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Война за независимость в Латинской Америке</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Колониальное общество. Освободительная борьба: задачи, участники, формы выступлений. П. Д. </w:t>
      </w:r>
      <w:proofErr w:type="spellStart"/>
      <w:r w:rsidRPr="0076631D">
        <w:rPr>
          <w:rFonts w:ascii="Times New Roman" w:hAnsi="Times New Roman"/>
          <w:sz w:val="24"/>
          <w:szCs w:val="24"/>
        </w:rPr>
        <w:t>Туссен-Лувертюр</w:t>
      </w:r>
      <w:proofErr w:type="spellEnd"/>
      <w:r w:rsidRPr="0076631D">
        <w:rPr>
          <w:rFonts w:ascii="Times New Roman" w:hAnsi="Times New Roman"/>
          <w:sz w:val="24"/>
          <w:szCs w:val="24"/>
        </w:rPr>
        <w:t>, С. Боливар. Провозглашение независимых государств.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Народы Африки в Новое время</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Колониальные империи. Колониальные порядки и традиционные общественные отношения. Выступления против колонизаторов.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Развитие культуры в XIX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Международные отношения в XIX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w:t>
      </w:r>
      <w:r w:rsidRPr="0076631D">
        <w:rPr>
          <w:rFonts w:ascii="Times New Roman" w:hAnsi="Times New Roman"/>
          <w:sz w:val="24"/>
          <w:szCs w:val="24"/>
        </w:rPr>
        <w:lastRenderedPageBreak/>
        <w:t>индустриального мира. Активизация борьбы за передел мира. Формирование военно-политических блоков великих держав.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Историческое и культурное наследие Нового времени.</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 xml:space="preserve">Россия в конце XVII - XVIII </w:t>
      </w:r>
      <w:proofErr w:type="spellStart"/>
      <w:r w:rsidRPr="0076631D">
        <w:rPr>
          <w:rFonts w:ascii="Times New Roman" w:hAnsi="Times New Roman"/>
          <w:b/>
          <w:bCs/>
          <w:sz w:val="24"/>
          <w:szCs w:val="24"/>
        </w:rPr>
        <w:t>вв</w:t>
      </w:r>
      <w:proofErr w:type="spellEnd"/>
      <w:r w:rsidRPr="0076631D">
        <w:rPr>
          <w:rFonts w:ascii="Times New Roman" w:hAnsi="Times New Roman"/>
          <w:b/>
          <w:bCs/>
          <w:sz w:val="24"/>
          <w:szCs w:val="24"/>
        </w:rPr>
        <w:t>: от царства к империи</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Россия в эпоху преобразований Петра I</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Причины и предпосылки преобразований (дискуссии по этому вопросу). Россия и Европа в конце XVII века. Модернизация как жизненно важная национальная задача.</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Начало царствования Петра I, борьба за власть. Правление царевны Софьи. Стрелецкие бунты. </w:t>
      </w:r>
      <w:proofErr w:type="spellStart"/>
      <w:r w:rsidRPr="0076631D">
        <w:rPr>
          <w:rFonts w:ascii="Times New Roman" w:hAnsi="Times New Roman"/>
          <w:sz w:val="24"/>
          <w:szCs w:val="24"/>
        </w:rPr>
        <w:t>Хованщина</w:t>
      </w:r>
      <w:proofErr w:type="spellEnd"/>
      <w:r w:rsidRPr="0076631D">
        <w:rPr>
          <w:rFonts w:ascii="Times New Roman" w:hAnsi="Times New Roman"/>
          <w:sz w:val="24"/>
          <w:szCs w:val="24"/>
        </w:rPr>
        <w:t>. Первые шаги на пути преобразований. Азовские походы. Великое посольство и его значение. Сподвижники Петра I.</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Экономическая политика. </w:t>
      </w:r>
      <w:r w:rsidRPr="0076631D">
        <w:rPr>
          <w:rFonts w:ascii="Times New Roman" w:hAnsi="Times New Roman"/>
          <w:sz w:val="24"/>
          <w:szCs w:val="24"/>
        </w:rPr>
        <w:t>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Социальная политика. </w:t>
      </w:r>
      <w:r w:rsidRPr="0076631D">
        <w:rPr>
          <w:rFonts w:ascii="Times New Roman" w:hAnsi="Times New Roman"/>
          <w:sz w:val="24"/>
          <w:szCs w:val="24"/>
        </w:rPr>
        <w:t>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Реформы управления.</w:t>
      </w:r>
      <w:r w:rsidRPr="0076631D">
        <w:rPr>
          <w:rFonts w:ascii="Times New Roman" w:hAnsi="Times New Roman"/>
          <w:sz w:val="24"/>
          <w:szCs w:val="24"/>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Первые гвардейские полки. Создание регулярной армии, военного флота. Рекрутские наборы.</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Церковная реформа</w:t>
      </w:r>
      <w:r w:rsidRPr="0076631D">
        <w:rPr>
          <w:rFonts w:ascii="Times New Roman" w:hAnsi="Times New Roman"/>
          <w:b/>
          <w:sz w:val="24"/>
          <w:szCs w:val="24"/>
        </w:rPr>
        <w:t>.</w:t>
      </w:r>
      <w:r w:rsidRPr="0076631D">
        <w:rPr>
          <w:rFonts w:ascii="Times New Roman" w:hAnsi="Times New Roman"/>
          <w:sz w:val="24"/>
          <w:szCs w:val="24"/>
        </w:rPr>
        <w:t xml:space="preserve"> Упразднение патриаршества, учреждение синода. Положение конфессий.</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Оппозиция реформам Петра I. </w:t>
      </w:r>
      <w:r w:rsidRPr="0076631D">
        <w:rPr>
          <w:rFonts w:ascii="Times New Roman" w:hAnsi="Times New Roman"/>
          <w:sz w:val="24"/>
          <w:szCs w:val="24"/>
        </w:rPr>
        <w:t>Социальные движения в первой четверти XVIII в. Восстания в Астрахани, Башкирии, на Дону. Дело царевича Алексея.</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Внешняя политика.</w:t>
      </w:r>
      <w:r w:rsidRPr="0076631D">
        <w:rPr>
          <w:rFonts w:ascii="Times New Roman" w:hAnsi="Times New Roman"/>
          <w:sz w:val="24"/>
          <w:szCs w:val="24"/>
        </w:rPr>
        <w:t xml:space="preserve"> Северная война. Причины и цели войны. Неудачи в начале войны и их преодоление. Битва при д. Лесной и победа под Полтавой. </w:t>
      </w:r>
      <w:proofErr w:type="spellStart"/>
      <w:r w:rsidRPr="0076631D">
        <w:rPr>
          <w:rFonts w:ascii="Times New Roman" w:hAnsi="Times New Roman"/>
          <w:sz w:val="24"/>
          <w:szCs w:val="24"/>
        </w:rPr>
        <w:t>Прутский</w:t>
      </w:r>
      <w:proofErr w:type="spellEnd"/>
      <w:r w:rsidRPr="0076631D">
        <w:rPr>
          <w:rFonts w:ascii="Times New Roman" w:hAnsi="Times New Roman"/>
          <w:sz w:val="24"/>
          <w:szCs w:val="24"/>
        </w:rPr>
        <w:t xml:space="preserve"> поход. Борьба за гегемонию на Балтике. Сражения у м. Гангут и о. </w:t>
      </w:r>
      <w:proofErr w:type="spellStart"/>
      <w:r w:rsidRPr="0076631D">
        <w:rPr>
          <w:rFonts w:ascii="Times New Roman" w:hAnsi="Times New Roman"/>
          <w:sz w:val="24"/>
          <w:szCs w:val="24"/>
        </w:rPr>
        <w:t>Гренгам</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Ништадтский</w:t>
      </w:r>
      <w:proofErr w:type="spellEnd"/>
      <w:r w:rsidRPr="0076631D">
        <w:rPr>
          <w:rFonts w:ascii="Times New Roman" w:hAnsi="Times New Roman"/>
          <w:sz w:val="24"/>
          <w:szCs w:val="24"/>
        </w:rPr>
        <w:t xml:space="preserve"> мир и его последствия.</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Закрепление России на берегах Балтики. Провозглашение России империей. Каспийский поход Петра I.</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 xml:space="preserve">Преобразования Петра I в области культуры. </w:t>
      </w:r>
      <w:r w:rsidRPr="0076631D">
        <w:rPr>
          <w:rFonts w:ascii="Times New Roman" w:hAnsi="Times New Roman"/>
          <w:sz w:val="24"/>
          <w:szCs w:val="24"/>
        </w:rPr>
        <w:t>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Повседневная жизнь и быт правящей элиты и основной массы населения. Перемены в образе жизни российского дворянства. Новые формы социальной коммуникации в дворянской среде. Ассамблеи, балы, фейерверки, светские государственные праздники. «Европейский» стиль в одежде, развлечениях, питании. Изменения в положении женщин.</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Итоги, последствия и значение петровских преобразований. Образ Петра I в русской культуре.</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После Петра Великого: эпоха «дворцовых переворотов»</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w:t>
      </w:r>
      <w:proofErr w:type="spellStart"/>
      <w:r w:rsidRPr="0076631D">
        <w:rPr>
          <w:rFonts w:ascii="Times New Roman" w:hAnsi="Times New Roman"/>
          <w:sz w:val="24"/>
          <w:szCs w:val="24"/>
        </w:rPr>
        <w:t>верховников</w:t>
      </w:r>
      <w:proofErr w:type="spellEnd"/>
      <w:r w:rsidRPr="0076631D">
        <w:rPr>
          <w:rFonts w:ascii="Times New Roman" w:hAnsi="Times New Roman"/>
          <w:sz w:val="24"/>
          <w:szCs w:val="24"/>
        </w:rPr>
        <w:t>»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lastRenderedPageBreak/>
        <w:t xml:space="preserve">Укрепление границ империи на Украине и на юго-восточной окраине. Переход Младшего </w:t>
      </w:r>
      <w:proofErr w:type="spellStart"/>
      <w:r w:rsidRPr="0076631D">
        <w:rPr>
          <w:rFonts w:ascii="Times New Roman" w:hAnsi="Times New Roman"/>
          <w:sz w:val="24"/>
          <w:szCs w:val="24"/>
        </w:rPr>
        <w:t>жуза</w:t>
      </w:r>
      <w:proofErr w:type="spellEnd"/>
      <w:r w:rsidRPr="0076631D">
        <w:rPr>
          <w:rFonts w:ascii="Times New Roman" w:hAnsi="Times New Roman"/>
          <w:sz w:val="24"/>
          <w:szCs w:val="24"/>
        </w:rPr>
        <w:t xml:space="preserve"> в Казахстане под суверенитет Российской империи. Война с Османской империей.</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Россия в международных конфликтах 1740-х – 1750-х гг. Участие в Семилетней войне.</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Петр III. Манифест «о вольности дворянской». Переворот 28 июня 1762 г.</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Россия в 1760-х – 1790- гг. Правление Екатерины II и Павла I</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Национальная политика. 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 Активизация деятельности по привлечению иностранцев в Россию. Расселение колонистов в </w:t>
      </w:r>
      <w:proofErr w:type="spellStart"/>
      <w:r w:rsidRPr="0076631D">
        <w:rPr>
          <w:rFonts w:ascii="Times New Roman" w:hAnsi="Times New Roman"/>
          <w:sz w:val="24"/>
          <w:szCs w:val="24"/>
        </w:rPr>
        <w:t>Новороссии</w:t>
      </w:r>
      <w:proofErr w:type="spellEnd"/>
      <w:r w:rsidRPr="0076631D">
        <w:rPr>
          <w:rFonts w:ascii="Times New Roman" w:hAnsi="Times New Roman"/>
          <w:sz w:val="24"/>
          <w:szCs w:val="24"/>
        </w:rPr>
        <w:t xml:space="preserve">, Поволжье, других регионах. Укрепление начал толерантности и веротерпимости по отношению к </w:t>
      </w:r>
      <w:proofErr w:type="spellStart"/>
      <w:r w:rsidRPr="0076631D">
        <w:rPr>
          <w:rFonts w:ascii="Times New Roman" w:hAnsi="Times New Roman"/>
          <w:sz w:val="24"/>
          <w:szCs w:val="24"/>
        </w:rPr>
        <w:t>неправославным</w:t>
      </w:r>
      <w:proofErr w:type="spellEnd"/>
      <w:r w:rsidRPr="0076631D">
        <w:rPr>
          <w:rFonts w:ascii="Times New Roman" w:hAnsi="Times New Roman"/>
          <w:sz w:val="24"/>
          <w:szCs w:val="24"/>
        </w:rPr>
        <w:t xml:space="preserve"> и нехристианским конфессиям.</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w:t>
      </w:r>
      <w:proofErr w:type="spellStart"/>
      <w:r w:rsidRPr="0076631D">
        <w:rPr>
          <w:rFonts w:ascii="Times New Roman" w:hAnsi="Times New Roman"/>
          <w:sz w:val="24"/>
          <w:szCs w:val="24"/>
        </w:rPr>
        <w:t>Рябушинские</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Гарелины</w:t>
      </w:r>
      <w:proofErr w:type="spellEnd"/>
      <w:r w:rsidRPr="0076631D">
        <w:rPr>
          <w:rFonts w:ascii="Times New Roman" w:hAnsi="Times New Roman"/>
          <w:sz w:val="24"/>
          <w:szCs w:val="24"/>
        </w:rPr>
        <w:t>, Прохоровы, Демидовы и др.</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Внутренняя и внешняя торговля. Торговые пути внутри страны. </w:t>
      </w:r>
      <w:proofErr w:type="gramStart"/>
      <w:r w:rsidRPr="0076631D">
        <w:rPr>
          <w:rFonts w:ascii="Times New Roman" w:hAnsi="Times New Roman"/>
          <w:sz w:val="24"/>
          <w:szCs w:val="24"/>
        </w:rPr>
        <w:t>Водно-транспортные</w:t>
      </w:r>
      <w:proofErr w:type="gramEnd"/>
      <w:r w:rsidRPr="0076631D">
        <w:rPr>
          <w:rFonts w:ascii="Times New Roman" w:hAnsi="Times New Roman"/>
          <w:sz w:val="24"/>
          <w:szCs w:val="24"/>
        </w:rPr>
        <w:t xml:space="preserve"> системы: </w:t>
      </w:r>
      <w:proofErr w:type="spellStart"/>
      <w:r w:rsidRPr="0076631D">
        <w:rPr>
          <w:rFonts w:ascii="Times New Roman" w:hAnsi="Times New Roman"/>
          <w:sz w:val="24"/>
          <w:szCs w:val="24"/>
        </w:rPr>
        <w:t>Вышневолоцкая</w:t>
      </w:r>
      <w:proofErr w:type="spellEnd"/>
      <w:r w:rsidRPr="0076631D">
        <w:rPr>
          <w:rFonts w:ascii="Times New Roman" w:hAnsi="Times New Roman"/>
          <w:sz w:val="24"/>
          <w:szCs w:val="24"/>
        </w:rPr>
        <w:t xml:space="preserve">, Тихвинская, Мариинская и др. Ярмарки и их роль во внутренней торговле. </w:t>
      </w:r>
      <w:proofErr w:type="spellStart"/>
      <w:r w:rsidRPr="0076631D">
        <w:rPr>
          <w:rFonts w:ascii="Times New Roman" w:hAnsi="Times New Roman"/>
          <w:sz w:val="24"/>
          <w:szCs w:val="24"/>
        </w:rPr>
        <w:t>Макарьевская</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Ирбитская</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Свенская</w:t>
      </w:r>
      <w:proofErr w:type="spellEnd"/>
      <w:r w:rsidRPr="0076631D">
        <w:rPr>
          <w:rFonts w:ascii="Times New Roman" w:hAnsi="Times New Roman"/>
          <w:sz w:val="24"/>
          <w:szCs w:val="24"/>
        </w:rPr>
        <w:t>, Коренная ярмарки. Ярмарки на Украине. Партнеры России во внешней торговле в Европе и в мире. Обеспечение активного внешнеторгового баланса.</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Обострение социальных противоречий. Чумной бунт в Москве. Восстание под предводительством Емельяна Пугачева. </w:t>
      </w:r>
      <w:proofErr w:type="spellStart"/>
      <w:r w:rsidRPr="0076631D">
        <w:rPr>
          <w:rFonts w:ascii="Times New Roman" w:hAnsi="Times New Roman"/>
          <w:sz w:val="24"/>
          <w:szCs w:val="24"/>
        </w:rPr>
        <w:t>Антидворянский</w:t>
      </w:r>
      <w:proofErr w:type="spellEnd"/>
      <w:r w:rsidRPr="0076631D">
        <w:rPr>
          <w:rFonts w:ascii="Times New Roman" w:hAnsi="Times New Roman"/>
          <w:sz w:val="24"/>
          <w:szCs w:val="24"/>
        </w:rPr>
        <w:t xml:space="preserve">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Внешняя политика России второй половины XVIII в., ее основные задачи. Н.И. Панин и А.А.Безбородко.</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w:t>
      </w:r>
      <w:proofErr w:type="spellStart"/>
      <w:r w:rsidRPr="0076631D">
        <w:rPr>
          <w:rFonts w:ascii="Times New Roman" w:hAnsi="Times New Roman"/>
          <w:sz w:val="24"/>
          <w:szCs w:val="24"/>
        </w:rPr>
        <w:t>Новороссией</w:t>
      </w:r>
      <w:proofErr w:type="spellEnd"/>
      <w:r w:rsidRPr="0076631D">
        <w:rPr>
          <w:rFonts w:ascii="Times New Roman" w:hAnsi="Times New Roman"/>
          <w:sz w:val="24"/>
          <w:szCs w:val="24"/>
        </w:rPr>
        <w:t>. Строительство новых городов и портов. Основание Пятигорска, Севастополя, Одессы, Херсона. Г.А. Потемкин. Путешествие Екатерины II на юг в 1787 г.</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Участие России в разделах Речи </w:t>
      </w:r>
      <w:proofErr w:type="spellStart"/>
      <w:r w:rsidRPr="0076631D">
        <w:rPr>
          <w:rFonts w:ascii="Times New Roman" w:hAnsi="Times New Roman"/>
          <w:sz w:val="24"/>
          <w:szCs w:val="24"/>
        </w:rPr>
        <w:t>Посполитой</w:t>
      </w:r>
      <w:proofErr w:type="spellEnd"/>
      <w:r w:rsidRPr="0076631D">
        <w:rPr>
          <w:rFonts w:ascii="Times New Roman" w:hAnsi="Times New Roman"/>
          <w:sz w:val="24"/>
          <w:szCs w:val="24"/>
        </w:rPr>
        <w:t xml:space="preserve">.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Вхождение в состав России украинских и белорусских земель. Присоединение </w:t>
      </w:r>
      <w:r w:rsidRPr="0076631D">
        <w:rPr>
          <w:rFonts w:ascii="Times New Roman" w:hAnsi="Times New Roman"/>
          <w:sz w:val="24"/>
          <w:szCs w:val="24"/>
        </w:rPr>
        <w:lastRenderedPageBreak/>
        <w:t xml:space="preserve">Литвы и Курляндии. Борьба Польши за национальную независимость. Восстание под предводительством </w:t>
      </w:r>
      <w:proofErr w:type="spellStart"/>
      <w:r w:rsidRPr="0076631D">
        <w:rPr>
          <w:rFonts w:ascii="Times New Roman" w:hAnsi="Times New Roman"/>
          <w:sz w:val="24"/>
          <w:szCs w:val="24"/>
        </w:rPr>
        <w:t>Тадеуша</w:t>
      </w:r>
      <w:proofErr w:type="spellEnd"/>
      <w:r w:rsidRPr="0076631D">
        <w:rPr>
          <w:rFonts w:ascii="Times New Roman" w:hAnsi="Times New Roman"/>
          <w:sz w:val="24"/>
          <w:szCs w:val="24"/>
        </w:rPr>
        <w:t xml:space="preserve"> Костюшко.</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Культурное пространство Российской империи в XVIII в.</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т. п.).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Культура и быт российских сословий. Дворянство: жизнь и быт дворянской усадьбы. Духовенство. Купечество. Крестьянство.</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Исследования в области отечественной истории. Изучение российской словесности и развитие литературного языка. Российская академия. Е.Р. Дашкова.</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М.В. Ломоносов и его выдающаяся роль в становлении российской науки и образования.</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Русская архитектура XVIII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ассамблей в стиле классицизма в обеих столицах. В.И. Баженов, М.Ф. Казаков.</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Народы России в XVIII в.</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Управление окраинами империи. Башкирские восстания. Политика по отношению к исламу. Освоение </w:t>
      </w:r>
      <w:proofErr w:type="spellStart"/>
      <w:r w:rsidRPr="0076631D">
        <w:rPr>
          <w:rFonts w:ascii="Times New Roman" w:hAnsi="Times New Roman"/>
          <w:sz w:val="24"/>
          <w:szCs w:val="24"/>
        </w:rPr>
        <w:t>Новороссии</w:t>
      </w:r>
      <w:proofErr w:type="spellEnd"/>
      <w:r w:rsidRPr="0076631D">
        <w:rPr>
          <w:rFonts w:ascii="Times New Roman" w:hAnsi="Times New Roman"/>
          <w:sz w:val="24"/>
          <w:szCs w:val="24"/>
        </w:rPr>
        <w:t>, Поволжья и Южного Урала. Немецкие переселенцы. Формирование черты оседлости.</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Россия при Павле I</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Основные принципы внутренней политики Павла I.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Внутренняя политика. Ограничение дворянских привилегий.</w:t>
      </w:r>
    </w:p>
    <w:p w:rsidR="008E2761" w:rsidRPr="0076631D" w:rsidRDefault="008E2761" w:rsidP="00EB69A4">
      <w:pPr>
        <w:spacing w:after="0" w:line="240" w:lineRule="auto"/>
        <w:ind w:firstLine="709"/>
        <w:contextualSpacing/>
        <w:jc w:val="both"/>
        <w:rPr>
          <w:rFonts w:ascii="Times New Roman" w:hAnsi="Times New Roman"/>
          <w:b/>
          <w:sz w:val="24"/>
          <w:szCs w:val="24"/>
        </w:rPr>
      </w:pPr>
      <w:r w:rsidRPr="0076631D">
        <w:rPr>
          <w:rFonts w:ascii="Times New Roman" w:hAnsi="Times New Roman"/>
          <w:b/>
          <w:sz w:val="24"/>
          <w:szCs w:val="24"/>
        </w:rPr>
        <w:t>Региональный компонент</w:t>
      </w:r>
    </w:p>
    <w:p w:rsidR="008E2761" w:rsidRPr="0076631D" w:rsidRDefault="008E2761" w:rsidP="00EB69A4">
      <w:pPr>
        <w:spacing w:after="0" w:line="240" w:lineRule="auto"/>
        <w:ind w:firstLine="709"/>
        <w:contextualSpacing/>
        <w:jc w:val="both"/>
        <w:rPr>
          <w:rFonts w:ascii="Times New Roman" w:hAnsi="Times New Roman"/>
          <w:b/>
          <w:sz w:val="24"/>
          <w:szCs w:val="24"/>
        </w:rPr>
      </w:pPr>
      <w:r w:rsidRPr="0076631D">
        <w:rPr>
          <w:rFonts w:ascii="Times New Roman" w:hAnsi="Times New Roman"/>
          <w:b/>
          <w:sz w:val="24"/>
          <w:szCs w:val="24"/>
        </w:rPr>
        <w:t>Наш регион в 18 веке</w:t>
      </w:r>
    </w:p>
    <w:p w:rsidR="008E2761" w:rsidRPr="0076631D" w:rsidRDefault="008E2761" w:rsidP="00EB69A4">
      <w:pPr>
        <w:spacing w:after="0" w:line="240" w:lineRule="auto"/>
        <w:ind w:firstLine="709"/>
        <w:rPr>
          <w:rFonts w:ascii="Times New Roman" w:hAnsi="Times New Roman"/>
          <w:sz w:val="24"/>
          <w:szCs w:val="24"/>
        </w:rPr>
      </w:pPr>
    </w:p>
    <w:p w:rsidR="008E2761" w:rsidRPr="0076631D" w:rsidRDefault="008E2761" w:rsidP="00EB69A4">
      <w:pPr>
        <w:shd w:val="clear" w:color="auto" w:fill="FFFFFF"/>
        <w:spacing w:after="0" w:line="240" w:lineRule="auto"/>
        <w:ind w:firstLine="709"/>
        <w:contextualSpacing/>
        <w:jc w:val="both"/>
        <w:rPr>
          <w:rFonts w:ascii="Times New Roman" w:eastAsia="Times New Roman" w:hAnsi="Times New Roman"/>
          <w:sz w:val="24"/>
          <w:szCs w:val="24"/>
        </w:rPr>
      </w:pPr>
      <w:r w:rsidRPr="0076631D">
        <w:rPr>
          <w:rFonts w:ascii="Times New Roman" w:eastAsia="Times New Roman" w:hAnsi="Times New Roman"/>
          <w:b/>
          <w:bCs/>
          <w:sz w:val="24"/>
          <w:szCs w:val="24"/>
          <w:u w:val="single"/>
        </w:rPr>
        <w:t>История. 9 класс</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Страны Европы и Северной Америки в первой половине ХIХ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lastRenderedPageBreak/>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Страны Европы и Северной Америки во второй половине ХIХ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внутренняя и внешняя политика, франко-германская война, колониальные войны. Образование единого государства в Италии; К. </w:t>
      </w:r>
      <w:proofErr w:type="spellStart"/>
      <w:r w:rsidRPr="0076631D">
        <w:rPr>
          <w:rFonts w:ascii="Times New Roman" w:hAnsi="Times New Roman"/>
          <w:sz w:val="24"/>
          <w:szCs w:val="24"/>
        </w:rPr>
        <w:t>Кавур</w:t>
      </w:r>
      <w:proofErr w:type="spellEnd"/>
      <w:r w:rsidRPr="0076631D">
        <w:rPr>
          <w:rFonts w:ascii="Times New Roman" w:hAnsi="Times New Roman"/>
          <w:sz w:val="24"/>
          <w:szCs w:val="24"/>
        </w:rPr>
        <w:t xml:space="preserve">, Дж. Гарибальди. Объединение германских государств, провозглашение Германской империи; О. Бисмарк. </w:t>
      </w:r>
      <w:proofErr w:type="spellStart"/>
      <w:r w:rsidRPr="0076631D">
        <w:rPr>
          <w:rFonts w:ascii="Times New Roman" w:hAnsi="Times New Roman"/>
          <w:sz w:val="24"/>
          <w:szCs w:val="24"/>
        </w:rPr>
        <w:t>Габсбургская</w:t>
      </w:r>
      <w:proofErr w:type="spellEnd"/>
      <w:r w:rsidRPr="0076631D">
        <w:rPr>
          <w:rFonts w:ascii="Times New Roman" w:hAnsi="Times New Roman"/>
          <w:sz w:val="24"/>
          <w:szCs w:val="24"/>
        </w:rPr>
        <w:t xml:space="preserve"> монархия: австро-венгерский дуализм.</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Соединенные Штаты Америки во второй половине ХIХ в.: экономика, социальные отношения, политическая жизнь. Север и Юг. Гражданская война (1861—1865). А. Линкольн.</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Экономическое и социально-политическое развитие стран Европы и США в конце ХIХ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Расширение спектра общественных движений. Рабочее движение и профсоюзы. Образование социалистических партий; идеологи и руководители социалистического движения.</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Страны Азии в ХIХ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Япония: внутренняя и внешняя политика </w:t>
      </w:r>
      <w:proofErr w:type="spellStart"/>
      <w:r w:rsidRPr="0076631D">
        <w:rPr>
          <w:rFonts w:ascii="Times New Roman" w:hAnsi="Times New Roman"/>
          <w:sz w:val="24"/>
          <w:szCs w:val="24"/>
        </w:rPr>
        <w:t>сегуната</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Токугава</w:t>
      </w:r>
      <w:proofErr w:type="spellEnd"/>
      <w:r w:rsidRPr="0076631D">
        <w:rPr>
          <w:rFonts w:ascii="Times New Roman" w:hAnsi="Times New Roman"/>
          <w:sz w:val="24"/>
          <w:szCs w:val="24"/>
        </w:rPr>
        <w:t xml:space="preserve">, преобразования эпохи </w:t>
      </w:r>
      <w:proofErr w:type="spellStart"/>
      <w:r w:rsidRPr="0076631D">
        <w:rPr>
          <w:rFonts w:ascii="Times New Roman" w:hAnsi="Times New Roman"/>
          <w:sz w:val="24"/>
          <w:szCs w:val="24"/>
        </w:rPr>
        <w:t>Мэйдзи</w:t>
      </w:r>
      <w:proofErr w:type="spellEnd"/>
      <w:r w:rsidRPr="0076631D">
        <w:rPr>
          <w:rFonts w:ascii="Times New Roman" w:hAnsi="Times New Roman"/>
          <w:sz w:val="24"/>
          <w:szCs w:val="24"/>
        </w:rPr>
        <w:t>.</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Война за независимость в Латинской Америке</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Колониальное общество. Освободительная борьба: задачи, участники, формы выступлений. П. Д. </w:t>
      </w:r>
      <w:proofErr w:type="spellStart"/>
      <w:r w:rsidRPr="0076631D">
        <w:rPr>
          <w:rFonts w:ascii="Times New Roman" w:hAnsi="Times New Roman"/>
          <w:sz w:val="24"/>
          <w:szCs w:val="24"/>
        </w:rPr>
        <w:t>Туссен-Лувертюр</w:t>
      </w:r>
      <w:proofErr w:type="spellEnd"/>
      <w:r w:rsidRPr="0076631D">
        <w:rPr>
          <w:rFonts w:ascii="Times New Roman" w:hAnsi="Times New Roman"/>
          <w:sz w:val="24"/>
          <w:szCs w:val="24"/>
        </w:rPr>
        <w:t>, С. Боливар. Провозглашение независимых государств.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Народы Африки в Новое время</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Колониальные империи. Колониальные порядки и традиционные общественные отношения. Выступления против колонизаторов.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Развитие культуры в XIX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Международные отношения в XIX 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Историческое и культурное наследие Нового времени.</w:t>
      </w:r>
    </w:p>
    <w:p w:rsidR="008E2761" w:rsidRPr="0076631D" w:rsidRDefault="008E2761" w:rsidP="00EB69A4">
      <w:pPr>
        <w:shd w:val="clear" w:color="auto" w:fill="FFFFFF"/>
        <w:spacing w:after="0" w:line="240" w:lineRule="auto"/>
        <w:ind w:firstLine="709"/>
        <w:contextualSpacing/>
        <w:jc w:val="both"/>
        <w:rPr>
          <w:rFonts w:ascii="Times New Roman" w:hAnsi="Times New Roman"/>
          <w:b/>
          <w:sz w:val="24"/>
          <w:szCs w:val="24"/>
        </w:rPr>
      </w:pPr>
      <w:r w:rsidRPr="0076631D">
        <w:rPr>
          <w:rFonts w:ascii="Times New Roman" w:hAnsi="Times New Roman"/>
          <w:b/>
          <w:sz w:val="24"/>
          <w:szCs w:val="24"/>
        </w:rPr>
        <w:t>Новейшая история.</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Мир к началу XX в. Новейшая история: понятие, периодизация.</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Мир в 1900—1914 гг.</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lastRenderedPageBreak/>
        <w:t>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Социальные и политические реформы; Д. Ллойд Джордж.</w:t>
      </w:r>
    </w:p>
    <w:p w:rsidR="008E2761" w:rsidRPr="0076631D" w:rsidRDefault="008E2761" w:rsidP="00EB69A4">
      <w:pPr>
        <w:shd w:val="clear" w:color="auto" w:fill="FFFFFF"/>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Страны Азии и Латинской Америки в 1900—1917 гг.: традиционные общественные отношения и проблемы модернизации. Подъем освободительных движений в колониальных и зависимых странах. Революции первых десятилетий ХХ в. в странах Азии (Турция, Иран, Китай). Мексиканская революция 1910—1917 гг. Руководители освободительной борьбы (Сунь Ятсен, Э. </w:t>
      </w:r>
      <w:proofErr w:type="spellStart"/>
      <w:r w:rsidRPr="0076631D">
        <w:rPr>
          <w:rFonts w:ascii="Times New Roman" w:hAnsi="Times New Roman"/>
          <w:sz w:val="24"/>
          <w:szCs w:val="24"/>
        </w:rPr>
        <w:t>Сапата</w:t>
      </w:r>
      <w:proofErr w:type="spellEnd"/>
      <w:r w:rsidRPr="0076631D">
        <w:rPr>
          <w:rFonts w:ascii="Times New Roman" w:hAnsi="Times New Roman"/>
          <w:sz w:val="24"/>
          <w:szCs w:val="24"/>
        </w:rPr>
        <w:t>, Ф. </w:t>
      </w:r>
      <w:proofErr w:type="spellStart"/>
      <w:r w:rsidRPr="0076631D">
        <w:rPr>
          <w:rFonts w:ascii="Times New Roman" w:hAnsi="Times New Roman"/>
          <w:sz w:val="24"/>
          <w:szCs w:val="24"/>
        </w:rPr>
        <w:t>Вилья</w:t>
      </w:r>
      <w:proofErr w:type="spellEnd"/>
      <w:r w:rsidRPr="0076631D">
        <w:rPr>
          <w:rFonts w:ascii="Times New Roman" w:hAnsi="Times New Roman"/>
          <w:sz w:val="24"/>
          <w:szCs w:val="24"/>
        </w:rPr>
        <w:t>).</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Российская империя в XIX – начале XX вв.</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Россия на пути к реформам (1801–1861)</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Александровская эпоха: государственный либерализм</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Отечественная война 1812 г.</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Эпоха 1812 года. Война России с Францией 1805-1807 гг. </w:t>
      </w:r>
      <w:proofErr w:type="spellStart"/>
      <w:r w:rsidRPr="0076631D">
        <w:rPr>
          <w:rFonts w:ascii="Times New Roman" w:hAnsi="Times New Roman"/>
          <w:sz w:val="24"/>
          <w:szCs w:val="24"/>
        </w:rPr>
        <w:t>Тильзитский</w:t>
      </w:r>
      <w:proofErr w:type="spellEnd"/>
      <w:r w:rsidRPr="0076631D">
        <w:rPr>
          <w:rFonts w:ascii="Times New Roman" w:hAnsi="Times New Roman"/>
          <w:sz w:val="24"/>
          <w:szCs w:val="24"/>
        </w:rPr>
        <w:t xml:space="preserve">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Николаевское самодержавие: государственный консерватизм</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Официальная идеология: «православие, самодержавие, народность». Формирование профессиональной бюрократии. Прогрессивное чиновничество: у истоков либерального реформаторства.</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Крепостнический социум. Деревня и город</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Культурное пространство империи в первой половине XIX в.</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Пространство империи: этнокультурный облик страны</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lastRenderedPageBreak/>
        <w:t>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Формирование гражданского правосознания. Основные течения общественной мысли</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Россия в эпоху реформ</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Преобразования Александра II: социальная и правовая модернизация</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w:t>
      </w:r>
      <w:proofErr w:type="spellStart"/>
      <w:r w:rsidRPr="0076631D">
        <w:rPr>
          <w:rFonts w:ascii="Times New Roman" w:hAnsi="Times New Roman"/>
          <w:sz w:val="24"/>
          <w:szCs w:val="24"/>
        </w:rPr>
        <w:t>всесословности</w:t>
      </w:r>
      <w:proofErr w:type="spellEnd"/>
      <w:r w:rsidRPr="0076631D">
        <w:rPr>
          <w:rFonts w:ascii="Times New Roman" w:hAnsi="Times New Roman"/>
          <w:sz w:val="24"/>
          <w:szCs w:val="24"/>
        </w:rPr>
        <w:t xml:space="preserve"> в правовом строе страны. Конституционный вопрос.</w:t>
      </w:r>
    </w:p>
    <w:p w:rsidR="008E2761" w:rsidRPr="0076631D" w:rsidRDefault="008E2761" w:rsidP="00EB69A4">
      <w:pPr>
        <w:spacing w:after="0" w:line="240" w:lineRule="auto"/>
        <w:ind w:firstLine="709"/>
        <w:contextualSpacing/>
        <w:jc w:val="both"/>
        <w:rPr>
          <w:rFonts w:ascii="Times New Roman" w:hAnsi="Times New Roman"/>
          <w:sz w:val="24"/>
          <w:szCs w:val="24"/>
        </w:rPr>
      </w:pPr>
      <w:proofErr w:type="spellStart"/>
      <w:r w:rsidRPr="0076631D">
        <w:rPr>
          <w:rFonts w:ascii="Times New Roman" w:hAnsi="Times New Roman"/>
          <w:sz w:val="24"/>
          <w:szCs w:val="24"/>
        </w:rPr>
        <w:t>Многовекторность</w:t>
      </w:r>
      <w:proofErr w:type="spellEnd"/>
      <w:r w:rsidRPr="0076631D">
        <w:rPr>
          <w:rFonts w:ascii="Times New Roman" w:hAnsi="Times New Roman"/>
          <w:sz w:val="24"/>
          <w:szCs w:val="24"/>
        </w:rPr>
        <w:t xml:space="preserve">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«Народное самодержавие» Александра III</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и администрация.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Пореформенный социум. Сельское хозяйство и промышленность</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Культурное пространство империи во второй половине XIX в.</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w:t>
      </w:r>
      <w:r w:rsidRPr="0076631D">
        <w:rPr>
          <w:rFonts w:ascii="Times New Roman" w:hAnsi="Times New Roman"/>
          <w:sz w:val="24"/>
          <w:szCs w:val="24"/>
        </w:rPr>
        <w:lastRenderedPageBreak/>
        <w:t>исторического общества. Общественная значимость художественной культуры. Литература, живопись, музыка, театр. Архитектура и градостроительство.</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Этнокультурный облик империи</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Основные регионы Российской империи и их роль в жизни страны. Поляки. Евреи. Армяне. Татары и другие народы Волго-</w:t>
      </w:r>
      <w:proofErr w:type="spellStart"/>
      <w:r w:rsidRPr="0076631D">
        <w:rPr>
          <w:rFonts w:ascii="Times New Roman" w:hAnsi="Times New Roman"/>
          <w:sz w:val="24"/>
          <w:szCs w:val="24"/>
        </w:rPr>
        <w:t>Уралья</w:t>
      </w:r>
      <w:proofErr w:type="spellEnd"/>
      <w:r w:rsidRPr="0076631D">
        <w:rPr>
          <w:rFonts w:ascii="Times New Roman" w:hAnsi="Times New Roman"/>
          <w:sz w:val="24"/>
          <w:szCs w:val="24"/>
        </w:rPr>
        <w:t>. Кавказские народы. Народы Средней Азии. Народы Сибири и Дальнего Востока. Народы Российской империи во второй половине XIX в. 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 Национальные движения народов России. Взаимодействие национальных культур и народов.</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b/>
          <w:bCs/>
          <w:sz w:val="24"/>
          <w:szCs w:val="24"/>
        </w:rPr>
        <w:t>Формирование гражданского общества и основные направления общественных движений</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Кризис империи в начале ХХ века</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Отечественный и иностранный капитал, его роль в индустриализации страны. Россия – мировой экспортер хлеба. Аграрный вопрос.</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w:t>
      </w:r>
      <w:proofErr w:type="spellStart"/>
      <w:r w:rsidRPr="0076631D">
        <w:rPr>
          <w:rFonts w:ascii="Times New Roman" w:hAnsi="Times New Roman"/>
          <w:sz w:val="24"/>
          <w:szCs w:val="24"/>
        </w:rPr>
        <w:t>Цусимское</w:t>
      </w:r>
      <w:proofErr w:type="spellEnd"/>
      <w:r w:rsidRPr="0076631D">
        <w:rPr>
          <w:rFonts w:ascii="Times New Roman" w:hAnsi="Times New Roman"/>
          <w:sz w:val="24"/>
          <w:szCs w:val="24"/>
        </w:rPr>
        <w:t xml:space="preserve"> сражение.</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Первая российская революция 1905-1907 гг. Начало парламентаризма</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Предпосылки Первой российской революции. Формы социальных протестов. Борьба профессиональных революционеров с государством. Политический терроризм.</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«Кровавое воскресенье» 9 января 1905 г. Выступления рабочих, крестьян, средних городских слоев, солдат и матросов. «</w:t>
      </w:r>
      <w:proofErr w:type="spellStart"/>
      <w:r w:rsidRPr="0076631D">
        <w:rPr>
          <w:rFonts w:ascii="Times New Roman" w:hAnsi="Times New Roman"/>
          <w:sz w:val="24"/>
          <w:szCs w:val="24"/>
        </w:rPr>
        <w:t>Булыгинская</w:t>
      </w:r>
      <w:proofErr w:type="spellEnd"/>
      <w:r w:rsidRPr="0076631D">
        <w:rPr>
          <w:rFonts w:ascii="Times New Roman" w:hAnsi="Times New Roman"/>
          <w:sz w:val="24"/>
          <w:szCs w:val="24"/>
        </w:rPr>
        <w:t xml:space="preserve"> конституция». Всероссийская октябрьская политическая стачка. Манифест 17 октября 1905 г.</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 xml:space="preserve">Формирование многопартийной системы. Политические партии, массовые движения и их лидеры. </w:t>
      </w:r>
      <w:proofErr w:type="spellStart"/>
      <w:r w:rsidRPr="0076631D">
        <w:rPr>
          <w:rFonts w:ascii="Times New Roman" w:hAnsi="Times New Roman"/>
          <w:sz w:val="24"/>
          <w:szCs w:val="24"/>
        </w:rPr>
        <w:t>Неонароднические</w:t>
      </w:r>
      <w:proofErr w:type="spellEnd"/>
      <w:r w:rsidRPr="0076631D">
        <w:rPr>
          <w:rFonts w:ascii="Times New Roman" w:hAnsi="Times New Roman"/>
          <w:sz w:val="24"/>
          <w:szCs w:val="24"/>
        </w:rPr>
        <w:t xml:space="preserve"> партии и организации (социалисты-революционеры). Социал-демократия: большевики и меньшевики. Либеральные партии (кадеты, октябристы). Национальные партии. </w:t>
      </w:r>
      <w:proofErr w:type="spellStart"/>
      <w:r w:rsidRPr="0076631D">
        <w:rPr>
          <w:rFonts w:ascii="Times New Roman" w:hAnsi="Times New Roman"/>
          <w:sz w:val="24"/>
          <w:szCs w:val="24"/>
        </w:rPr>
        <w:t>Правомонархические</w:t>
      </w:r>
      <w:proofErr w:type="spellEnd"/>
      <w:r w:rsidRPr="0076631D">
        <w:rPr>
          <w:rFonts w:ascii="Times New Roman" w:hAnsi="Times New Roman"/>
          <w:sz w:val="24"/>
          <w:szCs w:val="24"/>
        </w:rPr>
        <w:t xml:space="preserve"> партии в борьбе с революцией. Советы и профсоюзы. </w:t>
      </w:r>
      <w:r w:rsidRPr="0076631D">
        <w:rPr>
          <w:rFonts w:ascii="Times New Roman" w:hAnsi="Times New Roman"/>
          <w:sz w:val="24"/>
          <w:szCs w:val="24"/>
        </w:rPr>
        <w:lastRenderedPageBreak/>
        <w:t>Декабрьское 1905 г. вооруженное восстание в Москве. Особенности революционных выступлений в 1906-1907 гг.</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Общество и власть после революции</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Национальные партии и фракции в Государственной Думе.</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Обострение международной обстановки. Блоковая система и участие в ней России. Россия в преддверии мировой катастрофы.</w:t>
      </w:r>
    </w:p>
    <w:p w:rsidR="008E2761" w:rsidRPr="0076631D" w:rsidRDefault="008E2761" w:rsidP="00EB69A4">
      <w:pPr>
        <w:spacing w:after="0" w:line="240" w:lineRule="auto"/>
        <w:ind w:firstLine="709"/>
        <w:contextualSpacing/>
        <w:jc w:val="both"/>
        <w:rPr>
          <w:rFonts w:ascii="Times New Roman" w:hAnsi="Times New Roman"/>
          <w:b/>
          <w:bCs/>
          <w:sz w:val="24"/>
          <w:szCs w:val="24"/>
        </w:rPr>
      </w:pPr>
      <w:r w:rsidRPr="0076631D">
        <w:rPr>
          <w:rFonts w:ascii="Times New Roman" w:hAnsi="Times New Roman"/>
          <w:b/>
          <w:bCs/>
          <w:sz w:val="24"/>
          <w:szCs w:val="24"/>
        </w:rPr>
        <w:t>«Серебряный век» российской культуры</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Развитие народного просвещения: попытка преодоления разрыва между образованным обществом и народом.</w:t>
      </w:r>
    </w:p>
    <w:p w:rsidR="008E2761" w:rsidRPr="0076631D" w:rsidRDefault="008E2761" w:rsidP="00EB69A4">
      <w:pPr>
        <w:spacing w:after="0" w:line="240" w:lineRule="auto"/>
        <w:ind w:firstLine="709"/>
        <w:contextualSpacing/>
        <w:jc w:val="both"/>
        <w:rPr>
          <w:rFonts w:ascii="Times New Roman" w:hAnsi="Times New Roman"/>
          <w:sz w:val="24"/>
          <w:szCs w:val="24"/>
        </w:rPr>
      </w:pPr>
      <w:r w:rsidRPr="0076631D">
        <w:rPr>
          <w:rFonts w:ascii="Times New Roman" w:hAnsi="Times New Roman"/>
          <w:sz w:val="24"/>
          <w:szCs w:val="24"/>
        </w:rPr>
        <w:t>Открытия российских ученых. Достижения гуманитарных наук. Формирование русской философской школы. Вклад России начала XX в. в мировую культуру.</w:t>
      </w:r>
    </w:p>
    <w:p w:rsidR="008E2761" w:rsidRPr="0076631D" w:rsidRDefault="008E2761" w:rsidP="00EB69A4">
      <w:pPr>
        <w:spacing w:after="0" w:line="240" w:lineRule="auto"/>
        <w:ind w:firstLine="709"/>
        <w:contextualSpacing/>
        <w:jc w:val="both"/>
        <w:rPr>
          <w:rFonts w:ascii="Times New Roman" w:hAnsi="Times New Roman"/>
          <w:b/>
          <w:sz w:val="24"/>
          <w:szCs w:val="24"/>
        </w:rPr>
      </w:pPr>
      <w:r w:rsidRPr="0076631D">
        <w:rPr>
          <w:rFonts w:ascii="Times New Roman" w:hAnsi="Times New Roman"/>
          <w:b/>
          <w:sz w:val="24"/>
          <w:szCs w:val="24"/>
        </w:rPr>
        <w:t>Региональный компонент</w:t>
      </w:r>
    </w:p>
    <w:p w:rsidR="008E2761" w:rsidRPr="0076631D" w:rsidRDefault="008E2761" w:rsidP="00EB69A4">
      <w:pPr>
        <w:spacing w:after="0" w:line="240" w:lineRule="auto"/>
        <w:ind w:firstLine="709"/>
        <w:contextualSpacing/>
        <w:jc w:val="both"/>
        <w:rPr>
          <w:rFonts w:ascii="Times New Roman" w:hAnsi="Times New Roman"/>
          <w:b/>
          <w:sz w:val="24"/>
          <w:szCs w:val="24"/>
        </w:rPr>
      </w:pPr>
      <w:r w:rsidRPr="0076631D">
        <w:rPr>
          <w:rFonts w:ascii="Times New Roman" w:hAnsi="Times New Roman"/>
          <w:b/>
          <w:sz w:val="24"/>
          <w:szCs w:val="24"/>
        </w:rPr>
        <w:t xml:space="preserve">Наш регион в 19 веке </w:t>
      </w:r>
    </w:p>
    <w:p w:rsidR="008E2761" w:rsidRPr="0076631D" w:rsidRDefault="008E2761" w:rsidP="00EB69A4">
      <w:pPr>
        <w:spacing w:after="0" w:line="240" w:lineRule="auto"/>
        <w:ind w:firstLine="709"/>
        <w:rPr>
          <w:rFonts w:ascii="Times New Roman" w:hAnsi="Times New Roman"/>
          <w:sz w:val="24"/>
          <w:szCs w:val="24"/>
        </w:rPr>
      </w:pPr>
    </w:p>
    <w:p w:rsidR="008E2761" w:rsidRPr="0076631D" w:rsidRDefault="008E2761" w:rsidP="00EB69A4">
      <w:pPr>
        <w:shd w:val="clear" w:color="auto" w:fill="FFFFFF"/>
        <w:spacing w:after="0" w:line="240" w:lineRule="auto"/>
        <w:ind w:firstLine="709"/>
        <w:contextualSpacing/>
        <w:jc w:val="both"/>
        <w:rPr>
          <w:rFonts w:ascii="Times New Roman" w:hAnsi="Times New Roman"/>
          <w:b/>
          <w:sz w:val="24"/>
          <w:szCs w:val="24"/>
        </w:rPr>
      </w:pPr>
      <w:r w:rsidRPr="0076631D">
        <w:rPr>
          <w:rFonts w:ascii="Times New Roman" w:hAnsi="Times New Roman"/>
          <w:b/>
          <w:sz w:val="24"/>
          <w:szCs w:val="24"/>
        </w:rPr>
        <w:t>Тематическое планирование история 5 класс</w:t>
      </w:r>
    </w:p>
    <w:tbl>
      <w:tblPr>
        <w:tblStyle w:val="ab"/>
        <w:tblW w:w="12155" w:type="dxa"/>
        <w:tblLayout w:type="fixed"/>
        <w:tblLook w:val="04A0" w:firstRow="1" w:lastRow="0" w:firstColumn="1" w:lastColumn="0" w:noHBand="0" w:noVBand="1"/>
      </w:tblPr>
      <w:tblGrid>
        <w:gridCol w:w="534"/>
        <w:gridCol w:w="6804"/>
        <w:gridCol w:w="992"/>
        <w:gridCol w:w="850"/>
        <w:gridCol w:w="851"/>
        <w:gridCol w:w="708"/>
        <w:gridCol w:w="708"/>
        <w:gridCol w:w="708"/>
      </w:tblGrid>
      <w:tr w:rsidR="00EB69A4" w:rsidRPr="0076631D" w:rsidTr="00EB69A4">
        <w:trPr>
          <w:gridAfter w:val="3"/>
          <w:wAfter w:w="2124" w:type="dxa"/>
          <w:trHeight w:val="451"/>
        </w:trPr>
        <w:tc>
          <w:tcPr>
            <w:tcW w:w="534" w:type="dxa"/>
            <w:vMerge w:val="restart"/>
          </w:tcPr>
          <w:p w:rsidR="00EB69A4" w:rsidRPr="0076631D" w:rsidRDefault="00EB69A4" w:rsidP="002C0905">
            <w:pPr>
              <w:rPr>
                <w:rFonts w:ascii="Times New Roman" w:hAnsi="Times New Roman"/>
                <w:sz w:val="24"/>
                <w:szCs w:val="24"/>
              </w:rPr>
            </w:pPr>
            <w:r w:rsidRPr="0076631D">
              <w:rPr>
                <w:rFonts w:ascii="Times New Roman" w:hAnsi="Times New Roman"/>
                <w:sz w:val="24"/>
                <w:szCs w:val="24"/>
              </w:rPr>
              <w:t>№п/п</w:t>
            </w:r>
          </w:p>
        </w:tc>
        <w:tc>
          <w:tcPr>
            <w:tcW w:w="6804" w:type="dxa"/>
            <w:vMerge w:val="restart"/>
          </w:tcPr>
          <w:p w:rsidR="00EB69A4" w:rsidRPr="0076631D" w:rsidRDefault="00EB69A4" w:rsidP="002C0905">
            <w:pPr>
              <w:ind w:firstLine="33"/>
              <w:jc w:val="center"/>
              <w:rPr>
                <w:rFonts w:ascii="Times New Roman" w:hAnsi="Times New Roman"/>
                <w:sz w:val="24"/>
                <w:szCs w:val="24"/>
              </w:rPr>
            </w:pPr>
            <w:r w:rsidRPr="0076631D">
              <w:rPr>
                <w:rFonts w:ascii="Times New Roman" w:hAnsi="Times New Roman"/>
                <w:sz w:val="24"/>
                <w:szCs w:val="24"/>
              </w:rPr>
              <w:t>Тема урока</w:t>
            </w:r>
          </w:p>
        </w:tc>
        <w:tc>
          <w:tcPr>
            <w:tcW w:w="992" w:type="dxa"/>
            <w:vMerge w:val="restart"/>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К-во часов</w:t>
            </w:r>
          </w:p>
        </w:tc>
        <w:tc>
          <w:tcPr>
            <w:tcW w:w="1701" w:type="dxa"/>
            <w:gridSpan w:val="2"/>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Дата</w:t>
            </w:r>
          </w:p>
        </w:tc>
      </w:tr>
      <w:tr w:rsidR="00EB69A4" w:rsidRPr="0076631D" w:rsidTr="00EB69A4">
        <w:trPr>
          <w:gridAfter w:val="3"/>
          <w:wAfter w:w="2124" w:type="dxa"/>
          <w:trHeight w:val="273"/>
        </w:trPr>
        <w:tc>
          <w:tcPr>
            <w:tcW w:w="534" w:type="dxa"/>
            <w:vMerge/>
          </w:tcPr>
          <w:p w:rsidR="00EB69A4" w:rsidRPr="0076631D" w:rsidRDefault="00EB69A4" w:rsidP="002C0905">
            <w:pPr>
              <w:jc w:val="center"/>
              <w:rPr>
                <w:rFonts w:ascii="Times New Roman" w:hAnsi="Times New Roman"/>
                <w:sz w:val="24"/>
                <w:szCs w:val="24"/>
              </w:rPr>
            </w:pPr>
          </w:p>
        </w:tc>
        <w:tc>
          <w:tcPr>
            <w:tcW w:w="6804" w:type="dxa"/>
            <w:vMerge/>
          </w:tcPr>
          <w:p w:rsidR="00EB69A4" w:rsidRPr="0076631D" w:rsidRDefault="00EB69A4" w:rsidP="002C0905">
            <w:pPr>
              <w:ind w:firstLine="33"/>
              <w:jc w:val="center"/>
              <w:rPr>
                <w:rFonts w:ascii="Times New Roman" w:hAnsi="Times New Roman"/>
                <w:sz w:val="24"/>
                <w:szCs w:val="24"/>
              </w:rPr>
            </w:pPr>
          </w:p>
        </w:tc>
        <w:tc>
          <w:tcPr>
            <w:tcW w:w="992" w:type="dxa"/>
            <w:vMerge/>
          </w:tcPr>
          <w:p w:rsidR="00EB69A4" w:rsidRPr="0076631D" w:rsidRDefault="00EB69A4" w:rsidP="002C0905">
            <w:pPr>
              <w:jc w:val="center"/>
              <w:rPr>
                <w:rFonts w:ascii="Times New Roman" w:hAnsi="Times New Roman"/>
                <w:sz w:val="24"/>
                <w:szCs w:val="24"/>
              </w:rPr>
            </w:pPr>
          </w:p>
        </w:tc>
        <w:tc>
          <w:tcPr>
            <w:tcW w:w="850" w:type="dxa"/>
          </w:tcPr>
          <w:p w:rsidR="00EB69A4" w:rsidRPr="0076631D" w:rsidRDefault="00EB69A4" w:rsidP="002C0905">
            <w:pPr>
              <w:rPr>
                <w:rFonts w:ascii="Times New Roman" w:hAnsi="Times New Roman"/>
                <w:sz w:val="24"/>
                <w:szCs w:val="24"/>
              </w:rPr>
            </w:pPr>
            <w:r w:rsidRPr="0076631D">
              <w:rPr>
                <w:rFonts w:ascii="Times New Roman" w:hAnsi="Times New Roman"/>
                <w:sz w:val="24"/>
                <w:szCs w:val="24"/>
              </w:rPr>
              <w:t>план</w:t>
            </w:r>
          </w:p>
        </w:tc>
        <w:tc>
          <w:tcPr>
            <w:tcW w:w="851"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факт</w:t>
            </w:r>
          </w:p>
        </w:tc>
      </w:tr>
      <w:tr w:rsidR="00EB69A4" w:rsidRPr="0076631D" w:rsidTr="002C0905">
        <w:trPr>
          <w:gridAfter w:val="3"/>
          <w:wAfter w:w="2124" w:type="dxa"/>
          <w:trHeight w:val="330"/>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6804" w:type="dxa"/>
          </w:tcPr>
          <w:p w:rsidR="00EB69A4" w:rsidRPr="0076631D" w:rsidRDefault="00EB69A4" w:rsidP="002C0905">
            <w:pPr>
              <w:ind w:firstLine="33"/>
              <w:jc w:val="both"/>
              <w:rPr>
                <w:rFonts w:ascii="Times New Roman" w:hAnsi="Times New Roman"/>
                <w:sz w:val="24"/>
                <w:szCs w:val="24"/>
              </w:rPr>
            </w:pPr>
            <w:r w:rsidRPr="0076631D">
              <w:rPr>
                <w:rFonts w:ascii="Times New Roman" w:hAnsi="Times New Roman"/>
                <w:sz w:val="24"/>
                <w:szCs w:val="24"/>
              </w:rPr>
              <w:t xml:space="preserve">Введение.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8E2761" w:rsidRPr="0076631D" w:rsidTr="00EB69A4">
        <w:trPr>
          <w:gridAfter w:val="3"/>
          <w:wAfter w:w="2124" w:type="dxa"/>
          <w:trHeight w:val="399"/>
        </w:trPr>
        <w:tc>
          <w:tcPr>
            <w:tcW w:w="10031" w:type="dxa"/>
            <w:gridSpan w:val="5"/>
          </w:tcPr>
          <w:p w:rsidR="008E2761" w:rsidRPr="0076631D" w:rsidRDefault="008E2761" w:rsidP="002C0905">
            <w:pPr>
              <w:shd w:val="clear" w:color="auto" w:fill="FFFFFF"/>
              <w:ind w:firstLine="33"/>
              <w:contextualSpacing/>
              <w:jc w:val="center"/>
              <w:rPr>
                <w:rFonts w:ascii="Times New Roman" w:hAnsi="Times New Roman"/>
                <w:b/>
                <w:bCs/>
                <w:sz w:val="24"/>
                <w:szCs w:val="24"/>
              </w:rPr>
            </w:pPr>
            <w:proofErr w:type="gramStart"/>
            <w:r w:rsidRPr="0076631D">
              <w:rPr>
                <w:rFonts w:ascii="Times New Roman" w:hAnsi="Times New Roman"/>
                <w:b/>
                <w:bCs/>
                <w:sz w:val="24"/>
                <w:szCs w:val="24"/>
              </w:rPr>
              <w:t>Первобытность  (</w:t>
            </w:r>
            <w:proofErr w:type="gramEnd"/>
            <w:r w:rsidRPr="0076631D">
              <w:rPr>
                <w:rFonts w:ascii="Times New Roman" w:hAnsi="Times New Roman"/>
                <w:b/>
                <w:bCs/>
                <w:sz w:val="24"/>
                <w:szCs w:val="24"/>
              </w:rPr>
              <w:t>9 часов)</w:t>
            </w:r>
          </w:p>
          <w:p w:rsidR="008E2761" w:rsidRPr="0076631D" w:rsidRDefault="008E2761" w:rsidP="002C0905">
            <w:pPr>
              <w:ind w:firstLine="33"/>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2</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Источники исторических знаний. Вспомогательные исторические науки.</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3</w:t>
            </w:r>
          </w:p>
        </w:tc>
        <w:tc>
          <w:tcPr>
            <w:tcW w:w="6804" w:type="dxa"/>
          </w:tcPr>
          <w:p w:rsidR="00EB69A4" w:rsidRPr="0076631D" w:rsidRDefault="00EB69A4" w:rsidP="002C0905">
            <w:pPr>
              <w:jc w:val="both"/>
              <w:rPr>
                <w:rFonts w:ascii="Times New Roman" w:hAnsi="Times New Roman"/>
                <w:sz w:val="24"/>
                <w:szCs w:val="24"/>
              </w:rPr>
            </w:pPr>
            <w:r w:rsidRPr="0076631D">
              <w:rPr>
                <w:rFonts w:ascii="Times New Roman" w:hAnsi="Times New Roman"/>
                <w:sz w:val="24"/>
                <w:szCs w:val="24"/>
              </w:rPr>
              <w:t xml:space="preserve">Расселение древнейшего человека. Человек разумный.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4</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Условия жизни и занятия первобытных людей.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5</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Представления об окружающем мире, верования первобытных людей.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6</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Древнейшие земледельцы и скотоводы: трудовая деятельность, изобретения.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7</w:t>
            </w:r>
          </w:p>
        </w:tc>
        <w:tc>
          <w:tcPr>
            <w:tcW w:w="6804" w:type="dxa"/>
          </w:tcPr>
          <w:p w:rsidR="00EB69A4" w:rsidRPr="0076631D" w:rsidRDefault="00EB69A4" w:rsidP="002C0905">
            <w:pPr>
              <w:ind w:firstLine="33"/>
              <w:jc w:val="both"/>
              <w:rPr>
                <w:rFonts w:ascii="Times New Roman" w:hAnsi="Times New Roman"/>
                <w:bCs/>
                <w:sz w:val="24"/>
                <w:szCs w:val="24"/>
              </w:rPr>
            </w:pPr>
            <w:r w:rsidRPr="0076631D">
              <w:rPr>
                <w:rFonts w:ascii="Times New Roman" w:hAnsi="Times New Roman"/>
                <w:bCs/>
                <w:sz w:val="24"/>
                <w:szCs w:val="24"/>
              </w:rPr>
              <w:t>От первобытности к цивилизации</w:t>
            </w:r>
          </w:p>
          <w:p w:rsidR="00EB69A4" w:rsidRPr="0076631D" w:rsidRDefault="00EB69A4" w:rsidP="002C0905">
            <w:pPr>
              <w:ind w:firstLine="33"/>
              <w:jc w:val="both"/>
              <w:rPr>
                <w:rFonts w:ascii="Times New Roman" w:hAnsi="Times New Roman"/>
                <w:bCs/>
                <w:sz w:val="24"/>
                <w:szCs w:val="24"/>
              </w:rPr>
            </w:pP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8</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От родовой общины к соседской. Появление ремесел и торговли. Возникновение древнейших цивилизаций.</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lastRenderedPageBreak/>
              <w:t>9</w:t>
            </w:r>
          </w:p>
        </w:tc>
        <w:tc>
          <w:tcPr>
            <w:tcW w:w="6804" w:type="dxa"/>
          </w:tcPr>
          <w:p w:rsidR="00EB69A4" w:rsidRPr="0076631D" w:rsidRDefault="00EB69A4" w:rsidP="002C0905">
            <w:pPr>
              <w:shd w:val="clear" w:color="auto" w:fill="FFFFFF"/>
              <w:ind w:firstLine="33"/>
              <w:contextualSpacing/>
              <w:jc w:val="both"/>
              <w:rPr>
                <w:rFonts w:ascii="Times New Roman" w:hAnsi="Times New Roman"/>
                <w:sz w:val="24"/>
                <w:szCs w:val="24"/>
              </w:rPr>
            </w:pPr>
            <w:r w:rsidRPr="0076631D">
              <w:rPr>
                <w:rFonts w:ascii="Times New Roman" w:hAnsi="Times New Roman"/>
                <w:bCs/>
                <w:sz w:val="24"/>
                <w:szCs w:val="24"/>
              </w:rPr>
              <w:t xml:space="preserve">Древний мир: </w:t>
            </w:r>
            <w:r w:rsidRPr="0076631D">
              <w:rPr>
                <w:rFonts w:ascii="Times New Roman" w:hAnsi="Times New Roman"/>
                <w:sz w:val="24"/>
                <w:szCs w:val="24"/>
              </w:rPr>
              <w:t>понятие и хронология. Карта Древнего мира.</w:t>
            </w:r>
          </w:p>
          <w:p w:rsidR="00EB69A4" w:rsidRPr="0076631D" w:rsidRDefault="00EB69A4" w:rsidP="002C0905">
            <w:pPr>
              <w:ind w:firstLine="33"/>
              <w:rPr>
                <w:rFonts w:ascii="Times New Roman" w:hAnsi="Times New Roman"/>
                <w:sz w:val="24"/>
                <w:szCs w:val="24"/>
              </w:rPr>
            </w:pP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8E2761" w:rsidRPr="0076631D" w:rsidTr="00EB69A4">
        <w:trPr>
          <w:gridAfter w:val="3"/>
          <w:wAfter w:w="2124" w:type="dxa"/>
          <w:trHeight w:val="417"/>
        </w:trPr>
        <w:tc>
          <w:tcPr>
            <w:tcW w:w="10031" w:type="dxa"/>
            <w:gridSpan w:val="5"/>
          </w:tcPr>
          <w:p w:rsidR="008E2761" w:rsidRPr="0076631D" w:rsidRDefault="008E2761" w:rsidP="002C0905">
            <w:pPr>
              <w:shd w:val="clear" w:color="auto" w:fill="FFFFFF"/>
              <w:ind w:firstLine="33"/>
              <w:contextualSpacing/>
              <w:jc w:val="center"/>
              <w:rPr>
                <w:rFonts w:ascii="Times New Roman" w:hAnsi="Times New Roman"/>
                <w:sz w:val="24"/>
                <w:szCs w:val="24"/>
              </w:rPr>
            </w:pPr>
            <w:r w:rsidRPr="0076631D">
              <w:rPr>
                <w:rFonts w:ascii="Times New Roman" w:hAnsi="Times New Roman"/>
                <w:b/>
                <w:bCs/>
                <w:sz w:val="24"/>
                <w:szCs w:val="24"/>
              </w:rPr>
              <w:t>Древний Восток (18 часов)</w:t>
            </w:r>
          </w:p>
          <w:p w:rsidR="008E2761" w:rsidRPr="0076631D" w:rsidRDefault="008E2761" w:rsidP="002C0905">
            <w:pPr>
              <w:ind w:firstLine="33"/>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10</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Древний Египет. Условия жизни и занятия населения.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11</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Древние цивилизации Месопотамии. Условия жизни и занятия населения. Города-государства. Мифы и сказания. Письменность.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12</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Древний Вавилон. Законы Хаммурапи. </w:t>
            </w:r>
            <w:proofErr w:type="spellStart"/>
            <w:r w:rsidRPr="0076631D">
              <w:rPr>
                <w:rFonts w:ascii="Times New Roman" w:hAnsi="Times New Roman"/>
                <w:sz w:val="24"/>
                <w:szCs w:val="24"/>
              </w:rPr>
              <w:t>Нововавилонское</w:t>
            </w:r>
            <w:proofErr w:type="spellEnd"/>
            <w:r w:rsidRPr="0076631D">
              <w:rPr>
                <w:rFonts w:ascii="Times New Roman" w:hAnsi="Times New Roman"/>
                <w:sz w:val="24"/>
                <w:szCs w:val="24"/>
              </w:rPr>
              <w:t xml:space="preserve"> царство: завоевания, легендарные памятники города Вавилона.</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13</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Древняя Индия. Природные условия, занятия населения.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14</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Древний Китай. Условия жизни и хозяйственная деятельность населения.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15</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Управление государством (фараон, чиновники).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16</w:t>
            </w:r>
          </w:p>
        </w:tc>
        <w:tc>
          <w:tcPr>
            <w:tcW w:w="6804" w:type="dxa"/>
          </w:tcPr>
          <w:p w:rsidR="00EB69A4" w:rsidRPr="0076631D" w:rsidRDefault="00EB69A4" w:rsidP="002C0905">
            <w:pPr>
              <w:ind w:firstLine="33"/>
              <w:jc w:val="both"/>
              <w:rPr>
                <w:rFonts w:ascii="Times New Roman" w:hAnsi="Times New Roman"/>
                <w:bCs/>
                <w:sz w:val="24"/>
                <w:szCs w:val="24"/>
              </w:rPr>
            </w:pPr>
            <w:r w:rsidRPr="0076631D">
              <w:rPr>
                <w:rFonts w:ascii="Times New Roman" w:hAnsi="Times New Roman"/>
                <w:bCs/>
                <w:sz w:val="24"/>
                <w:szCs w:val="24"/>
              </w:rPr>
              <w:t>Жизнь в Древнем Египте.</w:t>
            </w:r>
          </w:p>
          <w:p w:rsidR="00EB69A4" w:rsidRPr="0076631D" w:rsidRDefault="00EB69A4" w:rsidP="002C0905">
            <w:pPr>
              <w:ind w:firstLine="33"/>
              <w:jc w:val="both"/>
              <w:rPr>
                <w:rFonts w:ascii="Times New Roman" w:hAnsi="Times New Roman"/>
                <w:sz w:val="24"/>
                <w:szCs w:val="24"/>
              </w:rPr>
            </w:pPr>
            <w:r w:rsidRPr="0076631D">
              <w:rPr>
                <w:rFonts w:ascii="Times New Roman" w:hAnsi="Times New Roman"/>
                <w:sz w:val="24"/>
                <w:szCs w:val="24"/>
              </w:rPr>
              <w:t>Условия жизни и занятия населения.</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17</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Фараон-реформатор Эхнатон. Военные походы. Рабы.</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18</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Познания древних египтян. Письменность. Храмы и пирамиды.</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19</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Восточное Средиземноморье в древности. Финикия: природные условия, занятия жителей. Развитие ремесел и торговли. Финикийский алфавит.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20</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Палестина: расселение евреев, Израильское царство. Занятия населения. Религиозные верования. Ветхозаветные сказания.</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21</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Ассирия: завоевания ассирийцев, культурные сокровища Ниневии, гибель империи.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22</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Персидская держава: военные походы, управление империей.</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23</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Древние города-государства. Общественное устройство. Религиозные верования, легенды и сказания.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24</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Создание объединенного государства. Империи </w:t>
            </w:r>
            <w:proofErr w:type="spellStart"/>
            <w:r w:rsidRPr="0076631D">
              <w:rPr>
                <w:rFonts w:ascii="Times New Roman" w:hAnsi="Times New Roman"/>
                <w:sz w:val="24"/>
                <w:szCs w:val="24"/>
              </w:rPr>
              <w:t>Цинь</w:t>
            </w:r>
            <w:proofErr w:type="spellEnd"/>
            <w:r w:rsidRPr="0076631D">
              <w:rPr>
                <w:rFonts w:ascii="Times New Roman" w:hAnsi="Times New Roman"/>
                <w:sz w:val="24"/>
                <w:szCs w:val="24"/>
              </w:rPr>
              <w:t xml:space="preserve"> и </w:t>
            </w:r>
            <w:proofErr w:type="spellStart"/>
            <w:r w:rsidRPr="0076631D">
              <w:rPr>
                <w:rFonts w:ascii="Times New Roman" w:hAnsi="Times New Roman"/>
                <w:sz w:val="24"/>
                <w:szCs w:val="24"/>
              </w:rPr>
              <w:t>Хань</w:t>
            </w:r>
            <w:proofErr w:type="spellEnd"/>
            <w:r w:rsidRPr="0076631D">
              <w:rPr>
                <w:rFonts w:ascii="Times New Roman" w:hAnsi="Times New Roman"/>
                <w:sz w:val="24"/>
                <w:szCs w:val="24"/>
              </w:rPr>
              <w:t xml:space="preserve">.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25</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Персидская держава</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26</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Персидская держава: военные походы, управление империей.</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lastRenderedPageBreak/>
              <w:t>27</w:t>
            </w:r>
          </w:p>
        </w:tc>
        <w:tc>
          <w:tcPr>
            <w:tcW w:w="6804" w:type="dxa"/>
          </w:tcPr>
          <w:p w:rsidR="00EB69A4" w:rsidRPr="0076631D" w:rsidRDefault="00EB69A4" w:rsidP="002C0905">
            <w:pPr>
              <w:ind w:firstLine="33"/>
              <w:jc w:val="both"/>
              <w:rPr>
                <w:rFonts w:ascii="Times New Roman" w:hAnsi="Times New Roman"/>
                <w:sz w:val="24"/>
                <w:szCs w:val="24"/>
              </w:rPr>
            </w:pPr>
            <w:r w:rsidRPr="0076631D">
              <w:rPr>
                <w:rFonts w:ascii="Times New Roman" w:hAnsi="Times New Roman"/>
                <w:sz w:val="24"/>
                <w:szCs w:val="24"/>
              </w:rPr>
              <w:t xml:space="preserve">Повторительно-обобщающий урок по теме «Цивилизации Древнего мира». </w:t>
            </w:r>
            <w:r w:rsidRPr="0076631D">
              <w:rPr>
                <w:rFonts w:ascii="Times New Roman" w:hAnsi="Times New Roman"/>
                <w:b/>
                <w:sz w:val="24"/>
                <w:szCs w:val="24"/>
              </w:rPr>
              <w:t>Тест № 1.</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8E2761" w:rsidRPr="0076631D" w:rsidTr="00EB69A4">
        <w:trPr>
          <w:gridAfter w:val="3"/>
          <w:wAfter w:w="2124" w:type="dxa"/>
          <w:trHeight w:val="214"/>
        </w:trPr>
        <w:tc>
          <w:tcPr>
            <w:tcW w:w="10031" w:type="dxa"/>
            <w:gridSpan w:val="5"/>
          </w:tcPr>
          <w:p w:rsidR="008E2761" w:rsidRPr="0076631D" w:rsidRDefault="008E2761" w:rsidP="002C0905">
            <w:pPr>
              <w:shd w:val="clear" w:color="auto" w:fill="FFFFFF"/>
              <w:ind w:firstLine="33"/>
              <w:contextualSpacing/>
              <w:jc w:val="center"/>
              <w:rPr>
                <w:rFonts w:ascii="Times New Roman" w:hAnsi="Times New Roman"/>
                <w:sz w:val="24"/>
                <w:szCs w:val="24"/>
              </w:rPr>
            </w:pPr>
            <w:r w:rsidRPr="0076631D">
              <w:rPr>
                <w:rFonts w:ascii="Times New Roman" w:hAnsi="Times New Roman"/>
                <w:b/>
                <w:bCs/>
                <w:sz w:val="24"/>
                <w:szCs w:val="24"/>
              </w:rPr>
              <w:t>Древняя Греция (20 часов)</w:t>
            </w: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28</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Население Древней Греции: условия жизни и занятия. Древнейшие государства на Крите.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29</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Троянская война. «Илиада» и «Одиссея».</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30</w:t>
            </w:r>
          </w:p>
        </w:tc>
        <w:tc>
          <w:tcPr>
            <w:tcW w:w="6804" w:type="dxa"/>
          </w:tcPr>
          <w:p w:rsidR="00EB69A4" w:rsidRPr="0076631D" w:rsidRDefault="00EB69A4" w:rsidP="002C0905">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Верования древних греков. Сказания о богах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31</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Сказания о героях.</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32</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Греческие города-государства: политический строй, аристократия и демос.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33</w:t>
            </w:r>
          </w:p>
        </w:tc>
        <w:tc>
          <w:tcPr>
            <w:tcW w:w="6804" w:type="dxa"/>
          </w:tcPr>
          <w:p w:rsidR="00EB69A4" w:rsidRPr="0076631D" w:rsidRDefault="00EB69A4" w:rsidP="002C0905">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Афины: утверждение демократии. Законы Солона, реформы </w:t>
            </w:r>
            <w:proofErr w:type="spellStart"/>
            <w:r w:rsidRPr="0076631D">
              <w:rPr>
                <w:rFonts w:ascii="Times New Roman" w:hAnsi="Times New Roman"/>
                <w:sz w:val="24"/>
                <w:szCs w:val="24"/>
              </w:rPr>
              <w:t>Клисфена</w:t>
            </w:r>
            <w:proofErr w:type="spellEnd"/>
            <w:r w:rsidRPr="0076631D">
              <w:rPr>
                <w:rFonts w:ascii="Times New Roman" w:hAnsi="Times New Roman"/>
                <w:sz w:val="24"/>
                <w:szCs w:val="24"/>
              </w:rPr>
              <w:t xml:space="preserve">. </w:t>
            </w:r>
          </w:p>
          <w:p w:rsidR="00EB69A4" w:rsidRPr="0076631D" w:rsidRDefault="00EB69A4" w:rsidP="002C0905">
            <w:pPr>
              <w:ind w:firstLine="33"/>
              <w:jc w:val="both"/>
              <w:rPr>
                <w:rFonts w:ascii="Times New Roman" w:hAnsi="Times New Roman"/>
                <w:sz w:val="24"/>
                <w:szCs w:val="24"/>
              </w:rPr>
            </w:pP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34</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Спарта: основные группы населения, политическое устройство.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35</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Классическая Греция. Греко-персидские войны: причины, участники. крупнейшие сражения, герои.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36</w:t>
            </w:r>
          </w:p>
        </w:tc>
        <w:tc>
          <w:tcPr>
            <w:tcW w:w="6804" w:type="dxa"/>
          </w:tcPr>
          <w:p w:rsidR="00EB69A4" w:rsidRPr="0076631D" w:rsidRDefault="00EB69A4" w:rsidP="002C0905">
            <w:pPr>
              <w:ind w:firstLine="33"/>
              <w:jc w:val="both"/>
              <w:rPr>
                <w:rFonts w:ascii="Times New Roman" w:hAnsi="Times New Roman"/>
                <w:sz w:val="24"/>
                <w:szCs w:val="24"/>
              </w:rPr>
            </w:pPr>
            <w:r w:rsidRPr="0076631D">
              <w:rPr>
                <w:rFonts w:ascii="Times New Roman" w:hAnsi="Times New Roman"/>
                <w:sz w:val="24"/>
                <w:szCs w:val="24"/>
              </w:rPr>
              <w:t>Причины победы греков.</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37</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Афинская демократия при Перикле.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38</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Хозяйственная жизнь в древнегреческом обществе. Рабство.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39</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Пелопоннесская война. Возвышение Македонии.</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40</w:t>
            </w:r>
          </w:p>
        </w:tc>
        <w:tc>
          <w:tcPr>
            <w:tcW w:w="6804" w:type="dxa"/>
          </w:tcPr>
          <w:p w:rsidR="00EB69A4" w:rsidRPr="0076631D" w:rsidRDefault="00EB69A4" w:rsidP="002C0905">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Культура Древней Греции.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41</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Школа и образование. Литература.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42</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Спортивные состязания; Олимпийские игры.</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43</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Период эллинизма. Македонские завоевания.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44</w:t>
            </w:r>
          </w:p>
        </w:tc>
        <w:tc>
          <w:tcPr>
            <w:tcW w:w="6804" w:type="dxa"/>
          </w:tcPr>
          <w:p w:rsidR="00EB69A4" w:rsidRPr="0076631D" w:rsidRDefault="00EB69A4" w:rsidP="002C0905">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Период эллинизма. Македонские завоевания.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45</w:t>
            </w:r>
          </w:p>
        </w:tc>
        <w:tc>
          <w:tcPr>
            <w:tcW w:w="6804" w:type="dxa"/>
          </w:tcPr>
          <w:p w:rsidR="00EB69A4" w:rsidRPr="0076631D" w:rsidRDefault="00EB69A4" w:rsidP="002C0905">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Держава Александра Македонского и ее распад. Культура эллинистического мира.</w:t>
            </w:r>
            <w:r w:rsidRPr="0076631D">
              <w:rPr>
                <w:rFonts w:ascii="Times New Roman" w:hAnsi="Times New Roman"/>
                <w:bCs/>
                <w:sz w:val="24"/>
                <w:szCs w:val="24"/>
              </w:rPr>
              <w:t xml:space="preserve"> </w:t>
            </w:r>
          </w:p>
          <w:p w:rsidR="00EB69A4" w:rsidRPr="0076631D" w:rsidRDefault="00EB69A4" w:rsidP="002C0905">
            <w:pPr>
              <w:ind w:firstLine="33"/>
              <w:rPr>
                <w:rFonts w:ascii="Times New Roman" w:hAnsi="Times New Roman"/>
                <w:sz w:val="24"/>
                <w:szCs w:val="24"/>
              </w:rPr>
            </w:pP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lastRenderedPageBreak/>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lastRenderedPageBreak/>
              <w:t>46</w:t>
            </w:r>
          </w:p>
        </w:tc>
        <w:tc>
          <w:tcPr>
            <w:tcW w:w="6804" w:type="dxa"/>
          </w:tcPr>
          <w:p w:rsidR="00EB69A4" w:rsidRPr="0076631D" w:rsidRDefault="00EB69A4" w:rsidP="002C0905">
            <w:pPr>
              <w:ind w:firstLine="33"/>
              <w:jc w:val="both"/>
              <w:rPr>
                <w:rFonts w:ascii="Times New Roman" w:hAnsi="Times New Roman"/>
                <w:sz w:val="24"/>
                <w:szCs w:val="24"/>
              </w:rPr>
            </w:pPr>
            <w:r w:rsidRPr="0076631D">
              <w:rPr>
                <w:rFonts w:ascii="Times New Roman" w:hAnsi="Times New Roman"/>
                <w:sz w:val="24"/>
                <w:szCs w:val="24"/>
              </w:rPr>
              <w:t>Александрия египетская</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47</w:t>
            </w:r>
          </w:p>
        </w:tc>
        <w:tc>
          <w:tcPr>
            <w:tcW w:w="6804" w:type="dxa"/>
          </w:tcPr>
          <w:p w:rsidR="00EB69A4" w:rsidRPr="0076631D" w:rsidRDefault="00EB69A4" w:rsidP="002C0905">
            <w:pPr>
              <w:ind w:firstLine="33"/>
              <w:jc w:val="both"/>
              <w:rPr>
                <w:rFonts w:ascii="Times New Roman" w:hAnsi="Times New Roman"/>
                <w:sz w:val="24"/>
                <w:szCs w:val="24"/>
              </w:rPr>
            </w:pPr>
            <w:r w:rsidRPr="0076631D">
              <w:rPr>
                <w:rFonts w:ascii="Times New Roman" w:hAnsi="Times New Roman"/>
                <w:sz w:val="24"/>
                <w:szCs w:val="24"/>
              </w:rPr>
              <w:t xml:space="preserve">Повторительно-обобщающий урок по теме «Древняя Греция» </w:t>
            </w:r>
            <w:r w:rsidRPr="0076631D">
              <w:rPr>
                <w:rFonts w:ascii="Times New Roman" w:hAnsi="Times New Roman"/>
                <w:b/>
                <w:sz w:val="24"/>
                <w:szCs w:val="24"/>
              </w:rPr>
              <w:t>Тест № 2</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8E2761" w:rsidRPr="0076631D" w:rsidTr="00EB69A4">
        <w:trPr>
          <w:trHeight w:val="349"/>
        </w:trPr>
        <w:tc>
          <w:tcPr>
            <w:tcW w:w="10031" w:type="dxa"/>
            <w:gridSpan w:val="5"/>
          </w:tcPr>
          <w:p w:rsidR="008E2761" w:rsidRPr="0076631D" w:rsidRDefault="008E2761" w:rsidP="002C0905">
            <w:pPr>
              <w:shd w:val="clear" w:color="auto" w:fill="FFFFFF"/>
              <w:ind w:firstLine="33"/>
              <w:contextualSpacing/>
              <w:jc w:val="center"/>
              <w:rPr>
                <w:rFonts w:ascii="Times New Roman" w:hAnsi="Times New Roman"/>
                <w:sz w:val="24"/>
                <w:szCs w:val="24"/>
              </w:rPr>
            </w:pPr>
            <w:r w:rsidRPr="0076631D">
              <w:rPr>
                <w:rFonts w:ascii="Times New Roman" w:hAnsi="Times New Roman"/>
                <w:b/>
                <w:bCs/>
                <w:sz w:val="24"/>
                <w:szCs w:val="24"/>
              </w:rPr>
              <w:t>Древний Рим (22 часа)</w:t>
            </w:r>
          </w:p>
          <w:p w:rsidR="008E2761" w:rsidRPr="0076631D" w:rsidRDefault="008E2761" w:rsidP="002C0905">
            <w:pPr>
              <w:ind w:firstLine="33"/>
              <w:jc w:val="center"/>
              <w:rPr>
                <w:rFonts w:ascii="Times New Roman" w:hAnsi="Times New Roman"/>
                <w:sz w:val="24"/>
                <w:szCs w:val="24"/>
              </w:rPr>
            </w:pPr>
          </w:p>
        </w:tc>
        <w:tc>
          <w:tcPr>
            <w:tcW w:w="708" w:type="dxa"/>
          </w:tcPr>
          <w:p w:rsidR="008E2761" w:rsidRPr="0076631D" w:rsidRDefault="008E2761" w:rsidP="003C5ADD">
            <w:pPr>
              <w:ind w:firstLine="709"/>
              <w:rPr>
                <w:rFonts w:ascii="Times New Roman" w:hAnsi="Times New Roman"/>
                <w:sz w:val="24"/>
                <w:szCs w:val="24"/>
              </w:rPr>
            </w:pPr>
          </w:p>
        </w:tc>
        <w:tc>
          <w:tcPr>
            <w:tcW w:w="708" w:type="dxa"/>
          </w:tcPr>
          <w:p w:rsidR="008E2761" w:rsidRPr="0076631D" w:rsidRDefault="008E2761" w:rsidP="003C5ADD">
            <w:pPr>
              <w:ind w:firstLine="709"/>
              <w:rPr>
                <w:rFonts w:ascii="Times New Roman" w:hAnsi="Times New Roman"/>
                <w:sz w:val="24"/>
                <w:szCs w:val="24"/>
              </w:rPr>
            </w:pPr>
          </w:p>
        </w:tc>
        <w:tc>
          <w:tcPr>
            <w:tcW w:w="708" w:type="dxa"/>
          </w:tcPr>
          <w:p w:rsidR="008E2761" w:rsidRPr="0076631D" w:rsidRDefault="008E2761" w:rsidP="003C5ADD">
            <w:pPr>
              <w:ind w:firstLine="709"/>
              <w:jc w:val="both"/>
              <w:rPr>
                <w:rFonts w:ascii="Times New Roman" w:hAnsi="Times New Roman"/>
                <w:sz w:val="24"/>
                <w:szCs w:val="24"/>
              </w:rPr>
            </w:pPr>
            <w:r w:rsidRPr="0076631D">
              <w:rPr>
                <w:rFonts w:ascii="Times New Roman" w:hAnsi="Times New Roman"/>
                <w:sz w:val="24"/>
                <w:szCs w:val="24"/>
              </w:rPr>
              <w:t>1</w:t>
            </w: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48</w:t>
            </w:r>
          </w:p>
        </w:tc>
        <w:tc>
          <w:tcPr>
            <w:tcW w:w="6804" w:type="dxa"/>
          </w:tcPr>
          <w:p w:rsidR="00EB69A4" w:rsidRPr="0076631D" w:rsidRDefault="00EB69A4" w:rsidP="002C0905">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Население Древней Италии: условия жизни и занятия.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49</w:t>
            </w:r>
          </w:p>
        </w:tc>
        <w:tc>
          <w:tcPr>
            <w:tcW w:w="6804" w:type="dxa"/>
          </w:tcPr>
          <w:p w:rsidR="00EB69A4" w:rsidRPr="0076631D" w:rsidRDefault="00EB69A4" w:rsidP="002C0905">
            <w:pPr>
              <w:ind w:firstLine="33"/>
              <w:jc w:val="both"/>
              <w:rPr>
                <w:rFonts w:ascii="Times New Roman" w:hAnsi="Times New Roman"/>
                <w:sz w:val="24"/>
                <w:szCs w:val="24"/>
              </w:rPr>
            </w:pPr>
            <w:r w:rsidRPr="0076631D">
              <w:rPr>
                <w:rFonts w:ascii="Times New Roman" w:hAnsi="Times New Roman"/>
                <w:sz w:val="24"/>
                <w:szCs w:val="24"/>
              </w:rPr>
              <w:t xml:space="preserve">Римская республика. </w:t>
            </w:r>
          </w:p>
          <w:p w:rsidR="00EB69A4" w:rsidRPr="0076631D" w:rsidRDefault="00EB69A4" w:rsidP="002C0905">
            <w:pPr>
              <w:ind w:firstLine="33"/>
              <w:jc w:val="both"/>
              <w:rPr>
                <w:rFonts w:ascii="Times New Roman" w:hAnsi="Times New Roman"/>
                <w:bCs/>
                <w:sz w:val="24"/>
                <w:szCs w:val="24"/>
              </w:rPr>
            </w:pPr>
            <w:r w:rsidRPr="0076631D">
              <w:rPr>
                <w:rFonts w:ascii="Times New Roman" w:hAnsi="Times New Roman"/>
                <w:sz w:val="24"/>
                <w:szCs w:val="24"/>
              </w:rPr>
              <w:t>основные результаты борьбы плебеев за гражданские права.</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50</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Управление и законы. Верования древних римлян.</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51</w:t>
            </w:r>
          </w:p>
        </w:tc>
        <w:tc>
          <w:tcPr>
            <w:tcW w:w="6804" w:type="dxa"/>
          </w:tcPr>
          <w:p w:rsidR="00EB69A4" w:rsidRPr="0076631D" w:rsidRDefault="00EB69A4" w:rsidP="002C0905">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Завоевание Римом Италии. Ганнибал. Римская армия.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52</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Войны с Карфагеном; </w:t>
            </w:r>
          </w:p>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Первая Пуническая война</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53</w:t>
            </w:r>
          </w:p>
        </w:tc>
        <w:tc>
          <w:tcPr>
            <w:tcW w:w="6804" w:type="dxa"/>
          </w:tcPr>
          <w:p w:rsidR="00EB69A4" w:rsidRPr="0076631D" w:rsidRDefault="00EB69A4" w:rsidP="002C0905">
            <w:pPr>
              <w:ind w:firstLine="33"/>
              <w:jc w:val="both"/>
              <w:rPr>
                <w:rFonts w:ascii="Times New Roman" w:hAnsi="Times New Roman"/>
                <w:sz w:val="24"/>
                <w:szCs w:val="24"/>
              </w:rPr>
            </w:pPr>
            <w:r w:rsidRPr="0076631D">
              <w:rPr>
                <w:rFonts w:ascii="Times New Roman" w:hAnsi="Times New Roman"/>
                <w:sz w:val="24"/>
                <w:szCs w:val="24"/>
              </w:rPr>
              <w:t xml:space="preserve">Ганнибал. Римская армия. </w:t>
            </w:r>
          </w:p>
          <w:p w:rsidR="00EB69A4" w:rsidRPr="0076631D" w:rsidRDefault="00EB69A4" w:rsidP="002C0905">
            <w:pPr>
              <w:ind w:firstLine="33"/>
              <w:jc w:val="both"/>
              <w:rPr>
                <w:rFonts w:ascii="Times New Roman" w:hAnsi="Times New Roman"/>
                <w:sz w:val="24"/>
                <w:szCs w:val="24"/>
              </w:rPr>
            </w:pPr>
            <w:r w:rsidRPr="0076631D">
              <w:rPr>
                <w:rFonts w:ascii="Times New Roman" w:hAnsi="Times New Roman"/>
                <w:bCs/>
                <w:sz w:val="24"/>
                <w:szCs w:val="24"/>
              </w:rPr>
              <w:t>Вторая Пуническая война</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54</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Установление господства Рима в Средиземноморье.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481"/>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55</w:t>
            </w:r>
          </w:p>
        </w:tc>
        <w:tc>
          <w:tcPr>
            <w:tcW w:w="6804" w:type="dxa"/>
          </w:tcPr>
          <w:p w:rsidR="00EB69A4" w:rsidRPr="0076631D" w:rsidRDefault="00EB69A4" w:rsidP="002C0905">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Реформы </w:t>
            </w:r>
            <w:proofErr w:type="spellStart"/>
            <w:r w:rsidRPr="0076631D">
              <w:rPr>
                <w:rFonts w:ascii="Times New Roman" w:hAnsi="Times New Roman"/>
                <w:sz w:val="24"/>
                <w:szCs w:val="24"/>
              </w:rPr>
              <w:t>Гракхов</w:t>
            </w:r>
            <w:proofErr w:type="spellEnd"/>
            <w:r w:rsidRPr="0076631D">
              <w:rPr>
                <w:rFonts w:ascii="Times New Roman" w:hAnsi="Times New Roman"/>
                <w:sz w:val="24"/>
                <w:szCs w:val="24"/>
              </w:rPr>
              <w:t xml:space="preserve">.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56</w:t>
            </w:r>
          </w:p>
        </w:tc>
        <w:tc>
          <w:tcPr>
            <w:tcW w:w="6804" w:type="dxa"/>
          </w:tcPr>
          <w:p w:rsidR="00EB69A4" w:rsidRPr="0076631D" w:rsidRDefault="00EB69A4" w:rsidP="002C0905">
            <w:pPr>
              <w:ind w:firstLine="33"/>
              <w:jc w:val="both"/>
              <w:rPr>
                <w:rFonts w:ascii="Times New Roman" w:hAnsi="Times New Roman"/>
                <w:sz w:val="24"/>
                <w:szCs w:val="24"/>
              </w:rPr>
            </w:pPr>
            <w:r w:rsidRPr="0076631D">
              <w:rPr>
                <w:rFonts w:ascii="Times New Roman" w:hAnsi="Times New Roman"/>
                <w:sz w:val="24"/>
                <w:szCs w:val="24"/>
              </w:rPr>
              <w:t xml:space="preserve">От республики к империи. Гражданские войны в Риме.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57</w:t>
            </w:r>
          </w:p>
        </w:tc>
        <w:tc>
          <w:tcPr>
            <w:tcW w:w="6804" w:type="dxa"/>
          </w:tcPr>
          <w:p w:rsidR="00EB69A4" w:rsidRPr="0076631D" w:rsidRDefault="00EB69A4" w:rsidP="002C0905">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Рабство в Древнем Риме.</w:t>
            </w:r>
          </w:p>
          <w:p w:rsidR="00EB69A4" w:rsidRPr="0076631D" w:rsidRDefault="00EB69A4" w:rsidP="002C0905">
            <w:pPr>
              <w:ind w:firstLine="33"/>
              <w:jc w:val="both"/>
              <w:rPr>
                <w:rFonts w:ascii="Times New Roman" w:hAnsi="Times New Roman"/>
                <w:sz w:val="24"/>
                <w:szCs w:val="24"/>
              </w:rPr>
            </w:pPr>
            <w:r w:rsidRPr="0076631D">
              <w:rPr>
                <w:rFonts w:ascii="Times New Roman" w:hAnsi="Times New Roman"/>
                <w:sz w:val="24"/>
                <w:szCs w:val="24"/>
              </w:rPr>
              <w:t>Восстание Спартака</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58</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Гай Юлий Цезарь. Установление императорской власти</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59</w:t>
            </w:r>
          </w:p>
        </w:tc>
        <w:tc>
          <w:tcPr>
            <w:tcW w:w="6804" w:type="dxa"/>
          </w:tcPr>
          <w:p w:rsidR="00EB69A4" w:rsidRPr="0076631D" w:rsidRDefault="00EB69A4" w:rsidP="002C0905">
            <w:pPr>
              <w:ind w:firstLine="33"/>
              <w:rPr>
                <w:rFonts w:ascii="Times New Roman" w:hAnsi="Times New Roman"/>
                <w:sz w:val="24"/>
                <w:szCs w:val="24"/>
              </w:rPr>
            </w:pPr>
            <w:proofErr w:type="spellStart"/>
            <w:r w:rsidRPr="0076631D">
              <w:rPr>
                <w:rFonts w:ascii="Times New Roman" w:hAnsi="Times New Roman"/>
                <w:sz w:val="24"/>
                <w:szCs w:val="24"/>
              </w:rPr>
              <w:t>Октавиан</w:t>
            </w:r>
            <w:proofErr w:type="spellEnd"/>
            <w:r w:rsidRPr="0076631D">
              <w:rPr>
                <w:rFonts w:ascii="Times New Roman" w:hAnsi="Times New Roman"/>
                <w:sz w:val="24"/>
                <w:szCs w:val="24"/>
              </w:rPr>
              <w:t xml:space="preserve"> Август. Римская империя: территория, управление.</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60</w:t>
            </w:r>
          </w:p>
        </w:tc>
        <w:tc>
          <w:tcPr>
            <w:tcW w:w="6804" w:type="dxa"/>
          </w:tcPr>
          <w:p w:rsidR="00EB69A4" w:rsidRPr="0076631D" w:rsidRDefault="00EB69A4" w:rsidP="002C0905">
            <w:pPr>
              <w:ind w:firstLine="33"/>
              <w:jc w:val="both"/>
              <w:rPr>
                <w:rFonts w:ascii="Times New Roman" w:hAnsi="Times New Roman"/>
                <w:sz w:val="24"/>
                <w:szCs w:val="24"/>
              </w:rPr>
            </w:pPr>
            <w:r w:rsidRPr="0076631D">
              <w:rPr>
                <w:rFonts w:ascii="Times New Roman" w:hAnsi="Times New Roman"/>
                <w:bCs/>
                <w:sz w:val="24"/>
                <w:szCs w:val="24"/>
              </w:rPr>
              <w:t>Цезари Рима</w:t>
            </w:r>
            <w:r w:rsidRPr="0076631D">
              <w:rPr>
                <w:rFonts w:ascii="Times New Roman" w:hAnsi="Times New Roman"/>
                <w:sz w:val="24"/>
                <w:szCs w:val="24"/>
              </w:rPr>
              <w:t>.</w:t>
            </w:r>
          </w:p>
          <w:p w:rsidR="00EB69A4" w:rsidRPr="0076631D" w:rsidRDefault="00EB69A4" w:rsidP="002C0905">
            <w:pPr>
              <w:ind w:firstLine="33"/>
              <w:jc w:val="both"/>
              <w:rPr>
                <w:rFonts w:ascii="Times New Roman" w:hAnsi="Times New Roman"/>
                <w:sz w:val="24"/>
                <w:szCs w:val="24"/>
              </w:rPr>
            </w:pPr>
          </w:p>
        </w:tc>
        <w:tc>
          <w:tcPr>
            <w:tcW w:w="992" w:type="dxa"/>
          </w:tcPr>
          <w:p w:rsidR="00EB69A4" w:rsidRPr="0076631D" w:rsidRDefault="00EB69A4" w:rsidP="002C0905">
            <w:pPr>
              <w:jc w:val="center"/>
              <w:rPr>
                <w:rFonts w:ascii="Times New Roman" w:hAnsi="Times New Roman"/>
                <w:sz w:val="24"/>
                <w:szCs w:val="24"/>
              </w:rPr>
            </w:pP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61</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Быт и досуг римлян.</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62</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Культура Древнего Рима.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63</w:t>
            </w:r>
          </w:p>
        </w:tc>
        <w:tc>
          <w:tcPr>
            <w:tcW w:w="6804" w:type="dxa"/>
          </w:tcPr>
          <w:p w:rsidR="00EB69A4" w:rsidRPr="0076631D" w:rsidRDefault="00EB69A4" w:rsidP="002C0905">
            <w:pPr>
              <w:autoSpaceDE w:val="0"/>
              <w:autoSpaceDN w:val="0"/>
              <w:adjustRightInd w:val="0"/>
              <w:ind w:firstLine="33"/>
              <w:jc w:val="both"/>
              <w:rPr>
                <w:rFonts w:ascii="Times New Roman" w:hAnsi="Times New Roman"/>
                <w:bCs/>
                <w:sz w:val="24"/>
                <w:szCs w:val="24"/>
              </w:rPr>
            </w:pPr>
            <w:r w:rsidRPr="0076631D">
              <w:rPr>
                <w:rFonts w:ascii="Times New Roman" w:hAnsi="Times New Roman"/>
                <w:bCs/>
                <w:sz w:val="24"/>
                <w:szCs w:val="24"/>
              </w:rPr>
              <w:t>Кризис Римской империи в III веке</w:t>
            </w:r>
          </w:p>
          <w:p w:rsidR="00EB69A4" w:rsidRPr="0076631D" w:rsidRDefault="00EB69A4" w:rsidP="002C0905">
            <w:pPr>
              <w:autoSpaceDE w:val="0"/>
              <w:autoSpaceDN w:val="0"/>
              <w:adjustRightInd w:val="0"/>
              <w:ind w:firstLine="33"/>
              <w:jc w:val="both"/>
              <w:rPr>
                <w:rFonts w:ascii="Times New Roman" w:hAnsi="Times New Roman"/>
                <w:sz w:val="24"/>
                <w:szCs w:val="24"/>
              </w:rPr>
            </w:pP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lastRenderedPageBreak/>
              <w:t>64</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Возникновение и распространение христианства.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65</w:t>
            </w:r>
          </w:p>
        </w:tc>
        <w:tc>
          <w:tcPr>
            <w:tcW w:w="6804" w:type="dxa"/>
          </w:tcPr>
          <w:p w:rsidR="00EB69A4" w:rsidRPr="0076631D" w:rsidRDefault="00EB69A4" w:rsidP="002C0905">
            <w:pPr>
              <w:ind w:firstLine="33"/>
              <w:jc w:val="both"/>
              <w:rPr>
                <w:rFonts w:ascii="Times New Roman" w:hAnsi="Times New Roman"/>
                <w:bCs/>
                <w:sz w:val="24"/>
                <w:szCs w:val="24"/>
              </w:rPr>
            </w:pPr>
            <w:r w:rsidRPr="0076631D">
              <w:rPr>
                <w:rFonts w:ascii="Times New Roman" w:hAnsi="Times New Roman"/>
                <w:bCs/>
                <w:sz w:val="24"/>
                <w:szCs w:val="24"/>
              </w:rPr>
              <w:t xml:space="preserve">Императоры Диоклетиан и Константин. </w:t>
            </w:r>
          </w:p>
          <w:p w:rsidR="00EB69A4" w:rsidRPr="0076631D" w:rsidRDefault="00EB69A4" w:rsidP="002C0905">
            <w:pPr>
              <w:ind w:firstLine="33"/>
              <w:jc w:val="both"/>
              <w:rPr>
                <w:rFonts w:ascii="Times New Roman" w:hAnsi="Times New Roman"/>
                <w:sz w:val="24"/>
                <w:szCs w:val="24"/>
              </w:rPr>
            </w:pP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66</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 xml:space="preserve">Разделение Римской империи на Западную и Восточную части. </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67</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Рим и варвары. Падение Западной Римской империи.</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68</w:t>
            </w:r>
          </w:p>
        </w:tc>
        <w:tc>
          <w:tcPr>
            <w:tcW w:w="6804" w:type="dxa"/>
          </w:tcPr>
          <w:p w:rsidR="00EB69A4" w:rsidRPr="0076631D" w:rsidRDefault="00EB69A4" w:rsidP="002C0905">
            <w:pPr>
              <w:ind w:firstLine="33"/>
              <w:jc w:val="both"/>
              <w:rPr>
                <w:rFonts w:ascii="Times New Roman" w:hAnsi="Times New Roman"/>
                <w:bCs/>
                <w:sz w:val="24"/>
                <w:szCs w:val="24"/>
              </w:rPr>
            </w:pPr>
            <w:r w:rsidRPr="0076631D">
              <w:rPr>
                <w:rFonts w:ascii="Times New Roman" w:hAnsi="Times New Roman"/>
                <w:bCs/>
                <w:sz w:val="24"/>
                <w:szCs w:val="24"/>
              </w:rPr>
              <w:t>Расцвет Византии</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69</w:t>
            </w:r>
          </w:p>
        </w:tc>
        <w:tc>
          <w:tcPr>
            <w:tcW w:w="6804" w:type="dxa"/>
          </w:tcPr>
          <w:p w:rsidR="00EB69A4" w:rsidRPr="0076631D" w:rsidRDefault="00EB69A4" w:rsidP="002C0905">
            <w:pPr>
              <w:ind w:firstLine="33"/>
              <w:jc w:val="both"/>
              <w:rPr>
                <w:rFonts w:ascii="Times New Roman" w:hAnsi="Times New Roman"/>
                <w:sz w:val="24"/>
                <w:szCs w:val="24"/>
              </w:rPr>
            </w:pPr>
            <w:r w:rsidRPr="0076631D">
              <w:rPr>
                <w:rFonts w:ascii="Times New Roman" w:hAnsi="Times New Roman"/>
                <w:sz w:val="24"/>
                <w:szCs w:val="24"/>
              </w:rPr>
              <w:t>Повторительно-обобщающий урок по теме «Древний Рим»</w:t>
            </w:r>
          </w:p>
          <w:p w:rsidR="00EB69A4" w:rsidRPr="0076631D" w:rsidRDefault="00EB69A4" w:rsidP="002C0905">
            <w:pPr>
              <w:ind w:firstLine="33"/>
              <w:jc w:val="both"/>
              <w:rPr>
                <w:rFonts w:ascii="Times New Roman" w:hAnsi="Times New Roman"/>
                <w:b/>
                <w:sz w:val="24"/>
                <w:szCs w:val="24"/>
              </w:rPr>
            </w:pPr>
            <w:r w:rsidRPr="0076631D">
              <w:rPr>
                <w:rFonts w:ascii="Times New Roman" w:hAnsi="Times New Roman"/>
                <w:b/>
                <w:sz w:val="24"/>
                <w:szCs w:val="24"/>
              </w:rPr>
              <w:t>Тест № 3</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r w:rsidR="00EB69A4" w:rsidRPr="0076631D" w:rsidTr="00EB69A4">
        <w:trPr>
          <w:gridAfter w:val="3"/>
          <w:wAfter w:w="2124" w:type="dxa"/>
          <w:trHeight w:val="735"/>
        </w:trPr>
        <w:tc>
          <w:tcPr>
            <w:tcW w:w="534"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70</w:t>
            </w:r>
          </w:p>
        </w:tc>
        <w:tc>
          <w:tcPr>
            <w:tcW w:w="6804" w:type="dxa"/>
          </w:tcPr>
          <w:p w:rsidR="00EB69A4" w:rsidRPr="0076631D" w:rsidRDefault="00EB69A4" w:rsidP="002C0905">
            <w:pPr>
              <w:ind w:firstLine="33"/>
              <w:rPr>
                <w:rFonts w:ascii="Times New Roman" w:hAnsi="Times New Roman"/>
                <w:sz w:val="24"/>
                <w:szCs w:val="24"/>
              </w:rPr>
            </w:pPr>
            <w:r w:rsidRPr="0076631D">
              <w:rPr>
                <w:rFonts w:ascii="Times New Roman" w:hAnsi="Times New Roman"/>
                <w:sz w:val="24"/>
                <w:szCs w:val="24"/>
              </w:rPr>
              <w:t>Итоговый тест.  Историческое и культурное наследие древних цивилизаций.</w:t>
            </w:r>
          </w:p>
          <w:p w:rsidR="00EB69A4" w:rsidRPr="0076631D" w:rsidRDefault="00EB69A4" w:rsidP="002C0905">
            <w:pPr>
              <w:ind w:firstLine="33"/>
              <w:rPr>
                <w:rFonts w:ascii="Times New Roman" w:hAnsi="Times New Roman"/>
                <w:b/>
                <w:sz w:val="24"/>
                <w:szCs w:val="24"/>
              </w:rPr>
            </w:pPr>
            <w:r w:rsidRPr="0076631D">
              <w:rPr>
                <w:rFonts w:ascii="Times New Roman" w:hAnsi="Times New Roman"/>
                <w:b/>
                <w:sz w:val="24"/>
                <w:szCs w:val="24"/>
              </w:rPr>
              <w:t>Тест № 4</w:t>
            </w:r>
          </w:p>
        </w:tc>
        <w:tc>
          <w:tcPr>
            <w:tcW w:w="992" w:type="dxa"/>
          </w:tcPr>
          <w:p w:rsidR="00EB69A4" w:rsidRPr="0076631D" w:rsidRDefault="00EB69A4" w:rsidP="002C0905">
            <w:pPr>
              <w:jc w:val="center"/>
              <w:rPr>
                <w:rFonts w:ascii="Times New Roman" w:hAnsi="Times New Roman"/>
                <w:sz w:val="24"/>
                <w:szCs w:val="24"/>
              </w:rPr>
            </w:pPr>
            <w:r w:rsidRPr="0076631D">
              <w:rPr>
                <w:rFonts w:ascii="Times New Roman" w:hAnsi="Times New Roman"/>
                <w:sz w:val="24"/>
                <w:szCs w:val="24"/>
              </w:rPr>
              <w:t>1</w:t>
            </w:r>
          </w:p>
        </w:tc>
        <w:tc>
          <w:tcPr>
            <w:tcW w:w="850" w:type="dxa"/>
          </w:tcPr>
          <w:p w:rsidR="00EB69A4" w:rsidRPr="0076631D" w:rsidRDefault="00EB69A4" w:rsidP="002C0905">
            <w:pPr>
              <w:jc w:val="center"/>
              <w:rPr>
                <w:rFonts w:ascii="Times New Roman" w:hAnsi="Times New Roman"/>
                <w:sz w:val="24"/>
                <w:szCs w:val="24"/>
              </w:rPr>
            </w:pPr>
          </w:p>
        </w:tc>
        <w:tc>
          <w:tcPr>
            <w:tcW w:w="851" w:type="dxa"/>
          </w:tcPr>
          <w:p w:rsidR="00EB69A4" w:rsidRPr="0076631D" w:rsidRDefault="00EB69A4" w:rsidP="002C0905">
            <w:pPr>
              <w:jc w:val="center"/>
              <w:rPr>
                <w:rFonts w:ascii="Times New Roman" w:hAnsi="Times New Roman"/>
                <w:sz w:val="24"/>
                <w:szCs w:val="24"/>
              </w:rPr>
            </w:pPr>
          </w:p>
        </w:tc>
      </w:tr>
    </w:tbl>
    <w:p w:rsidR="008E2761" w:rsidRPr="0076631D" w:rsidRDefault="008E2761" w:rsidP="00EB69A4">
      <w:pPr>
        <w:spacing w:after="0" w:line="240" w:lineRule="auto"/>
        <w:ind w:firstLine="709"/>
        <w:jc w:val="both"/>
        <w:rPr>
          <w:rFonts w:ascii="Times New Roman" w:hAnsi="Times New Roman"/>
          <w:b/>
          <w:sz w:val="24"/>
          <w:szCs w:val="24"/>
        </w:rPr>
      </w:pPr>
    </w:p>
    <w:p w:rsidR="008E2761" w:rsidRPr="0076631D" w:rsidRDefault="008E2761" w:rsidP="00EB69A4">
      <w:pPr>
        <w:spacing w:after="0" w:line="240" w:lineRule="auto"/>
        <w:ind w:firstLine="709"/>
        <w:rPr>
          <w:rFonts w:ascii="Times New Roman" w:hAnsi="Times New Roman"/>
          <w:b/>
          <w:sz w:val="24"/>
          <w:szCs w:val="24"/>
        </w:rPr>
      </w:pPr>
    </w:p>
    <w:p w:rsidR="008E2761" w:rsidRPr="0076631D" w:rsidRDefault="008E2761" w:rsidP="00EB69A4">
      <w:pPr>
        <w:spacing w:after="0" w:line="240" w:lineRule="auto"/>
        <w:ind w:firstLine="709"/>
        <w:rPr>
          <w:rFonts w:ascii="Times New Roman" w:hAnsi="Times New Roman"/>
          <w:b/>
          <w:sz w:val="24"/>
          <w:szCs w:val="24"/>
        </w:rPr>
      </w:pPr>
      <w:r w:rsidRPr="0076631D">
        <w:rPr>
          <w:rFonts w:ascii="Times New Roman" w:hAnsi="Times New Roman"/>
          <w:b/>
          <w:sz w:val="24"/>
          <w:szCs w:val="24"/>
        </w:rPr>
        <w:t>Тематическое планирование история 6 класс</w:t>
      </w:r>
    </w:p>
    <w:p w:rsidR="008E2761" w:rsidRPr="0076631D" w:rsidRDefault="008E2761" w:rsidP="00EB69A4">
      <w:pPr>
        <w:spacing w:after="0" w:line="240" w:lineRule="auto"/>
        <w:ind w:firstLine="709"/>
        <w:rPr>
          <w:rFonts w:ascii="Times New Roman" w:hAnsi="Times New Roman"/>
          <w:b/>
          <w:sz w:val="24"/>
          <w:szCs w:val="24"/>
        </w:rPr>
      </w:pPr>
    </w:p>
    <w:tbl>
      <w:tblPr>
        <w:tblStyle w:val="ab"/>
        <w:tblW w:w="10217" w:type="dxa"/>
        <w:tblInd w:w="-34" w:type="dxa"/>
        <w:tblLook w:val="04A0" w:firstRow="1" w:lastRow="0" w:firstColumn="1" w:lastColumn="0" w:noHBand="0" w:noVBand="1"/>
      </w:tblPr>
      <w:tblGrid>
        <w:gridCol w:w="596"/>
        <w:gridCol w:w="6776"/>
        <w:gridCol w:w="992"/>
        <w:gridCol w:w="850"/>
        <w:gridCol w:w="1003"/>
      </w:tblGrid>
      <w:tr w:rsidR="00EB69A4" w:rsidRPr="0076631D" w:rsidTr="00E55797">
        <w:trPr>
          <w:trHeight w:val="43"/>
        </w:trPr>
        <w:tc>
          <w:tcPr>
            <w:tcW w:w="596" w:type="dxa"/>
            <w:vMerge w:val="restart"/>
          </w:tcPr>
          <w:p w:rsidR="00EB69A4" w:rsidRPr="0076631D" w:rsidRDefault="00EB69A4" w:rsidP="003C5ADD">
            <w:pPr>
              <w:pStyle w:val="a3"/>
              <w:ind w:left="0"/>
              <w:jc w:val="center"/>
              <w:rPr>
                <w:rFonts w:ascii="Times New Roman" w:hAnsi="Times New Roman"/>
                <w:b/>
              </w:rPr>
            </w:pPr>
            <w:r w:rsidRPr="0076631D">
              <w:rPr>
                <w:rFonts w:ascii="Times New Roman" w:hAnsi="Times New Roman"/>
                <w:b/>
              </w:rPr>
              <w:t>№</w:t>
            </w:r>
          </w:p>
        </w:tc>
        <w:tc>
          <w:tcPr>
            <w:tcW w:w="6776" w:type="dxa"/>
            <w:vMerge w:val="restart"/>
          </w:tcPr>
          <w:p w:rsidR="00EB69A4" w:rsidRPr="0076631D" w:rsidRDefault="00EB69A4" w:rsidP="00E55797">
            <w:pPr>
              <w:pStyle w:val="a3"/>
              <w:ind w:left="0"/>
              <w:jc w:val="both"/>
              <w:rPr>
                <w:rFonts w:ascii="Times New Roman" w:hAnsi="Times New Roman"/>
                <w:b/>
              </w:rPr>
            </w:pPr>
            <w:r w:rsidRPr="0076631D">
              <w:rPr>
                <w:rFonts w:ascii="Times New Roman" w:hAnsi="Times New Roman"/>
                <w:b/>
              </w:rPr>
              <w:t>Тема урока</w:t>
            </w:r>
          </w:p>
        </w:tc>
        <w:tc>
          <w:tcPr>
            <w:tcW w:w="992" w:type="dxa"/>
            <w:vMerge w:val="restart"/>
          </w:tcPr>
          <w:p w:rsidR="00EB69A4" w:rsidRPr="0076631D" w:rsidRDefault="00EB69A4" w:rsidP="00E55797">
            <w:pPr>
              <w:pStyle w:val="a3"/>
              <w:ind w:left="0"/>
              <w:jc w:val="center"/>
              <w:rPr>
                <w:rFonts w:ascii="Times New Roman" w:hAnsi="Times New Roman"/>
                <w:b/>
              </w:rPr>
            </w:pPr>
            <w:r w:rsidRPr="0076631D">
              <w:rPr>
                <w:rFonts w:ascii="Times New Roman" w:hAnsi="Times New Roman"/>
                <w:b/>
              </w:rPr>
              <w:t>К-во часов</w:t>
            </w:r>
          </w:p>
        </w:tc>
        <w:tc>
          <w:tcPr>
            <w:tcW w:w="1853" w:type="dxa"/>
            <w:gridSpan w:val="2"/>
          </w:tcPr>
          <w:p w:rsidR="00EB69A4" w:rsidRPr="0076631D" w:rsidRDefault="00EB69A4" w:rsidP="00EB69A4">
            <w:pPr>
              <w:pStyle w:val="a3"/>
              <w:ind w:left="0" w:firstLine="709"/>
              <w:jc w:val="both"/>
              <w:rPr>
                <w:rFonts w:ascii="Times New Roman" w:hAnsi="Times New Roman"/>
                <w:b/>
              </w:rPr>
            </w:pPr>
            <w:r w:rsidRPr="0076631D">
              <w:rPr>
                <w:rFonts w:ascii="Times New Roman" w:hAnsi="Times New Roman"/>
                <w:b/>
              </w:rPr>
              <w:t xml:space="preserve">Дата </w:t>
            </w:r>
          </w:p>
        </w:tc>
      </w:tr>
      <w:tr w:rsidR="00EB69A4" w:rsidRPr="0076631D" w:rsidTr="00E55797">
        <w:trPr>
          <w:trHeight w:val="43"/>
        </w:trPr>
        <w:tc>
          <w:tcPr>
            <w:tcW w:w="596" w:type="dxa"/>
            <w:vMerge/>
          </w:tcPr>
          <w:p w:rsidR="00EB69A4" w:rsidRPr="0076631D" w:rsidRDefault="00EB69A4" w:rsidP="003C5ADD">
            <w:pPr>
              <w:pStyle w:val="a3"/>
              <w:ind w:left="0"/>
              <w:jc w:val="center"/>
              <w:rPr>
                <w:rFonts w:ascii="Times New Roman" w:hAnsi="Times New Roman"/>
                <w:b/>
              </w:rPr>
            </w:pPr>
          </w:p>
        </w:tc>
        <w:tc>
          <w:tcPr>
            <w:tcW w:w="6776" w:type="dxa"/>
            <w:vMerge/>
          </w:tcPr>
          <w:p w:rsidR="00EB69A4" w:rsidRPr="0076631D" w:rsidRDefault="00EB69A4" w:rsidP="00E55797">
            <w:pPr>
              <w:pStyle w:val="a3"/>
              <w:ind w:left="0"/>
              <w:jc w:val="both"/>
              <w:rPr>
                <w:rFonts w:ascii="Times New Roman" w:hAnsi="Times New Roman"/>
                <w:b/>
              </w:rPr>
            </w:pPr>
          </w:p>
        </w:tc>
        <w:tc>
          <w:tcPr>
            <w:tcW w:w="992" w:type="dxa"/>
            <w:vMerge/>
          </w:tcPr>
          <w:p w:rsidR="00EB69A4" w:rsidRPr="0076631D" w:rsidRDefault="00EB69A4" w:rsidP="00E55797">
            <w:pPr>
              <w:pStyle w:val="a3"/>
              <w:ind w:left="0"/>
              <w:jc w:val="center"/>
              <w:rPr>
                <w:rFonts w:ascii="Times New Roman" w:hAnsi="Times New Roman"/>
                <w:b/>
              </w:rPr>
            </w:pPr>
          </w:p>
        </w:tc>
        <w:tc>
          <w:tcPr>
            <w:tcW w:w="850" w:type="dxa"/>
          </w:tcPr>
          <w:p w:rsidR="00EB69A4" w:rsidRPr="0076631D" w:rsidRDefault="00EB69A4" w:rsidP="00E55797">
            <w:pPr>
              <w:pStyle w:val="a3"/>
              <w:ind w:left="0"/>
              <w:jc w:val="both"/>
              <w:rPr>
                <w:rFonts w:ascii="Times New Roman" w:hAnsi="Times New Roman"/>
                <w:b/>
              </w:rPr>
            </w:pPr>
            <w:r w:rsidRPr="0076631D">
              <w:rPr>
                <w:rFonts w:ascii="Times New Roman" w:hAnsi="Times New Roman"/>
                <w:b/>
              </w:rPr>
              <w:t>пл</w:t>
            </w:r>
            <w:r w:rsidR="00E55797" w:rsidRPr="0076631D">
              <w:rPr>
                <w:rFonts w:ascii="Times New Roman" w:hAnsi="Times New Roman"/>
                <w:b/>
              </w:rPr>
              <w:t>ан</w:t>
            </w:r>
          </w:p>
        </w:tc>
        <w:tc>
          <w:tcPr>
            <w:tcW w:w="1003" w:type="dxa"/>
          </w:tcPr>
          <w:p w:rsidR="00EB69A4" w:rsidRPr="0076631D" w:rsidRDefault="00EB69A4" w:rsidP="00E55797">
            <w:pPr>
              <w:jc w:val="both"/>
              <w:rPr>
                <w:rFonts w:ascii="Times New Roman" w:hAnsi="Times New Roman"/>
                <w:b/>
              </w:rPr>
            </w:pPr>
            <w:r w:rsidRPr="0076631D">
              <w:rPr>
                <w:rFonts w:ascii="Times New Roman" w:hAnsi="Times New Roman"/>
                <w:b/>
              </w:rPr>
              <w:t>ф</w:t>
            </w:r>
            <w:r w:rsidR="00E55797" w:rsidRPr="0076631D">
              <w:rPr>
                <w:rFonts w:ascii="Times New Roman" w:hAnsi="Times New Roman"/>
                <w:b/>
              </w:rPr>
              <w:t>акт</w:t>
            </w:r>
          </w:p>
        </w:tc>
      </w:tr>
      <w:tr w:rsidR="008E2761" w:rsidRPr="0076631D" w:rsidTr="00E55797">
        <w:trPr>
          <w:trHeight w:val="43"/>
        </w:trPr>
        <w:tc>
          <w:tcPr>
            <w:tcW w:w="10217" w:type="dxa"/>
            <w:gridSpan w:val="5"/>
          </w:tcPr>
          <w:p w:rsidR="008E2761" w:rsidRPr="0076631D" w:rsidRDefault="008E2761" w:rsidP="00E55797">
            <w:pPr>
              <w:shd w:val="clear" w:color="auto" w:fill="FFFFFF"/>
              <w:contextualSpacing/>
              <w:jc w:val="center"/>
              <w:rPr>
                <w:rFonts w:ascii="Times New Roman" w:hAnsi="Times New Roman"/>
                <w:sz w:val="24"/>
                <w:szCs w:val="24"/>
              </w:rPr>
            </w:pPr>
            <w:r w:rsidRPr="0076631D">
              <w:rPr>
                <w:rFonts w:ascii="Times New Roman" w:hAnsi="Times New Roman"/>
                <w:b/>
                <w:bCs/>
                <w:sz w:val="24"/>
                <w:szCs w:val="24"/>
              </w:rPr>
              <w:t>Раннее Средневековье (9 часов)</w:t>
            </w: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1</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Средние века: понятие и хронологические рамки.</w:t>
            </w:r>
          </w:p>
          <w:p w:rsidR="003C5ADD" w:rsidRPr="0076631D" w:rsidRDefault="003C5ADD" w:rsidP="00E55797">
            <w:pPr>
              <w:pStyle w:val="a3"/>
              <w:ind w:left="0"/>
              <w:jc w:val="both"/>
              <w:rPr>
                <w:rFonts w:ascii="Times New Roman" w:hAnsi="Times New Roman"/>
              </w:rPr>
            </w:pP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2</w:t>
            </w:r>
          </w:p>
        </w:tc>
        <w:tc>
          <w:tcPr>
            <w:tcW w:w="6776" w:type="dxa"/>
          </w:tcPr>
          <w:p w:rsidR="003C5ADD" w:rsidRPr="0076631D" w:rsidRDefault="003C5ADD" w:rsidP="00E55797">
            <w:pPr>
              <w:pStyle w:val="a3"/>
              <w:ind w:left="0"/>
              <w:jc w:val="both"/>
              <w:rPr>
                <w:rFonts w:ascii="Times New Roman" w:hAnsi="Times New Roman"/>
              </w:rPr>
            </w:pPr>
            <w:r w:rsidRPr="0076631D">
              <w:rPr>
                <w:rFonts w:ascii="Times New Roman" w:hAnsi="Times New Roman"/>
              </w:rPr>
              <w:t xml:space="preserve">Юстиниан. Кодификация законов. Власть императора и церковь. Внешняя политика Византии: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3</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 xml:space="preserve">Образование варварских королевств. Народы Европы в раннее Средневековье.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4</w:t>
            </w:r>
          </w:p>
        </w:tc>
        <w:tc>
          <w:tcPr>
            <w:tcW w:w="6776" w:type="dxa"/>
          </w:tcPr>
          <w:p w:rsidR="003C5ADD" w:rsidRPr="0076631D" w:rsidRDefault="003C5ADD" w:rsidP="00E55797">
            <w:pPr>
              <w:pStyle w:val="a3"/>
              <w:ind w:left="0"/>
              <w:jc w:val="both"/>
              <w:rPr>
                <w:rFonts w:ascii="Times New Roman" w:hAnsi="Times New Roman"/>
              </w:rPr>
            </w:pPr>
            <w:r w:rsidRPr="0076631D">
              <w:rPr>
                <w:rFonts w:ascii="Times New Roman" w:hAnsi="Times New Roman"/>
              </w:rPr>
              <w:t>Арабы в VI—ХI вв.: расселение, занятия. Возникновение и распространение ислама.</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5</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Завоевания арабов. Арабский халифат, его расцвет и распад. Арабская культура.</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6</w:t>
            </w:r>
          </w:p>
        </w:tc>
        <w:tc>
          <w:tcPr>
            <w:tcW w:w="6776" w:type="dxa"/>
          </w:tcPr>
          <w:p w:rsidR="003C5ADD" w:rsidRPr="0076631D" w:rsidRDefault="003C5ADD" w:rsidP="00E55797">
            <w:pPr>
              <w:pStyle w:val="a3"/>
              <w:ind w:left="0"/>
              <w:jc w:val="both"/>
              <w:rPr>
                <w:rFonts w:ascii="Times New Roman" w:hAnsi="Times New Roman"/>
                <w:b/>
              </w:rPr>
            </w:pPr>
            <w:r w:rsidRPr="0076631D">
              <w:rPr>
                <w:rFonts w:ascii="Times New Roman" w:hAnsi="Times New Roman"/>
              </w:rPr>
              <w:t>Франки: расселение, занятия, общественное устройство. Законы франков.</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7</w:t>
            </w:r>
          </w:p>
        </w:tc>
        <w:tc>
          <w:tcPr>
            <w:tcW w:w="6776" w:type="dxa"/>
          </w:tcPr>
          <w:p w:rsidR="003C5ADD" w:rsidRPr="0076631D" w:rsidRDefault="003C5ADD" w:rsidP="00E55797">
            <w:pPr>
              <w:pStyle w:val="a3"/>
              <w:ind w:left="0"/>
              <w:jc w:val="both"/>
              <w:rPr>
                <w:rFonts w:ascii="Times New Roman" w:hAnsi="Times New Roman"/>
                <w:b/>
              </w:rPr>
            </w:pPr>
            <w:r w:rsidRPr="0076631D">
              <w:rPr>
                <w:rFonts w:ascii="Times New Roman" w:hAnsi="Times New Roman"/>
              </w:rPr>
              <w:t>Карл Великий. Распад Каролингской империи.</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8</w:t>
            </w:r>
          </w:p>
        </w:tc>
        <w:tc>
          <w:tcPr>
            <w:tcW w:w="6776" w:type="dxa"/>
          </w:tcPr>
          <w:p w:rsidR="003C5ADD" w:rsidRPr="0076631D" w:rsidRDefault="003C5ADD" w:rsidP="00E55797">
            <w:pPr>
              <w:pStyle w:val="a3"/>
              <w:ind w:left="0"/>
              <w:jc w:val="both"/>
              <w:rPr>
                <w:rFonts w:ascii="Times New Roman" w:hAnsi="Times New Roman"/>
              </w:rPr>
            </w:pPr>
            <w:r w:rsidRPr="0076631D">
              <w:rPr>
                <w:rFonts w:ascii="Times New Roman" w:hAnsi="Times New Roman"/>
              </w:rPr>
              <w:t>Норманны: общественный строй, завоевания.</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9</w:t>
            </w:r>
          </w:p>
        </w:tc>
        <w:tc>
          <w:tcPr>
            <w:tcW w:w="6776" w:type="dxa"/>
          </w:tcPr>
          <w:p w:rsidR="003C5ADD" w:rsidRPr="0076631D" w:rsidRDefault="003C5ADD" w:rsidP="00E55797">
            <w:pPr>
              <w:pStyle w:val="a3"/>
              <w:ind w:left="0"/>
              <w:jc w:val="both"/>
              <w:rPr>
                <w:rFonts w:ascii="Times New Roman" w:hAnsi="Times New Roman"/>
                <w:b/>
              </w:rPr>
            </w:pPr>
            <w:r w:rsidRPr="0076631D">
              <w:rPr>
                <w:rFonts w:ascii="Times New Roman" w:hAnsi="Times New Roman"/>
              </w:rPr>
              <w:t xml:space="preserve">Образование государств во Франции, Германии, Италии. Священная Римская империя. Британия и Ирландия в раннее Средневековье.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43"/>
        </w:trPr>
        <w:tc>
          <w:tcPr>
            <w:tcW w:w="10217" w:type="dxa"/>
            <w:gridSpan w:val="5"/>
          </w:tcPr>
          <w:p w:rsidR="008E2761" w:rsidRPr="0076631D" w:rsidRDefault="008E2761" w:rsidP="00E55797">
            <w:pPr>
              <w:pStyle w:val="a3"/>
              <w:ind w:left="0"/>
              <w:jc w:val="center"/>
              <w:rPr>
                <w:rFonts w:ascii="Times New Roman" w:hAnsi="Times New Roman"/>
                <w:b/>
              </w:rPr>
            </w:pPr>
            <w:r w:rsidRPr="0076631D">
              <w:rPr>
                <w:rFonts w:ascii="Times New Roman" w:hAnsi="Times New Roman"/>
                <w:b/>
                <w:bCs/>
              </w:rPr>
              <w:t>Зрелое Средневековье (15 часов)</w:t>
            </w: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10</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 xml:space="preserve">Складывание феодальных отношений в странах Европы. Христианизация Европы.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11</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 xml:space="preserve">Средневековое европейское общество.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12</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 xml:space="preserve">Складывание феодальных отношений в странах Европы.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13</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 xml:space="preserve">Аграрное производство. Феодальное землевладение. Феодальная иерархия.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14</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 xml:space="preserve">Крестьянство: феодальная зависимость, повинности, условия </w:t>
            </w:r>
            <w:r w:rsidRPr="0076631D">
              <w:rPr>
                <w:rFonts w:ascii="Times New Roman" w:hAnsi="Times New Roman"/>
                <w:sz w:val="24"/>
                <w:szCs w:val="24"/>
              </w:rPr>
              <w:lastRenderedPageBreak/>
              <w:t>жизни. Крестьянская община.</w:t>
            </w:r>
          </w:p>
          <w:p w:rsidR="003C5ADD" w:rsidRPr="0076631D" w:rsidRDefault="003C5ADD" w:rsidP="00E55797">
            <w:pPr>
              <w:shd w:val="clear" w:color="auto" w:fill="FFFFFF"/>
              <w:contextualSpacing/>
              <w:jc w:val="both"/>
              <w:rPr>
                <w:rFonts w:ascii="Times New Roman" w:hAnsi="Times New Roman"/>
                <w:sz w:val="24"/>
                <w:szCs w:val="24"/>
              </w:rPr>
            </w:pP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lastRenderedPageBreak/>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lastRenderedPageBreak/>
              <w:t>15</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Знать и рыцарство: социальный статус, образ жизни.</w:t>
            </w:r>
          </w:p>
          <w:p w:rsidR="003C5ADD" w:rsidRPr="0076631D" w:rsidRDefault="003C5ADD" w:rsidP="00E55797">
            <w:pPr>
              <w:shd w:val="clear" w:color="auto" w:fill="FFFFFF"/>
              <w:contextualSpacing/>
              <w:jc w:val="both"/>
              <w:rPr>
                <w:rFonts w:ascii="Times New Roman" w:hAnsi="Times New Roman"/>
                <w:sz w:val="24"/>
                <w:szCs w:val="24"/>
              </w:rPr>
            </w:pP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16</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 xml:space="preserve">Церковь и духовенство. Разделение христианства на католицизм и православие.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17</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 xml:space="preserve">Крестовые походы: цели, участники, результаты. </w:t>
            </w:r>
          </w:p>
          <w:p w:rsidR="003C5ADD" w:rsidRPr="0076631D" w:rsidRDefault="003C5ADD" w:rsidP="00E55797">
            <w:pPr>
              <w:shd w:val="clear" w:color="auto" w:fill="FFFFFF"/>
              <w:contextualSpacing/>
              <w:jc w:val="both"/>
              <w:rPr>
                <w:rFonts w:ascii="Times New Roman" w:hAnsi="Times New Roman"/>
                <w:sz w:val="24"/>
                <w:szCs w:val="24"/>
              </w:rPr>
            </w:pP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18</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 xml:space="preserve">Города — центры ремесла, торговли, культуры. Городские сословия.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19</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 xml:space="preserve">Борьба городов и сеньоров. Средневековые города-республики.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20</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 xml:space="preserve">Культура средневековой Европы.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21</w:t>
            </w:r>
          </w:p>
        </w:tc>
        <w:tc>
          <w:tcPr>
            <w:tcW w:w="6776" w:type="dxa"/>
          </w:tcPr>
          <w:p w:rsidR="003C5ADD" w:rsidRPr="0076631D" w:rsidRDefault="003C5ADD" w:rsidP="00E55797">
            <w:pPr>
              <w:pStyle w:val="a3"/>
              <w:ind w:left="0"/>
              <w:jc w:val="both"/>
              <w:rPr>
                <w:rFonts w:ascii="Times New Roman" w:hAnsi="Times New Roman"/>
              </w:rPr>
            </w:pPr>
            <w:r w:rsidRPr="0076631D">
              <w:rPr>
                <w:rFonts w:ascii="Times New Roman" w:hAnsi="Times New Roman"/>
              </w:rPr>
              <w:t xml:space="preserve">Ереси: причины возникновения и распространения.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22</w:t>
            </w:r>
          </w:p>
        </w:tc>
        <w:tc>
          <w:tcPr>
            <w:tcW w:w="6776" w:type="dxa"/>
          </w:tcPr>
          <w:p w:rsidR="003C5ADD" w:rsidRPr="0076631D" w:rsidRDefault="003C5ADD" w:rsidP="00E55797">
            <w:pPr>
              <w:pStyle w:val="a3"/>
              <w:ind w:left="0"/>
              <w:jc w:val="both"/>
              <w:rPr>
                <w:rFonts w:ascii="Times New Roman" w:hAnsi="Times New Roman"/>
              </w:rPr>
            </w:pPr>
            <w:r w:rsidRPr="0076631D">
              <w:rPr>
                <w:rFonts w:ascii="Times New Roman" w:hAnsi="Times New Roman"/>
              </w:rPr>
              <w:t xml:space="preserve">Государства Европы в XII—ХV вв.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23</w:t>
            </w:r>
          </w:p>
        </w:tc>
        <w:tc>
          <w:tcPr>
            <w:tcW w:w="6776" w:type="dxa"/>
          </w:tcPr>
          <w:p w:rsidR="003C5ADD" w:rsidRPr="0076631D" w:rsidRDefault="003C5ADD" w:rsidP="00E55797">
            <w:pPr>
              <w:pStyle w:val="a3"/>
              <w:ind w:left="0"/>
              <w:jc w:val="both"/>
              <w:rPr>
                <w:rFonts w:ascii="Times New Roman" w:hAnsi="Times New Roman"/>
              </w:rPr>
            </w:pPr>
            <w:r w:rsidRPr="0076631D">
              <w:rPr>
                <w:rFonts w:ascii="Times New Roman" w:hAnsi="Times New Roman"/>
              </w:rPr>
              <w:t>Столетняя война; Ж. </w:t>
            </w:r>
            <w:proofErr w:type="spellStart"/>
            <w:r w:rsidRPr="0076631D">
              <w:rPr>
                <w:rFonts w:ascii="Times New Roman" w:hAnsi="Times New Roman"/>
              </w:rPr>
              <w:t>д’Арк</w:t>
            </w:r>
            <w:proofErr w:type="spellEnd"/>
            <w:r w:rsidRPr="0076631D">
              <w:rPr>
                <w:rFonts w:ascii="Times New Roman" w:hAnsi="Times New Roman"/>
              </w:rPr>
              <w:t>. Германские государства в XII—XV вв.</w:t>
            </w:r>
          </w:p>
          <w:p w:rsidR="003C5ADD" w:rsidRPr="0076631D" w:rsidRDefault="003C5ADD" w:rsidP="00E55797">
            <w:pPr>
              <w:pStyle w:val="a3"/>
              <w:ind w:left="0"/>
              <w:jc w:val="both"/>
              <w:rPr>
                <w:rFonts w:ascii="Times New Roman" w:hAnsi="Times New Roman"/>
              </w:rPr>
            </w:pPr>
            <w:r w:rsidRPr="0076631D">
              <w:rPr>
                <w:rFonts w:ascii="Times New Roman" w:hAnsi="Times New Roman"/>
              </w:rPr>
              <w:t xml:space="preserve">Образование централизованных государств в Англии, Франции.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24</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Византийская империя и славянские государства в XII—XV вв. Экспансия турок-османов и падение Византии.</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43"/>
        </w:trPr>
        <w:tc>
          <w:tcPr>
            <w:tcW w:w="10217" w:type="dxa"/>
            <w:gridSpan w:val="5"/>
          </w:tcPr>
          <w:p w:rsidR="008E2761" w:rsidRPr="0076631D" w:rsidRDefault="008E2761" w:rsidP="00E55797">
            <w:pPr>
              <w:shd w:val="clear" w:color="auto" w:fill="FFFFFF"/>
              <w:contextualSpacing/>
              <w:jc w:val="center"/>
              <w:rPr>
                <w:rFonts w:ascii="Times New Roman" w:hAnsi="Times New Roman"/>
                <w:b/>
                <w:bCs/>
                <w:sz w:val="24"/>
                <w:szCs w:val="24"/>
              </w:rPr>
            </w:pPr>
            <w:r w:rsidRPr="0076631D">
              <w:rPr>
                <w:rFonts w:ascii="Times New Roman" w:hAnsi="Times New Roman"/>
                <w:b/>
                <w:bCs/>
                <w:sz w:val="24"/>
                <w:szCs w:val="24"/>
              </w:rPr>
              <w:t>Страны Востока в Средние века (2 часа)</w:t>
            </w: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25</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Османская империя: завоевания турок-османов. Япония в Средние века.</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26</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43"/>
        </w:trPr>
        <w:tc>
          <w:tcPr>
            <w:tcW w:w="10217" w:type="dxa"/>
            <w:gridSpan w:val="5"/>
          </w:tcPr>
          <w:p w:rsidR="008E2761" w:rsidRPr="0076631D" w:rsidRDefault="008E2761" w:rsidP="00E55797">
            <w:pPr>
              <w:pStyle w:val="a3"/>
              <w:shd w:val="clear" w:color="auto" w:fill="FFFFFF"/>
              <w:ind w:left="0"/>
              <w:jc w:val="center"/>
              <w:rPr>
                <w:rFonts w:ascii="Times New Roman" w:hAnsi="Times New Roman"/>
                <w:b/>
                <w:bCs/>
              </w:rPr>
            </w:pPr>
            <w:r w:rsidRPr="0076631D">
              <w:rPr>
                <w:rFonts w:ascii="Times New Roman" w:hAnsi="Times New Roman"/>
                <w:b/>
                <w:bCs/>
              </w:rPr>
              <w:t>Государства доколумбовой Америки (1 час)</w:t>
            </w:r>
          </w:p>
          <w:p w:rsidR="008E2761" w:rsidRPr="0076631D" w:rsidRDefault="008E2761" w:rsidP="00E55797">
            <w:pPr>
              <w:pStyle w:val="a3"/>
              <w:ind w:left="0"/>
              <w:jc w:val="center"/>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27</w:t>
            </w:r>
          </w:p>
        </w:tc>
        <w:tc>
          <w:tcPr>
            <w:tcW w:w="6776" w:type="dxa"/>
          </w:tcPr>
          <w:p w:rsidR="003C5ADD" w:rsidRPr="0076631D" w:rsidRDefault="003C5ADD" w:rsidP="00E55797">
            <w:pPr>
              <w:shd w:val="clear" w:color="auto" w:fill="FFFFFF"/>
              <w:contextualSpacing/>
              <w:jc w:val="both"/>
              <w:rPr>
                <w:rFonts w:ascii="Times New Roman" w:hAnsi="Times New Roman"/>
                <w:sz w:val="24"/>
                <w:szCs w:val="24"/>
              </w:rPr>
            </w:pPr>
            <w:r w:rsidRPr="0076631D">
              <w:rPr>
                <w:rFonts w:ascii="Times New Roman" w:hAnsi="Times New Roman"/>
                <w:sz w:val="24"/>
                <w:szCs w:val="24"/>
              </w:rPr>
              <w:t>Общественный строй. Религиозные верования населения. Культура.</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28</w:t>
            </w:r>
          </w:p>
        </w:tc>
        <w:tc>
          <w:tcPr>
            <w:tcW w:w="6776" w:type="dxa"/>
          </w:tcPr>
          <w:p w:rsidR="003C5ADD" w:rsidRPr="0076631D" w:rsidRDefault="003C5ADD" w:rsidP="00E55797">
            <w:pPr>
              <w:shd w:val="clear" w:color="auto" w:fill="FFFFFF"/>
              <w:contextualSpacing/>
              <w:jc w:val="both"/>
              <w:rPr>
                <w:rFonts w:ascii="Times New Roman" w:hAnsi="Times New Roman"/>
                <w:b/>
                <w:sz w:val="24"/>
                <w:szCs w:val="24"/>
              </w:rPr>
            </w:pPr>
            <w:r w:rsidRPr="0076631D">
              <w:rPr>
                <w:rFonts w:ascii="Times New Roman" w:hAnsi="Times New Roman"/>
                <w:b/>
                <w:sz w:val="24"/>
                <w:szCs w:val="24"/>
              </w:rPr>
              <w:t xml:space="preserve">Итоговое повторение </w:t>
            </w:r>
          </w:p>
          <w:p w:rsidR="003C5ADD" w:rsidRPr="0076631D" w:rsidRDefault="003C5ADD" w:rsidP="00E55797">
            <w:pPr>
              <w:shd w:val="clear" w:color="auto" w:fill="FFFFFF"/>
              <w:contextualSpacing/>
              <w:jc w:val="both"/>
              <w:rPr>
                <w:rFonts w:ascii="Times New Roman" w:hAnsi="Times New Roman"/>
                <w:b/>
                <w:sz w:val="24"/>
                <w:szCs w:val="24"/>
              </w:rPr>
            </w:pPr>
            <w:r w:rsidRPr="0076631D">
              <w:rPr>
                <w:rFonts w:ascii="Times New Roman" w:hAnsi="Times New Roman"/>
                <w:sz w:val="24"/>
                <w:szCs w:val="24"/>
              </w:rPr>
              <w:t xml:space="preserve">Историческое и культурное наследие Средневековья. </w:t>
            </w:r>
            <w:r w:rsidRPr="0076631D">
              <w:rPr>
                <w:rFonts w:ascii="Times New Roman" w:hAnsi="Times New Roman"/>
                <w:b/>
                <w:sz w:val="24"/>
                <w:szCs w:val="24"/>
              </w:rPr>
              <w:t>Тест № 1</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43"/>
        </w:trPr>
        <w:tc>
          <w:tcPr>
            <w:tcW w:w="10217" w:type="dxa"/>
            <w:gridSpan w:val="5"/>
          </w:tcPr>
          <w:p w:rsidR="008E2761" w:rsidRPr="0076631D" w:rsidRDefault="008E2761" w:rsidP="00E55797">
            <w:pPr>
              <w:contextualSpacing/>
              <w:jc w:val="center"/>
              <w:rPr>
                <w:rFonts w:ascii="Times New Roman" w:hAnsi="Times New Roman"/>
                <w:b/>
                <w:bCs/>
                <w:sz w:val="24"/>
                <w:szCs w:val="24"/>
              </w:rPr>
            </w:pPr>
            <w:r w:rsidRPr="0076631D">
              <w:rPr>
                <w:rFonts w:ascii="Times New Roman" w:hAnsi="Times New Roman"/>
                <w:b/>
                <w:bCs/>
                <w:sz w:val="24"/>
                <w:szCs w:val="24"/>
              </w:rPr>
              <w:t>История России. От Древней Руси к Российскому государству.</w:t>
            </w:r>
          </w:p>
          <w:p w:rsidR="008E2761" w:rsidRPr="0076631D" w:rsidRDefault="008E2761" w:rsidP="00E55797">
            <w:pPr>
              <w:pStyle w:val="a3"/>
              <w:ind w:left="0"/>
              <w:jc w:val="center"/>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29</w:t>
            </w:r>
          </w:p>
        </w:tc>
        <w:tc>
          <w:tcPr>
            <w:tcW w:w="6776" w:type="dxa"/>
          </w:tcPr>
          <w:p w:rsidR="003C5ADD" w:rsidRPr="0076631D" w:rsidRDefault="003C5ADD" w:rsidP="00E55797">
            <w:pPr>
              <w:contextualSpacing/>
              <w:jc w:val="both"/>
              <w:rPr>
                <w:rFonts w:ascii="Times New Roman" w:hAnsi="Times New Roman"/>
                <w:b/>
                <w:bCs/>
                <w:sz w:val="24"/>
                <w:szCs w:val="24"/>
              </w:rPr>
            </w:pPr>
            <w:r w:rsidRPr="0076631D">
              <w:rPr>
                <w:rFonts w:ascii="Times New Roman" w:hAnsi="Times New Roman"/>
                <w:b/>
                <w:bCs/>
                <w:sz w:val="24"/>
                <w:szCs w:val="24"/>
              </w:rPr>
              <w:t>Введение.</w:t>
            </w:r>
          </w:p>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Роль и место России в мировой истории. Проблемы периодизации российской истории.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E55797" w:rsidRPr="0076631D" w:rsidTr="00E55797">
        <w:trPr>
          <w:trHeight w:val="79"/>
        </w:trPr>
        <w:tc>
          <w:tcPr>
            <w:tcW w:w="10217" w:type="dxa"/>
            <w:gridSpan w:val="5"/>
          </w:tcPr>
          <w:p w:rsidR="00E55797" w:rsidRPr="0076631D" w:rsidRDefault="00E55797" w:rsidP="00E55797">
            <w:pPr>
              <w:contextualSpacing/>
              <w:jc w:val="center"/>
              <w:rPr>
                <w:rFonts w:ascii="Times New Roman" w:hAnsi="Times New Roman"/>
                <w:b/>
                <w:bCs/>
                <w:sz w:val="24"/>
                <w:szCs w:val="24"/>
              </w:rPr>
            </w:pPr>
            <w:r w:rsidRPr="0076631D">
              <w:rPr>
                <w:rFonts w:ascii="Times New Roman" w:hAnsi="Times New Roman"/>
                <w:b/>
                <w:bCs/>
                <w:sz w:val="24"/>
                <w:szCs w:val="24"/>
              </w:rPr>
              <w:t>Народы и государства на территории нашей страны в древности</w:t>
            </w:r>
          </w:p>
          <w:p w:rsidR="00E55797" w:rsidRPr="0076631D" w:rsidRDefault="00E55797" w:rsidP="00E55797">
            <w:pPr>
              <w:pStyle w:val="a3"/>
              <w:ind w:left="0"/>
              <w:jc w:val="center"/>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30</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Заселение территории нашей страны человеком. Каменный век.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31</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Ареалы древнейшего земледелия и скотоводства.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32</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Античные города-государства Северного Причерноморья. </w:t>
            </w:r>
            <w:proofErr w:type="spellStart"/>
            <w:r w:rsidRPr="0076631D">
              <w:rPr>
                <w:rFonts w:ascii="Times New Roman" w:hAnsi="Times New Roman"/>
                <w:sz w:val="24"/>
                <w:szCs w:val="24"/>
              </w:rPr>
              <w:t>Боспорское</w:t>
            </w:r>
            <w:proofErr w:type="spellEnd"/>
            <w:r w:rsidRPr="0076631D">
              <w:rPr>
                <w:rFonts w:ascii="Times New Roman" w:hAnsi="Times New Roman"/>
                <w:sz w:val="24"/>
                <w:szCs w:val="24"/>
              </w:rPr>
              <w:t xml:space="preserve"> царство. Скифское царство. Дербент.</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33</w:t>
            </w:r>
          </w:p>
        </w:tc>
        <w:tc>
          <w:tcPr>
            <w:tcW w:w="6776" w:type="dxa"/>
          </w:tcPr>
          <w:p w:rsidR="003C5ADD" w:rsidRPr="0076631D" w:rsidRDefault="003C5ADD" w:rsidP="00E55797">
            <w:pPr>
              <w:contextualSpacing/>
              <w:jc w:val="both"/>
              <w:rPr>
                <w:rFonts w:ascii="Times New Roman" w:hAnsi="Times New Roman"/>
                <w:b/>
                <w:bCs/>
                <w:sz w:val="24"/>
                <w:szCs w:val="24"/>
              </w:rPr>
            </w:pPr>
            <w:r w:rsidRPr="0076631D">
              <w:rPr>
                <w:rFonts w:ascii="Times New Roman" w:hAnsi="Times New Roman"/>
                <w:sz w:val="24"/>
                <w:szCs w:val="24"/>
              </w:rPr>
              <w:t xml:space="preserve">Повторительно-обобщающий урок по </w:t>
            </w:r>
            <w:r w:rsidRPr="0076631D">
              <w:rPr>
                <w:rFonts w:ascii="Times New Roman" w:hAnsi="Times New Roman"/>
                <w:sz w:val="24"/>
                <w:szCs w:val="24"/>
                <w:lang w:val="en-US"/>
              </w:rPr>
              <w:t>I</w:t>
            </w:r>
            <w:r w:rsidRPr="0076631D">
              <w:rPr>
                <w:rFonts w:ascii="Times New Roman" w:hAnsi="Times New Roman"/>
                <w:sz w:val="24"/>
                <w:szCs w:val="24"/>
              </w:rPr>
              <w:t xml:space="preserve"> Главе </w:t>
            </w:r>
            <w:r w:rsidRPr="0076631D">
              <w:rPr>
                <w:rFonts w:ascii="Times New Roman" w:hAnsi="Times New Roman"/>
                <w:b/>
                <w:sz w:val="24"/>
                <w:szCs w:val="24"/>
              </w:rPr>
              <w:t>тест № 2</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43"/>
        </w:trPr>
        <w:tc>
          <w:tcPr>
            <w:tcW w:w="10217" w:type="dxa"/>
            <w:gridSpan w:val="5"/>
          </w:tcPr>
          <w:p w:rsidR="008E2761" w:rsidRPr="0076631D" w:rsidRDefault="008E2761" w:rsidP="00E55797">
            <w:pPr>
              <w:contextualSpacing/>
              <w:jc w:val="center"/>
              <w:rPr>
                <w:rFonts w:ascii="Times New Roman" w:hAnsi="Times New Roman"/>
                <w:b/>
                <w:bCs/>
                <w:sz w:val="24"/>
                <w:szCs w:val="24"/>
              </w:rPr>
            </w:pPr>
            <w:r w:rsidRPr="0076631D">
              <w:rPr>
                <w:rFonts w:ascii="Times New Roman" w:hAnsi="Times New Roman"/>
                <w:b/>
                <w:bCs/>
                <w:sz w:val="24"/>
                <w:szCs w:val="24"/>
              </w:rPr>
              <w:t>Восточная Европа в середине I тыс. н. э. (1 час)</w:t>
            </w: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34</w:t>
            </w:r>
          </w:p>
        </w:tc>
        <w:tc>
          <w:tcPr>
            <w:tcW w:w="6776" w:type="dxa"/>
          </w:tcPr>
          <w:p w:rsidR="003C5ADD" w:rsidRPr="0076631D" w:rsidRDefault="003C5ADD" w:rsidP="00E55797">
            <w:pPr>
              <w:contextualSpacing/>
              <w:jc w:val="both"/>
              <w:rPr>
                <w:rFonts w:ascii="Times New Roman" w:hAnsi="Times New Roman"/>
                <w:bCs/>
                <w:sz w:val="24"/>
                <w:szCs w:val="24"/>
              </w:rPr>
            </w:pPr>
            <w:r w:rsidRPr="0076631D">
              <w:rPr>
                <w:rFonts w:ascii="Times New Roman" w:hAnsi="Times New Roman"/>
                <w:bCs/>
                <w:sz w:val="24"/>
                <w:szCs w:val="24"/>
              </w:rPr>
              <w:t xml:space="preserve">Восточная Европа в середине I тыс. н. э. </w:t>
            </w:r>
          </w:p>
          <w:p w:rsidR="003C5ADD" w:rsidRPr="0076631D" w:rsidRDefault="003C5ADD" w:rsidP="00E55797">
            <w:pPr>
              <w:contextualSpacing/>
              <w:jc w:val="both"/>
              <w:rPr>
                <w:rFonts w:ascii="Times New Roman" w:hAnsi="Times New Roman"/>
                <w:bCs/>
                <w:sz w:val="24"/>
                <w:szCs w:val="24"/>
              </w:rPr>
            </w:pPr>
            <w:r w:rsidRPr="0076631D">
              <w:rPr>
                <w:rFonts w:ascii="Times New Roman" w:hAnsi="Times New Roman"/>
                <w:sz w:val="24"/>
                <w:szCs w:val="24"/>
              </w:rPr>
              <w:t xml:space="preserve">Великое переселение народов.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43"/>
        </w:trPr>
        <w:tc>
          <w:tcPr>
            <w:tcW w:w="10217" w:type="dxa"/>
            <w:gridSpan w:val="5"/>
          </w:tcPr>
          <w:p w:rsidR="008E2761" w:rsidRPr="0076631D" w:rsidRDefault="008E2761" w:rsidP="00E55797">
            <w:pPr>
              <w:contextualSpacing/>
              <w:jc w:val="center"/>
              <w:rPr>
                <w:rFonts w:ascii="Times New Roman" w:hAnsi="Times New Roman"/>
                <w:b/>
                <w:bCs/>
                <w:sz w:val="24"/>
                <w:szCs w:val="24"/>
              </w:rPr>
            </w:pPr>
            <w:r w:rsidRPr="0076631D">
              <w:rPr>
                <w:rFonts w:ascii="Times New Roman" w:hAnsi="Times New Roman"/>
                <w:b/>
                <w:bCs/>
                <w:sz w:val="24"/>
                <w:szCs w:val="24"/>
              </w:rPr>
              <w:t>Образование государства Русь (4 часа)</w:t>
            </w: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35</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Хозяйство восточных славян, их общественный строй и политическая организация. Возникновение княжеской власти. Традиционные верования.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lastRenderedPageBreak/>
              <w:t>36</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Первые известия о Руси. Начало династии Рюриковичей. </w:t>
            </w:r>
          </w:p>
          <w:p w:rsidR="003C5ADD" w:rsidRPr="0076631D" w:rsidRDefault="003C5ADD" w:rsidP="00E55797">
            <w:pPr>
              <w:contextualSpacing/>
              <w:jc w:val="both"/>
              <w:rPr>
                <w:rFonts w:ascii="Times New Roman" w:hAnsi="Times New Roman"/>
                <w:sz w:val="24"/>
                <w:szCs w:val="24"/>
              </w:rPr>
            </w:pP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37</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Формирование территории государства Русь. Путь </w:t>
            </w:r>
            <w:proofErr w:type="gramStart"/>
            <w:r w:rsidRPr="0076631D">
              <w:rPr>
                <w:rFonts w:ascii="Times New Roman" w:hAnsi="Times New Roman"/>
                <w:sz w:val="24"/>
                <w:szCs w:val="24"/>
              </w:rPr>
              <w:t>из варяг</w:t>
            </w:r>
            <w:proofErr w:type="gramEnd"/>
            <w:r w:rsidRPr="0076631D">
              <w:rPr>
                <w:rFonts w:ascii="Times New Roman" w:hAnsi="Times New Roman"/>
                <w:sz w:val="24"/>
                <w:szCs w:val="24"/>
              </w:rPr>
              <w:t xml:space="preserve"> в греки.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38</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Принятие христианства и его значение. Византийское наследие на Руси.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E55797" w:rsidRPr="0076631D" w:rsidTr="00E55797">
        <w:trPr>
          <w:trHeight w:val="128"/>
        </w:trPr>
        <w:tc>
          <w:tcPr>
            <w:tcW w:w="10217" w:type="dxa"/>
            <w:gridSpan w:val="5"/>
          </w:tcPr>
          <w:p w:rsidR="00E55797" w:rsidRPr="0076631D" w:rsidRDefault="00E55797" w:rsidP="00E55797">
            <w:pPr>
              <w:contextualSpacing/>
              <w:jc w:val="center"/>
              <w:rPr>
                <w:rFonts w:ascii="Times New Roman" w:hAnsi="Times New Roman"/>
                <w:b/>
                <w:bCs/>
                <w:sz w:val="24"/>
                <w:szCs w:val="24"/>
              </w:rPr>
            </w:pPr>
            <w:r w:rsidRPr="0076631D">
              <w:rPr>
                <w:rFonts w:ascii="Times New Roman" w:hAnsi="Times New Roman"/>
                <w:b/>
                <w:bCs/>
                <w:sz w:val="24"/>
                <w:szCs w:val="24"/>
              </w:rPr>
              <w:t>Русь в конце X – начале XII в.</w:t>
            </w: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39</w:t>
            </w:r>
          </w:p>
        </w:tc>
        <w:tc>
          <w:tcPr>
            <w:tcW w:w="6776" w:type="dxa"/>
          </w:tcPr>
          <w:p w:rsidR="003C5ADD" w:rsidRPr="0076631D" w:rsidRDefault="003C5ADD" w:rsidP="00E55797">
            <w:pPr>
              <w:pStyle w:val="a3"/>
              <w:ind w:left="0"/>
              <w:jc w:val="both"/>
              <w:rPr>
                <w:rFonts w:ascii="Times New Roman" w:hAnsi="Times New Roman"/>
              </w:rPr>
            </w:pPr>
            <w:r w:rsidRPr="0076631D">
              <w:rPr>
                <w:rFonts w:ascii="Times New Roman" w:hAnsi="Times New Roman"/>
              </w:rPr>
              <w:t xml:space="preserve">Территория и население государства Русь. Внутриполитическое развитие. Борьба за власть Ярослав Мудрый.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40</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Русь при Ярославичах. Владимир Мономах. Русская церковь. </w:t>
            </w:r>
          </w:p>
          <w:p w:rsidR="003C5ADD" w:rsidRPr="0076631D" w:rsidRDefault="003C5ADD" w:rsidP="00E55797">
            <w:pPr>
              <w:pStyle w:val="a3"/>
              <w:ind w:left="0"/>
              <w:jc w:val="both"/>
              <w:rPr>
                <w:rFonts w:ascii="Times New Roman" w:hAnsi="Times New Roman"/>
              </w:rPr>
            </w:pP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41</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Русская церковь. </w:t>
            </w:r>
          </w:p>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Общественный строй Руси: дискуссии в исторической науке.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42</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Русь в социально-политическом контексте Евразии. </w:t>
            </w:r>
          </w:p>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Древнерусская культура.</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43</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Повседневная жизнь, сельский и городской быт.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44</w:t>
            </w:r>
          </w:p>
        </w:tc>
        <w:tc>
          <w:tcPr>
            <w:tcW w:w="6776" w:type="dxa"/>
          </w:tcPr>
          <w:p w:rsidR="003C5ADD" w:rsidRPr="0076631D" w:rsidRDefault="003C5ADD" w:rsidP="00E55797">
            <w:pPr>
              <w:contextualSpacing/>
              <w:jc w:val="both"/>
              <w:rPr>
                <w:rFonts w:ascii="Times New Roman" w:hAnsi="Times New Roman"/>
                <w:b/>
                <w:sz w:val="24"/>
                <w:szCs w:val="24"/>
              </w:rPr>
            </w:pPr>
            <w:r w:rsidRPr="0076631D">
              <w:rPr>
                <w:rFonts w:ascii="Times New Roman" w:hAnsi="Times New Roman"/>
                <w:sz w:val="24"/>
                <w:szCs w:val="24"/>
              </w:rPr>
              <w:t>Повторение</w:t>
            </w:r>
            <w:r w:rsidRPr="0076631D">
              <w:rPr>
                <w:rFonts w:ascii="Times New Roman" w:hAnsi="Times New Roman"/>
                <w:b/>
                <w:sz w:val="24"/>
                <w:szCs w:val="24"/>
              </w:rPr>
              <w:t xml:space="preserve"> тест №3 </w:t>
            </w:r>
            <w:r w:rsidRPr="0076631D">
              <w:rPr>
                <w:rFonts w:ascii="Times New Roman" w:eastAsia="Times New Roman" w:hAnsi="Times New Roman"/>
                <w:bCs/>
                <w:sz w:val="24"/>
                <w:szCs w:val="24"/>
                <w:lang w:eastAsia="ru-RU"/>
              </w:rPr>
              <w:t>Образование Древнерусского государства</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45</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bCs/>
                <w:color w:val="000000"/>
                <w:sz w:val="24"/>
                <w:szCs w:val="24"/>
              </w:rPr>
              <w:t>Наш регион в древности и средневековье</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E55797" w:rsidRPr="0076631D" w:rsidTr="00E55797">
        <w:trPr>
          <w:trHeight w:val="43"/>
        </w:trPr>
        <w:tc>
          <w:tcPr>
            <w:tcW w:w="10217" w:type="dxa"/>
            <w:gridSpan w:val="5"/>
          </w:tcPr>
          <w:p w:rsidR="00E55797" w:rsidRPr="0076631D" w:rsidRDefault="00E55797" w:rsidP="00E55797">
            <w:pPr>
              <w:contextualSpacing/>
              <w:jc w:val="center"/>
              <w:rPr>
                <w:rFonts w:ascii="Times New Roman" w:hAnsi="Times New Roman"/>
                <w:b/>
                <w:bCs/>
                <w:sz w:val="24"/>
                <w:szCs w:val="24"/>
              </w:rPr>
            </w:pPr>
            <w:r w:rsidRPr="0076631D">
              <w:rPr>
                <w:rFonts w:ascii="Times New Roman" w:hAnsi="Times New Roman"/>
                <w:b/>
                <w:bCs/>
                <w:sz w:val="24"/>
                <w:szCs w:val="24"/>
              </w:rPr>
              <w:t>Русь в середине XII – начале XIII в.</w:t>
            </w:r>
          </w:p>
          <w:p w:rsidR="00E55797" w:rsidRPr="0076631D" w:rsidRDefault="00E55797" w:rsidP="00E55797">
            <w:pPr>
              <w:pStyle w:val="a3"/>
              <w:ind w:left="0"/>
              <w:jc w:val="center"/>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46</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Формирование системы земель – самостоятельных государств. Внешняя политика русских земель в евразийском контексте.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47</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Формирование региональных центров культуры.</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48</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Северо-западные земли: Новгородская и Псковская.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49</w:t>
            </w:r>
          </w:p>
        </w:tc>
        <w:tc>
          <w:tcPr>
            <w:tcW w:w="6776" w:type="dxa"/>
          </w:tcPr>
          <w:p w:rsidR="003C5ADD" w:rsidRPr="0076631D" w:rsidRDefault="003C5ADD" w:rsidP="00E55797">
            <w:pPr>
              <w:pStyle w:val="a3"/>
              <w:ind w:left="0"/>
              <w:jc w:val="both"/>
              <w:rPr>
                <w:rFonts w:ascii="Times New Roman" w:hAnsi="Times New Roman"/>
              </w:rPr>
            </w:pPr>
            <w:r w:rsidRPr="0076631D">
              <w:rPr>
                <w:rFonts w:ascii="Times New Roman" w:hAnsi="Times New Roman"/>
              </w:rPr>
              <w:t xml:space="preserve">Южные и западные русские земли.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50</w:t>
            </w:r>
          </w:p>
        </w:tc>
        <w:tc>
          <w:tcPr>
            <w:tcW w:w="6776" w:type="dxa"/>
          </w:tcPr>
          <w:p w:rsidR="003C5ADD" w:rsidRPr="0076631D" w:rsidRDefault="003C5ADD" w:rsidP="00E55797">
            <w:pPr>
              <w:pStyle w:val="a3"/>
              <w:ind w:left="0"/>
              <w:jc w:val="both"/>
              <w:rPr>
                <w:rFonts w:ascii="Times New Roman" w:hAnsi="Times New Roman"/>
              </w:rPr>
            </w:pPr>
            <w:r w:rsidRPr="0076631D">
              <w:rPr>
                <w:rFonts w:ascii="Times New Roman" w:hAnsi="Times New Roman"/>
              </w:rPr>
              <w:t xml:space="preserve">Повторительно-обобщающий урок. </w:t>
            </w:r>
            <w:r w:rsidRPr="0076631D">
              <w:rPr>
                <w:rFonts w:ascii="Times New Roman" w:hAnsi="Times New Roman"/>
                <w:b/>
              </w:rPr>
              <w:t>Тест № 4.</w:t>
            </w:r>
            <w:r w:rsidRPr="0076631D">
              <w:rPr>
                <w:rFonts w:ascii="Times New Roman" w:hAnsi="Times New Roman"/>
              </w:rPr>
              <w:t xml:space="preserve"> </w:t>
            </w:r>
            <w:r w:rsidRPr="0076631D">
              <w:rPr>
                <w:rFonts w:ascii="Times New Roman" w:hAnsi="Times New Roman"/>
                <w:bCs/>
              </w:rPr>
              <w:t>Русь в середине XII – начале XIII в.</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43"/>
        </w:trPr>
        <w:tc>
          <w:tcPr>
            <w:tcW w:w="10217" w:type="dxa"/>
            <w:gridSpan w:val="5"/>
          </w:tcPr>
          <w:p w:rsidR="008E2761" w:rsidRPr="0076631D" w:rsidRDefault="008E2761" w:rsidP="00E55797">
            <w:pPr>
              <w:contextualSpacing/>
              <w:jc w:val="center"/>
              <w:rPr>
                <w:rFonts w:ascii="Times New Roman" w:hAnsi="Times New Roman"/>
                <w:b/>
                <w:sz w:val="24"/>
                <w:szCs w:val="24"/>
              </w:rPr>
            </w:pPr>
            <w:r w:rsidRPr="0076631D">
              <w:rPr>
                <w:rFonts w:ascii="Times New Roman" w:hAnsi="Times New Roman"/>
                <w:b/>
                <w:bCs/>
                <w:sz w:val="24"/>
                <w:szCs w:val="24"/>
              </w:rPr>
              <w:t>Русские земли в середине XIII - XIV в</w:t>
            </w:r>
            <w:r w:rsidRPr="0076631D">
              <w:rPr>
                <w:rFonts w:ascii="Times New Roman" w:hAnsi="Times New Roman"/>
                <w:b/>
                <w:sz w:val="24"/>
                <w:szCs w:val="24"/>
              </w:rPr>
              <w:t>. (5 часов)</w:t>
            </w:r>
          </w:p>
          <w:p w:rsidR="008E2761" w:rsidRPr="0076631D" w:rsidRDefault="008E2761" w:rsidP="00E55797">
            <w:pPr>
              <w:pStyle w:val="a3"/>
              <w:ind w:left="0"/>
              <w:jc w:val="center"/>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51</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Возникновение Монгольской империи. Завоевания Чингисхана и его потомков.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52</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Походы Батыя на Восточную Европу. </w:t>
            </w:r>
          </w:p>
          <w:p w:rsidR="003C5ADD" w:rsidRPr="0076631D" w:rsidRDefault="003C5ADD" w:rsidP="00E55797">
            <w:pPr>
              <w:contextualSpacing/>
              <w:jc w:val="both"/>
              <w:rPr>
                <w:rFonts w:ascii="Times New Roman" w:hAnsi="Times New Roman"/>
                <w:sz w:val="24"/>
                <w:szCs w:val="24"/>
              </w:rPr>
            </w:pP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53</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Походы Батыя на Восточную Европу.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54</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Золотая орда: государственный строй, население, экономика, культура. </w:t>
            </w:r>
          </w:p>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Судьбы русских земель после монгольского нашествия.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55</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Возникновение Литовского государства и включение в его состав части русских земель.</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43"/>
        </w:trPr>
        <w:tc>
          <w:tcPr>
            <w:tcW w:w="10217" w:type="dxa"/>
            <w:gridSpan w:val="5"/>
          </w:tcPr>
          <w:p w:rsidR="008E2761" w:rsidRPr="0076631D" w:rsidRDefault="008E2761" w:rsidP="00E55797">
            <w:pPr>
              <w:contextualSpacing/>
              <w:jc w:val="center"/>
              <w:rPr>
                <w:rFonts w:ascii="Times New Roman" w:hAnsi="Times New Roman"/>
                <w:b/>
                <w:bCs/>
                <w:sz w:val="24"/>
                <w:szCs w:val="24"/>
              </w:rPr>
            </w:pPr>
            <w:r w:rsidRPr="0076631D">
              <w:rPr>
                <w:rFonts w:ascii="Times New Roman" w:hAnsi="Times New Roman"/>
                <w:b/>
                <w:bCs/>
                <w:sz w:val="24"/>
                <w:szCs w:val="24"/>
              </w:rPr>
              <w:t>Формирование единого Русского государства в XV веке (4 часа)</w:t>
            </w:r>
          </w:p>
          <w:p w:rsidR="008E2761" w:rsidRPr="0076631D" w:rsidRDefault="008E2761" w:rsidP="00E55797">
            <w:pPr>
              <w:pStyle w:val="a3"/>
              <w:ind w:left="0"/>
              <w:jc w:val="center"/>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56</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Княжества Северо-Восточной Руси.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57</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Дмитрий Донской. Куликовская битва.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58</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Культурное взаимодействие цивилизаций.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59</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bCs/>
                <w:color w:val="000000"/>
                <w:sz w:val="24"/>
                <w:szCs w:val="24"/>
              </w:rPr>
              <w:t>Наш регион в 16 веке</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60</w:t>
            </w:r>
          </w:p>
        </w:tc>
        <w:tc>
          <w:tcPr>
            <w:tcW w:w="6776" w:type="dxa"/>
          </w:tcPr>
          <w:p w:rsidR="003C5ADD" w:rsidRPr="0076631D" w:rsidRDefault="003C5ADD" w:rsidP="00E55797">
            <w:pPr>
              <w:contextualSpacing/>
              <w:jc w:val="both"/>
              <w:rPr>
                <w:rFonts w:ascii="Times New Roman" w:hAnsi="Times New Roman"/>
                <w:bCs/>
                <w:color w:val="000000"/>
                <w:sz w:val="24"/>
                <w:szCs w:val="24"/>
              </w:rPr>
            </w:pPr>
            <w:r w:rsidRPr="0076631D">
              <w:rPr>
                <w:rFonts w:ascii="Times New Roman" w:hAnsi="Times New Roman"/>
                <w:sz w:val="24"/>
                <w:szCs w:val="24"/>
              </w:rPr>
              <w:t xml:space="preserve">Повторительно-обобщающий урок </w:t>
            </w:r>
            <w:r w:rsidRPr="0076631D">
              <w:rPr>
                <w:rFonts w:ascii="Times New Roman" w:eastAsia="Times New Roman" w:hAnsi="Times New Roman"/>
                <w:b/>
                <w:bCs/>
                <w:sz w:val="24"/>
                <w:szCs w:val="24"/>
                <w:lang w:eastAsia="ru-RU"/>
              </w:rPr>
              <w:t xml:space="preserve">Тест № 5 </w:t>
            </w:r>
            <w:r w:rsidRPr="0076631D">
              <w:rPr>
                <w:rFonts w:ascii="Times New Roman" w:eastAsia="Times New Roman" w:hAnsi="Times New Roman"/>
                <w:bCs/>
                <w:sz w:val="24"/>
                <w:szCs w:val="24"/>
                <w:lang w:eastAsia="ru-RU"/>
              </w:rPr>
              <w:t>Русь середины 13-14 века</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43"/>
        </w:trPr>
        <w:tc>
          <w:tcPr>
            <w:tcW w:w="10217" w:type="dxa"/>
            <w:gridSpan w:val="5"/>
          </w:tcPr>
          <w:p w:rsidR="008E2761" w:rsidRPr="0076631D" w:rsidRDefault="008E2761" w:rsidP="00E55797">
            <w:pPr>
              <w:contextualSpacing/>
              <w:jc w:val="center"/>
              <w:rPr>
                <w:rFonts w:ascii="Times New Roman" w:hAnsi="Times New Roman"/>
                <w:b/>
                <w:bCs/>
                <w:sz w:val="24"/>
                <w:szCs w:val="24"/>
              </w:rPr>
            </w:pPr>
            <w:r w:rsidRPr="0076631D">
              <w:rPr>
                <w:rFonts w:ascii="Times New Roman" w:hAnsi="Times New Roman"/>
                <w:b/>
                <w:bCs/>
                <w:sz w:val="24"/>
                <w:szCs w:val="24"/>
              </w:rPr>
              <w:t>Формирование единого Русского государства в XV веке (3 часа)</w:t>
            </w: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61</w:t>
            </w:r>
          </w:p>
        </w:tc>
        <w:tc>
          <w:tcPr>
            <w:tcW w:w="6776" w:type="dxa"/>
          </w:tcPr>
          <w:p w:rsidR="003C5ADD" w:rsidRPr="0076631D" w:rsidRDefault="003C5ADD" w:rsidP="00E55797">
            <w:pPr>
              <w:contextualSpacing/>
              <w:jc w:val="both"/>
              <w:rPr>
                <w:rFonts w:ascii="Times New Roman" w:hAnsi="Times New Roman"/>
                <w:b/>
                <w:bCs/>
                <w:sz w:val="24"/>
                <w:szCs w:val="24"/>
              </w:rPr>
            </w:pPr>
            <w:r w:rsidRPr="0076631D">
              <w:rPr>
                <w:rFonts w:ascii="Times New Roman" w:hAnsi="Times New Roman"/>
                <w:color w:val="000000"/>
                <w:sz w:val="24"/>
                <w:szCs w:val="24"/>
              </w:rPr>
              <w:t>Русские земли на политической карте Европы и мира в начале X</w:t>
            </w:r>
            <w:r w:rsidRPr="0076631D">
              <w:rPr>
                <w:rFonts w:ascii="Times New Roman" w:hAnsi="Times New Roman"/>
                <w:color w:val="000000"/>
                <w:sz w:val="24"/>
                <w:szCs w:val="24"/>
                <w:lang w:val="en-US"/>
              </w:rPr>
              <w:t>V</w:t>
            </w:r>
            <w:r w:rsidRPr="0076631D">
              <w:rPr>
                <w:rFonts w:ascii="Times New Roman" w:hAnsi="Times New Roman"/>
                <w:color w:val="000000"/>
                <w:sz w:val="24"/>
                <w:szCs w:val="24"/>
              </w:rPr>
              <w:t xml:space="preserve"> в.</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lastRenderedPageBreak/>
              <w:t>62</w:t>
            </w:r>
          </w:p>
        </w:tc>
        <w:tc>
          <w:tcPr>
            <w:tcW w:w="6776" w:type="dxa"/>
          </w:tcPr>
          <w:p w:rsidR="003C5ADD" w:rsidRPr="0076631D" w:rsidRDefault="003C5ADD" w:rsidP="00E55797">
            <w:pPr>
              <w:contextualSpacing/>
              <w:jc w:val="both"/>
              <w:rPr>
                <w:rFonts w:ascii="Times New Roman" w:hAnsi="Times New Roman"/>
                <w:color w:val="000000"/>
                <w:sz w:val="24"/>
                <w:szCs w:val="24"/>
              </w:rPr>
            </w:pPr>
            <w:r w:rsidRPr="0076631D">
              <w:rPr>
                <w:rFonts w:ascii="Times New Roman" w:hAnsi="Times New Roman"/>
                <w:color w:val="000000"/>
                <w:sz w:val="24"/>
                <w:szCs w:val="24"/>
              </w:rPr>
              <w:t>Московское княжество в первой половине X</w:t>
            </w:r>
            <w:r w:rsidRPr="0076631D">
              <w:rPr>
                <w:rFonts w:ascii="Times New Roman" w:hAnsi="Times New Roman"/>
                <w:color w:val="000000"/>
                <w:sz w:val="24"/>
                <w:szCs w:val="24"/>
                <w:lang w:val="en-US"/>
              </w:rPr>
              <w:t>V</w:t>
            </w:r>
            <w:r w:rsidRPr="0076631D">
              <w:rPr>
                <w:rFonts w:ascii="Times New Roman" w:hAnsi="Times New Roman"/>
                <w:color w:val="000000"/>
                <w:sz w:val="24"/>
                <w:szCs w:val="24"/>
              </w:rPr>
              <w:t xml:space="preserve"> в.</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63</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Распад Золотой орды, образование татарских ханств.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43"/>
        </w:trPr>
        <w:tc>
          <w:tcPr>
            <w:tcW w:w="10217" w:type="dxa"/>
            <w:gridSpan w:val="5"/>
          </w:tcPr>
          <w:p w:rsidR="008E2761" w:rsidRPr="0076631D" w:rsidRDefault="008E2761" w:rsidP="00E55797">
            <w:pPr>
              <w:contextualSpacing/>
              <w:jc w:val="center"/>
              <w:rPr>
                <w:rFonts w:ascii="Times New Roman" w:hAnsi="Times New Roman"/>
                <w:b/>
                <w:bCs/>
                <w:sz w:val="24"/>
                <w:szCs w:val="24"/>
              </w:rPr>
            </w:pPr>
            <w:r w:rsidRPr="0076631D">
              <w:rPr>
                <w:rFonts w:ascii="Times New Roman" w:hAnsi="Times New Roman"/>
                <w:b/>
                <w:bCs/>
                <w:sz w:val="24"/>
                <w:szCs w:val="24"/>
              </w:rPr>
              <w:t>Формирование единого Русского государства в XV веке (4 часа)</w:t>
            </w:r>
          </w:p>
          <w:p w:rsidR="008E2761" w:rsidRPr="0076631D" w:rsidRDefault="008E2761" w:rsidP="00E55797">
            <w:pPr>
              <w:pStyle w:val="a3"/>
              <w:ind w:left="0"/>
              <w:jc w:val="center"/>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64</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65</w:t>
            </w:r>
          </w:p>
        </w:tc>
        <w:tc>
          <w:tcPr>
            <w:tcW w:w="6776" w:type="dxa"/>
          </w:tcPr>
          <w:p w:rsidR="003C5ADD" w:rsidRPr="0076631D" w:rsidRDefault="003C5ADD" w:rsidP="00E55797">
            <w:pPr>
              <w:contextualSpacing/>
              <w:jc w:val="both"/>
              <w:rPr>
                <w:rFonts w:ascii="Times New Roman" w:hAnsi="Times New Roman"/>
                <w:b/>
                <w:bCs/>
                <w:sz w:val="24"/>
                <w:szCs w:val="24"/>
              </w:rPr>
            </w:pPr>
            <w:r w:rsidRPr="0076631D">
              <w:rPr>
                <w:rFonts w:ascii="Times New Roman" w:hAnsi="Times New Roman"/>
                <w:sz w:val="24"/>
                <w:szCs w:val="24"/>
              </w:rPr>
              <w:t xml:space="preserve">Установление автокефалии русской церкви. </w:t>
            </w:r>
            <w:proofErr w:type="spellStart"/>
            <w:r w:rsidRPr="0076631D">
              <w:rPr>
                <w:rFonts w:ascii="Times New Roman" w:hAnsi="Times New Roman"/>
                <w:sz w:val="24"/>
                <w:szCs w:val="24"/>
              </w:rPr>
              <w:t>Внутрицерковная</w:t>
            </w:r>
            <w:proofErr w:type="spellEnd"/>
            <w:r w:rsidRPr="0076631D">
              <w:rPr>
                <w:rFonts w:ascii="Times New Roman" w:hAnsi="Times New Roman"/>
                <w:sz w:val="24"/>
                <w:szCs w:val="24"/>
              </w:rPr>
              <w:t xml:space="preserve"> борьба (иосифляне и </w:t>
            </w:r>
            <w:proofErr w:type="spellStart"/>
            <w:r w:rsidRPr="0076631D">
              <w:rPr>
                <w:rFonts w:ascii="Times New Roman" w:hAnsi="Times New Roman"/>
                <w:sz w:val="24"/>
                <w:szCs w:val="24"/>
              </w:rPr>
              <w:t>нестяжатели</w:t>
            </w:r>
            <w:proofErr w:type="spellEnd"/>
            <w:r w:rsidRPr="0076631D">
              <w:rPr>
                <w:rFonts w:ascii="Times New Roman" w:hAnsi="Times New Roman"/>
                <w:sz w:val="24"/>
                <w:szCs w:val="24"/>
              </w:rPr>
              <w:t>, ереси).</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66</w:t>
            </w:r>
          </w:p>
        </w:tc>
        <w:tc>
          <w:tcPr>
            <w:tcW w:w="6776" w:type="dxa"/>
          </w:tcPr>
          <w:p w:rsidR="003C5ADD" w:rsidRPr="0076631D" w:rsidRDefault="003C5ADD" w:rsidP="00E55797">
            <w:pPr>
              <w:contextualSpacing/>
              <w:jc w:val="both"/>
              <w:rPr>
                <w:rFonts w:ascii="Times New Roman" w:hAnsi="Times New Roman"/>
                <w:b/>
                <w:bCs/>
                <w:sz w:val="24"/>
                <w:szCs w:val="24"/>
              </w:rPr>
            </w:pPr>
            <w:r w:rsidRPr="0076631D">
              <w:rPr>
                <w:rFonts w:ascii="Times New Roman" w:hAnsi="Times New Roman"/>
                <w:sz w:val="24"/>
                <w:szCs w:val="24"/>
              </w:rPr>
              <w:t>Повседневная жизнь горожан и сельских жителей в древнерусский и раннемосковский периоды.</w:t>
            </w:r>
            <w:r w:rsidRPr="0076631D">
              <w:rPr>
                <w:rFonts w:ascii="Times New Roman" w:hAnsi="Times New Roman"/>
                <w:b/>
                <w:bCs/>
                <w:sz w:val="24"/>
                <w:szCs w:val="24"/>
              </w:rPr>
              <w:t xml:space="preserve">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67</w:t>
            </w:r>
          </w:p>
        </w:tc>
        <w:tc>
          <w:tcPr>
            <w:tcW w:w="6776" w:type="dxa"/>
          </w:tcPr>
          <w:p w:rsidR="003C5ADD" w:rsidRPr="0076631D" w:rsidRDefault="003C5ADD" w:rsidP="00E55797">
            <w:pPr>
              <w:contextualSpacing/>
              <w:jc w:val="both"/>
              <w:rPr>
                <w:rFonts w:ascii="Times New Roman" w:hAnsi="Times New Roman"/>
                <w:b/>
                <w:bCs/>
                <w:sz w:val="24"/>
                <w:szCs w:val="24"/>
              </w:rPr>
            </w:pPr>
            <w:r w:rsidRPr="0076631D">
              <w:rPr>
                <w:rFonts w:ascii="Times New Roman" w:hAnsi="Times New Roman"/>
                <w:sz w:val="24"/>
                <w:szCs w:val="24"/>
              </w:rPr>
              <w:t xml:space="preserve">Развитие культуры единого Русского государства. </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68</w:t>
            </w:r>
          </w:p>
        </w:tc>
        <w:tc>
          <w:tcPr>
            <w:tcW w:w="6776" w:type="dxa"/>
          </w:tcPr>
          <w:p w:rsidR="003C5ADD" w:rsidRPr="0076631D" w:rsidRDefault="003C5ADD" w:rsidP="00E55797">
            <w:pPr>
              <w:contextualSpacing/>
              <w:jc w:val="both"/>
              <w:rPr>
                <w:rFonts w:ascii="Times New Roman" w:hAnsi="Times New Roman"/>
                <w:b/>
                <w:sz w:val="24"/>
                <w:szCs w:val="24"/>
              </w:rPr>
            </w:pPr>
            <w:r w:rsidRPr="0076631D">
              <w:rPr>
                <w:rFonts w:ascii="Times New Roman" w:hAnsi="Times New Roman"/>
                <w:color w:val="000000"/>
                <w:sz w:val="24"/>
                <w:szCs w:val="24"/>
              </w:rPr>
              <w:t xml:space="preserve">Повторение главы </w:t>
            </w:r>
            <w:r w:rsidRPr="0076631D">
              <w:rPr>
                <w:rFonts w:ascii="Times New Roman" w:hAnsi="Times New Roman"/>
                <w:bCs/>
                <w:sz w:val="24"/>
                <w:szCs w:val="24"/>
              </w:rPr>
              <w:t xml:space="preserve">Формирование единого Русского государства в XV веке </w:t>
            </w:r>
            <w:r w:rsidRPr="0076631D">
              <w:rPr>
                <w:rFonts w:ascii="Times New Roman" w:hAnsi="Times New Roman"/>
                <w:b/>
                <w:bCs/>
                <w:sz w:val="24"/>
                <w:szCs w:val="24"/>
              </w:rPr>
              <w:t>тест № 6</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69</w:t>
            </w:r>
          </w:p>
        </w:tc>
        <w:tc>
          <w:tcPr>
            <w:tcW w:w="6776" w:type="dxa"/>
          </w:tcPr>
          <w:p w:rsidR="003C5ADD" w:rsidRPr="0076631D" w:rsidRDefault="003C5ADD" w:rsidP="00E55797">
            <w:pPr>
              <w:contextualSpacing/>
              <w:jc w:val="both"/>
              <w:rPr>
                <w:rFonts w:ascii="Times New Roman" w:hAnsi="Times New Roman"/>
                <w:b/>
                <w:sz w:val="24"/>
                <w:szCs w:val="24"/>
              </w:rPr>
            </w:pPr>
            <w:r w:rsidRPr="0076631D">
              <w:rPr>
                <w:rFonts w:ascii="Times New Roman" w:hAnsi="Times New Roman"/>
                <w:b/>
                <w:sz w:val="24"/>
                <w:szCs w:val="24"/>
              </w:rPr>
              <w:t>Итоговый  тест № 7</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43"/>
        </w:trPr>
        <w:tc>
          <w:tcPr>
            <w:tcW w:w="596" w:type="dxa"/>
          </w:tcPr>
          <w:p w:rsidR="003C5ADD" w:rsidRPr="0076631D" w:rsidRDefault="003C5ADD" w:rsidP="003C5ADD">
            <w:pPr>
              <w:pStyle w:val="a3"/>
              <w:ind w:left="0"/>
              <w:jc w:val="center"/>
              <w:rPr>
                <w:rFonts w:ascii="Times New Roman" w:hAnsi="Times New Roman"/>
                <w:b/>
              </w:rPr>
            </w:pPr>
            <w:r w:rsidRPr="0076631D">
              <w:rPr>
                <w:rFonts w:ascii="Times New Roman" w:hAnsi="Times New Roman"/>
                <w:b/>
              </w:rPr>
              <w:t>70</w:t>
            </w:r>
          </w:p>
        </w:tc>
        <w:tc>
          <w:tcPr>
            <w:tcW w:w="6776" w:type="dxa"/>
          </w:tcPr>
          <w:p w:rsidR="003C5ADD" w:rsidRPr="0076631D" w:rsidRDefault="003C5ADD" w:rsidP="00E55797">
            <w:pPr>
              <w:contextualSpacing/>
              <w:jc w:val="both"/>
              <w:rPr>
                <w:rFonts w:ascii="Times New Roman" w:hAnsi="Times New Roman"/>
                <w:sz w:val="24"/>
                <w:szCs w:val="24"/>
              </w:rPr>
            </w:pPr>
            <w:r w:rsidRPr="0076631D">
              <w:rPr>
                <w:rFonts w:ascii="Times New Roman" w:hAnsi="Times New Roman"/>
                <w:sz w:val="24"/>
                <w:szCs w:val="24"/>
              </w:rPr>
              <w:t>Региональный компонент. Урок истории и культуры родного края</w:t>
            </w:r>
          </w:p>
        </w:tc>
        <w:tc>
          <w:tcPr>
            <w:tcW w:w="992" w:type="dxa"/>
          </w:tcPr>
          <w:p w:rsidR="003C5ADD" w:rsidRPr="0076631D" w:rsidRDefault="003C5ADD" w:rsidP="00E55797">
            <w:pPr>
              <w:pStyle w:val="a3"/>
              <w:ind w:left="0"/>
              <w:jc w:val="center"/>
              <w:rPr>
                <w:rFonts w:ascii="Times New Roman" w:hAnsi="Times New Roman"/>
                <w:b/>
              </w:rPr>
            </w:pPr>
            <w:r w:rsidRPr="0076631D">
              <w:rPr>
                <w:rFonts w:ascii="Times New Roman" w:hAnsi="Times New Roman"/>
                <w:b/>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1003" w:type="dxa"/>
          </w:tcPr>
          <w:p w:rsidR="003C5ADD" w:rsidRPr="0076631D" w:rsidRDefault="003C5ADD" w:rsidP="00EB69A4">
            <w:pPr>
              <w:pStyle w:val="a3"/>
              <w:ind w:left="0" w:firstLine="709"/>
              <w:jc w:val="both"/>
              <w:rPr>
                <w:rFonts w:ascii="Times New Roman" w:hAnsi="Times New Roman"/>
                <w:b/>
              </w:rPr>
            </w:pPr>
          </w:p>
        </w:tc>
      </w:tr>
    </w:tbl>
    <w:p w:rsidR="008E2761" w:rsidRPr="0076631D" w:rsidRDefault="008E2761" w:rsidP="00EB69A4">
      <w:pPr>
        <w:spacing w:after="0" w:line="240" w:lineRule="auto"/>
        <w:ind w:firstLine="709"/>
        <w:contextualSpacing/>
        <w:jc w:val="both"/>
        <w:rPr>
          <w:rFonts w:ascii="Times New Roman" w:hAnsi="Times New Roman"/>
          <w:b/>
          <w:bCs/>
          <w:sz w:val="24"/>
          <w:szCs w:val="24"/>
        </w:rPr>
      </w:pPr>
    </w:p>
    <w:p w:rsidR="008E2761" w:rsidRPr="0076631D" w:rsidRDefault="008E2761" w:rsidP="00EB69A4">
      <w:pPr>
        <w:pStyle w:val="a3"/>
        <w:ind w:left="0" w:firstLine="709"/>
        <w:jc w:val="both"/>
        <w:rPr>
          <w:rFonts w:ascii="Times New Roman" w:hAnsi="Times New Roman"/>
          <w:b/>
        </w:rPr>
      </w:pPr>
      <w:r w:rsidRPr="0076631D">
        <w:rPr>
          <w:rFonts w:ascii="Times New Roman" w:hAnsi="Times New Roman"/>
          <w:b/>
        </w:rPr>
        <w:t>Тематическое планирование история 7 класс ФГОС</w:t>
      </w:r>
    </w:p>
    <w:p w:rsidR="008E2761" w:rsidRPr="0076631D" w:rsidRDefault="008E2761" w:rsidP="00EB69A4">
      <w:pPr>
        <w:pStyle w:val="a3"/>
        <w:ind w:left="0" w:firstLine="709"/>
        <w:jc w:val="both"/>
        <w:rPr>
          <w:rFonts w:ascii="Times New Roman" w:hAnsi="Times New Roman"/>
          <w:b/>
        </w:rPr>
      </w:pPr>
    </w:p>
    <w:tbl>
      <w:tblPr>
        <w:tblStyle w:val="ab"/>
        <w:tblW w:w="0" w:type="auto"/>
        <w:tblInd w:w="-34" w:type="dxa"/>
        <w:tblLook w:val="04A0" w:firstRow="1" w:lastRow="0" w:firstColumn="1" w:lastColumn="0" w:noHBand="0" w:noVBand="1"/>
      </w:tblPr>
      <w:tblGrid>
        <w:gridCol w:w="568"/>
        <w:gridCol w:w="6804"/>
        <w:gridCol w:w="992"/>
        <w:gridCol w:w="850"/>
        <w:gridCol w:w="993"/>
      </w:tblGrid>
      <w:tr w:rsidR="003C5ADD" w:rsidRPr="0076631D" w:rsidTr="00E55797">
        <w:trPr>
          <w:trHeight w:val="309"/>
        </w:trPr>
        <w:tc>
          <w:tcPr>
            <w:tcW w:w="568" w:type="dxa"/>
            <w:vMerge w:val="restart"/>
          </w:tcPr>
          <w:p w:rsidR="003C5ADD" w:rsidRPr="0076631D" w:rsidRDefault="003C5ADD" w:rsidP="00E55797">
            <w:pPr>
              <w:jc w:val="center"/>
              <w:rPr>
                <w:rFonts w:ascii="Times New Roman" w:hAnsi="Times New Roman"/>
                <w:b/>
              </w:rPr>
            </w:pPr>
            <w:r w:rsidRPr="0076631D">
              <w:rPr>
                <w:rFonts w:ascii="Times New Roman" w:hAnsi="Times New Roman"/>
                <w:b/>
              </w:rPr>
              <w:t>№</w:t>
            </w:r>
          </w:p>
        </w:tc>
        <w:tc>
          <w:tcPr>
            <w:tcW w:w="6804" w:type="dxa"/>
            <w:vMerge w:val="restart"/>
          </w:tcPr>
          <w:p w:rsidR="003C5ADD" w:rsidRPr="0076631D" w:rsidRDefault="003C5ADD" w:rsidP="00E55797">
            <w:pPr>
              <w:pStyle w:val="a3"/>
              <w:ind w:left="0" w:firstLine="33"/>
              <w:jc w:val="both"/>
              <w:rPr>
                <w:rFonts w:ascii="Times New Roman" w:hAnsi="Times New Roman"/>
                <w:b/>
              </w:rPr>
            </w:pPr>
            <w:r w:rsidRPr="0076631D">
              <w:rPr>
                <w:rFonts w:ascii="Times New Roman" w:hAnsi="Times New Roman"/>
                <w:b/>
              </w:rPr>
              <w:t>Тема урока</w:t>
            </w:r>
          </w:p>
        </w:tc>
        <w:tc>
          <w:tcPr>
            <w:tcW w:w="992" w:type="dxa"/>
            <w:vMerge w:val="restart"/>
          </w:tcPr>
          <w:p w:rsidR="003C5ADD" w:rsidRPr="0076631D" w:rsidRDefault="003C5ADD" w:rsidP="00E55797">
            <w:pPr>
              <w:pStyle w:val="a3"/>
              <w:ind w:left="0" w:firstLine="33"/>
              <w:jc w:val="center"/>
              <w:rPr>
                <w:rFonts w:ascii="Times New Roman" w:hAnsi="Times New Roman"/>
                <w:b/>
              </w:rPr>
            </w:pPr>
            <w:r w:rsidRPr="0076631D">
              <w:rPr>
                <w:rFonts w:ascii="Times New Roman" w:hAnsi="Times New Roman"/>
                <w:b/>
              </w:rPr>
              <w:t>К-во часов</w:t>
            </w:r>
          </w:p>
        </w:tc>
        <w:tc>
          <w:tcPr>
            <w:tcW w:w="1843" w:type="dxa"/>
            <w:gridSpan w:val="2"/>
          </w:tcPr>
          <w:p w:rsidR="003C5ADD" w:rsidRPr="0076631D" w:rsidRDefault="003C5ADD" w:rsidP="00EB69A4">
            <w:pPr>
              <w:pStyle w:val="a3"/>
              <w:ind w:left="0" w:firstLine="709"/>
              <w:jc w:val="both"/>
              <w:rPr>
                <w:rFonts w:ascii="Times New Roman" w:hAnsi="Times New Roman"/>
                <w:b/>
              </w:rPr>
            </w:pPr>
            <w:r w:rsidRPr="0076631D">
              <w:rPr>
                <w:rFonts w:ascii="Times New Roman" w:hAnsi="Times New Roman"/>
                <w:b/>
              </w:rPr>
              <w:t xml:space="preserve">Дата </w:t>
            </w:r>
          </w:p>
        </w:tc>
      </w:tr>
      <w:tr w:rsidR="003C5ADD" w:rsidRPr="0076631D" w:rsidTr="00E55797">
        <w:trPr>
          <w:trHeight w:val="308"/>
        </w:trPr>
        <w:tc>
          <w:tcPr>
            <w:tcW w:w="568" w:type="dxa"/>
            <w:vMerge/>
          </w:tcPr>
          <w:p w:rsidR="003C5ADD" w:rsidRPr="0076631D" w:rsidRDefault="003C5ADD" w:rsidP="00E55797">
            <w:pPr>
              <w:pStyle w:val="a3"/>
              <w:ind w:left="0" w:firstLine="709"/>
              <w:jc w:val="center"/>
              <w:rPr>
                <w:rFonts w:ascii="Times New Roman" w:hAnsi="Times New Roman"/>
                <w:b/>
              </w:rPr>
            </w:pPr>
          </w:p>
        </w:tc>
        <w:tc>
          <w:tcPr>
            <w:tcW w:w="6804" w:type="dxa"/>
            <w:vMerge/>
          </w:tcPr>
          <w:p w:rsidR="003C5ADD" w:rsidRPr="0076631D" w:rsidRDefault="003C5ADD" w:rsidP="00E55797">
            <w:pPr>
              <w:pStyle w:val="a3"/>
              <w:ind w:left="0" w:firstLine="33"/>
              <w:jc w:val="both"/>
              <w:rPr>
                <w:rFonts w:ascii="Times New Roman" w:hAnsi="Times New Roman"/>
                <w:b/>
              </w:rPr>
            </w:pPr>
          </w:p>
        </w:tc>
        <w:tc>
          <w:tcPr>
            <w:tcW w:w="992" w:type="dxa"/>
            <w:vMerge/>
          </w:tcPr>
          <w:p w:rsidR="003C5ADD" w:rsidRPr="0076631D" w:rsidRDefault="003C5ADD" w:rsidP="00E55797">
            <w:pPr>
              <w:pStyle w:val="a3"/>
              <w:ind w:left="0" w:firstLine="33"/>
              <w:jc w:val="center"/>
              <w:rPr>
                <w:rFonts w:ascii="Times New Roman" w:hAnsi="Times New Roman"/>
                <w:b/>
              </w:rPr>
            </w:pPr>
          </w:p>
        </w:tc>
        <w:tc>
          <w:tcPr>
            <w:tcW w:w="850" w:type="dxa"/>
          </w:tcPr>
          <w:p w:rsidR="003C5ADD" w:rsidRPr="0076631D" w:rsidRDefault="003C5ADD" w:rsidP="00E55797">
            <w:pPr>
              <w:pStyle w:val="a3"/>
              <w:ind w:left="0"/>
              <w:jc w:val="both"/>
              <w:rPr>
                <w:rFonts w:ascii="Times New Roman" w:hAnsi="Times New Roman"/>
                <w:b/>
              </w:rPr>
            </w:pPr>
            <w:r w:rsidRPr="0076631D">
              <w:rPr>
                <w:rFonts w:ascii="Times New Roman" w:hAnsi="Times New Roman"/>
                <w:b/>
              </w:rPr>
              <w:t>пл</w:t>
            </w:r>
            <w:r w:rsidR="00E55797" w:rsidRPr="0076631D">
              <w:rPr>
                <w:rFonts w:ascii="Times New Roman" w:hAnsi="Times New Roman"/>
                <w:b/>
              </w:rPr>
              <w:t>ан</w:t>
            </w:r>
          </w:p>
        </w:tc>
        <w:tc>
          <w:tcPr>
            <w:tcW w:w="993" w:type="dxa"/>
          </w:tcPr>
          <w:p w:rsidR="003C5ADD" w:rsidRPr="0076631D" w:rsidRDefault="003C5ADD" w:rsidP="00E55797">
            <w:pPr>
              <w:pStyle w:val="a3"/>
              <w:ind w:left="0"/>
              <w:jc w:val="both"/>
              <w:rPr>
                <w:rFonts w:ascii="Times New Roman" w:hAnsi="Times New Roman"/>
                <w:b/>
              </w:rPr>
            </w:pPr>
            <w:r w:rsidRPr="0076631D">
              <w:rPr>
                <w:rFonts w:ascii="Times New Roman" w:hAnsi="Times New Roman"/>
                <w:b/>
              </w:rPr>
              <w:t>ф</w:t>
            </w:r>
            <w:r w:rsidR="00E55797" w:rsidRPr="0076631D">
              <w:rPr>
                <w:rFonts w:ascii="Times New Roman" w:hAnsi="Times New Roman"/>
                <w:b/>
              </w:rPr>
              <w:t>а</w:t>
            </w:r>
            <w:r w:rsidRPr="0076631D">
              <w:rPr>
                <w:rFonts w:ascii="Times New Roman" w:hAnsi="Times New Roman"/>
                <w:b/>
              </w:rPr>
              <w:t>к</w:t>
            </w:r>
            <w:r w:rsidR="00E55797" w:rsidRPr="0076631D">
              <w:rPr>
                <w:rFonts w:ascii="Times New Roman" w:hAnsi="Times New Roman"/>
                <w:b/>
              </w:rPr>
              <w:t>т</w:t>
            </w:r>
          </w:p>
        </w:tc>
      </w:tr>
      <w:tr w:rsidR="008E2761" w:rsidRPr="0076631D" w:rsidTr="00E55797">
        <w:trPr>
          <w:trHeight w:val="308"/>
        </w:trPr>
        <w:tc>
          <w:tcPr>
            <w:tcW w:w="10207" w:type="dxa"/>
            <w:gridSpan w:val="5"/>
          </w:tcPr>
          <w:p w:rsidR="008E2761" w:rsidRPr="0076631D" w:rsidRDefault="008E2761" w:rsidP="00E55797">
            <w:pPr>
              <w:pStyle w:val="a3"/>
              <w:ind w:left="0" w:firstLine="33"/>
              <w:jc w:val="center"/>
              <w:rPr>
                <w:rFonts w:ascii="Times New Roman" w:hAnsi="Times New Roman"/>
                <w:b/>
              </w:rPr>
            </w:pPr>
            <w:r w:rsidRPr="0076631D">
              <w:rPr>
                <w:rFonts w:ascii="Times New Roman" w:hAnsi="Times New Roman"/>
                <w:b/>
                <w:bCs/>
              </w:rPr>
              <w:t xml:space="preserve">Новая история. Конец </w:t>
            </w:r>
            <w:r w:rsidRPr="0076631D">
              <w:rPr>
                <w:rFonts w:ascii="Times New Roman" w:hAnsi="Times New Roman"/>
                <w:b/>
                <w:bCs/>
                <w:lang w:val="en-US"/>
              </w:rPr>
              <w:t>XV</w:t>
            </w:r>
            <w:r w:rsidRPr="0076631D">
              <w:rPr>
                <w:rFonts w:ascii="Times New Roman" w:hAnsi="Times New Roman"/>
                <w:b/>
                <w:bCs/>
              </w:rPr>
              <w:t xml:space="preserve"> – </w:t>
            </w:r>
            <w:r w:rsidRPr="0076631D">
              <w:rPr>
                <w:rFonts w:ascii="Times New Roman" w:hAnsi="Times New Roman"/>
                <w:b/>
                <w:bCs/>
                <w:lang w:val="en-US"/>
              </w:rPr>
              <w:t>XVIII</w:t>
            </w:r>
            <w:r w:rsidRPr="0076631D">
              <w:rPr>
                <w:rFonts w:ascii="Times New Roman" w:hAnsi="Times New Roman"/>
                <w:b/>
                <w:bCs/>
              </w:rPr>
              <w:t xml:space="preserve"> века. (29 часов)</w:t>
            </w:r>
          </w:p>
        </w:tc>
      </w:tr>
      <w:tr w:rsidR="008E2761" w:rsidRPr="0076631D" w:rsidTr="00E55797">
        <w:trPr>
          <w:trHeight w:val="308"/>
        </w:trPr>
        <w:tc>
          <w:tcPr>
            <w:tcW w:w="10207" w:type="dxa"/>
            <w:gridSpan w:val="5"/>
          </w:tcPr>
          <w:p w:rsidR="008E2761" w:rsidRPr="0076631D" w:rsidRDefault="008E2761" w:rsidP="00E55797">
            <w:pPr>
              <w:shd w:val="clear" w:color="auto" w:fill="FFFFFF"/>
              <w:ind w:firstLine="33"/>
              <w:contextualSpacing/>
              <w:jc w:val="center"/>
              <w:rPr>
                <w:rFonts w:ascii="Times New Roman" w:hAnsi="Times New Roman"/>
                <w:b/>
                <w:sz w:val="24"/>
                <w:szCs w:val="24"/>
              </w:rPr>
            </w:pPr>
            <w:r w:rsidRPr="0076631D">
              <w:rPr>
                <w:rFonts w:ascii="Times New Roman" w:hAnsi="Times New Roman"/>
                <w:b/>
                <w:bCs/>
                <w:sz w:val="24"/>
                <w:szCs w:val="24"/>
              </w:rPr>
              <w:t>Европа в конце ХV</w:t>
            </w:r>
            <w:r w:rsidRPr="0076631D">
              <w:rPr>
                <w:rFonts w:ascii="Times New Roman" w:hAnsi="Times New Roman"/>
                <w:b/>
                <w:sz w:val="24"/>
                <w:szCs w:val="24"/>
              </w:rPr>
              <w:t xml:space="preserve">— </w:t>
            </w:r>
            <w:r w:rsidRPr="0076631D">
              <w:rPr>
                <w:rFonts w:ascii="Times New Roman" w:hAnsi="Times New Roman"/>
                <w:b/>
                <w:bCs/>
                <w:sz w:val="24"/>
                <w:szCs w:val="24"/>
              </w:rPr>
              <w:t xml:space="preserve">начале XVII в. </w:t>
            </w:r>
            <w:r w:rsidRPr="0076631D">
              <w:rPr>
                <w:rFonts w:ascii="Times New Roman" w:hAnsi="Times New Roman"/>
                <w:sz w:val="24"/>
                <w:szCs w:val="24"/>
              </w:rPr>
              <w:t>(17 часов)</w:t>
            </w: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1</w:t>
            </w:r>
          </w:p>
        </w:tc>
        <w:tc>
          <w:tcPr>
            <w:tcW w:w="6804" w:type="dxa"/>
          </w:tcPr>
          <w:p w:rsidR="003C5ADD" w:rsidRPr="0076631D" w:rsidRDefault="003C5ADD" w:rsidP="00E55797">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Новое время: понятие и хронологические рамки. </w:t>
            </w:r>
          </w:p>
          <w:p w:rsidR="003C5ADD" w:rsidRPr="0076631D" w:rsidRDefault="003C5ADD" w:rsidP="00E55797">
            <w:pPr>
              <w:autoSpaceDE w:val="0"/>
              <w:autoSpaceDN w:val="0"/>
              <w:adjustRightInd w:val="0"/>
              <w:ind w:firstLine="33"/>
              <w:jc w:val="both"/>
              <w:rPr>
                <w:rFonts w:ascii="Times New Roman" w:hAnsi="Times New Roman"/>
                <w:iCs/>
                <w:sz w:val="24"/>
                <w:szCs w:val="24"/>
              </w:rPr>
            </w:pPr>
            <w:r w:rsidRPr="0076631D">
              <w:rPr>
                <w:rFonts w:ascii="Times New Roman" w:hAnsi="Times New Roman"/>
                <w:sz w:val="24"/>
                <w:szCs w:val="24"/>
              </w:rPr>
              <w:t>Великие географические открытия.</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2</w:t>
            </w:r>
          </w:p>
        </w:tc>
        <w:tc>
          <w:tcPr>
            <w:tcW w:w="6804" w:type="dxa"/>
          </w:tcPr>
          <w:p w:rsidR="003C5ADD" w:rsidRPr="0076631D" w:rsidRDefault="003C5ADD" w:rsidP="00E55797">
            <w:pPr>
              <w:autoSpaceDE w:val="0"/>
              <w:autoSpaceDN w:val="0"/>
              <w:adjustRightInd w:val="0"/>
              <w:ind w:firstLine="33"/>
              <w:jc w:val="both"/>
              <w:rPr>
                <w:rFonts w:ascii="Times New Roman" w:hAnsi="Times New Roman"/>
                <w:bCs/>
                <w:color w:val="000000"/>
                <w:sz w:val="24"/>
                <w:szCs w:val="24"/>
              </w:rPr>
            </w:pPr>
            <w:r w:rsidRPr="0076631D">
              <w:rPr>
                <w:rFonts w:ascii="Times New Roman" w:hAnsi="Times New Roman"/>
                <w:sz w:val="24"/>
                <w:szCs w:val="24"/>
              </w:rPr>
              <w:t>Старый и Новый Свет.</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3</w:t>
            </w:r>
          </w:p>
        </w:tc>
        <w:tc>
          <w:tcPr>
            <w:tcW w:w="6804" w:type="dxa"/>
          </w:tcPr>
          <w:p w:rsidR="003C5ADD" w:rsidRPr="0076631D" w:rsidRDefault="003C5ADD" w:rsidP="00E55797">
            <w:pPr>
              <w:autoSpaceDE w:val="0"/>
              <w:autoSpaceDN w:val="0"/>
              <w:adjustRightInd w:val="0"/>
              <w:ind w:firstLine="33"/>
              <w:jc w:val="both"/>
              <w:rPr>
                <w:rFonts w:ascii="Times New Roman" w:hAnsi="Times New Roman"/>
                <w:iCs/>
                <w:sz w:val="24"/>
                <w:szCs w:val="24"/>
              </w:rPr>
            </w:pPr>
            <w:r w:rsidRPr="0076631D">
              <w:rPr>
                <w:rFonts w:ascii="Times New Roman" w:hAnsi="Times New Roman"/>
                <w:sz w:val="24"/>
                <w:szCs w:val="24"/>
              </w:rPr>
              <w:t>Развитие техники</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4</w:t>
            </w:r>
          </w:p>
        </w:tc>
        <w:tc>
          <w:tcPr>
            <w:tcW w:w="6804" w:type="dxa"/>
          </w:tcPr>
          <w:p w:rsidR="003C5ADD" w:rsidRPr="0076631D" w:rsidRDefault="003C5ADD" w:rsidP="00E55797">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Экономическое и социальное развитие европейских стран в XVI — начале XVII в.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5</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Повседневная жизнь европейцев в 16-17вв</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6</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Эпоха Возрождения и Реформации.</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7</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Особенности Южного и Северного Возрождения. Эпоха титанов.</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8</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Начало Реформации; М. Лютер. Развитие Реформации и Крестьянская война в Германии. Распространение протестантизма в Европе.</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9</w:t>
            </w:r>
          </w:p>
        </w:tc>
        <w:tc>
          <w:tcPr>
            <w:tcW w:w="6804" w:type="dxa"/>
          </w:tcPr>
          <w:p w:rsidR="003C5ADD" w:rsidRPr="0076631D" w:rsidRDefault="003C5ADD" w:rsidP="00E55797">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Борьба католической церкви против реформационного движения. Религиозные войны.</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10</w:t>
            </w:r>
          </w:p>
        </w:tc>
        <w:tc>
          <w:tcPr>
            <w:tcW w:w="6804" w:type="dxa"/>
          </w:tcPr>
          <w:p w:rsidR="003C5ADD" w:rsidRPr="0076631D" w:rsidRDefault="003C5ADD" w:rsidP="00E55797">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Абсолютные монархии. монархия Габсбургов в XVI — начале XVII в.: </w:t>
            </w:r>
          </w:p>
          <w:p w:rsidR="003C5ADD" w:rsidRPr="0076631D" w:rsidRDefault="003C5ADD" w:rsidP="00E55797">
            <w:pPr>
              <w:autoSpaceDE w:val="0"/>
              <w:autoSpaceDN w:val="0"/>
              <w:adjustRightInd w:val="0"/>
              <w:ind w:firstLine="33"/>
              <w:jc w:val="both"/>
              <w:rPr>
                <w:rFonts w:ascii="Times New Roman" w:hAnsi="Times New Roman"/>
                <w:sz w:val="24"/>
                <w:szCs w:val="24"/>
              </w:rPr>
            </w:pP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E55797" w:rsidP="00E55797">
            <w:pPr>
              <w:jc w:val="center"/>
              <w:rPr>
                <w:rFonts w:ascii="Times New Roman" w:hAnsi="Times New Roman"/>
                <w:sz w:val="24"/>
                <w:szCs w:val="24"/>
              </w:rPr>
            </w:pPr>
            <w:r w:rsidRPr="0076631D">
              <w:rPr>
                <w:rFonts w:ascii="Times New Roman" w:hAnsi="Times New Roman"/>
                <w:sz w:val="24"/>
                <w:szCs w:val="24"/>
              </w:rPr>
              <w:t>1</w:t>
            </w:r>
            <w:r w:rsidR="003C5ADD" w:rsidRPr="0076631D">
              <w:rPr>
                <w:rFonts w:ascii="Times New Roman" w:hAnsi="Times New Roman"/>
                <w:sz w:val="24"/>
                <w:szCs w:val="24"/>
              </w:rPr>
              <w:t>1</w:t>
            </w:r>
          </w:p>
        </w:tc>
        <w:tc>
          <w:tcPr>
            <w:tcW w:w="6804" w:type="dxa"/>
          </w:tcPr>
          <w:p w:rsidR="003C5ADD" w:rsidRPr="0076631D" w:rsidRDefault="003C5ADD" w:rsidP="00E55797">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Нидерландская революция: цели, участники, формы борьбы. Итоги и значение революции.</w:t>
            </w:r>
          </w:p>
          <w:p w:rsidR="003C5ADD" w:rsidRPr="0076631D" w:rsidRDefault="003C5ADD" w:rsidP="00E55797">
            <w:pPr>
              <w:autoSpaceDE w:val="0"/>
              <w:autoSpaceDN w:val="0"/>
              <w:adjustRightInd w:val="0"/>
              <w:ind w:firstLine="33"/>
              <w:jc w:val="both"/>
              <w:rPr>
                <w:rFonts w:ascii="Times New Roman" w:hAnsi="Times New Roman"/>
                <w:sz w:val="24"/>
                <w:szCs w:val="24"/>
              </w:rPr>
            </w:pP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12</w:t>
            </w:r>
          </w:p>
        </w:tc>
        <w:tc>
          <w:tcPr>
            <w:tcW w:w="6804" w:type="dxa"/>
          </w:tcPr>
          <w:p w:rsidR="003C5ADD" w:rsidRPr="0076631D" w:rsidRDefault="003C5ADD" w:rsidP="00E55797">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Абсолютные монархии. Англия при Тюдорах</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13</w:t>
            </w:r>
          </w:p>
        </w:tc>
        <w:tc>
          <w:tcPr>
            <w:tcW w:w="6804" w:type="dxa"/>
          </w:tcPr>
          <w:p w:rsidR="003C5ADD" w:rsidRPr="0076631D" w:rsidRDefault="003C5ADD" w:rsidP="00E55797">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Абсолютные монархии. Франция на пути к абсолютизму</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14</w:t>
            </w:r>
          </w:p>
        </w:tc>
        <w:tc>
          <w:tcPr>
            <w:tcW w:w="6804" w:type="dxa"/>
          </w:tcPr>
          <w:p w:rsidR="003C5ADD" w:rsidRPr="0076631D" w:rsidRDefault="003C5ADD" w:rsidP="00E55797">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Международные отношения в раннее Новое время.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15</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Формирование классической научной картины мира в  XVII–X</w:t>
            </w:r>
            <w:r w:rsidRPr="0076631D">
              <w:rPr>
                <w:rFonts w:ascii="Times New Roman" w:hAnsi="Times New Roman"/>
                <w:sz w:val="24"/>
                <w:szCs w:val="24"/>
                <w:lang w:val="en-US"/>
              </w:rPr>
              <w:t>VIII</w:t>
            </w:r>
            <w:r w:rsidRPr="0076631D">
              <w:rPr>
                <w:rFonts w:ascii="Times New Roman" w:hAnsi="Times New Roman"/>
                <w:sz w:val="24"/>
                <w:szCs w:val="24"/>
              </w:rPr>
              <w:t xml:space="preserve"> вв.</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lastRenderedPageBreak/>
              <w:t>16</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Культурное наследие Нового времени.</w:t>
            </w:r>
          </w:p>
          <w:p w:rsidR="003C5ADD" w:rsidRPr="0076631D" w:rsidRDefault="003C5ADD" w:rsidP="00E55797">
            <w:pPr>
              <w:autoSpaceDE w:val="0"/>
              <w:autoSpaceDN w:val="0"/>
              <w:adjustRightInd w:val="0"/>
              <w:ind w:firstLine="33"/>
              <w:jc w:val="both"/>
              <w:rPr>
                <w:rFonts w:ascii="Times New Roman" w:hAnsi="Times New Roman"/>
                <w:sz w:val="24"/>
                <w:szCs w:val="24"/>
              </w:rPr>
            </w:pP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17</w:t>
            </w:r>
          </w:p>
        </w:tc>
        <w:tc>
          <w:tcPr>
            <w:tcW w:w="6804" w:type="dxa"/>
          </w:tcPr>
          <w:p w:rsidR="003C5ADD" w:rsidRPr="0076631D" w:rsidRDefault="003C5ADD" w:rsidP="00E55797">
            <w:pPr>
              <w:ind w:firstLine="33"/>
              <w:rPr>
                <w:rFonts w:ascii="Times New Roman" w:eastAsia="Times New Roman" w:hAnsi="Times New Roman"/>
                <w:b/>
                <w:sz w:val="24"/>
                <w:szCs w:val="24"/>
                <w:lang w:eastAsia="ru-RU"/>
              </w:rPr>
            </w:pPr>
            <w:r w:rsidRPr="0076631D">
              <w:rPr>
                <w:rFonts w:ascii="Times New Roman" w:hAnsi="Times New Roman"/>
                <w:sz w:val="24"/>
                <w:szCs w:val="24"/>
              </w:rPr>
              <w:t xml:space="preserve">Повторение раздела 1. </w:t>
            </w:r>
            <w:r w:rsidRPr="0076631D">
              <w:rPr>
                <w:rFonts w:ascii="Times New Roman" w:eastAsia="Times New Roman" w:hAnsi="Times New Roman"/>
                <w:b/>
                <w:sz w:val="24"/>
                <w:szCs w:val="24"/>
                <w:lang w:eastAsia="ru-RU"/>
              </w:rPr>
              <w:t>Тест  №1.</w:t>
            </w:r>
          </w:p>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bCs/>
                <w:sz w:val="24"/>
                <w:szCs w:val="24"/>
              </w:rPr>
              <w:t>Европа в конце ХV</w:t>
            </w:r>
            <w:r w:rsidRPr="0076631D">
              <w:rPr>
                <w:rFonts w:ascii="Times New Roman" w:hAnsi="Times New Roman"/>
                <w:sz w:val="24"/>
                <w:szCs w:val="24"/>
              </w:rPr>
              <w:t xml:space="preserve">— </w:t>
            </w:r>
            <w:r w:rsidRPr="0076631D">
              <w:rPr>
                <w:rFonts w:ascii="Times New Roman" w:hAnsi="Times New Roman"/>
                <w:bCs/>
                <w:sz w:val="24"/>
                <w:szCs w:val="24"/>
              </w:rPr>
              <w:t>начале XVII в.</w:t>
            </w:r>
          </w:p>
        </w:tc>
        <w:tc>
          <w:tcPr>
            <w:tcW w:w="992" w:type="dxa"/>
          </w:tcPr>
          <w:p w:rsidR="003C5ADD" w:rsidRPr="0076631D" w:rsidRDefault="003C5ADD" w:rsidP="00E55797">
            <w:pPr>
              <w:ind w:firstLine="33"/>
              <w:jc w:val="center"/>
              <w:rPr>
                <w:rFonts w:ascii="Times New Roman" w:hAnsi="Times New Roman"/>
                <w:sz w:val="24"/>
                <w:szCs w:val="24"/>
              </w:rPr>
            </w:pP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308"/>
        </w:trPr>
        <w:tc>
          <w:tcPr>
            <w:tcW w:w="10207" w:type="dxa"/>
            <w:gridSpan w:val="5"/>
          </w:tcPr>
          <w:p w:rsidR="008E2761" w:rsidRPr="0076631D" w:rsidRDefault="008E2761" w:rsidP="00E55797">
            <w:pPr>
              <w:shd w:val="clear" w:color="auto" w:fill="FFFFFF"/>
              <w:ind w:firstLine="33"/>
              <w:contextualSpacing/>
              <w:jc w:val="center"/>
              <w:rPr>
                <w:rFonts w:ascii="Times New Roman" w:hAnsi="Times New Roman"/>
                <w:sz w:val="24"/>
                <w:szCs w:val="24"/>
              </w:rPr>
            </w:pPr>
            <w:r w:rsidRPr="0076631D">
              <w:rPr>
                <w:rFonts w:ascii="Times New Roman" w:hAnsi="Times New Roman"/>
                <w:b/>
                <w:bCs/>
                <w:sz w:val="24"/>
                <w:szCs w:val="24"/>
              </w:rPr>
              <w:t>Страны Европы и Северной Америки в середине XVII—ХVIII в.</w:t>
            </w:r>
          </w:p>
          <w:p w:rsidR="008E2761" w:rsidRPr="0076631D" w:rsidRDefault="008E2761" w:rsidP="00E55797">
            <w:pPr>
              <w:pStyle w:val="a3"/>
              <w:ind w:left="0" w:firstLine="33"/>
              <w:jc w:val="center"/>
              <w:rPr>
                <w:rFonts w:ascii="Times New Roman" w:hAnsi="Times New Roman"/>
                <w:b/>
              </w:rPr>
            </w:pPr>
            <w:r w:rsidRPr="0076631D">
              <w:rPr>
                <w:rFonts w:ascii="Times New Roman" w:hAnsi="Times New Roman"/>
                <w:b/>
              </w:rPr>
              <w:t>(9 часов)</w:t>
            </w: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18</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Французская монархия в зените. Людовик 14 – «король солнце»</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19</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Английская революция XVII в.: причины, участники, этапы. О. Кромвель. Итоги и значение революции.</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20</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Становление английской парламентской монархии.</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21</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Идеология Просвещения. Абсолютизм: «старый порядок» и новые веяния.</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22</w:t>
            </w:r>
          </w:p>
        </w:tc>
        <w:tc>
          <w:tcPr>
            <w:tcW w:w="6804" w:type="dxa"/>
          </w:tcPr>
          <w:p w:rsidR="003C5ADD" w:rsidRPr="0076631D" w:rsidRDefault="003C5ADD" w:rsidP="00E55797">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Международные отношения середины XVII—XVIII в.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23</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Экономическое и социальное развитие Европы в XVII—ХVIII вв.: начало промышленного переворота.</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24</w:t>
            </w:r>
          </w:p>
        </w:tc>
        <w:tc>
          <w:tcPr>
            <w:tcW w:w="6804" w:type="dxa"/>
          </w:tcPr>
          <w:p w:rsidR="003C5ADD" w:rsidRPr="0076631D" w:rsidRDefault="003C5ADD" w:rsidP="00E55797">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Война североамериканских колоний за независимость. Образование Соединенных Штатов Америки; «отцы-основатели».</w:t>
            </w:r>
          </w:p>
          <w:p w:rsidR="003C5ADD" w:rsidRPr="0076631D" w:rsidRDefault="003C5ADD" w:rsidP="00E55797">
            <w:pPr>
              <w:autoSpaceDE w:val="0"/>
              <w:autoSpaceDN w:val="0"/>
              <w:adjustRightInd w:val="0"/>
              <w:ind w:firstLine="33"/>
              <w:jc w:val="both"/>
              <w:rPr>
                <w:rFonts w:ascii="Times New Roman" w:hAnsi="Times New Roman"/>
                <w:sz w:val="24"/>
                <w:szCs w:val="24"/>
              </w:rPr>
            </w:pP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25</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 xml:space="preserve">Французская революция 18 в.:     причины, участники.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26</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От  диктатуры якобинцев к Директории</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8E2761" w:rsidRPr="0076631D" w:rsidTr="00E55797">
        <w:trPr>
          <w:trHeight w:val="308"/>
        </w:trPr>
        <w:tc>
          <w:tcPr>
            <w:tcW w:w="10207" w:type="dxa"/>
            <w:gridSpan w:val="5"/>
          </w:tcPr>
          <w:p w:rsidR="008E2761" w:rsidRPr="0076631D" w:rsidRDefault="008E2761" w:rsidP="00E55797">
            <w:pPr>
              <w:shd w:val="clear" w:color="auto" w:fill="FFFFFF"/>
              <w:ind w:firstLine="33"/>
              <w:contextualSpacing/>
              <w:jc w:val="center"/>
              <w:rPr>
                <w:rFonts w:ascii="Times New Roman" w:hAnsi="Times New Roman"/>
                <w:sz w:val="24"/>
                <w:szCs w:val="24"/>
              </w:rPr>
            </w:pPr>
            <w:r w:rsidRPr="0076631D">
              <w:rPr>
                <w:rFonts w:ascii="Times New Roman" w:hAnsi="Times New Roman"/>
                <w:b/>
                <w:bCs/>
                <w:sz w:val="24"/>
                <w:szCs w:val="24"/>
              </w:rPr>
              <w:t>Страны Востока в XVI—XVIII вв. (2 часа)</w:t>
            </w:r>
          </w:p>
          <w:p w:rsidR="008E2761" w:rsidRPr="0076631D" w:rsidRDefault="008E2761" w:rsidP="00E55797">
            <w:pPr>
              <w:pStyle w:val="a3"/>
              <w:ind w:left="0" w:firstLine="33"/>
              <w:jc w:val="center"/>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27</w:t>
            </w:r>
          </w:p>
        </w:tc>
        <w:tc>
          <w:tcPr>
            <w:tcW w:w="6804" w:type="dxa"/>
          </w:tcPr>
          <w:p w:rsidR="003C5ADD" w:rsidRPr="0076631D" w:rsidRDefault="003C5ADD" w:rsidP="00E55797">
            <w:pPr>
              <w:autoSpaceDE w:val="0"/>
              <w:autoSpaceDN w:val="0"/>
              <w:adjustRightInd w:val="0"/>
              <w:ind w:firstLine="33"/>
              <w:jc w:val="both"/>
              <w:rPr>
                <w:rFonts w:ascii="Times New Roman" w:hAnsi="Times New Roman"/>
                <w:iCs/>
                <w:sz w:val="24"/>
                <w:szCs w:val="24"/>
              </w:rPr>
            </w:pPr>
            <w:r w:rsidRPr="0076631D">
              <w:rPr>
                <w:rFonts w:ascii="Times New Roman" w:hAnsi="Times New Roman"/>
                <w:sz w:val="24"/>
                <w:szCs w:val="24"/>
              </w:rPr>
              <w:t>Османская империя: от могущества к упадку. Индия: держава Великих Моголов, начало проникновения англичан, британские завоевания.</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28</w:t>
            </w:r>
          </w:p>
        </w:tc>
        <w:tc>
          <w:tcPr>
            <w:tcW w:w="6804" w:type="dxa"/>
          </w:tcPr>
          <w:p w:rsidR="003C5ADD" w:rsidRPr="0076631D" w:rsidRDefault="003C5ADD" w:rsidP="00E55797">
            <w:pPr>
              <w:shd w:val="clear" w:color="auto" w:fill="FFFFFF"/>
              <w:ind w:firstLine="33"/>
              <w:contextualSpacing/>
              <w:jc w:val="both"/>
              <w:rPr>
                <w:rFonts w:ascii="Times New Roman" w:hAnsi="Times New Roman"/>
                <w:sz w:val="24"/>
                <w:szCs w:val="24"/>
              </w:rPr>
            </w:pPr>
            <w:r w:rsidRPr="0076631D">
              <w:rPr>
                <w:rFonts w:ascii="Times New Roman" w:hAnsi="Times New Roman"/>
                <w:sz w:val="24"/>
                <w:szCs w:val="24"/>
              </w:rPr>
              <w:t xml:space="preserve">Империя Цин в Китае. Образование централизованного государства и установление </w:t>
            </w:r>
            <w:proofErr w:type="spellStart"/>
            <w:r w:rsidRPr="0076631D">
              <w:rPr>
                <w:rFonts w:ascii="Times New Roman" w:hAnsi="Times New Roman"/>
                <w:sz w:val="24"/>
                <w:szCs w:val="24"/>
              </w:rPr>
              <w:t>сегуната</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Токугава</w:t>
            </w:r>
            <w:proofErr w:type="spellEnd"/>
            <w:r w:rsidRPr="0076631D">
              <w:rPr>
                <w:rFonts w:ascii="Times New Roman" w:hAnsi="Times New Roman"/>
                <w:sz w:val="24"/>
                <w:szCs w:val="24"/>
              </w:rPr>
              <w:t xml:space="preserve"> в Японии.</w:t>
            </w:r>
          </w:p>
          <w:p w:rsidR="003C5ADD" w:rsidRPr="0076631D" w:rsidRDefault="003C5ADD" w:rsidP="00E55797">
            <w:pPr>
              <w:autoSpaceDE w:val="0"/>
              <w:autoSpaceDN w:val="0"/>
              <w:adjustRightInd w:val="0"/>
              <w:ind w:firstLine="33"/>
              <w:jc w:val="both"/>
              <w:rPr>
                <w:rFonts w:ascii="Times New Roman" w:hAnsi="Times New Roman"/>
                <w:sz w:val="24"/>
                <w:szCs w:val="24"/>
              </w:rPr>
            </w:pP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29</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 xml:space="preserve">Повторение: </w:t>
            </w:r>
            <w:r w:rsidRPr="0076631D">
              <w:rPr>
                <w:rFonts w:ascii="Times New Roman" w:hAnsi="Times New Roman"/>
                <w:bCs/>
                <w:sz w:val="24"/>
                <w:szCs w:val="24"/>
              </w:rPr>
              <w:t>Страны Европы и Северной Америки в середине XVII—ХVIII в</w:t>
            </w:r>
            <w:r w:rsidRPr="0076631D">
              <w:rPr>
                <w:rFonts w:ascii="Times New Roman" w:hAnsi="Times New Roman"/>
                <w:b/>
                <w:bCs/>
                <w:sz w:val="24"/>
                <w:szCs w:val="24"/>
              </w:rPr>
              <w:t xml:space="preserve"> тест № 2.</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877968" w:rsidRPr="0076631D" w:rsidTr="00E55797">
        <w:trPr>
          <w:trHeight w:val="308"/>
        </w:trPr>
        <w:tc>
          <w:tcPr>
            <w:tcW w:w="10207" w:type="dxa"/>
            <w:gridSpan w:val="5"/>
          </w:tcPr>
          <w:p w:rsidR="00877968" w:rsidRPr="0076631D" w:rsidRDefault="00877968" w:rsidP="00E55797">
            <w:pPr>
              <w:ind w:firstLine="33"/>
              <w:jc w:val="center"/>
              <w:rPr>
                <w:rFonts w:ascii="Times New Roman" w:hAnsi="Times New Roman"/>
                <w:b/>
                <w:bCs/>
                <w:sz w:val="24"/>
                <w:szCs w:val="24"/>
              </w:rPr>
            </w:pPr>
            <w:r w:rsidRPr="0076631D">
              <w:rPr>
                <w:rFonts w:ascii="Times New Roman" w:hAnsi="Times New Roman"/>
                <w:b/>
                <w:bCs/>
                <w:sz w:val="24"/>
                <w:szCs w:val="24"/>
              </w:rPr>
              <w:t>История России (41 час)</w:t>
            </w:r>
          </w:p>
        </w:tc>
      </w:tr>
      <w:tr w:rsidR="00877968" w:rsidRPr="0076631D" w:rsidTr="00E55797">
        <w:trPr>
          <w:trHeight w:val="308"/>
        </w:trPr>
        <w:tc>
          <w:tcPr>
            <w:tcW w:w="10207" w:type="dxa"/>
            <w:gridSpan w:val="5"/>
          </w:tcPr>
          <w:p w:rsidR="00877968" w:rsidRPr="0076631D" w:rsidRDefault="00877968" w:rsidP="00E55797">
            <w:pPr>
              <w:ind w:firstLine="33"/>
              <w:contextualSpacing/>
              <w:jc w:val="center"/>
              <w:rPr>
                <w:rFonts w:ascii="Times New Roman" w:hAnsi="Times New Roman"/>
                <w:b/>
                <w:bCs/>
                <w:sz w:val="24"/>
                <w:szCs w:val="24"/>
              </w:rPr>
            </w:pPr>
            <w:r w:rsidRPr="0076631D">
              <w:rPr>
                <w:rFonts w:ascii="Times New Roman" w:hAnsi="Times New Roman"/>
                <w:b/>
                <w:bCs/>
                <w:sz w:val="24"/>
                <w:szCs w:val="24"/>
              </w:rPr>
              <w:t>Россия В XVI – XVII вв.: от великого княжества к царству. Россия в XVI веке.</w:t>
            </w: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30</w:t>
            </w:r>
          </w:p>
        </w:tc>
        <w:tc>
          <w:tcPr>
            <w:tcW w:w="6804" w:type="dxa"/>
          </w:tcPr>
          <w:p w:rsidR="003C5ADD" w:rsidRPr="0076631D" w:rsidRDefault="003C5ADD" w:rsidP="00E55797">
            <w:pPr>
              <w:ind w:firstLine="33"/>
              <w:contextualSpacing/>
              <w:jc w:val="both"/>
              <w:rPr>
                <w:rFonts w:ascii="Times New Roman" w:hAnsi="Times New Roman"/>
                <w:b/>
                <w:sz w:val="24"/>
                <w:szCs w:val="24"/>
              </w:rPr>
            </w:pPr>
            <w:r w:rsidRPr="0076631D">
              <w:rPr>
                <w:rFonts w:ascii="Times New Roman" w:hAnsi="Times New Roman"/>
                <w:sz w:val="24"/>
                <w:szCs w:val="24"/>
              </w:rPr>
              <w:t xml:space="preserve">Эпоха Великих географических открытий и русские географические открытия.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31</w:t>
            </w:r>
          </w:p>
        </w:tc>
        <w:tc>
          <w:tcPr>
            <w:tcW w:w="6804" w:type="dxa"/>
          </w:tcPr>
          <w:p w:rsidR="003C5ADD" w:rsidRPr="0076631D" w:rsidRDefault="003C5ADD" w:rsidP="00E55797">
            <w:pPr>
              <w:autoSpaceDE w:val="0"/>
              <w:autoSpaceDN w:val="0"/>
              <w:adjustRightInd w:val="0"/>
              <w:ind w:firstLine="33"/>
              <w:jc w:val="both"/>
              <w:rPr>
                <w:rFonts w:ascii="Times New Roman" w:hAnsi="Times New Roman"/>
                <w:bCs/>
                <w:sz w:val="24"/>
                <w:szCs w:val="24"/>
              </w:rPr>
            </w:pPr>
            <w:r w:rsidRPr="0076631D">
              <w:rPr>
                <w:rFonts w:ascii="Times New Roman" w:hAnsi="Times New Roman"/>
                <w:bCs/>
                <w:sz w:val="24"/>
                <w:szCs w:val="24"/>
              </w:rPr>
              <w:t>Территория, население и</w:t>
            </w:r>
          </w:p>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bCs/>
                <w:sz w:val="24"/>
                <w:szCs w:val="24"/>
              </w:rPr>
              <w:t>хозяйство России в начале XVI в</w:t>
            </w:r>
            <w:r w:rsidRPr="0076631D">
              <w:rPr>
                <w:rFonts w:ascii="Times New Roman" w:hAnsi="Times New Roman"/>
                <w:sz w:val="24"/>
                <w:szCs w:val="24"/>
              </w:rPr>
              <w:t xml:space="preserve">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32</w:t>
            </w:r>
          </w:p>
        </w:tc>
        <w:tc>
          <w:tcPr>
            <w:tcW w:w="6804" w:type="dxa"/>
          </w:tcPr>
          <w:p w:rsidR="003C5ADD" w:rsidRPr="0076631D" w:rsidRDefault="003C5ADD" w:rsidP="00E55797">
            <w:pPr>
              <w:autoSpaceDE w:val="0"/>
              <w:autoSpaceDN w:val="0"/>
              <w:adjustRightInd w:val="0"/>
              <w:ind w:firstLine="33"/>
              <w:jc w:val="both"/>
              <w:rPr>
                <w:rFonts w:ascii="Times New Roman" w:hAnsi="Times New Roman"/>
                <w:bCs/>
                <w:sz w:val="24"/>
                <w:szCs w:val="24"/>
              </w:rPr>
            </w:pPr>
            <w:r w:rsidRPr="0076631D">
              <w:rPr>
                <w:rFonts w:ascii="Times New Roman" w:hAnsi="Times New Roman"/>
                <w:bCs/>
                <w:sz w:val="24"/>
                <w:szCs w:val="24"/>
              </w:rPr>
              <w:t>Формирование единых государств в Европе и России</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33</w:t>
            </w:r>
          </w:p>
        </w:tc>
        <w:tc>
          <w:tcPr>
            <w:tcW w:w="6804" w:type="dxa"/>
          </w:tcPr>
          <w:p w:rsidR="003C5ADD" w:rsidRPr="0076631D" w:rsidRDefault="003C5ADD" w:rsidP="00E55797">
            <w:pPr>
              <w:autoSpaceDE w:val="0"/>
              <w:autoSpaceDN w:val="0"/>
              <w:adjustRightInd w:val="0"/>
              <w:ind w:firstLine="33"/>
              <w:jc w:val="both"/>
              <w:rPr>
                <w:rFonts w:ascii="Times New Roman" w:hAnsi="Times New Roman"/>
                <w:bCs/>
                <w:sz w:val="24"/>
                <w:szCs w:val="24"/>
              </w:rPr>
            </w:pPr>
            <w:r w:rsidRPr="0076631D">
              <w:rPr>
                <w:rFonts w:ascii="Times New Roman" w:hAnsi="Times New Roman"/>
                <w:sz w:val="24"/>
                <w:szCs w:val="24"/>
              </w:rPr>
              <w:t>Наш регион в древности и средневековье.</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34</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Княжение Василия III. Завершение объединения русских земель вокруг Москвы.</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35</w:t>
            </w:r>
          </w:p>
          <w:p w:rsidR="003C5ADD" w:rsidRPr="0076631D" w:rsidRDefault="003C5ADD" w:rsidP="00E55797">
            <w:pPr>
              <w:jc w:val="center"/>
              <w:rPr>
                <w:rFonts w:ascii="Times New Roman" w:hAnsi="Times New Roman"/>
                <w:sz w:val="24"/>
                <w:szCs w:val="24"/>
              </w:rPr>
            </w:pP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Внешняя политика Московского княжества в первой трети XVI в.</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36</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Регентство Елены Глинской.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37</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Принятие Иваном IV царского титула. Реформы середины XVI в. «Избранная рада»: ее состав и значение.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38</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bCs/>
                <w:sz w:val="24"/>
                <w:szCs w:val="24"/>
              </w:rPr>
              <w:t>Государства Поволжья, Северного Причерноморья, Сибири в середине XVI в.</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39</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Внешняя политика России в XVI в.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lastRenderedPageBreak/>
              <w:t>40</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Ливонская война: причины и характер.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41</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Социальная структура российского общества.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42</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Многонациональный состав населения Русского государства.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43</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Опричнина, дискуссия о ее причинах и характере.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44</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Противоречивость личности Ивана Грозного и проводимых им преобразований. Цена реформ.</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45</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Царь Федор Иванович. Борьба за власть в боярском окружении. Правление Бориса Годунова.</w:t>
            </w:r>
          </w:p>
          <w:p w:rsidR="003C5ADD" w:rsidRPr="0076631D" w:rsidRDefault="003C5ADD" w:rsidP="00E55797">
            <w:pPr>
              <w:autoSpaceDE w:val="0"/>
              <w:autoSpaceDN w:val="0"/>
              <w:adjustRightInd w:val="0"/>
              <w:ind w:firstLine="33"/>
              <w:jc w:val="both"/>
              <w:rPr>
                <w:rFonts w:ascii="Times New Roman" w:hAnsi="Times New Roman"/>
                <w:sz w:val="24"/>
                <w:szCs w:val="24"/>
              </w:rPr>
            </w:pP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46</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Учреждение патриаршества.</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47</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bCs/>
                <w:sz w:val="24"/>
                <w:szCs w:val="24"/>
              </w:rPr>
              <w:t>Культура и народов России в XVI в.</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48</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bCs/>
                <w:sz w:val="24"/>
                <w:szCs w:val="24"/>
              </w:rPr>
              <w:t>Повседневная жизнь народов России в XVI в.</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49</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 xml:space="preserve">Повторение и  обобщение по теме «Россия в XVI в.» </w:t>
            </w:r>
            <w:r w:rsidRPr="0076631D">
              <w:rPr>
                <w:rFonts w:ascii="Times New Roman" w:hAnsi="Times New Roman"/>
                <w:b/>
                <w:sz w:val="24"/>
                <w:szCs w:val="24"/>
              </w:rPr>
              <w:t>тест № 3</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50</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Коррекция знаний по теме «Россия в XVI в.».</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877968" w:rsidRPr="0076631D" w:rsidTr="00E55797">
        <w:trPr>
          <w:trHeight w:val="308"/>
        </w:trPr>
        <w:tc>
          <w:tcPr>
            <w:tcW w:w="10207" w:type="dxa"/>
            <w:gridSpan w:val="5"/>
          </w:tcPr>
          <w:p w:rsidR="00877968" w:rsidRPr="0076631D" w:rsidRDefault="00877968" w:rsidP="00E55797">
            <w:pPr>
              <w:pStyle w:val="a3"/>
              <w:ind w:left="0" w:firstLine="33"/>
              <w:jc w:val="center"/>
              <w:rPr>
                <w:rFonts w:ascii="Times New Roman" w:hAnsi="Times New Roman"/>
                <w:b/>
              </w:rPr>
            </w:pPr>
            <w:r w:rsidRPr="0076631D">
              <w:rPr>
                <w:rFonts w:ascii="Times New Roman" w:hAnsi="Times New Roman"/>
                <w:b/>
              </w:rPr>
              <w:t>Смутное время. Россия при первых Романовых (18 часов)</w:t>
            </w: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51</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Россия и Европа в начале XVII в.</w:t>
            </w:r>
          </w:p>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bCs/>
                <w:sz w:val="24"/>
                <w:szCs w:val="24"/>
              </w:rPr>
              <w:t>Внешнеполитические связи России с Европой и Азией в конце XVI —начале XVII в.</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52</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Династический кризис. </w:t>
            </w:r>
          </w:p>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Смутное время начала XVII в., дискуссия о его причинах.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53</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Царь Василий Шуйский. Лжедмитрий II. Вторжение на территорию России польско-литовских отрядов. </w:t>
            </w:r>
          </w:p>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 xml:space="preserve">Подъем национально-освободительного движения.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54</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Первое и второе ополчения. Итоги и последствия Смутного времени. </w:t>
            </w:r>
          </w:p>
          <w:p w:rsidR="003C5ADD" w:rsidRPr="0076631D" w:rsidRDefault="003C5ADD" w:rsidP="00E55797">
            <w:pPr>
              <w:autoSpaceDE w:val="0"/>
              <w:autoSpaceDN w:val="0"/>
              <w:adjustRightInd w:val="0"/>
              <w:ind w:firstLine="33"/>
              <w:jc w:val="both"/>
              <w:rPr>
                <w:rFonts w:ascii="Times New Roman" w:hAnsi="Times New Roman"/>
                <w:sz w:val="24"/>
                <w:szCs w:val="24"/>
              </w:rPr>
            </w:pP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55</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Царь Федор Алексеевич. </w:t>
            </w:r>
          </w:p>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Экономическое развитие России в XVII в.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56</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Россия при первых Романовых. Царствование Михаила Федоровича. </w:t>
            </w:r>
          </w:p>
          <w:p w:rsidR="003C5ADD" w:rsidRPr="0076631D" w:rsidRDefault="003C5ADD" w:rsidP="00E55797">
            <w:pPr>
              <w:ind w:firstLine="33"/>
              <w:contextualSpacing/>
              <w:jc w:val="both"/>
              <w:rPr>
                <w:rFonts w:ascii="Times New Roman" w:hAnsi="Times New Roman"/>
                <w:sz w:val="24"/>
                <w:szCs w:val="24"/>
              </w:rPr>
            </w:pP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57</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 xml:space="preserve">Социальная структура российского общества.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58</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 xml:space="preserve">Городские восстания середины XVII в.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59</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Внешняя политика России в XVII в. Возобновление дипломатических контактов со странами Европы и Азии после Смуты.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60</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Конфликты с Османской империей.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61</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 xml:space="preserve">Смоленская война. </w:t>
            </w:r>
            <w:proofErr w:type="spellStart"/>
            <w:r w:rsidRPr="0076631D">
              <w:rPr>
                <w:rFonts w:ascii="Times New Roman" w:hAnsi="Times New Roman"/>
                <w:sz w:val="24"/>
                <w:szCs w:val="24"/>
              </w:rPr>
              <w:t>Переяславская</w:t>
            </w:r>
            <w:proofErr w:type="spellEnd"/>
            <w:r w:rsidRPr="0076631D">
              <w:rPr>
                <w:rFonts w:ascii="Times New Roman" w:hAnsi="Times New Roman"/>
                <w:sz w:val="24"/>
                <w:szCs w:val="24"/>
              </w:rPr>
              <w:t xml:space="preserve"> рада. Вхождение Украины в состав России.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62</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bCs/>
                <w:sz w:val="24"/>
                <w:szCs w:val="24"/>
              </w:rPr>
              <w:t xml:space="preserve">Русская православная церковь в XVII в. </w:t>
            </w:r>
            <w:r w:rsidRPr="0076631D">
              <w:rPr>
                <w:rFonts w:ascii="Times New Roman" w:hAnsi="Times New Roman"/>
                <w:sz w:val="24"/>
                <w:szCs w:val="24"/>
              </w:rPr>
              <w:t>Раскол в Русской православной церкви.</w:t>
            </w:r>
          </w:p>
          <w:p w:rsidR="003C5ADD" w:rsidRPr="0076631D" w:rsidRDefault="003C5ADD" w:rsidP="00E55797">
            <w:pPr>
              <w:autoSpaceDE w:val="0"/>
              <w:autoSpaceDN w:val="0"/>
              <w:adjustRightInd w:val="0"/>
              <w:ind w:firstLine="33"/>
              <w:jc w:val="both"/>
              <w:rPr>
                <w:rFonts w:ascii="Times New Roman" w:hAnsi="Times New Roman"/>
                <w:bCs/>
                <w:sz w:val="24"/>
                <w:szCs w:val="24"/>
              </w:rPr>
            </w:pPr>
            <w:r w:rsidRPr="0076631D">
              <w:rPr>
                <w:rFonts w:ascii="Times New Roman" w:hAnsi="Times New Roman"/>
                <w:bCs/>
                <w:sz w:val="24"/>
                <w:szCs w:val="24"/>
              </w:rPr>
              <w:t>Реформа патриарха</w:t>
            </w:r>
          </w:p>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bCs/>
                <w:sz w:val="24"/>
                <w:szCs w:val="24"/>
              </w:rPr>
              <w:t>Никона и раскол</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63</w:t>
            </w:r>
          </w:p>
          <w:p w:rsidR="003C5ADD" w:rsidRPr="0076631D" w:rsidRDefault="003C5ADD" w:rsidP="00E55797">
            <w:pPr>
              <w:jc w:val="center"/>
              <w:rPr>
                <w:rFonts w:ascii="Times New Roman" w:hAnsi="Times New Roman"/>
                <w:sz w:val="24"/>
                <w:szCs w:val="24"/>
              </w:rPr>
            </w:pP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Плавание Семена Дежнева. Выход к Тихому океану. Походы Ерофея Хабарова и Василия Пояркова и исследование бассейна реки Амур.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64</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Архитектура. Изобразительное искусство. Летописание и начало книгопечатания. </w:t>
            </w:r>
          </w:p>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Развитие образования и научных знаний.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65</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Изменения в картине мира человека в XVI–XVII вв. и </w:t>
            </w:r>
            <w:r w:rsidRPr="0076631D">
              <w:rPr>
                <w:rFonts w:ascii="Times New Roman" w:hAnsi="Times New Roman"/>
                <w:sz w:val="24"/>
                <w:szCs w:val="24"/>
              </w:rPr>
              <w:lastRenderedPageBreak/>
              <w:t xml:space="preserve">повседневная жизнь. </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lastRenderedPageBreak/>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lastRenderedPageBreak/>
              <w:t>66</w:t>
            </w:r>
          </w:p>
        </w:tc>
        <w:tc>
          <w:tcPr>
            <w:tcW w:w="6804" w:type="dxa"/>
          </w:tcPr>
          <w:p w:rsidR="003C5ADD" w:rsidRPr="0076631D" w:rsidRDefault="003C5ADD" w:rsidP="00E55797">
            <w:pPr>
              <w:ind w:firstLine="33"/>
              <w:contextualSpacing/>
              <w:jc w:val="both"/>
              <w:rPr>
                <w:rFonts w:ascii="Times New Roman" w:hAnsi="Times New Roman"/>
                <w:sz w:val="24"/>
                <w:szCs w:val="24"/>
              </w:rPr>
            </w:pPr>
            <w:r w:rsidRPr="0076631D">
              <w:rPr>
                <w:rFonts w:ascii="Times New Roman" w:hAnsi="Times New Roman"/>
                <w:sz w:val="24"/>
                <w:szCs w:val="24"/>
              </w:rPr>
              <w:t xml:space="preserve">Синтез европейской и восточной культур в быту высших слоев населения страны. </w:t>
            </w:r>
          </w:p>
        </w:tc>
        <w:tc>
          <w:tcPr>
            <w:tcW w:w="992" w:type="dxa"/>
          </w:tcPr>
          <w:p w:rsidR="003C5ADD" w:rsidRPr="0076631D" w:rsidRDefault="003C5ADD" w:rsidP="00E55797">
            <w:pPr>
              <w:ind w:firstLine="33"/>
              <w:jc w:val="center"/>
              <w:rPr>
                <w:rFonts w:ascii="Times New Roman" w:hAnsi="Times New Roman"/>
                <w:sz w:val="24"/>
                <w:szCs w:val="24"/>
              </w:rPr>
            </w:pP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67</w:t>
            </w:r>
          </w:p>
        </w:tc>
        <w:tc>
          <w:tcPr>
            <w:tcW w:w="6804" w:type="dxa"/>
          </w:tcPr>
          <w:p w:rsidR="003C5ADD" w:rsidRPr="0076631D" w:rsidRDefault="003C5ADD" w:rsidP="00E55797">
            <w:pPr>
              <w:autoSpaceDE w:val="0"/>
              <w:autoSpaceDN w:val="0"/>
              <w:adjustRightInd w:val="0"/>
              <w:ind w:firstLine="33"/>
              <w:jc w:val="both"/>
              <w:rPr>
                <w:rFonts w:ascii="Times New Roman" w:hAnsi="Times New Roman"/>
                <w:bCs/>
                <w:sz w:val="24"/>
                <w:szCs w:val="24"/>
              </w:rPr>
            </w:pPr>
            <w:r w:rsidRPr="0076631D">
              <w:rPr>
                <w:rFonts w:ascii="Times New Roman" w:hAnsi="Times New Roman"/>
                <w:bCs/>
                <w:sz w:val="24"/>
                <w:szCs w:val="24"/>
              </w:rPr>
              <w:t>Повседневная жизнь народов Украины, Поволжья, Сибири и Северного Кавказа</w:t>
            </w:r>
          </w:p>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bCs/>
                <w:sz w:val="24"/>
                <w:szCs w:val="24"/>
              </w:rPr>
              <w:t>в XVII в</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68</w:t>
            </w:r>
          </w:p>
        </w:tc>
        <w:tc>
          <w:tcPr>
            <w:tcW w:w="6804" w:type="dxa"/>
          </w:tcPr>
          <w:p w:rsidR="003C5ADD" w:rsidRPr="0076631D" w:rsidRDefault="003C5ADD" w:rsidP="00E55797">
            <w:pPr>
              <w:ind w:firstLine="33"/>
              <w:jc w:val="both"/>
              <w:rPr>
                <w:rFonts w:ascii="Times New Roman" w:hAnsi="Times New Roman"/>
                <w:b/>
                <w:bCs/>
                <w:sz w:val="24"/>
                <w:szCs w:val="24"/>
              </w:rPr>
            </w:pPr>
            <w:r w:rsidRPr="0076631D">
              <w:rPr>
                <w:rFonts w:ascii="Times New Roman" w:hAnsi="Times New Roman"/>
                <w:bCs/>
                <w:sz w:val="24"/>
                <w:szCs w:val="24"/>
              </w:rPr>
              <w:t xml:space="preserve"> Смутное время. Россия при первых Романовых </w:t>
            </w:r>
            <w:r w:rsidRPr="0076631D">
              <w:rPr>
                <w:rFonts w:ascii="Times New Roman" w:hAnsi="Times New Roman"/>
                <w:b/>
                <w:bCs/>
                <w:sz w:val="24"/>
                <w:szCs w:val="24"/>
              </w:rPr>
              <w:t>Тест № 4</w:t>
            </w:r>
          </w:p>
          <w:p w:rsidR="003C5ADD" w:rsidRPr="0076631D" w:rsidRDefault="003C5ADD" w:rsidP="00E55797">
            <w:pPr>
              <w:autoSpaceDE w:val="0"/>
              <w:autoSpaceDN w:val="0"/>
              <w:adjustRightInd w:val="0"/>
              <w:ind w:firstLine="33"/>
              <w:jc w:val="both"/>
              <w:rPr>
                <w:rFonts w:ascii="Times New Roman" w:hAnsi="Times New Roman"/>
                <w:sz w:val="24"/>
                <w:szCs w:val="24"/>
              </w:rPr>
            </w:pP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69</w:t>
            </w:r>
          </w:p>
        </w:tc>
        <w:tc>
          <w:tcPr>
            <w:tcW w:w="6804" w:type="dxa"/>
          </w:tcPr>
          <w:p w:rsidR="003C5ADD" w:rsidRPr="0076631D" w:rsidRDefault="003C5ADD" w:rsidP="00E55797">
            <w:pPr>
              <w:autoSpaceDE w:val="0"/>
              <w:autoSpaceDN w:val="0"/>
              <w:adjustRightInd w:val="0"/>
              <w:ind w:firstLine="33"/>
              <w:jc w:val="both"/>
              <w:rPr>
                <w:rFonts w:ascii="Times New Roman" w:hAnsi="Times New Roman"/>
                <w:b/>
                <w:sz w:val="24"/>
                <w:szCs w:val="24"/>
              </w:rPr>
            </w:pPr>
            <w:r w:rsidRPr="0076631D">
              <w:rPr>
                <w:rFonts w:ascii="Times New Roman" w:hAnsi="Times New Roman"/>
                <w:b/>
                <w:bCs/>
                <w:sz w:val="24"/>
                <w:szCs w:val="24"/>
              </w:rPr>
              <w:t>Итоговый  тест № 5</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r w:rsidR="003C5ADD" w:rsidRPr="0076631D" w:rsidTr="00E55797">
        <w:trPr>
          <w:trHeight w:val="308"/>
        </w:trPr>
        <w:tc>
          <w:tcPr>
            <w:tcW w:w="568" w:type="dxa"/>
          </w:tcPr>
          <w:p w:rsidR="003C5ADD" w:rsidRPr="0076631D" w:rsidRDefault="003C5ADD" w:rsidP="00E55797">
            <w:pPr>
              <w:jc w:val="center"/>
              <w:rPr>
                <w:rFonts w:ascii="Times New Roman" w:hAnsi="Times New Roman"/>
                <w:sz w:val="24"/>
                <w:szCs w:val="24"/>
              </w:rPr>
            </w:pPr>
            <w:r w:rsidRPr="0076631D">
              <w:rPr>
                <w:rFonts w:ascii="Times New Roman" w:hAnsi="Times New Roman"/>
                <w:sz w:val="24"/>
                <w:szCs w:val="24"/>
              </w:rPr>
              <w:t>70</w:t>
            </w:r>
          </w:p>
        </w:tc>
        <w:tc>
          <w:tcPr>
            <w:tcW w:w="6804" w:type="dxa"/>
          </w:tcPr>
          <w:p w:rsidR="003C5ADD" w:rsidRPr="0076631D" w:rsidRDefault="003C5ADD" w:rsidP="00E55797">
            <w:pPr>
              <w:autoSpaceDE w:val="0"/>
              <w:autoSpaceDN w:val="0"/>
              <w:adjustRightInd w:val="0"/>
              <w:ind w:firstLine="33"/>
              <w:jc w:val="both"/>
              <w:rPr>
                <w:rFonts w:ascii="Times New Roman" w:hAnsi="Times New Roman"/>
                <w:sz w:val="24"/>
                <w:szCs w:val="24"/>
              </w:rPr>
            </w:pPr>
            <w:r w:rsidRPr="0076631D">
              <w:rPr>
                <w:rFonts w:ascii="Times New Roman" w:hAnsi="Times New Roman"/>
                <w:sz w:val="24"/>
                <w:szCs w:val="24"/>
              </w:rPr>
              <w:t>Наш регион в 16-17 веках</w:t>
            </w:r>
          </w:p>
        </w:tc>
        <w:tc>
          <w:tcPr>
            <w:tcW w:w="992" w:type="dxa"/>
          </w:tcPr>
          <w:p w:rsidR="003C5ADD" w:rsidRPr="0076631D" w:rsidRDefault="003C5ADD" w:rsidP="00E55797">
            <w:pPr>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pStyle w:val="a3"/>
              <w:ind w:left="0" w:firstLine="709"/>
              <w:jc w:val="both"/>
              <w:rPr>
                <w:rFonts w:ascii="Times New Roman" w:hAnsi="Times New Roman"/>
                <w:b/>
              </w:rPr>
            </w:pPr>
          </w:p>
        </w:tc>
        <w:tc>
          <w:tcPr>
            <w:tcW w:w="993" w:type="dxa"/>
          </w:tcPr>
          <w:p w:rsidR="003C5ADD" w:rsidRPr="0076631D" w:rsidRDefault="003C5ADD" w:rsidP="00EB69A4">
            <w:pPr>
              <w:pStyle w:val="a3"/>
              <w:ind w:left="0" w:firstLine="709"/>
              <w:jc w:val="both"/>
              <w:rPr>
                <w:rFonts w:ascii="Times New Roman" w:hAnsi="Times New Roman"/>
                <w:b/>
              </w:rPr>
            </w:pPr>
          </w:p>
        </w:tc>
      </w:tr>
    </w:tbl>
    <w:p w:rsidR="007B6A52" w:rsidRPr="0076631D" w:rsidRDefault="007B6A52" w:rsidP="00EB69A4">
      <w:pPr>
        <w:spacing w:after="0" w:line="240" w:lineRule="auto"/>
        <w:ind w:firstLine="709"/>
        <w:contextualSpacing/>
        <w:jc w:val="both"/>
        <w:rPr>
          <w:rFonts w:ascii="Times New Roman" w:hAnsi="Times New Roman"/>
          <w:b/>
          <w:sz w:val="24"/>
          <w:szCs w:val="24"/>
        </w:rPr>
      </w:pPr>
    </w:p>
    <w:p w:rsidR="008E2761" w:rsidRPr="0076631D" w:rsidRDefault="008E2761" w:rsidP="00EB69A4">
      <w:pPr>
        <w:spacing w:after="0" w:line="240" w:lineRule="auto"/>
        <w:ind w:firstLine="709"/>
        <w:contextualSpacing/>
        <w:jc w:val="both"/>
        <w:rPr>
          <w:rFonts w:ascii="Times New Roman" w:hAnsi="Times New Roman"/>
          <w:b/>
          <w:sz w:val="24"/>
          <w:szCs w:val="24"/>
        </w:rPr>
      </w:pPr>
      <w:r w:rsidRPr="0076631D">
        <w:rPr>
          <w:rFonts w:ascii="Times New Roman" w:hAnsi="Times New Roman"/>
          <w:b/>
          <w:sz w:val="24"/>
          <w:szCs w:val="24"/>
        </w:rPr>
        <w:t>Тематическое планирование история 8 кл</w:t>
      </w:r>
      <w:r w:rsidR="003F4604" w:rsidRPr="0076631D">
        <w:rPr>
          <w:rFonts w:ascii="Times New Roman" w:hAnsi="Times New Roman"/>
          <w:b/>
          <w:sz w:val="24"/>
          <w:szCs w:val="24"/>
        </w:rPr>
        <w:t>асс</w:t>
      </w:r>
      <w:r w:rsidRPr="0076631D">
        <w:rPr>
          <w:rFonts w:ascii="Times New Roman" w:hAnsi="Times New Roman"/>
          <w:b/>
          <w:sz w:val="24"/>
          <w:szCs w:val="24"/>
        </w:rPr>
        <w:t xml:space="preserve"> ФГОС</w:t>
      </w:r>
    </w:p>
    <w:p w:rsidR="008E2761" w:rsidRPr="0076631D" w:rsidRDefault="008E2761" w:rsidP="00EB69A4">
      <w:pPr>
        <w:spacing w:after="0" w:line="240" w:lineRule="auto"/>
        <w:ind w:firstLine="709"/>
        <w:contextualSpacing/>
        <w:jc w:val="both"/>
        <w:rPr>
          <w:rFonts w:ascii="Times New Roman" w:hAnsi="Times New Roman"/>
          <w:b/>
          <w:sz w:val="24"/>
          <w:szCs w:val="24"/>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804"/>
        <w:gridCol w:w="992"/>
        <w:gridCol w:w="567"/>
        <w:gridCol w:w="283"/>
        <w:gridCol w:w="993"/>
      </w:tblGrid>
      <w:tr w:rsidR="003C5ADD" w:rsidRPr="0076631D" w:rsidTr="0076631D">
        <w:trPr>
          <w:trHeight w:val="278"/>
        </w:trPr>
        <w:tc>
          <w:tcPr>
            <w:tcW w:w="568" w:type="dxa"/>
            <w:vMerge w:val="restart"/>
          </w:tcPr>
          <w:p w:rsidR="003C5ADD" w:rsidRPr="0076631D" w:rsidRDefault="003C5ADD" w:rsidP="00E55797">
            <w:pPr>
              <w:spacing w:after="0" w:line="240" w:lineRule="auto"/>
              <w:rPr>
                <w:rFonts w:ascii="Times New Roman" w:hAnsi="Times New Roman"/>
                <w:sz w:val="24"/>
                <w:szCs w:val="24"/>
              </w:rPr>
            </w:pPr>
            <w:r w:rsidRPr="0076631D">
              <w:rPr>
                <w:rFonts w:ascii="Times New Roman" w:hAnsi="Times New Roman"/>
                <w:sz w:val="24"/>
                <w:szCs w:val="24"/>
              </w:rPr>
              <w:t>№п/п</w:t>
            </w:r>
          </w:p>
        </w:tc>
        <w:tc>
          <w:tcPr>
            <w:tcW w:w="6804" w:type="dxa"/>
            <w:vMerge w:val="restart"/>
          </w:tcPr>
          <w:p w:rsidR="003C5ADD" w:rsidRPr="0076631D" w:rsidRDefault="003C5ADD" w:rsidP="00E55797">
            <w:pPr>
              <w:spacing w:after="0" w:line="240" w:lineRule="auto"/>
              <w:ind w:firstLine="5"/>
              <w:jc w:val="center"/>
              <w:rPr>
                <w:rFonts w:ascii="Times New Roman" w:hAnsi="Times New Roman"/>
                <w:sz w:val="24"/>
                <w:szCs w:val="24"/>
              </w:rPr>
            </w:pPr>
            <w:r w:rsidRPr="0076631D">
              <w:rPr>
                <w:rFonts w:ascii="Times New Roman" w:hAnsi="Times New Roman"/>
                <w:sz w:val="24"/>
                <w:szCs w:val="24"/>
              </w:rPr>
              <w:t>Тема урока</w:t>
            </w:r>
          </w:p>
        </w:tc>
        <w:tc>
          <w:tcPr>
            <w:tcW w:w="992" w:type="dxa"/>
            <w:vMerge w:val="restart"/>
          </w:tcPr>
          <w:p w:rsidR="003C5ADD" w:rsidRPr="0076631D" w:rsidRDefault="00E55797" w:rsidP="0076631D">
            <w:pPr>
              <w:spacing w:after="0" w:line="240" w:lineRule="auto"/>
              <w:jc w:val="center"/>
              <w:rPr>
                <w:rFonts w:ascii="Times New Roman" w:hAnsi="Times New Roman"/>
                <w:sz w:val="24"/>
                <w:szCs w:val="24"/>
              </w:rPr>
            </w:pPr>
            <w:r w:rsidRPr="0076631D">
              <w:rPr>
                <w:rFonts w:ascii="Times New Roman" w:hAnsi="Times New Roman"/>
                <w:sz w:val="24"/>
                <w:szCs w:val="24"/>
              </w:rPr>
              <w:t>кол</w:t>
            </w:r>
            <w:r w:rsidR="003C5ADD" w:rsidRPr="0076631D">
              <w:rPr>
                <w:rFonts w:ascii="Times New Roman" w:hAnsi="Times New Roman"/>
                <w:sz w:val="24"/>
                <w:szCs w:val="24"/>
              </w:rPr>
              <w:t>-во часов</w:t>
            </w:r>
          </w:p>
        </w:tc>
        <w:tc>
          <w:tcPr>
            <w:tcW w:w="1843" w:type="dxa"/>
            <w:gridSpan w:val="3"/>
          </w:tcPr>
          <w:p w:rsidR="003C5ADD" w:rsidRPr="0076631D" w:rsidRDefault="003C5ADD" w:rsidP="00E55797">
            <w:pPr>
              <w:spacing w:after="0" w:line="240" w:lineRule="auto"/>
              <w:rPr>
                <w:rFonts w:ascii="Times New Roman" w:hAnsi="Times New Roman"/>
                <w:sz w:val="24"/>
                <w:szCs w:val="24"/>
              </w:rPr>
            </w:pPr>
            <w:r w:rsidRPr="0076631D">
              <w:rPr>
                <w:rFonts w:ascii="Times New Roman" w:hAnsi="Times New Roman"/>
                <w:sz w:val="24"/>
                <w:szCs w:val="24"/>
              </w:rPr>
              <w:t>Дата</w:t>
            </w:r>
          </w:p>
        </w:tc>
      </w:tr>
      <w:tr w:rsidR="003C5ADD" w:rsidRPr="0076631D" w:rsidTr="0076631D">
        <w:trPr>
          <w:trHeight w:val="277"/>
        </w:trPr>
        <w:tc>
          <w:tcPr>
            <w:tcW w:w="568" w:type="dxa"/>
            <w:vMerge/>
          </w:tcPr>
          <w:p w:rsidR="003C5ADD" w:rsidRPr="0076631D" w:rsidRDefault="003C5ADD" w:rsidP="00E55797">
            <w:pPr>
              <w:spacing w:after="0" w:line="240" w:lineRule="auto"/>
              <w:ind w:left="-709" w:firstLine="709"/>
              <w:jc w:val="center"/>
              <w:rPr>
                <w:rFonts w:ascii="Times New Roman" w:hAnsi="Times New Roman"/>
                <w:sz w:val="24"/>
                <w:szCs w:val="24"/>
              </w:rPr>
            </w:pPr>
          </w:p>
        </w:tc>
        <w:tc>
          <w:tcPr>
            <w:tcW w:w="6804" w:type="dxa"/>
            <w:vMerge/>
          </w:tcPr>
          <w:p w:rsidR="003C5ADD" w:rsidRPr="0076631D" w:rsidRDefault="003C5ADD" w:rsidP="00E55797">
            <w:pPr>
              <w:spacing w:after="0" w:line="240" w:lineRule="auto"/>
              <w:ind w:firstLine="5"/>
              <w:jc w:val="center"/>
              <w:rPr>
                <w:rFonts w:ascii="Times New Roman" w:hAnsi="Times New Roman"/>
                <w:sz w:val="24"/>
                <w:szCs w:val="24"/>
              </w:rPr>
            </w:pPr>
          </w:p>
        </w:tc>
        <w:tc>
          <w:tcPr>
            <w:tcW w:w="992" w:type="dxa"/>
            <w:vMerge/>
          </w:tcPr>
          <w:p w:rsidR="003C5ADD" w:rsidRPr="0076631D" w:rsidRDefault="003C5ADD" w:rsidP="0076631D">
            <w:pPr>
              <w:spacing w:after="0" w:line="240" w:lineRule="auto"/>
              <w:jc w:val="center"/>
              <w:rPr>
                <w:rFonts w:ascii="Times New Roman" w:hAnsi="Times New Roman"/>
                <w:sz w:val="24"/>
                <w:szCs w:val="24"/>
              </w:rPr>
            </w:pPr>
          </w:p>
        </w:tc>
        <w:tc>
          <w:tcPr>
            <w:tcW w:w="850" w:type="dxa"/>
            <w:gridSpan w:val="2"/>
          </w:tcPr>
          <w:p w:rsidR="003C5ADD" w:rsidRPr="0076631D" w:rsidRDefault="003C5ADD" w:rsidP="00E55797">
            <w:pPr>
              <w:spacing w:after="0" w:line="240" w:lineRule="auto"/>
              <w:rPr>
                <w:rFonts w:ascii="Times New Roman" w:hAnsi="Times New Roman"/>
                <w:sz w:val="24"/>
                <w:szCs w:val="24"/>
              </w:rPr>
            </w:pPr>
            <w:r w:rsidRPr="0076631D">
              <w:rPr>
                <w:rFonts w:ascii="Times New Roman" w:hAnsi="Times New Roman"/>
                <w:sz w:val="24"/>
                <w:szCs w:val="24"/>
              </w:rPr>
              <w:t>Пл</w:t>
            </w:r>
            <w:r w:rsidR="00E55797" w:rsidRPr="0076631D">
              <w:rPr>
                <w:rFonts w:ascii="Times New Roman" w:hAnsi="Times New Roman"/>
                <w:sz w:val="24"/>
                <w:szCs w:val="24"/>
              </w:rPr>
              <w:t>ан</w:t>
            </w:r>
          </w:p>
        </w:tc>
        <w:tc>
          <w:tcPr>
            <w:tcW w:w="993" w:type="dxa"/>
          </w:tcPr>
          <w:p w:rsidR="003C5ADD" w:rsidRPr="0076631D" w:rsidRDefault="003C5ADD" w:rsidP="00E55797">
            <w:pPr>
              <w:spacing w:after="0" w:line="240" w:lineRule="auto"/>
              <w:rPr>
                <w:rFonts w:ascii="Times New Roman" w:hAnsi="Times New Roman"/>
                <w:sz w:val="24"/>
                <w:szCs w:val="24"/>
              </w:rPr>
            </w:pPr>
            <w:r w:rsidRPr="0076631D">
              <w:rPr>
                <w:rFonts w:ascii="Times New Roman" w:hAnsi="Times New Roman"/>
                <w:sz w:val="24"/>
                <w:szCs w:val="24"/>
              </w:rPr>
              <w:t>Ф</w:t>
            </w:r>
            <w:r w:rsidR="00E55797" w:rsidRPr="0076631D">
              <w:rPr>
                <w:rFonts w:ascii="Times New Roman" w:hAnsi="Times New Roman"/>
                <w:sz w:val="24"/>
                <w:szCs w:val="24"/>
              </w:rPr>
              <w:t>а</w:t>
            </w:r>
            <w:r w:rsidRPr="0076631D">
              <w:rPr>
                <w:rFonts w:ascii="Times New Roman" w:hAnsi="Times New Roman"/>
                <w:sz w:val="24"/>
                <w:szCs w:val="24"/>
              </w:rPr>
              <w:t>к</w:t>
            </w:r>
            <w:r w:rsidR="00E55797" w:rsidRPr="0076631D">
              <w:rPr>
                <w:rFonts w:ascii="Times New Roman" w:hAnsi="Times New Roman"/>
                <w:sz w:val="24"/>
                <w:szCs w:val="24"/>
              </w:rPr>
              <w:t>т</w:t>
            </w:r>
            <w:r w:rsidRPr="0076631D">
              <w:rPr>
                <w:rFonts w:ascii="Times New Roman" w:hAnsi="Times New Roman"/>
                <w:sz w:val="24"/>
                <w:szCs w:val="24"/>
              </w:rPr>
              <w:t>.</w:t>
            </w:r>
          </w:p>
        </w:tc>
      </w:tr>
      <w:tr w:rsidR="008E2761" w:rsidRPr="0076631D" w:rsidTr="0076631D">
        <w:trPr>
          <w:trHeight w:val="457"/>
        </w:trPr>
        <w:tc>
          <w:tcPr>
            <w:tcW w:w="10207" w:type="dxa"/>
            <w:gridSpan w:val="6"/>
          </w:tcPr>
          <w:p w:rsidR="008E2761" w:rsidRPr="0076631D" w:rsidRDefault="008E2761" w:rsidP="0076631D">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Страны Европы и Северной Америки в первой половине ХIХ в. (9 часов)</w:t>
            </w:r>
          </w:p>
          <w:p w:rsidR="008E2761" w:rsidRPr="0076631D" w:rsidRDefault="008E2761" w:rsidP="0076631D">
            <w:pPr>
              <w:spacing w:after="0" w:line="240" w:lineRule="auto"/>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1</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Империя Наполеона во Франции: внутренняя и внешняя политика.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2</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Наполеоновские войны.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3</w:t>
            </w:r>
          </w:p>
        </w:tc>
        <w:tc>
          <w:tcPr>
            <w:tcW w:w="6804" w:type="dxa"/>
          </w:tcPr>
          <w:p w:rsidR="003C5ADD" w:rsidRPr="0076631D" w:rsidRDefault="003C5ADD" w:rsidP="00E55797">
            <w:pPr>
              <w:autoSpaceDE w:val="0"/>
              <w:autoSpaceDN w:val="0"/>
              <w:adjustRightInd w:val="0"/>
              <w:spacing w:after="0" w:line="240" w:lineRule="auto"/>
              <w:ind w:firstLine="5"/>
              <w:rPr>
                <w:rFonts w:ascii="Times New Roman" w:hAnsi="Times New Roman"/>
                <w:sz w:val="24"/>
                <w:szCs w:val="24"/>
              </w:rPr>
            </w:pPr>
            <w:r w:rsidRPr="0076631D">
              <w:rPr>
                <w:rFonts w:ascii="Times New Roman" w:hAnsi="Times New Roman"/>
                <w:sz w:val="24"/>
                <w:szCs w:val="24"/>
              </w:rPr>
              <w:t xml:space="preserve"> Наполеоновские войны.</w:t>
            </w:r>
          </w:p>
          <w:p w:rsidR="003C5ADD" w:rsidRPr="0076631D" w:rsidRDefault="003C5ADD" w:rsidP="00E55797">
            <w:pPr>
              <w:autoSpaceDE w:val="0"/>
              <w:autoSpaceDN w:val="0"/>
              <w:adjustRightInd w:val="0"/>
              <w:spacing w:after="0" w:line="240" w:lineRule="auto"/>
              <w:ind w:firstLine="5"/>
              <w:rPr>
                <w:rFonts w:ascii="Times New Roman" w:hAnsi="Times New Roman"/>
                <w:sz w:val="24"/>
                <w:szCs w:val="24"/>
              </w:rPr>
            </w:pPr>
            <w:r w:rsidRPr="0076631D">
              <w:rPr>
                <w:rFonts w:ascii="Times New Roman" w:hAnsi="Times New Roman"/>
                <w:sz w:val="24"/>
                <w:szCs w:val="24"/>
              </w:rPr>
              <w:t>Поход в Россию и крушение Французской империи</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4</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Падение империи. Венский конгресс; Ш. М. Талейран. Священный союз.</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5</w:t>
            </w:r>
          </w:p>
        </w:tc>
        <w:tc>
          <w:tcPr>
            <w:tcW w:w="6804" w:type="dxa"/>
          </w:tcPr>
          <w:p w:rsidR="003C5ADD" w:rsidRPr="0076631D" w:rsidRDefault="003C5ADD" w:rsidP="00E55797">
            <w:pPr>
              <w:autoSpaceDE w:val="0"/>
              <w:autoSpaceDN w:val="0"/>
              <w:adjustRightInd w:val="0"/>
              <w:spacing w:after="0" w:line="240" w:lineRule="auto"/>
              <w:ind w:firstLine="5"/>
              <w:rPr>
                <w:rFonts w:ascii="Times New Roman" w:hAnsi="Times New Roman"/>
                <w:sz w:val="24"/>
                <w:szCs w:val="24"/>
              </w:rPr>
            </w:pPr>
            <w:r w:rsidRPr="0076631D">
              <w:rPr>
                <w:rFonts w:ascii="Times New Roman" w:hAnsi="Times New Roman"/>
                <w:sz w:val="24"/>
                <w:szCs w:val="24"/>
              </w:rPr>
              <w:t>Победа освободительного движения в Латинской Америке.</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6</w:t>
            </w:r>
          </w:p>
        </w:tc>
        <w:tc>
          <w:tcPr>
            <w:tcW w:w="6804" w:type="dxa"/>
          </w:tcPr>
          <w:p w:rsidR="003C5ADD" w:rsidRPr="0076631D" w:rsidRDefault="003C5ADD" w:rsidP="00E55797">
            <w:pPr>
              <w:autoSpaceDE w:val="0"/>
              <w:autoSpaceDN w:val="0"/>
              <w:adjustRightInd w:val="0"/>
              <w:spacing w:after="0" w:line="240" w:lineRule="auto"/>
              <w:ind w:firstLine="5"/>
              <w:rPr>
                <w:rFonts w:ascii="Times New Roman" w:hAnsi="Times New Roman"/>
                <w:sz w:val="24"/>
                <w:szCs w:val="24"/>
              </w:rPr>
            </w:pPr>
            <w:r w:rsidRPr="0076631D">
              <w:rPr>
                <w:rFonts w:ascii="Times New Roman" w:hAnsi="Times New Roman"/>
                <w:sz w:val="24"/>
                <w:szCs w:val="24"/>
              </w:rPr>
              <w:t>Незавершенные революции 1848-1849 гг.</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7</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Развитие индустриального общества. Промышленный переворот, его особенности в странах Европы и США.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8</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Политическое развитие европейских стран в 1815—1849 гг.: социальные и национальные движения, реформы и революции.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9</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Оформление консервативных, либеральных, радикальных политических течений и партий; возникновение марксизма.</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8E2761" w:rsidRPr="0076631D" w:rsidTr="0076631D">
        <w:tc>
          <w:tcPr>
            <w:tcW w:w="10207" w:type="dxa"/>
            <w:gridSpan w:val="6"/>
          </w:tcPr>
          <w:p w:rsidR="008E2761" w:rsidRPr="0076631D" w:rsidRDefault="008E2761" w:rsidP="0076631D">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Страны Европы и Северной Америки во второй половине ХIХ в. (7 часов)</w:t>
            </w:r>
          </w:p>
          <w:p w:rsidR="008E2761" w:rsidRPr="0076631D" w:rsidRDefault="008E2761" w:rsidP="0076631D">
            <w:pPr>
              <w:spacing w:after="0" w:line="240" w:lineRule="auto"/>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10</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Образование единого государства в Италии; К. </w:t>
            </w:r>
            <w:proofErr w:type="spellStart"/>
            <w:r w:rsidRPr="0076631D">
              <w:rPr>
                <w:rFonts w:ascii="Times New Roman" w:hAnsi="Times New Roman"/>
                <w:sz w:val="24"/>
                <w:szCs w:val="24"/>
              </w:rPr>
              <w:t>Кавур</w:t>
            </w:r>
            <w:proofErr w:type="spellEnd"/>
            <w:r w:rsidRPr="0076631D">
              <w:rPr>
                <w:rFonts w:ascii="Times New Roman" w:hAnsi="Times New Roman"/>
                <w:sz w:val="24"/>
                <w:szCs w:val="24"/>
              </w:rPr>
              <w:t xml:space="preserve">, Дж. Гарибальди.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11</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Франция — от Второй империи к Третьей республике: внутренняя и внешняя политика, франко-германская война, колониальные войны.</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12</w:t>
            </w:r>
          </w:p>
        </w:tc>
        <w:tc>
          <w:tcPr>
            <w:tcW w:w="6804" w:type="dxa"/>
          </w:tcPr>
          <w:p w:rsidR="003C5ADD" w:rsidRPr="0076631D" w:rsidRDefault="003C5ADD" w:rsidP="00E55797">
            <w:pPr>
              <w:autoSpaceDE w:val="0"/>
              <w:autoSpaceDN w:val="0"/>
              <w:adjustRightInd w:val="0"/>
              <w:spacing w:after="0" w:line="240" w:lineRule="auto"/>
              <w:ind w:firstLine="5"/>
              <w:rPr>
                <w:rFonts w:ascii="Times New Roman" w:hAnsi="Times New Roman"/>
                <w:sz w:val="24"/>
                <w:szCs w:val="24"/>
              </w:rPr>
            </w:pPr>
            <w:r w:rsidRPr="0076631D">
              <w:rPr>
                <w:rFonts w:ascii="Times New Roman" w:hAnsi="Times New Roman"/>
                <w:sz w:val="24"/>
                <w:szCs w:val="24"/>
              </w:rPr>
              <w:t>Индустриальные страны во второй половине 19 – начале 20 века.</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13</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Великобритания в Викторианскую эпоху.</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14</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Соединенные Штаты Америки во второй половине ХIХ в. Гражданская война (1861—1865). А. Линкольн.</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15</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Объединение германских государств, провозглашение Германской империи.</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16</w:t>
            </w:r>
          </w:p>
        </w:tc>
        <w:tc>
          <w:tcPr>
            <w:tcW w:w="6804" w:type="dxa"/>
          </w:tcPr>
          <w:p w:rsidR="003C5ADD" w:rsidRPr="0076631D" w:rsidRDefault="003C5ADD" w:rsidP="00E55797">
            <w:pPr>
              <w:autoSpaceDE w:val="0"/>
              <w:autoSpaceDN w:val="0"/>
              <w:adjustRightInd w:val="0"/>
              <w:spacing w:after="0" w:line="240" w:lineRule="auto"/>
              <w:ind w:firstLine="5"/>
              <w:rPr>
                <w:rFonts w:ascii="Times New Roman" w:hAnsi="Times New Roman"/>
                <w:sz w:val="24"/>
                <w:szCs w:val="24"/>
              </w:rPr>
            </w:pPr>
            <w:r w:rsidRPr="0076631D">
              <w:rPr>
                <w:rFonts w:ascii="Times New Roman" w:hAnsi="Times New Roman"/>
                <w:sz w:val="24"/>
                <w:szCs w:val="24"/>
              </w:rPr>
              <w:t>Государства Южной и Юго-Восточной Европы</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8E2761" w:rsidRPr="0076631D" w:rsidTr="0076631D">
        <w:tc>
          <w:tcPr>
            <w:tcW w:w="10207" w:type="dxa"/>
            <w:gridSpan w:val="6"/>
          </w:tcPr>
          <w:p w:rsidR="008E2761" w:rsidRPr="0076631D" w:rsidRDefault="008E2761" w:rsidP="0076631D">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Экономическое и социально-политическое развитие стран Европы и США в конце ХIХ в. (1 час)</w:t>
            </w:r>
          </w:p>
          <w:p w:rsidR="008E2761" w:rsidRPr="0076631D" w:rsidRDefault="008E2761" w:rsidP="0076631D">
            <w:pPr>
              <w:spacing w:after="0" w:line="240" w:lineRule="auto"/>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17</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Завершение промышленного переворота.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8E2761" w:rsidRPr="0076631D" w:rsidTr="0076631D">
        <w:tc>
          <w:tcPr>
            <w:tcW w:w="10207" w:type="dxa"/>
            <w:gridSpan w:val="6"/>
          </w:tcPr>
          <w:p w:rsidR="008E2761" w:rsidRPr="0076631D" w:rsidRDefault="008E2761" w:rsidP="0076631D">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lastRenderedPageBreak/>
              <w:t>Страны Азии в ХIХ в. (6 часов)</w:t>
            </w:r>
          </w:p>
          <w:p w:rsidR="008E2761" w:rsidRPr="0076631D" w:rsidRDefault="008E2761" w:rsidP="0076631D">
            <w:pPr>
              <w:spacing w:after="0" w:line="240" w:lineRule="auto"/>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18</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Япония: внутренняя и внешняя политика </w:t>
            </w:r>
            <w:proofErr w:type="spellStart"/>
            <w:r w:rsidRPr="0076631D">
              <w:rPr>
                <w:rFonts w:ascii="Times New Roman" w:hAnsi="Times New Roman"/>
                <w:sz w:val="24"/>
                <w:szCs w:val="24"/>
              </w:rPr>
              <w:t>сегуната</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Токугава</w:t>
            </w:r>
            <w:proofErr w:type="spellEnd"/>
            <w:r w:rsidRPr="0076631D">
              <w:rPr>
                <w:rFonts w:ascii="Times New Roman" w:hAnsi="Times New Roman"/>
                <w:sz w:val="24"/>
                <w:szCs w:val="24"/>
              </w:rPr>
              <w:t xml:space="preserve">, преобразования эпохи </w:t>
            </w:r>
            <w:proofErr w:type="spellStart"/>
            <w:r w:rsidRPr="0076631D">
              <w:rPr>
                <w:rFonts w:ascii="Times New Roman" w:hAnsi="Times New Roman"/>
                <w:sz w:val="24"/>
                <w:szCs w:val="24"/>
              </w:rPr>
              <w:t>Мэйдзи</w:t>
            </w:r>
            <w:proofErr w:type="spellEnd"/>
            <w:r w:rsidRPr="0076631D">
              <w:rPr>
                <w:rFonts w:ascii="Times New Roman" w:hAnsi="Times New Roman"/>
                <w:sz w:val="24"/>
                <w:szCs w:val="24"/>
              </w:rPr>
              <w:t>.</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19</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Индия: распад державы Великих Моголов, установление британского колониального господства, освободительные восстания.</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20</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Османская империя: традиционные устои и попытки проведения реформ.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21</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Китай: империя Цин, «закрытие» страны, «опиумные войны», движение тайпинов.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22</w:t>
            </w:r>
          </w:p>
        </w:tc>
        <w:tc>
          <w:tcPr>
            <w:tcW w:w="6804" w:type="dxa"/>
          </w:tcPr>
          <w:p w:rsidR="003C5ADD" w:rsidRPr="0076631D" w:rsidRDefault="003C5ADD" w:rsidP="00E55797">
            <w:pPr>
              <w:autoSpaceDE w:val="0"/>
              <w:autoSpaceDN w:val="0"/>
              <w:adjustRightInd w:val="0"/>
              <w:spacing w:after="0" w:line="240" w:lineRule="auto"/>
              <w:ind w:firstLine="5"/>
              <w:rPr>
                <w:rFonts w:ascii="Times New Roman" w:hAnsi="Times New Roman"/>
                <w:sz w:val="24"/>
                <w:szCs w:val="24"/>
              </w:rPr>
            </w:pPr>
            <w:r w:rsidRPr="0076631D">
              <w:rPr>
                <w:rFonts w:ascii="Times New Roman" w:hAnsi="Times New Roman"/>
                <w:sz w:val="24"/>
                <w:szCs w:val="24"/>
              </w:rPr>
              <w:t xml:space="preserve">Завершение колониального раздела мира во второй половине 19-начале 20 в. </w:t>
            </w:r>
          </w:p>
          <w:p w:rsidR="003C5ADD" w:rsidRPr="0076631D" w:rsidRDefault="003C5ADD" w:rsidP="00E55797">
            <w:pPr>
              <w:autoSpaceDE w:val="0"/>
              <w:autoSpaceDN w:val="0"/>
              <w:adjustRightInd w:val="0"/>
              <w:spacing w:after="0" w:line="240" w:lineRule="auto"/>
              <w:ind w:firstLine="5"/>
              <w:rPr>
                <w:rFonts w:ascii="Times New Roman" w:hAnsi="Times New Roman"/>
                <w:sz w:val="24"/>
                <w:szCs w:val="24"/>
              </w:rPr>
            </w:pP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23</w:t>
            </w:r>
          </w:p>
        </w:tc>
        <w:tc>
          <w:tcPr>
            <w:tcW w:w="6804" w:type="dxa"/>
          </w:tcPr>
          <w:p w:rsidR="003C5ADD" w:rsidRPr="0076631D" w:rsidRDefault="003C5ADD" w:rsidP="00E55797">
            <w:pPr>
              <w:autoSpaceDE w:val="0"/>
              <w:autoSpaceDN w:val="0"/>
              <w:adjustRightInd w:val="0"/>
              <w:spacing w:after="0" w:line="240" w:lineRule="auto"/>
              <w:ind w:firstLine="5"/>
              <w:rPr>
                <w:rFonts w:ascii="Times New Roman" w:hAnsi="Times New Roman"/>
                <w:sz w:val="24"/>
                <w:szCs w:val="24"/>
              </w:rPr>
            </w:pPr>
            <w:r w:rsidRPr="0076631D">
              <w:rPr>
                <w:rFonts w:ascii="Times New Roman" w:hAnsi="Times New Roman"/>
                <w:sz w:val="24"/>
                <w:szCs w:val="24"/>
              </w:rPr>
              <w:t>Колониализм: последствия для метрополий и колоний</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8E2761" w:rsidRPr="0076631D" w:rsidTr="0076631D">
        <w:tc>
          <w:tcPr>
            <w:tcW w:w="10207" w:type="dxa"/>
            <w:gridSpan w:val="6"/>
          </w:tcPr>
          <w:p w:rsidR="008E2761" w:rsidRPr="0076631D" w:rsidRDefault="008E2761" w:rsidP="0076631D">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Война за независимость в Латинской Америке (1 час)</w:t>
            </w:r>
          </w:p>
          <w:p w:rsidR="008E2761" w:rsidRPr="0076631D" w:rsidRDefault="008E2761" w:rsidP="0076631D">
            <w:pPr>
              <w:spacing w:after="0" w:line="240" w:lineRule="auto"/>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24</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Колониальное общество. Освободительная борьба. Провозглашение независимых государств.</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8E2761" w:rsidRPr="0076631D" w:rsidTr="0076631D">
        <w:tc>
          <w:tcPr>
            <w:tcW w:w="10207" w:type="dxa"/>
            <w:gridSpan w:val="6"/>
          </w:tcPr>
          <w:p w:rsidR="008E2761" w:rsidRPr="0076631D" w:rsidRDefault="008E2761" w:rsidP="0076631D">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Народы Африки в Новое время (1 час)</w:t>
            </w:r>
          </w:p>
          <w:p w:rsidR="008E2761" w:rsidRPr="0076631D" w:rsidRDefault="008E2761" w:rsidP="0076631D">
            <w:pPr>
              <w:spacing w:after="0" w:line="240" w:lineRule="auto"/>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25</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Колониальные империи. Выступления против колонизаторов.</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8E2761" w:rsidRPr="0076631D" w:rsidTr="0076631D">
        <w:tc>
          <w:tcPr>
            <w:tcW w:w="10207" w:type="dxa"/>
            <w:gridSpan w:val="6"/>
          </w:tcPr>
          <w:p w:rsidR="008E2761" w:rsidRPr="0076631D" w:rsidRDefault="008E2761" w:rsidP="0076631D">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Международные отношения в XIX в. (2 часа)</w:t>
            </w:r>
          </w:p>
          <w:p w:rsidR="008E2761" w:rsidRPr="0076631D" w:rsidRDefault="008E2761" w:rsidP="0076631D">
            <w:pPr>
              <w:spacing w:after="0" w:line="240" w:lineRule="auto"/>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26</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Внешнеполитические интересы великих держав и политика союзов в Европе. Восточный вопрос.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27</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Формирование военно-политических блоков великих держав.</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8E2761" w:rsidRPr="0076631D" w:rsidTr="0076631D">
        <w:tc>
          <w:tcPr>
            <w:tcW w:w="10207" w:type="dxa"/>
            <w:gridSpan w:val="6"/>
          </w:tcPr>
          <w:p w:rsidR="008E2761" w:rsidRPr="0076631D" w:rsidRDefault="008E2761" w:rsidP="0076631D">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Развитие культуры в XIX в. (2 часа)</w:t>
            </w:r>
          </w:p>
          <w:p w:rsidR="008E2761" w:rsidRPr="0076631D" w:rsidRDefault="008E2761" w:rsidP="0076631D">
            <w:pPr>
              <w:spacing w:after="0" w:line="240" w:lineRule="auto"/>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28</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Научные открытия и технические изобретения. Распространение образования.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29</w:t>
            </w:r>
          </w:p>
        </w:tc>
        <w:tc>
          <w:tcPr>
            <w:tcW w:w="6804" w:type="dxa"/>
          </w:tcPr>
          <w:p w:rsidR="003C5ADD" w:rsidRPr="0076631D" w:rsidRDefault="003C5ADD" w:rsidP="00E55797">
            <w:pPr>
              <w:shd w:val="clear" w:color="auto" w:fill="FFFFFF"/>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Историческое и культурное наследие Нового времени.</w:t>
            </w:r>
          </w:p>
          <w:p w:rsidR="003C5ADD" w:rsidRPr="0076631D" w:rsidRDefault="003C5ADD" w:rsidP="00E55797">
            <w:pPr>
              <w:spacing w:after="0" w:line="240" w:lineRule="auto"/>
              <w:ind w:firstLine="5"/>
              <w:rPr>
                <w:rFonts w:ascii="Times New Roman" w:hAnsi="Times New Roman"/>
                <w:sz w:val="24"/>
                <w:szCs w:val="24"/>
              </w:rPr>
            </w:pP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30</w:t>
            </w:r>
          </w:p>
        </w:tc>
        <w:tc>
          <w:tcPr>
            <w:tcW w:w="6804" w:type="dxa"/>
          </w:tcPr>
          <w:p w:rsidR="003C5ADD" w:rsidRPr="0076631D" w:rsidRDefault="003C5ADD" w:rsidP="00E55797">
            <w:pPr>
              <w:autoSpaceDE w:val="0"/>
              <w:autoSpaceDN w:val="0"/>
              <w:adjustRightInd w:val="0"/>
              <w:spacing w:after="0" w:line="240" w:lineRule="auto"/>
              <w:ind w:firstLine="5"/>
              <w:rPr>
                <w:rFonts w:ascii="Times New Roman" w:hAnsi="Times New Roman"/>
                <w:sz w:val="24"/>
                <w:szCs w:val="24"/>
              </w:rPr>
            </w:pPr>
            <w:r w:rsidRPr="0076631D">
              <w:rPr>
                <w:rFonts w:ascii="Times New Roman" w:hAnsi="Times New Roman"/>
                <w:sz w:val="24"/>
                <w:szCs w:val="24"/>
              </w:rPr>
              <w:t xml:space="preserve">Повторение «Курс новой истории </w:t>
            </w:r>
            <w:r w:rsidRPr="0076631D">
              <w:rPr>
                <w:rFonts w:ascii="Times New Roman" w:hAnsi="Times New Roman"/>
                <w:sz w:val="24"/>
                <w:szCs w:val="24"/>
                <w:lang w:val="en-US"/>
              </w:rPr>
              <w:t>XIX</w:t>
            </w:r>
            <w:r w:rsidRPr="0076631D">
              <w:rPr>
                <w:rFonts w:ascii="Times New Roman" w:hAnsi="Times New Roman"/>
                <w:sz w:val="24"/>
                <w:szCs w:val="24"/>
              </w:rPr>
              <w:t xml:space="preserve"> – начала </w:t>
            </w:r>
            <w:r w:rsidRPr="0076631D">
              <w:rPr>
                <w:rFonts w:ascii="Times New Roman" w:hAnsi="Times New Roman"/>
                <w:sz w:val="24"/>
                <w:szCs w:val="24"/>
                <w:lang w:val="en-US"/>
              </w:rPr>
              <w:t>XX</w:t>
            </w:r>
            <w:r w:rsidRPr="0076631D">
              <w:rPr>
                <w:rFonts w:ascii="Times New Roman" w:hAnsi="Times New Roman"/>
                <w:sz w:val="24"/>
                <w:szCs w:val="24"/>
              </w:rPr>
              <w:t xml:space="preserve"> в.»</w:t>
            </w:r>
          </w:p>
          <w:p w:rsidR="003C5ADD" w:rsidRPr="0076631D" w:rsidRDefault="003C5ADD" w:rsidP="00E55797">
            <w:pPr>
              <w:autoSpaceDE w:val="0"/>
              <w:autoSpaceDN w:val="0"/>
              <w:adjustRightInd w:val="0"/>
              <w:spacing w:after="0" w:line="240" w:lineRule="auto"/>
              <w:ind w:firstLine="5"/>
              <w:rPr>
                <w:rFonts w:ascii="Times New Roman" w:hAnsi="Times New Roman"/>
                <w:b/>
                <w:sz w:val="24"/>
                <w:szCs w:val="24"/>
              </w:rPr>
            </w:pPr>
            <w:r w:rsidRPr="0076631D">
              <w:rPr>
                <w:rFonts w:ascii="Times New Roman" w:hAnsi="Times New Roman"/>
                <w:b/>
                <w:sz w:val="24"/>
                <w:szCs w:val="24"/>
              </w:rPr>
              <w:t xml:space="preserve"> Тест №1.</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8E2761" w:rsidRPr="0076631D" w:rsidTr="0076631D">
        <w:trPr>
          <w:trHeight w:val="253"/>
        </w:trPr>
        <w:tc>
          <w:tcPr>
            <w:tcW w:w="8931" w:type="dxa"/>
            <w:gridSpan w:val="4"/>
          </w:tcPr>
          <w:p w:rsidR="008E2761" w:rsidRPr="0076631D" w:rsidRDefault="008E2761" w:rsidP="0076631D">
            <w:pPr>
              <w:spacing w:after="0" w:line="240" w:lineRule="auto"/>
              <w:contextualSpacing/>
              <w:jc w:val="center"/>
              <w:rPr>
                <w:rFonts w:ascii="Times New Roman" w:hAnsi="Times New Roman"/>
                <w:b/>
                <w:bCs/>
                <w:sz w:val="24"/>
                <w:szCs w:val="24"/>
              </w:rPr>
            </w:pPr>
            <w:r w:rsidRPr="0076631D">
              <w:rPr>
                <w:rFonts w:ascii="Times New Roman" w:hAnsi="Times New Roman"/>
                <w:b/>
                <w:bCs/>
                <w:sz w:val="24"/>
                <w:szCs w:val="24"/>
              </w:rPr>
              <w:t>История России - Россия в конце XVII - XVIII вв</w:t>
            </w:r>
            <w:r w:rsidR="003A15B8" w:rsidRPr="0076631D">
              <w:rPr>
                <w:rFonts w:ascii="Times New Roman" w:hAnsi="Times New Roman"/>
                <w:b/>
                <w:bCs/>
                <w:sz w:val="24"/>
                <w:szCs w:val="24"/>
              </w:rPr>
              <w:t>.</w:t>
            </w:r>
            <w:r w:rsidRPr="0076631D">
              <w:rPr>
                <w:rFonts w:ascii="Times New Roman" w:hAnsi="Times New Roman"/>
                <w:b/>
                <w:bCs/>
                <w:sz w:val="24"/>
                <w:szCs w:val="24"/>
              </w:rPr>
              <w:t>: от царства к империи</w:t>
            </w:r>
          </w:p>
          <w:p w:rsidR="008E2761" w:rsidRPr="0076631D" w:rsidRDefault="008E2761" w:rsidP="0076631D">
            <w:pPr>
              <w:spacing w:after="0" w:line="240" w:lineRule="auto"/>
              <w:contextualSpacing/>
              <w:jc w:val="center"/>
              <w:rPr>
                <w:rFonts w:ascii="Times New Roman" w:hAnsi="Times New Roman"/>
                <w:b/>
                <w:bCs/>
                <w:sz w:val="24"/>
                <w:szCs w:val="24"/>
              </w:rPr>
            </w:pPr>
          </w:p>
        </w:tc>
        <w:tc>
          <w:tcPr>
            <w:tcW w:w="1276" w:type="dxa"/>
            <w:gridSpan w:val="2"/>
          </w:tcPr>
          <w:p w:rsidR="008E2761" w:rsidRPr="0076631D" w:rsidRDefault="008E2761" w:rsidP="00EB69A4">
            <w:pPr>
              <w:spacing w:after="0" w:line="240" w:lineRule="auto"/>
              <w:ind w:firstLine="709"/>
              <w:contextualSpacing/>
              <w:jc w:val="both"/>
              <w:rPr>
                <w:rFonts w:ascii="Times New Roman" w:hAnsi="Times New Roman"/>
                <w:b/>
                <w:bCs/>
                <w:sz w:val="24"/>
                <w:szCs w:val="24"/>
              </w:rPr>
            </w:pPr>
          </w:p>
        </w:tc>
      </w:tr>
      <w:tr w:rsidR="008E2761" w:rsidRPr="0076631D" w:rsidTr="0076631D">
        <w:trPr>
          <w:trHeight w:val="253"/>
        </w:trPr>
        <w:tc>
          <w:tcPr>
            <w:tcW w:w="10207" w:type="dxa"/>
            <w:gridSpan w:val="6"/>
          </w:tcPr>
          <w:p w:rsidR="008E2761" w:rsidRPr="0076631D" w:rsidRDefault="008E2761" w:rsidP="0076631D">
            <w:pPr>
              <w:spacing w:after="0" w:line="240" w:lineRule="auto"/>
              <w:contextualSpacing/>
              <w:jc w:val="center"/>
              <w:rPr>
                <w:rFonts w:ascii="Times New Roman" w:hAnsi="Times New Roman"/>
                <w:b/>
                <w:bCs/>
                <w:sz w:val="24"/>
                <w:szCs w:val="24"/>
              </w:rPr>
            </w:pPr>
            <w:r w:rsidRPr="0076631D">
              <w:rPr>
                <w:rFonts w:ascii="Times New Roman" w:hAnsi="Times New Roman"/>
                <w:b/>
                <w:bCs/>
                <w:sz w:val="24"/>
                <w:szCs w:val="24"/>
              </w:rPr>
              <w:t>Россия в эпоху преобразований Петра I (14 часов)</w:t>
            </w: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31</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Причины и предпосылки преобразований начала </w:t>
            </w:r>
            <w:r w:rsidRPr="0076631D">
              <w:rPr>
                <w:rFonts w:ascii="Times New Roman" w:hAnsi="Times New Roman"/>
                <w:bCs/>
                <w:sz w:val="24"/>
                <w:szCs w:val="24"/>
              </w:rPr>
              <w:t xml:space="preserve">XVII </w:t>
            </w:r>
            <w:r w:rsidRPr="0076631D">
              <w:rPr>
                <w:rFonts w:ascii="Times New Roman" w:hAnsi="Times New Roman"/>
                <w:sz w:val="24"/>
                <w:szCs w:val="24"/>
              </w:rPr>
              <w:t xml:space="preserve">в. (дискуссии по этому вопросу).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32</w:t>
            </w:r>
          </w:p>
        </w:tc>
        <w:tc>
          <w:tcPr>
            <w:tcW w:w="6804" w:type="dxa"/>
          </w:tcPr>
          <w:p w:rsidR="003C5ADD" w:rsidRPr="0076631D" w:rsidRDefault="003C5ADD" w:rsidP="0076631D">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Россия и Европа в конце XVII века. Модернизация как жизненно важная национальная задача.</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33</w:t>
            </w:r>
          </w:p>
        </w:tc>
        <w:tc>
          <w:tcPr>
            <w:tcW w:w="6804" w:type="dxa"/>
          </w:tcPr>
          <w:p w:rsidR="003C5ADD" w:rsidRPr="0076631D" w:rsidRDefault="003C5ADD" w:rsidP="0076631D">
            <w:pPr>
              <w:spacing w:after="0" w:line="240" w:lineRule="auto"/>
              <w:ind w:firstLine="5"/>
              <w:rPr>
                <w:rFonts w:ascii="Times New Roman" w:hAnsi="Times New Roman"/>
                <w:sz w:val="24"/>
                <w:szCs w:val="24"/>
              </w:rPr>
            </w:pPr>
            <w:r w:rsidRPr="0076631D">
              <w:rPr>
                <w:rFonts w:ascii="Times New Roman" w:hAnsi="Times New Roman"/>
                <w:sz w:val="24"/>
                <w:szCs w:val="24"/>
              </w:rPr>
              <w:t>Предпосылки Петровских рефор</w:t>
            </w:r>
            <w:r w:rsidR="0076631D" w:rsidRPr="0076631D">
              <w:rPr>
                <w:rFonts w:ascii="Times New Roman" w:hAnsi="Times New Roman"/>
                <w:sz w:val="24"/>
                <w:szCs w:val="24"/>
              </w:rPr>
              <w:t>м</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34</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Начало царствования Петра I, борьба за власть. Правление царевны Софьи.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35</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Северная война. </w:t>
            </w:r>
          </w:p>
          <w:p w:rsidR="003C5ADD" w:rsidRPr="0076631D" w:rsidRDefault="003C5ADD" w:rsidP="0076631D">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Провозглашение России империей. Каспийский поход Петра I.</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36</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Реформы местного управления (бурмистры и Ратуша), городская и областная (губернская) реформы.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37</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bCs/>
                <w:sz w:val="24"/>
                <w:szCs w:val="24"/>
              </w:rPr>
              <w:t>Экономическая политика.</w:t>
            </w:r>
            <w:r w:rsidRPr="0076631D">
              <w:rPr>
                <w:rFonts w:ascii="Times New Roman" w:hAnsi="Times New Roman"/>
                <w:b/>
                <w:bCs/>
                <w:sz w:val="24"/>
                <w:szCs w:val="24"/>
              </w:rPr>
              <w:t xml:space="preserve">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38</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bCs/>
                <w:sz w:val="24"/>
                <w:szCs w:val="24"/>
              </w:rPr>
              <w:t>Социальная политика.</w:t>
            </w:r>
            <w:r w:rsidRPr="0076631D">
              <w:rPr>
                <w:rFonts w:ascii="Times New Roman" w:hAnsi="Times New Roman"/>
                <w:b/>
                <w:bCs/>
                <w:sz w:val="24"/>
                <w:szCs w:val="24"/>
              </w:rPr>
              <w:t xml:space="preserve">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lastRenderedPageBreak/>
              <w:t>39</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bCs/>
                <w:sz w:val="24"/>
                <w:szCs w:val="24"/>
              </w:rPr>
              <w:t>Церковная реформа</w:t>
            </w:r>
            <w:r w:rsidRPr="0076631D">
              <w:rPr>
                <w:rFonts w:ascii="Times New Roman" w:hAnsi="Times New Roman"/>
                <w:sz w:val="24"/>
                <w:szCs w:val="24"/>
              </w:rPr>
              <w:t>. Упразднение патриаршества, учреждение синода. Положение конфессий.</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40</w:t>
            </w:r>
          </w:p>
        </w:tc>
        <w:tc>
          <w:tcPr>
            <w:tcW w:w="6804" w:type="dxa"/>
          </w:tcPr>
          <w:p w:rsidR="003C5ADD" w:rsidRPr="0076631D" w:rsidRDefault="003C5ADD" w:rsidP="0076631D">
            <w:pPr>
              <w:spacing w:after="0" w:line="240" w:lineRule="auto"/>
              <w:ind w:firstLine="5"/>
              <w:contextualSpacing/>
              <w:jc w:val="both"/>
              <w:rPr>
                <w:rFonts w:ascii="Times New Roman" w:hAnsi="Times New Roman"/>
                <w:sz w:val="24"/>
                <w:szCs w:val="24"/>
              </w:rPr>
            </w:pPr>
            <w:r w:rsidRPr="0076631D">
              <w:rPr>
                <w:rFonts w:ascii="Times New Roman" w:hAnsi="Times New Roman"/>
                <w:bCs/>
                <w:sz w:val="24"/>
                <w:szCs w:val="24"/>
              </w:rPr>
              <w:t xml:space="preserve">Оппозиция реформам Петра I. </w:t>
            </w:r>
            <w:r w:rsidRPr="0076631D">
              <w:rPr>
                <w:rFonts w:ascii="Times New Roman" w:hAnsi="Times New Roman"/>
                <w:sz w:val="24"/>
                <w:szCs w:val="24"/>
              </w:rPr>
              <w:t>Социальные движения в первой четверти XVIII в. Восстания в Астрахани, Башкирии, на Дону. Дело царевича Алексея.</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41</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bCs/>
                <w:sz w:val="24"/>
                <w:szCs w:val="24"/>
              </w:rPr>
              <w:t>Преобразования Петра I в области культуры.</w:t>
            </w:r>
            <w:r w:rsidRPr="0076631D">
              <w:rPr>
                <w:rFonts w:ascii="Times New Roman" w:hAnsi="Times New Roman"/>
                <w:b/>
                <w:bCs/>
                <w:sz w:val="24"/>
                <w:szCs w:val="24"/>
              </w:rPr>
              <w:t xml:space="preserve">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42</w:t>
            </w:r>
          </w:p>
        </w:tc>
        <w:tc>
          <w:tcPr>
            <w:tcW w:w="6804" w:type="dxa"/>
          </w:tcPr>
          <w:p w:rsidR="003C5ADD" w:rsidRPr="0076631D" w:rsidRDefault="003C5ADD" w:rsidP="0076631D">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Повседневная жизнь и быт правящей элиты и основной массы населения.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43</w:t>
            </w:r>
          </w:p>
        </w:tc>
        <w:tc>
          <w:tcPr>
            <w:tcW w:w="6804" w:type="dxa"/>
          </w:tcPr>
          <w:p w:rsidR="003C5ADD" w:rsidRPr="0076631D" w:rsidRDefault="003C5ADD" w:rsidP="0076631D">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Итоги, последствия и значение петровских преобразований. Образ Петра I в русской культуре.</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44</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Повторительно-обобщающий урок </w:t>
            </w:r>
          </w:p>
          <w:p w:rsidR="003C5ADD" w:rsidRPr="0076631D" w:rsidRDefault="003C5ADD" w:rsidP="00E55797">
            <w:pPr>
              <w:spacing w:after="0" w:line="240" w:lineRule="auto"/>
              <w:ind w:firstLine="5"/>
              <w:rPr>
                <w:rFonts w:ascii="Times New Roman" w:eastAsia="Times New Roman" w:hAnsi="Times New Roman"/>
                <w:sz w:val="24"/>
                <w:szCs w:val="24"/>
                <w:lang w:eastAsia="ru-RU"/>
              </w:rPr>
            </w:pPr>
            <w:r w:rsidRPr="0076631D">
              <w:rPr>
                <w:rFonts w:ascii="Times New Roman" w:eastAsia="Times New Roman" w:hAnsi="Times New Roman"/>
                <w:b/>
                <w:bCs/>
                <w:sz w:val="24"/>
                <w:szCs w:val="24"/>
                <w:lang w:eastAsia="ru-RU"/>
              </w:rPr>
              <w:t xml:space="preserve">Тест№ 2. </w:t>
            </w:r>
            <w:r w:rsidRPr="0076631D">
              <w:rPr>
                <w:rFonts w:ascii="Times New Roman" w:eastAsia="Times New Roman" w:hAnsi="Times New Roman"/>
                <w:bCs/>
                <w:sz w:val="24"/>
                <w:szCs w:val="24"/>
                <w:lang w:eastAsia="ru-RU"/>
              </w:rPr>
              <w:t>Россия в эпоху преобразований Петра</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8E2761" w:rsidRPr="0076631D" w:rsidTr="0076631D">
        <w:trPr>
          <w:trHeight w:val="365"/>
        </w:trPr>
        <w:tc>
          <w:tcPr>
            <w:tcW w:w="8931" w:type="dxa"/>
            <w:gridSpan w:val="4"/>
          </w:tcPr>
          <w:p w:rsidR="008E2761" w:rsidRPr="0076631D" w:rsidRDefault="008E2761" w:rsidP="0076631D">
            <w:pPr>
              <w:spacing w:after="0" w:line="240" w:lineRule="auto"/>
              <w:contextualSpacing/>
              <w:jc w:val="center"/>
              <w:rPr>
                <w:rFonts w:ascii="Times New Roman" w:hAnsi="Times New Roman"/>
                <w:b/>
                <w:bCs/>
                <w:sz w:val="24"/>
                <w:szCs w:val="24"/>
              </w:rPr>
            </w:pPr>
            <w:r w:rsidRPr="0076631D">
              <w:rPr>
                <w:rFonts w:ascii="Times New Roman" w:hAnsi="Times New Roman"/>
                <w:b/>
                <w:bCs/>
                <w:sz w:val="24"/>
                <w:szCs w:val="24"/>
              </w:rPr>
              <w:t>После Петра Великого: эпоха «дворцовых переворотов» (6 часов)</w:t>
            </w:r>
          </w:p>
          <w:p w:rsidR="008E2761" w:rsidRPr="0076631D" w:rsidRDefault="008E2761" w:rsidP="0076631D">
            <w:pPr>
              <w:spacing w:after="0" w:line="240" w:lineRule="auto"/>
              <w:jc w:val="center"/>
              <w:rPr>
                <w:rFonts w:ascii="Times New Roman" w:hAnsi="Times New Roman"/>
                <w:sz w:val="24"/>
                <w:szCs w:val="24"/>
              </w:rPr>
            </w:pPr>
          </w:p>
        </w:tc>
        <w:tc>
          <w:tcPr>
            <w:tcW w:w="1276" w:type="dxa"/>
            <w:gridSpan w:val="2"/>
          </w:tcPr>
          <w:p w:rsidR="008E2761" w:rsidRPr="0076631D" w:rsidRDefault="008E2761" w:rsidP="00EB69A4">
            <w:pPr>
              <w:spacing w:after="0" w:line="240" w:lineRule="auto"/>
              <w:ind w:firstLine="709"/>
              <w:contextualSpacing/>
              <w:jc w:val="both"/>
              <w:rPr>
                <w:rFonts w:ascii="Times New Roman" w:hAnsi="Times New Roman"/>
                <w:b/>
                <w:bCs/>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45</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Причины нестабильности политического строя. Дворцовые перевороты. Фаворитизм.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46</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Россия при Елизавете Петровне.</w:t>
            </w:r>
          </w:p>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Петр III. Манифест «о вольности дворянской». Переворот 28 июня 1762 г.</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47</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Экономическая и финансовая политика. Деятельность П.И. Шувалова.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48</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Россия в международных конфликтах 1740-х – 1750-х гг. Участие в Семилетней войне.</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49</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Укрепление границ империи на Украине и на юго-восточной окраине.</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50</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Обобщение темы «</w:t>
            </w:r>
            <w:r w:rsidRPr="0076631D">
              <w:rPr>
                <w:rFonts w:ascii="Times New Roman" w:hAnsi="Times New Roman"/>
                <w:bCs/>
                <w:sz w:val="24"/>
                <w:szCs w:val="24"/>
              </w:rPr>
              <w:t>Россия в эпоху преобразований Петра I»</w:t>
            </w:r>
          </w:p>
        </w:tc>
        <w:tc>
          <w:tcPr>
            <w:tcW w:w="992" w:type="dxa"/>
          </w:tcPr>
          <w:p w:rsidR="003C5ADD" w:rsidRPr="0076631D" w:rsidRDefault="003C5ADD" w:rsidP="0076631D">
            <w:pPr>
              <w:spacing w:after="0" w:line="240" w:lineRule="auto"/>
              <w:jc w:val="center"/>
              <w:rPr>
                <w:rFonts w:ascii="Times New Roman" w:hAnsi="Times New Roman"/>
                <w:sz w:val="24"/>
                <w:szCs w:val="24"/>
              </w:rPr>
            </w:pP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8E2761" w:rsidRPr="0076631D" w:rsidTr="0076631D">
        <w:tc>
          <w:tcPr>
            <w:tcW w:w="8931" w:type="dxa"/>
            <w:gridSpan w:val="4"/>
          </w:tcPr>
          <w:p w:rsidR="008E2761" w:rsidRPr="0076631D" w:rsidRDefault="008E2761" w:rsidP="0076631D">
            <w:pPr>
              <w:spacing w:after="0" w:line="240" w:lineRule="auto"/>
              <w:jc w:val="center"/>
              <w:rPr>
                <w:rFonts w:ascii="Times New Roman" w:hAnsi="Times New Roman"/>
                <w:sz w:val="24"/>
                <w:szCs w:val="24"/>
              </w:rPr>
            </w:pPr>
            <w:r w:rsidRPr="0076631D">
              <w:rPr>
                <w:rFonts w:ascii="Times New Roman" w:hAnsi="Times New Roman"/>
                <w:b/>
                <w:bCs/>
                <w:sz w:val="24"/>
                <w:szCs w:val="24"/>
              </w:rPr>
              <w:t>Россия в 1760-х – 1790- гг. Правление Екатерины II и Павла I (12 часов)</w:t>
            </w:r>
          </w:p>
        </w:tc>
        <w:tc>
          <w:tcPr>
            <w:tcW w:w="1276" w:type="dxa"/>
            <w:gridSpan w:val="2"/>
          </w:tcPr>
          <w:p w:rsidR="008E2761" w:rsidRPr="0076631D" w:rsidRDefault="008E2761" w:rsidP="00EB69A4">
            <w:pPr>
              <w:spacing w:after="0" w:line="240" w:lineRule="auto"/>
              <w:ind w:firstLine="709"/>
              <w:jc w:val="center"/>
              <w:rPr>
                <w:rFonts w:ascii="Times New Roman" w:hAnsi="Times New Roman"/>
                <w:b/>
                <w:bCs/>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51</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Россия в системе международных отношений</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52</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Внутренняя политика Екатерины II. Личность императрицы.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53</w:t>
            </w:r>
          </w:p>
        </w:tc>
        <w:tc>
          <w:tcPr>
            <w:tcW w:w="6804" w:type="dxa"/>
          </w:tcPr>
          <w:p w:rsidR="003C5ADD" w:rsidRPr="0076631D" w:rsidRDefault="003C5ADD" w:rsidP="0076631D">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Экономическое развитие России во второй половине XVIII века.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54</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Положение сословий.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55</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Обострение социальных противоречий.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56</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Национальная политика.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57</w:t>
            </w:r>
          </w:p>
        </w:tc>
        <w:tc>
          <w:tcPr>
            <w:tcW w:w="6804" w:type="dxa"/>
          </w:tcPr>
          <w:p w:rsidR="003C5ADD" w:rsidRPr="0076631D" w:rsidRDefault="003C5ADD" w:rsidP="0076631D">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Внешняя политика России второй половины XVIII в., ее основные задачи.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58</w:t>
            </w:r>
          </w:p>
        </w:tc>
        <w:tc>
          <w:tcPr>
            <w:tcW w:w="6804" w:type="dxa"/>
          </w:tcPr>
          <w:p w:rsidR="003C5ADD" w:rsidRPr="0076631D" w:rsidRDefault="003C5ADD" w:rsidP="0076631D">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Освоение </w:t>
            </w:r>
            <w:proofErr w:type="spellStart"/>
            <w:r w:rsidRPr="0076631D">
              <w:rPr>
                <w:rFonts w:ascii="Times New Roman" w:hAnsi="Times New Roman"/>
                <w:sz w:val="24"/>
                <w:szCs w:val="24"/>
              </w:rPr>
              <w:t>Новороссии</w:t>
            </w:r>
            <w:proofErr w:type="spellEnd"/>
            <w:r w:rsidRPr="0076631D">
              <w:rPr>
                <w:rFonts w:ascii="Times New Roman" w:hAnsi="Times New Roman"/>
                <w:sz w:val="24"/>
                <w:szCs w:val="24"/>
              </w:rPr>
              <w:t xml:space="preserve">, Поволжья и Южного Урала.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59</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Основные принципы внутренней политики Павла I.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60</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Личность Павла I и ее влияние на политику страны. </w:t>
            </w:r>
          </w:p>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Переворот 11 марта 1801 года.</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61</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62</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Повторительно-обобщающий урок: </w:t>
            </w:r>
            <w:r w:rsidRPr="0076631D">
              <w:rPr>
                <w:rFonts w:ascii="Times New Roman" w:hAnsi="Times New Roman"/>
                <w:bCs/>
                <w:sz w:val="24"/>
                <w:szCs w:val="24"/>
              </w:rPr>
              <w:t>Россия в 1760-1790гг. Правление Екатерины 2. И Павла 1.</w:t>
            </w:r>
            <w:r w:rsidRPr="0076631D">
              <w:rPr>
                <w:rFonts w:ascii="Times New Roman" w:hAnsi="Times New Roman"/>
                <w:b/>
                <w:bCs/>
                <w:sz w:val="24"/>
                <w:szCs w:val="24"/>
              </w:rPr>
              <w:t xml:space="preserve"> Тест № 4.</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jc w:val="center"/>
              <w:rPr>
                <w:rFonts w:ascii="Times New Roman" w:hAnsi="Times New Roman"/>
                <w:sz w:val="24"/>
                <w:szCs w:val="24"/>
              </w:rPr>
            </w:pPr>
          </w:p>
        </w:tc>
        <w:tc>
          <w:tcPr>
            <w:tcW w:w="993" w:type="dxa"/>
          </w:tcPr>
          <w:p w:rsidR="003C5ADD" w:rsidRPr="0076631D" w:rsidRDefault="003C5ADD" w:rsidP="00EB69A4">
            <w:pPr>
              <w:spacing w:after="0" w:line="240" w:lineRule="auto"/>
              <w:ind w:firstLine="709"/>
              <w:jc w:val="center"/>
              <w:rPr>
                <w:rFonts w:ascii="Times New Roman" w:hAnsi="Times New Roman"/>
                <w:sz w:val="24"/>
                <w:szCs w:val="24"/>
              </w:rPr>
            </w:pPr>
          </w:p>
        </w:tc>
      </w:tr>
      <w:tr w:rsidR="008E2761" w:rsidRPr="0076631D" w:rsidTr="0076631D">
        <w:tc>
          <w:tcPr>
            <w:tcW w:w="8931" w:type="dxa"/>
            <w:gridSpan w:val="4"/>
          </w:tcPr>
          <w:p w:rsidR="008E2761" w:rsidRPr="0076631D" w:rsidRDefault="008E2761" w:rsidP="0076631D">
            <w:pPr>
              <w:spacing w:after="0" w:line="240" w:lineRule="auto"/>
              <w:contextualSpacing/>
              <w:jc w:val="center"/>
              <w:rPr>
                <w:rFonts w:ascii="Times New Roman" w:hAnsi="Times New Roman"/>
                <w:b/>
                <w:bCs/>
                <w:sz w:val="24"/>
                <w:szCs w:val="24"/>
              </w:rPr>
            </w:pPr>
            <w:r w:rsidRPr="0076631D">
              <w:rPr>
                <w:rFonts w:ascii="Times New Roman" w:hAnsi="Times New Roman"/>
                <w:b/>
                <w:bCs/>
                <w:sz w:val="24"/>
                <w:szCs w:val="24"/>
              </w:rPr>
              <w:t>Культурное пространство Российской империи в XVIII в. (4 часа)</w:t>
            </w:r>
          </w:p>
        </w:tc>
        <w:tc>
          <w:tcPr>
            <w:tcW w:w="1276" w:type="dxa"/>
            <w:gridSpan w:val="2"/>
          </w:tcPr>
          <w:p w:rsidR="008E2761" w:rsidRPr="0076631D" w:rsidRDefault="008E2761" w:rsidP="00EB69A4">
            <w:pPr>
              <w:spacing w:after="0" w:line="240" w:lineRule="auto"/>
              <w:ind w:firstLine="709"/>
              <w:contextualSpacing/>
              <w:jc w:val="both"/>
              <w:rPr>
                <w:rFonts w:ascii="Times New Roman" w:hAnsi="Times New Roman"/>
                <w:b/>
                <w:bCs/>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63</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Русская культура и культура народов России в XVIII веке. </w:t>
            </w:r>
          </w:p>
          <w:p w:rsidR="003C5ADD" w:rsidRPr="0076631D" w:rsidRDefault="003C5ADD" w:rsidP="00E55797">
            <w:pPr>
              <w:spacing w:after="0" w:line="240" w:lineRule="auto"/>
              <w:ind w:firstLine="5"/>
              <w:contextualSpacing/>
              <w:jc w:val="both"/>
              <w:rPr>
                <w:rFonts w:ascii="Times New Roman" w:hAnsi="Times New Roman"/>
                <w:sz w:val="24"/>
                <w:szCs w:val="24"/>
              </w:rPr>
            </w:pP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64</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Российская наука в XVIII веке.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65</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Образование в России в XVIII в. </w:t>
            </w:r>
          </w:p>
        </w:tc>
        <w:tc>
          <w:tcPr>
            <w:tcW w:w="992" w:type="dxa"/>
          </w:tcPr>
          <w:p w:rsidR="003C5ADD" w:rsidRPr="0076631D" w:rsidRDefault="003C5ADD" w:rsidP="0076631D">
            <w:pPr>
              <w:spacing w:after="0" w:line="240" w:lineRule="auto"/>
              <w:jc w:val="center"/>
              <w:rPr>
                <w:rFonts w:ascii="Times New Roman" w:hAnsi="Times New Roman"/>
                <w:sz w:val="24"/>
                <w:szCs w:val="24"/>
              </w:rPr>
            </w:pP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66</w:t>
            </w:r>
          </w:p>
        </w:tc>
        <w:tc>
          <w:tcPr>
            <w:tcW w:w="6804" w:type="dxa"/>
          </w:tcPr>
          <w:p w:rsidR="003C5ADD" w:rsidRPr="0076631D" w:rsidRDefault="003C5ADD" w:rsidP="00E55797">
            <w:pPr>
              <w:spacing w:after="0" w:line="240" w:lineRule="auto"/>
              <w:ind w:firstLine="5"/>
              <w:contextualSpacing/>
              <w:jc w:val="both"/>
              <w:rPr>
                <w:rFonts w:ascii="Times New Roman" w:hAnsi="Times New Roman"/>
                <w:sz w:val="24"/>
                <w:szCs w:val="24"/>
              </w:rPr>
            </w:pPr>
            <w:r w:rsidRPr="0076631D">
              <w:rPr>
                <w:rFonts w:ascii="Times New Roman" w:hAnsi="Times New Roman"/>
                <w:sz w:val="24"/>
                <w:szCs w:val="24"/>
              </w:rPr>
              <w:t xml:space="preserve">Русская архитектура XVIII в. </w:t>
            </w:r>
          </w:p>
          <w:p w:rsidR="003C5ADD" w:rsidRPr="0076631D" w:rsidRDefault="003C5ADD" w:rsidP="00E55797">
            <w:pPr>
              <w:tabs>
                <w:tab w:val="left" w:pos="1995"/>
              </w:tabs>
              <w:spacing w:after="0" w:line="240" w:lineRule="auto"/>
              <w:ind w:firstLine="5"/>
              <w:rPr>
                <w:rFonts w:ascii="Times New Roman" w:hAnsi="Times New Roman"/>
                <w:sz w:val="24"/>
                <w:szCs w:val="24"/>
              </w:rPr>
            </w:pP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lastRenderedPageBreak/>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lastRenderedPageBreak/>
              <w:t>67</w:t>
            </w:r>
          </w:p>
        </w:tc>
        <w:tc>
          <w:tcPr>
            <w:tcW w:w="6804" w:type="dxa"/>
          </w:tcPr>
          <w:p w:rsidR="003C5ADD" w:rsidRPr="0076631D" w:rsidRDefault="003C5ADD" w:rsidP="00E55797">
            <w:pPr>
              <w:spacing w:after="0" w:line="240" w:lineRule="auto"/>
              <w:ind w:firstLine="5"/>
              <w:rPr>
                <w:rFonts w:ascii="Times New Roman" w:hAnsi="Times New Roman"/>
                <w:sz w:val="24"/>
                <w:szCs w:val="24"/>
              </w:rPr>
            </w:pPr>
            <w:r w:rsidRPr="0076631D">
              <w:rPr>
                <w:rFonts w:ascii="Times New Roman" w:hAnsi="Times New Roman"/>
                <w:sz w:val="24"/>
                <w:szCs w:val="24"/>
              </w:rPr>
              <w:t>Музыка и театр в европейской истории.</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68</w:t>
            </w:r>
          </w:p>
        </w:tc>
        <w:tc>
          <w:tcPr>
            <w:tcW w:w="6804" w:type="dxa"/>
          </w:tcPr>
          <w:p w:rsidR="003C5ADD" w:rsidRPr="0076631D" w:rsidRDefault="003C5ADD" w:rsidP="0076631D">
            <w:pPr>
              <w:spacing w:after="0" w:line="240" w:lineRule="auto"/>
              <w:ind w:firstLine="5"/>
              <w:rPr>
                <w:rFonts w:ascii="Times New Roman" w:hAnsi="Times New Roman"/>
                <w:sz w:val="24"/>
                <w:szCs w:val="24"/>
              </w:rPr>
            </w:pPr>
            <w:r w:rsidRPr="0076631D">
              <w:rPr>
                <w:rFonts w:ascii="Times New Roman" w:hAnsi="Times New Roman"/>
                <w:sz w:val="24"/>
                <w:szCs w:val="24"/>
              </w:rPr>
              <w:t xml:space="preserve">Народы России в XVIII в.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69</w:t>
            </w:r>
          </w:p>
        </w:tc>
        <w:tc>
          <w:tcPr>
            <w:tcW w:w="6804" w:type="dxa"/>
          </w:tcPr>
          <w:p w:rsidR="003C5ADD" w:rsidRPr="0076631D" w:rsidRDefault="003C5ADD" w:rsidP="00E55797">
            <w:pPr>
              <w:spacing w:after="0" w:line="240" w:lineRule="auto"/>
              <w:ind w:firstLine="5"/>
              <w:rPr>
                <w:rFonts w:ascii="Times New Roman" w:hAnsi="Times New Roman"/>
                <w:b/>
                <w:sz w:val="24"/>
                <w:szCs w:val="24"/>
              </w:rPr>
            </w:pPr>
            <w:r w:rsidRPr="0076631D">
              <w:rPr>
                <w:rFonts w:ascii="Times New Roman" w:hAnsi="Times New Roman"/>
                <w:b/>
                <w:sz w:val="24"/>
                <w:szCs w:val="24"/>
              </w:rPr>
              <w:t xml:space="preserve">Тест № 5. Итоговый  </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r w:rsidR="003C5ADD" w:rsidRPr="0076631D" w:rsidTr="0076631D">
        <w:tc>
          <w:tcPr>
            <w:tcW w:w="568" w:type="dxa"/>
          </w:tcPr>
          <w:p w:rsidR="003C5ADD" w:rsidRPr="0076631D" w:rsidRDefault="003C5ADD" w:rsidP="00E55797">
            <w:pPr>
              <w:spacing w:after="0" w:line="240" w:lineRule="auto"/>
              <w:ind w:left="-709" w:firstLine="709"/>
              <w:jc w:val="center"/>
              <w:rPr>
                <w:rFonts w:ascii="Times New Roman" w:hAnsi="Times New Roman"/>
                <w:sz w:val="24"/>
                <w:szCs w:val="24"/>
              </w:rPr>
            </w:pPr>
            <w:r w:rsidRPr="0076631D">
              <w:rPr>
                <w:rFonts w:ascii="Times New Roman" w:hAnsi="Times New Roman"/>
                <w:sz w:val="24"/>
                <w:szCs w:val="24"/>
              </w:rPr>
              <w:t>70</w:t>
            </w:r>
          </w:p>
        </w:tc>
        <w:tc>
          <w:tcPr>
            <w:tcW w:w="6804" w:type="dxa"/>
          </w:tcPr>
          <w:p w:rsidR="003C5ADD" w:rsidRPr="0076631D" w:rsidRDefault="003C5ADD" w:rsidP="0076631D">
            <w:pPr>
              <w:spacing w:after="0" w:line="240" w:lineRule="auto"/>
              <w:ind w:firstLine="5"/>
              <w:rPr>
                <w:rFonts w:ascii="Times New Roman" w:hAnsi="Times New Roman"/>
                <w:sz w:val="24"/>
                <w:szCs w:val="24"/>
              </w:rPr>
            </w:pPr>
            <w:r w:rsidRPr="0076631D">
              <w:rPr>
                <w:rFonts w:ascii="Times New Roman" w:hAnsi="Times New Roman"/>
                <w:sz w:val="24"/>
                <w:szCs w:val="24"/>
              </w:rPr>
              <w:t>Региональный компонент</w:t>
            </w:r>
            <w:r w:rsidR="0076631D" w:rsidRPr="0076631D">
              <w:rPr>
                <w:rFonts w:ascii="Times New Roman" w:hAnsi="Times New Roman"/>
                <w:sz w:val="24"/>
                <w:szCs w:val="24"/>
              </w:rPr>
              <w:t xml:space="preserve">. </w:t>
            </w:r>
            <w:r w:rsidRPr="0076631D">
              <w:rPr>
                <w:rFonts w:ascii="Times New Roman" w:hAnsi="Times New Roman"/>
                <w:sz w:val="24"/>
                <w:szCs w:val="24"/>
              </w:rPr>
              <w:t>Наш край в 18 веке</w:t>
            </w:r>
          </w:p>
        </w:tc>
        <w:tc>
          <w:tcPr>
            <w:tcW w:w="992"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gridSpan w:val="2"/>
          </w:tcPr>
          <w:p w:rsidR="003C5ADD" w:rsidRPr="0076631D" w:rsidRDefault="003C5ADD" w:rsidP="00EB69A4">
            <w:pPr>
              <w:spacing w:after="0" w:line="240" w:lineRule="auto"/>
              <w:ind w:firstLine="709"/>
              <w:rPr>
                <w:rFonts w:ascii="Times New Roman" w:hAnsi="Times New Roman"/>
                <w:sz w:val="24"/>
                <w:szCs w:val="24"/>
              </w:rPr>
            </w:pPr>
          </w:p>
        </w:tc>
        <w:tc>
          <w:tcPr>
            <w:tcW w:w="993" w:type="dxa"/>
          </w:tcPr>
          <w:p w:rsidR="003C5ADD" w:rsidRPr="0076631D" w:rsidRDefault="003C5ADD" w:rsidP="00EB69A4">
            <w:pPr>
              <w:spacing w:after="0" w:line="240" w:lineRule="auto"/>
              <w:ind w:firstLine="709"/>
              <w:rPr>
                <w:rFonts w:ascii="Times New Roman" w:hAnsi="Times New Roman"/>
                <w:sz w:val="24"/>
                <w:szCs w:val="24"/>
              </w:rPr>
            </w:pPr>
          </w:p>
        </w:tc>
      </w:tr>
    </w:tbl>
    <w:p w:rsidR="008E2761" w:rsidRPr="0076631D" w:rsidRDefault="008E2761" w:rsidP="00EB69A4">
      <w:pPr>
        <w:spacing w:after="0" w:line="240" w:lineRule="auto"/>
        <w:ind w:firstLine="709"/>
        <w:rPr>
          <w:rFonts w:ascii="Times New Roman" w:hAnsi="Times New Roman"/>
          <w:sz w:val="24"/>
          <w:szCs w:val="24"/>
        </w:rPr>
      </w:pPr>
    </w:p>
    <w:p w:rsidR="008E2761" w:rsidRPr="0076631D" w:rsidRDefault="008E2761" w:rsidP="00EB69A4">
      <w:pPr>
        <w:spacing w:after="0" w:line="240" w:lineRule="auto"/>
        <w:ind w:firstLine="709"/>
        <w:rPr>
          <w:rFonts w:ascii="Times New Roman" w:hAnsi="Times New Roman"/>
          <w:sz w:val="24"/>
          <w:szCs w:val="24"/>
        </w:rPr>
      </w:pPr>
    </w:p>
    <w:p w:rsidR="008E2761" w:rsidRPr="0076631D" w:rsidRDefault="008E2761" w:rsidP="00EB69A4">
      <w:pPr>
        <w:spacing w:after="0" w:line="240" w:lineRule="auto"/>
        <w:ind w:firstLine="709"/>
        <w:rPr>
          <w:rFonts w:ascii="Times New Roman" w:hAnsi="Times New Roman"/>
          <w:b/>
          <w:sz w:val="24"/>
          <w:szCs w:val="24"/>
        </w:rPr>
      </w:pPr>
      <w:r w:rsidRPr="0076631D">
        <w:rPr>
          <w:rFonts w:ascii="Times New Roman" w:hAnsi="Times New Roman"/>
          <w:b/>
          <w:sz w:val="24"/>
          <w:szCs w:val="24"/>
        </w:rPr>
        <w:t>Тематическое планирование: История 9 класс ФГОС</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804"/>
        <w:gridCol w:w="992"/>
        <w:gridCol w:w="850"/>
        <w:gridCol w:w="993"/>
      </w:tblGrid>
      <w:tr w:rsidR="003C5ADD" w:rsidRPr="0076631D" w:rsidTr="0076631D">
        <w:trPr>
          <w:trHeight w:val="278"/>
        </w:trPr>
        <w:tc>
          <w:tcPr>
            <w:tcW w:w="534" w:type="dxa"/>
            <w:vMerge w:val="restart"/>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№п/п</w:t>
            </w:r>
          </w:p>
        </w:tc>
        <w:tc>
          <w:tcPr>
            <w:tcW w:w="6804" w:type="dxa"/>
            <w:vMerge w:val="restart"/>
          </w:tcPr>
          <w:p w:rsidR="003C5ADD" w:rsidRPr="0076631D" w:rsidRDefault="003C5ADD" w:rsidP="00EB69A4">
            <w:pPr>
              <w:spacing w:after="0" w:line="240" w:lineRule="auto"/>
              <w:ind w:firstLine="709"/>
              <w:jc w:val="center"/>
              <w:rPr>
                <w:rFonts w:ascii="Times New Roman" w:hAnsi="Times New Roman"/>
                <w:sz w:val="24"/>
                <w:szCs w:val="24"/>
              </w:rPr>
            </w:pPr>
            <w:r w:rsidRPr="0076631D">
              <w:rPr>
                <w:rFonts w:ascii="Times New Roman" w:hAnsi="Times New Roman"/>
                <w:sz w:val="24"/>
                <w:szCs w:val="24"/>
              </w:rPr>
              <w:t>Тема урока</w:t>
            </w:r>
          </w:p>
        </w:tc>
        <w:tc>
          <w:tcPr>
            <w:tcW w:w="992" w:type="dxa"/>
            <w:vMerge w:val="restart"/>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К-во часов</w:t>
            </w:r>
          </w:p>
        </w:tc>
        <w:tc>
          <w:tcPr>
            <w:tcW w:w="1843" w:type="dxa"/>
            <w:gridSpan w:val="2"/>
          </w:tcPr>
          <w:p w:rsidR="003C5ADD" w:rsidRPr="0076631D" w:rsidRDefault="003C5ADD" w:rsidP="00EB69A4">
            <w:pPr>
              <w:spacing w:after="0" w:line="240" w:lineRule="auto"/>
              <w:ind w:firstLine="709"/>
              <w:jc w:val="center"/>
              <w:rPr>
                <w:rFonts w:ascii="Times New Roman" w:hAnsi="Times New Roman"/>
                <w:sz w:val="24"/>
                <w:szCs w:val="24"/>
              </w:rPr>
            </w:pPr>
            <w:r w:rsidRPr="0076631D">
              <w:rPr>
                <w:rFonts w:ascii="Times New Roman" w:hAnsi="Times New Roman"/>
                <w:sz w:val="24"/>
                <w:szCs w:val="24"/>
              </w:rPr>
              <w:t>Дата</w:t>
            </w:r>
          </w:p>
        </w:tc>
      </w:tr>
      <w:tr w:rsidR="003C5ADD" w:rsidRPr="0076631D" w:rsidTr="0076631D">
        <w:trPr>
          <w:trHeight w:val="277"/>
        </w:trPr>
        <w:tc>
          <w:tcPr>
            <w:tcW w:w="534" w:type="dxa"/>
            <w:vMerge/>
          </w:tcPr>
          <w:p w:rsidR="003C5ADD" w:rsidRPr="0076631D" w:rsidRDefault="003C5ADD" w:rsidP="0076631D">
            <w:pPr>
              <w:spacing w:after="0" w:line="240" w:lineRule="auto"/>
              <w:jc w:val="center"/>
              <w:rPr>
                <w:rFonts w:ascii="Times New Roman" w:hAnsi="Times New Roman"/>
                <w:sz w:val="24"/>
                <w:szCs w:val="24"/>
              </w:rPr>
            </w:pPr>
          </w:p>
        </w:tc>
        <w:tc>
          <w:tcPr>
            <w:tcW w:w="6804" w:type="dxa"/>
            <w:vMerge/>
          </w:tcPr>
          <w:p w:rsidR="003C5ADD" w:rsidRPr="0076631D" w:rsidRDefault="003C5ADD" w:rsidP="00EB69A4">
            <w:pPr>
              <w:spacing w:after="0" w:line="240" w:lineRule="auto"/>
              <w:ind w:firstLine="709"/>
              <w:jc w:val="center"/>
              <w:rPr>
                <w:rFonts w:ascii="Times New Roman" w:hAnsi="Times New Roman"/>
                <w:sz w:val="24"/>
                <w:szCs w:val="24"/>
              </w:rPr>
            </w:pPr>
          </w:p>
        </w:tc>
        <w:tc>
          <w:tcPr>
            <w:tcW w:w="992" w:type="dxa"/>
            <w:vMerge/>
          </w:tcPr>
          <w:p w:rsidR="003C5ADD" w:rsidRPr="0076631D" w:rsidRDefault="003C5ADD" w:rsidP="0076631D">
            <w:pPr>
              <w:spacing w:after="0" w:line="240" w:lineRule="auto"/>
              <w:jc w:val="center"/>
              <w:rPr>
                <w:rFonts w:ascii="Times New Roman" w:hAnsi="Times New Roman"/>
                <w:sz w:val="24"/>
                <w:szCs w:val="24"/>
              </w:rPr>
            </w:pPr>
          </w:p>
        </w:tc>
        <w:tc>
          <w:tcPr>
            <w:tcW w:w="850"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Пл</w:t>
            </w:r>
            <w:r w:rsidR="0076631D" w:rsidRPr="0076631D">
              <w:rPr>
                <w:rFonts w:ascii="Times New Roman" w:hAnsi="Times New Roman"/>
                <w:sz w:val="24"/>
                <w:szCs w:val="24"/>
              </w:rPr>
              <w:t>ан</w:t>
            </w:r>
          </w:p>
        </w:tc>
        <w:tc>
          <w:tcPr>
            <w:tcW w:w="993"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Ф</w:t>
            </w:r>
            <w:r w:rsidR="0076631D" w:rsidRPr="0076631D">
              <w:rPr>
                <w:rFonts w:ascii="Times New Roman" w:hAnsi="Times New Roman"/>
                <w:sz w:val="24"/>
                <w:szCs w:val="24"/>
              </w:rPr>
              <w:t>а</w:t>
            </w:r>
            <w:r w:rsidRPr="0076631D">
              <w:rPr>
                <w:rFonts w:ascii="Times New Roman" w:hAnsi="Times New Roman"/>
                <w:sz w:val="24"/>
                <w:szCs w:val="24"/>
              </w:rPr>
              <w:t>к</w:t>
            </w:r>
            <w:r w:rsidR="0076631D" w:rsidRPr="0076631D">
              <w:rPr>
                <w:rFonts w:ascii="Times New Roman" w:hAnsi="Times New Roman"/>
                <w:sz w:val="24"/>
                <w:szCs w:val="24"/>
              </w:rPr>
              <w:t>т</w:t>
            </w:r>
            <w:r w:rsidRPr="0076631D">
              <w:rPr>
                <w:rFonts w:ascii="Times New Roman" w:hAnsi="Times New Roman"/>
                <w:sz w:val="24"/>
                <w:szCs w:val="24"/>
              </w:rPr>
              <w:t xml:space="preserve"> </w:t>
            </w:r>
          </w:p>
        </w:tc>
      </w:tr>
      <w:tr w:rsidR="008E2761" w:rsidRPr="0076631D" w:rsidTr="0076631D">
        <w:trPr>
          <w:trHeight w:val="277"/>
        </w:trPr>
        <w:tc>
          <w:tcPr>
            <w:tcW w:w="10173" w:type="dxa"/>
            <w:gridSpan w:val="5"/>
          </w:tcPr>
          <w:p w:rsidR="008E2761" w:rsidRPr="0076631D" w:rsidRDefault="008E2761" w:rsidP="0076631D">
            <w:pPr>
              <w:spacing w:after="0" w:line="240" w:lineRule="auto"/>
              <w:jc w:val="center"/>
              <w:rPr>
                <w:rFonts w:ascii="Times New Roman" w:hAnsi="Times New Roman"/>
                <w:sz w:val="24"/>
                <w:szCs w:val="24"/>
              </w:rPr>
            </w:pPr>
            <w:r w:rsidRPr="0076631D">
              <w:rPr>
                <w:rFonts w:ascii="Times New Roman" w:hAnsi="Times New Roman"/>
                <w:b/>
                <w:bCs/>
                <w:sz w:val="24"/>
                <w:szCs w:val="24"/>
              </w:rPr>
              <w:t>Новая история. Мир на рубеже XVIII–XIX вв. (30 часов)</w:t>
            </w:r>
          </w:p>
        </w:tc>
      </w:tr>
      <w:tr w:rsidR="008E2761" w:rsidRPr="0076631D" w:rsidTr="0076631D">
        <w:tc>
          <w:tcPr>
            <w:tcW w:w="10173" w:type="dxa"/>
            <w:gridSpan w:val="5"/>
          </w:tcPr>
          <w:p w:rsidR="008E2761" w:rsidRPr="0076631D" w:rsidRDefault="008E2761" w:rsidP="0076631D">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Страны Европы и Северной Америки в первой половине ХIХ в. (9 часов)</w:t>
            </w:r>
          </w:p>
          <w:p w:rsidR="008E2761" w:rsidRPr="0076631D" w:rsidRDefault="008E2761"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Империя Наполеона во Франции: внутренняя и внешняя политика.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2</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Наполеоновские войны.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3</w:t>
            </w:r>
          </w:p>
        </w:tc>
        <w:tc>
          <w:tcPr>
            <w:tcW w:w="6804" w:type="dxa"/>
          </w:tcPr>
          <w:p w:rsidR="003C5ADD" w:rsidRPr="0076631D" w:rsidRDefault="003C5ADD" w:rsidP="0076631D">
            <w:pPr>
              <w:autoSpaceDE w:val="0"/>
              <w:autoSpaceDN w:val="0"/>
              <w:adjustRightInd w:val="0"/>
              <w:spacing w:after="0" w:line="240" w:lineRule="auto"/>
              <w:rPr>
                <w:rFonts w:ascii="Times New Roman" w:hAnsi="Times New Roman"/>
                <w:sz w:val="24"/>
                <w:szCs w:val="24"/>
              </w:rPr>
            </w:pPr>
            <w:r w:rsidRPr="0076631D">
              <w:rPr>
                <w:rFonts w:ascii="Times New Roman" w:hAnsi="Times New Roman"/>
                <w:sz w:val="24"/>
                <w:szCs w:val="24"/>
              </w:rPr>
              <w:t xml:space="preserve"> Наполеоновские войны.</w:t>
            </w:r>
          </w:p>
          <w:p w:rsidR="003C5ADD" w:rsidRPr="0076631D" w:rsidRDefault="003C5ADD" w:rsidP="0076631D">
            <w:pPr>
              <w:autoSpaceDE w:val="0"/>
              <w:autoSpaceDN w:val="0"/>
              <w:adjustRightInd w:val="0"/>
              <w:spacing w:after="0" w:line="240" w:lineRule="auto"/>
              <w:rPr>
                <w:rFonts w:ascii="Times New Roman" w:hAnsi="Times New Roman"/>
                <w:sz w:val="24"/>
                <w:szCs w:val="24"/>
              </w:rPr>
            </w:pPr>
            <w:r w:rsidRPr="0076631D">
              <w:rPr>
                <w:rFonts w:ascii="Times New Roman" w:hAnsi="Times New Roman"/>
                <w:sz w:val="24"/>
                <w:szCs w:val="24"/>
              </w:rPr>
              <w:t>Поход в Россию и крушение Французской империи</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4</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Падение империи. Венский конгресс; Ш. М. Талейран. Священный союз.</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5</w:t>
            </w:r>
          </w:p>
        </w:tc>
        <w:tc>
          <w:tcPr>
            <w:tcW w:w="6804" w:type="dxa"/>
          </w:tcPr>
          <w:p w:rsidR="003C5ADD" w:rsidRPr="0076631D" w:rsidRDefault="003C5ADD" w:rsidP="0076631D">
            <w:pPr>
              <w:autoSpaceDE w:val="0"/>
              <w:autoSpaceDN w:val="0"/>
              <w:adjustRightInd w:val="0"/>
              <w:spacing w:after="0" w:line="240" w:lineRule="auto"/>
              <w:rPr>
                <w:rFonts w:ascii="Times New Roman" w:hAnsi="Times New Roman"/>
                <w:sz w:val="24"/>
                <w:szCs w:val="24"/>
              </w:rPr>
            </w:pPr>
            <w:r w:rsidRPr="0076631D">
              <w:rPr>
                <w:rFonts w:ascii="Times New Roman" w:hAnsi="Times New Roman"/>
                <w:sz w:val="24"/>
                <w:szCs w:val="24"/>
              </w:rPr>
              <w:t>Победа освободительного движения в Латинской Америке.</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6</w:t>
            </w:r>
          </w:p>
        </w:tc>
        <w:tc>
          <w:tcPr>
            <w:tcW w:w="6804" w:type="dxa"/>
          </w:tcPr>
          <w:p w:rsidR="003C5ADD" w:rsidRPr="0076631D" w:rsidRDefault="003C5ADD" w:rsidP="0076631D">
            <w:pPr>
              <w:autoSpaceDE w:val="0"/>
              <w:autoSpaceDN w:val="0"/>
              <w:adjustRightInd w:val="0"/>
              <w:spacing w:after="0" w:line="240" w:lineRule="auto"/>
              <w:rPr>
                <w:rFonts w:ascii="Times New Roman" w:hAnsi="Times New Roman"/>
                <w:sz w:val="24"/>
                <w:szCs w:val="24"/>
              </w:rPr>
            </w:pPr>
            <w:r w:rsidRPr="0076631D">
              <w:rPr>
                <w:rFonts w:ascii="Times New Roman" w:hAnsi="Times New Roman"/>
                <w:sz w:val="24"/>
                <w:szCs w:val="24"/>
              </w:rPr>
              <w:t>Незавершенные революции 1848-1849 гг.</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7</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Развитие индустриального общества. Промышленный переворот, его особенности в странах Европы и США.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8</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Выступления рабочих. Политическое развитие европейских стран в 1815—1849 гг.: социальные и национальные движения, реформы и революции.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9</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Оформление консервативных, либеральных, радикальных политических течений и партий; возникновение марксизма.</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8E2761" w:rsidRPr="0076631D" w:rsidTr="0076631D">
        <w:tc>
          <w:tcPr>
            <w:tcW w:w="10173" w:type="dxa"/>
            <w:gridSpan w:val="5"/>
          </w:tcPr>
          <w:p w:rsidR="008E2761" w:rsidRPr="0076631D" w:rsidRDefault="008E2761" w:rsidP="002C0905">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Страны Европы и Северной Америки во второй половине ХIХ в. (7 часов)</w:t>
            </w: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10</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Образование единого государства в Италии; К. </w:t>
            </w:r>
            <w:proofErr w:type="spellStart"/>
            <w:r w:rsidRPr="0076631D">
              <w:rPr>
                <w:rFonts w:ascii="Times New Roman" w:hAnsi="Times New Roman"/>
                <w:sz w:val="24"/>
                <w:szCs w:val="24"/>
              </w:rPr>
              <w:t>Кавур</w:t>
            </w:r>
            <w:proofErr w:type="spellEnd"/>
            <w:r w:rsidRPr="0076631D">
              <w:rPr>
                <w:rFonts w:ascii="Times New Roman" w:hAnsi="Times New Roman"/>
                <w:sz w:val="24"/>
                <w:szCs w:val="24"/>
              </w:rPr>
              <w:t xml:space="preserve">, Дж. Гарибальди.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11</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Франция — от Второй империи к Третьей республике: внутренняя и внешняя политика, франко-германская война, колониальные войны.</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12</w:t>
            </w:r>
          </w:p>
        </w:tc>
        <w:tc>
          <w:tcPr>
            <w:tcW w:w="6804" w:type="dxa"/>
          </w:tcPr>
          <w:p w:rsidR="003C5ADD" w:rsidRPr="0076631D" w:rsidRDefault="003C5ADD" w:rsidP="0076631D">
            <w:pPr>
              <w:autoSpaceDE w:val="0"/>
              <w:autoSpaceDN w:val="0"/>
              <w:adjustRightInd w:val="0"/>
              <w:spacing w:after="0" w:line="240" w:lineRule="auto"/>
              <w:rPr>
                <w:rFonts w:ascii="Times New Roman" w:hAnsi="Times New Roman"/>
                <w:sz w:val="24"/>
                <w:szCs w:val="24"/>
              </w:rPr>
            </w:pPr>
            <w:r w:rsidRPr="0076631D">
              <w:rPr>
                <w:rFonts w:ascii="Times New Roman" w:hAnsi="Times New Roman"/>
                <w:sz w:val="24"/>
                <w:szCs w:val="24"/>
              </w:rPr>
              <w:t>Индустриальные страны во второй половине 19 – начале 20 века.</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13</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Великобритания в Викторианскую эпоху: «мастерская мира», рабочее движение, внутренняя и внешняя политика, расширение колониальной империи.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14</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Соединенные Штаты Америки во второй половине ХIХ в.</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15</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Объединение германских государств, провозглашение Германской империи; О. Бисмарк.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16</w:t>
            </w:r>
          </w:p>
        </w:tc>
        <w:tc>
          <w:tcPr>
            <w:tcW w:w="6804" w:type="dxa"/>
          </w:tcPr>
          <w:p w:rsidR="003C5ADD" w:rsidRPr="0076631D" w:rsidRDefault="003C5ADD" w:rsidP="0076631D">
            <w:pPr>
              <w:autoSpaceDE w:val="0"/>
              <w:autoSpaceDN w:val="0"/>
              <w:adjustRightInd w:val="0"/>
              <w:spacing w:after="0" w:line="240" w:lineRule="auto"/>
              <w:rPr>
                <w:rFonts w:ascii="Times New Roman" w:hAnsi="Times New Roman"/>
                <w:sz w:val="24"/>
                <w:szCs w:val="24"/>
              </w:rPr>
            </w:pPr>
            <w:r w:rsidRPr="0076631D">
              <w:rPr>
                <w:rFonts w:ascii="Times New Roman" w:hAnsi="Times New Roman"/>
                <w:sz w:val="24"/>
                <w:szCs w:val="24"/>
              </w:rPr>
              <w:t>Государства Южной и Юго-Восточной Европы</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8E2761" w:rsidRPr="0076631D" w:rsidTr="0076631D">
        <w:tc>
          <w:tcPr>
            <w:tcW w:w="10173" w:type="dxa"/>
            <w:gridSpan w:val="5"/>
          </w:tcPr>
          <w:p w:rsidR="008E2761" w:rsidRPr="0076631D" w:rsidRDefault="008E2761" w:rsidP="0076631D">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Экономическое и социально-политическое развитие стран Европы и США в конце ХIХ в.</w:t>
            </w:r>
          </w:p>
        </w:tc>
      </w:tr>
      <w:tr w:rsidR="003C5ADD" w:rsidRPr="0076631D" w:rsidTr="0076631D">
        <w:tc>
          <w:tcPr>
            <w:tcW w:w="53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17</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Завершение промышленного переворота. Индустриализация. Монополистический капитализм.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8E2761" w:rsidRPr="0076631D" w:rsidTr="0076631D">
        <w:tc>
          <w:tcPr>
            <w:tcW w:w="10173" w:type="dxa"/>
            <w:gridSpan w:val="5"/>
          </w:tcPr>
          <w:p w:rsidR="008E2761" w:rsidRPr="0076631D" w:rsidRDefault="008E2761" w:rsidP="002C0905">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Страны Азии в ХIХ в. (6 часов)</w:t>
            </w: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18</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Япония: внутренняя и внешняя политика </w:t>
            </w:r>
            <w:proofErr w:type="spellStart"/>
            <w:r w:rsidRPr="0076631D">
              <w:rPr>
                <w:rFonts w:ascii="Times New Roman" w:hAnsi="Times New Roman"/>
                <w:sz w:val="24"/>
                <w:szCs w:val="24"/>
              </w:rPr>
              <w:t>сегуната</w:t>
            </w:r>
            <w:proofErr w:type="spellEnd"/>
            <w:r w:rsidRPr="0076631D">
              <w:rPr>
                <w:rFonts w:ascii="Times New Roman" w:hAnsi="Times New Roman"/>
                <w:sz w:val="24"/>
                <w:szCs w:val="24"/>
              </w:rPr>
              <w:t xml:space="preserve"> </w:t>
            </w:r>
            <w:proofErr w:type="spellStart"/>
            <w:r w:rsidRPr="0076631D">
              <w:rPr>
                <w:rFonts w:ascii="Times New Roman" w:hAnsi="Times New Roman"/>
                <w:sz w:val="24"/>
                <w:szCs w:val="24"/>
              </w:rPr>
              <w:t>Токугава</w:t>
            </w:r>
            <w:proofErr w:type="spellEnd"/>
            <w:r w:rsidRPr="0076631D">
              <w:rPr>
                <w:rFonts w:ascii="Times New Roman" w:hAnsi="Times New Roman"/>
                <w:sz w:val="24"/>
                <w:szCs w:val="24"/>
              </w:rPr>
              <w:t xml:space="preserve">, преобразования эпохи </w:t>
            </w:r>
            <w:proofErr w:type="spellStart"/>
            <w:r w:rsidRPr="0076631D">
              <w:rPr>
                <w:rFonts w:ascii="Times New Roman" w:hAnsi="Times New Roman"/>
                <w:sz w:val="24"/>
                <w:szCs w:val="24"/>
              </w:rPr>
              <w:t>Мэйдзи</w:t>
            </w:r>
            <w:proofErr w:type="spellEnd"/>
            <w:r w:rsidRPr="0076631D">
              <w:rPr>
                <w:rFonts w:ascii="Times New Roman" w:hAnsi="Times New Roman"/>
                <w:sz w:val="24"/>
                <w:szCs w:val="24"/>
              </w:rPr>
              <w:t>.</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lastRenderedPageBreak/>
              <w:t>19</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Индия: распад державы Великих Моголов, установление британского колониального господства, освободительные восстания.</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20</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Османская империя: традиционные устои и попытки проведения реформ.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21</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Китай: империя Цин, «закрытие» страны, «опиумные войны», движение тайпинов.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22</w:t>
            </w:r>
          </w:p>
        </w:tc>
        <w:tc>
          <w:tcPr>
            <w:tcW w:w="6804" w:type="dxa"/>
          </w:tcPr>
          <w:p w:rsidR="003C5ADD" w:rsidRPr="0076631D" w:rsidRDefault="003C5ADD" w:rsidP="0076631D">
            <w:pPr>
              <w:autoSpaceDE w:val="0"/>
              <w:autoSpaceDN w:val="0"/>
              <w:adjustRightInd w:val="0"/>
              <w:spacing w:after="0" w:line="240" w:lineRule="auto"/>
              <w:rPr>
                <w:rFonts w:ascii="Times New Roman" w:hAnsi="Times New Roman"/>
                <w:sz w:val="24"/>
                <w:szCs w:val="24"/>
              </w:rPr>
            </w:pPr>
            <w:r w:rsidRPr="0076631D">
              <w:rPr>
                <w:rFonts w:ascii="Times New Roman" w:hAnsi="Times New Roman"/>
                <w:sz w:val="24"/>
                <w:szCs w:val="24"/>
              </w:rPr>
              <w:t>Завершение колониального раздела мира.</w:t>
            </w:r>
          </w:p>
          <w:p w:rsidR="003C5ADD" w:rsidRPr="0076631D" w:rsidRDefault="003C5ADD" w:rsidP="0076631D">
            <w:pPr>
              <w:autoSpaceDE w:val="0"/>
              <w:autoSpaceDN w:val="0"/>
              <w:adjustRightInd w:val="0"/>
              <w:spacing w:after="0" w:line="240" w:lineRule="auto"/>
              <w:rPr>
                <w:rFonts w:ascii="Times New Roman" w:hAnsi="Times New Roman"/>
                <w:sz w:val="24"/>
                <w:szCs w:val="24"/>
              </w:rPr>
            </w:pPr>
            <w:r w:rsidRPr="0076631D">
              <w:rPr>
                <w:rFonts w:ascii="Times New Roman" w:hAnsi="Times New Roman"/>
                <w:sz w:val="24"/>
                <w:szCs w:val="24"/>
              </w:rPr>
              <w:t xml:space="preserve">во второй половине 19-начале 20 в.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23</w:t>
            </w:r>
          </w:p>
        </w:tc>
        <w:tc>
          <w:tcPr>
            <w:tcW w:w="6804" w:type="dxa"/>
          </w:tcPr>
          <w:p w:rsidR="003C5ADD" w:rsidRPr="0076631D" w:rsidRDefault="003C5ADD" w:rsidP="0076631D">
            <w:pPr>
              <w:autoSpaceDE w:val="0"/>
              <w:autoSpaceDN w:val="0"/>
              <w:adjustRightInd w:val="0"/>
              <w:spacing w:after="0" w:line="240" w:lineRule="auto"/>
              <w:rPr>
                <w:rFonts w:ascii="Times New Roman" w:hAnsi="Times New Roman"/>
                <w:sz w:val="24"/>
                <w:szCs w:val="24"/>
              </w:rPr>
            </w:pPr>
            <w:r w:rsidRPr="0076631D">
              <w:rPr>
                <w:rFonts w:ascii="Times New Roman" w:hAnsi="Times New Roman"/>
                <w:sz w:val="24"/>
                <w:szCs w:val="24"/>
              </w:rPr>
              <w:t>Колониализм: последствия для метрополий и колоний</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8E2761" w:rsidRPr="0076631D" w:rsidTr="0076631D">
        <w:trPr>
          <w:trHeight w:val="475"/>
        </w:trPr>
        <w:tc>
          <w:tcPr>
            <w:tcW w:w="10173" w:type="dxa"/>
            <w:gridSpan w:val="5"/>
          </w:tcPr>
          <w:p w:rsidR="008E2761" w:rsidRPr="0076631D" w:rsidRDefault="008E2761" w:rsidP="002C0905">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Война за независимость в Латинской Америке (1 час)</w:t>
            </w: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24</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Колониальное общество. Освободительная борьба: задачи, участники, формы выступлений.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8E2761" w:rsidRPr="0076631D" w:rsidTr="0076631D">
        <w:tc>
          <w:tcPr>
            <w:tcW w:w="10173" w:type="dxa"/>
            <w:gridSpan w:val="5"/>
          </w:tcPr>
          <w:p w:rsidR="008E2761" w:rsidRPr="0076631D" w:rsidRDefault="008E2761" w:rsidP="002C0905">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Народы Африки в Новое время (1 час)</w:t>
            </w: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25</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Колониальные империи. Колониальные порядки и традиционные общественные отношения. Выступления против колонизаторов.</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8E2761" w:rsidRPr="0076631D" w:rsidTr="0076631D">
        <w:tc>
          <w:tcPr>
            <w:tcW w:w="10173" w:type="dxa"/>
            <w:gridSpan w:val="5"/>
          </w:tcPr>
          <w:p w:rsidR="008E2761" w:rsidRPr="0076631D" w:rsidRDefault="008E2761" w:rsidP="0076631D">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Международные отношения в XIX в. (2 часа)</w:t>
            </w: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26</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Внешнеполитические интересы великих держав и политика союзов в Европе. Восточный вопрос. Колониальные захваты и колониальные империи.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27</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Старые и новые лидеры индустриального мира. Активизация борьбы за передел мира. Формирование военно-политических блоков великих держав.</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8E2761" w:rsidRPr="0076631D" w:rsidTr="0076631D">
        <w:tc>
          <w:tcPr>
            <w:tcW w:w="10173" w:type="dxa"/>
            <w:gridSpan w:val="5"/>
          </w:tcPr>
          <w:p w:rsidR="008E2761" w:rsidRPr="0076631D" w:rsidRDefault="008E2761" w:rsidP="002C0905">
            <w:pPr>
              <w:shd w:val="clear" w:color="auto" w:fill="FFFFFF"/>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Развитие культуры в XIX в. (2 часа)</w:t>
            </w: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28</w:t>
            </w:r>
          </w:p>
        </w:tc>
        <w:tc>
          <w:tcPr>
            <w:tcW w:w="6804" w:type="dxa"/>
          </w:tcPr>
          <w:p w:rsidR="003C5ADD" w:rsidRPr="0076631D" w:rsidRDefault="003C5ADD" w:rsidP="0076631D">
            <w:pPr>
              <w:spacing w:after="0" w:line="240" w:lineRule="auto"/>
              <w:rPr>
                <w:rFonts w:ascii="Times New Roman" w:hAnsi="Times New Roman"/>
                <w:sz w:val="24"/>
                <w:szCs w:val="24"/>
              </w:rPr>
            </w:pPr>
            <w:r w:rsidRPr="0076631D">
              <w:rPr>
                <w:rFonts w:ascii="Times New Roman" w:hAnsi="Times New Roman"/>
                <w:sz w:val="24"/>
                <w:szCs w:val="24"/>
              </w:rPr>
              <w:t xml:space="preserve">Научные открытия и технические изобретения. Распространение образования. </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29</w:t>
            </w:r>
          </w:p>
        </w:tc>
        <w:tc>
          <w:tcPr>
            <w:tcW w:w="6804" w:type="dxa"/>
          </w:tcPr>
          <w:p w:rsidR="003C5ADD" w:rsidRPr="0076631D" w:rsidRDefault="003C5ADD" w:rsidP="0076631D">
            <w:pPr>
              <w:shd w:val="clear" w:color="auto" w:fill="FFFFFF"/>
              <w:spacing w:after="0" w:line="240" w:lineRule="auto"/>
              <w:contextualSpacing/>
              <w:jc w:val="both"/>
              <w:rPr>
                <w:rFonts w:ascii="Times New Roman" w:hAnsi="Times New Roman"/>
                <w:sz w:val="24"/>
                <w:szCs w:val="24"/>
              </w:rPr>
            </w:pPr>
            <w:r w:rsidRPr="0076631D">
              <w:rPr>
                <w:rFonts w:ascii="Times New Roman" w:hAnsi="Times New Roman"/>
                <w:sz w:val="24"/>
                <w:szCs w:val="24"/>
              </w:rPr>
              <w:t>Историческое и культурное наследие Нового времени.</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3C5ADD" w:rsidRPr="0076631D" w:rsidTr="0076631D">
        <w:tc>
          <w:tcPr>
            <w:tcW w:w="534" w:type="dxa"/>
          </w:tcPr>
          <w:p w:rsidR="003C5ADD" w:rsidRPr="0076631D" w:rsidRDefault="003C5ADD" w:rsidP="0076631D">
            <w:pPr>
              <w:spacing w:after="0" w:line="240" w:lineRule="auto"/>
              <w:jc w:val="center"/>
              <w:rPr>
                <w:rFonts w:ascii="Times New Roman" w:hAnsi="Times New Roman"/>
                <w:sz w:val="24"/>
                <w:szCs w:val="24"/>
              </w:rPr>
            </w:pPr>
            <w:r w:rsidRPr="0076631D">
              <w:rPr>
                <w:rFonts w:ascii="Times New Roman" w:hAnsi="Times New Roman"/>
                <w:sz w:val="24"/>
                <w:szCs w:val="24"/>
              </w:rPr>
              <w:t>30</w:t>
            </w:r>
          </w:p>
        </w:tc>
        <w:tc>
          <w:tcPr>
            <w:tcW w:w="6804" w:type="dxa"/>
          </w:tcPr>
          <w:p w:rsidR="003C5ADD" w:rsidRPr="0076631D" w:rsidRDefault="003C5ADD" w:rsidP="0076631D">
            <w:pPr>
              <w:autoSpaceDE w:val="0"/>
              <w:autoSpaceDN w:val="0"/>
              <w:adjustRightInd w:val="0"/>
              <w:spacing w:after="0" w:line="240" w:lineRule="auto"/>
              <w:rPr>
                <w:rFonts w:ascii="Times New Roman" w:hAnsi="Times New Roman"/>
                <w:sz w:val="24"/>
                <w:szCs w:val="24"/>
              </w:rPr>
            </w:pPr>
            <w:r w:rsidRPr="0076631D">
              <w:rPr>
                <w:rFonts w:ascii="Times New Roman" w:hAnsi="Times New Roman"/>
                <w:sz w:val="24"/>
                <w:szCs w:val="24"/>
              </w:rPr>
              <w:t xml:space="preserve">Повторение «Курс новой истории </w:t>
            </w:r>
            <w:r w:rsidRPr="0076631D">
              <w:rPr>
                <w:rFonts w:ascii="Times New Roman" w:hAnsi="Times New Roman"/>
                <w:sz w:val="24"/>
                <w:szCs w:val="24"/>
                <w:lang w:val="en-US"/>
              </w:rPr>
              <w:t>XIX</w:t>
            </w:r>
            <w:r w:rsidRPr="0076631D">
              <w:rPr>
                <w:rFonts w:ascii="Times New Roman" w:hAnsi="Times New Roman"/>
                <w:sz w:val="24"/>
                <w:szCs w:val="24"/>
              </w:rPr>
              <w:t xml:space="preserve"> – начала </w:t>
            </w:r>
            <w:r w:rsidRPr="0076631D">
              <w:rPr>
                <w:rFonts w:ascii="Times New Roman" w:hAnsi="Times New Roman"/>
                <w:sz w:val="24"/>
                <w:szCs w:val="24"/>
                <w:lang w:val="en-US"/>
              </w:rPr>
              <w:t>XX</w:t>
            </w:r>
            <w:r w:rsidRPr="0076631D">
              <w:rPr>
                <w:rFonts w:ascii="Times New Roman" w:hAnsi="Times New Roman"/>
                <w:sz w:val="24"/>
                <w:szCs w:val="24"/>
              </w:rPr>
              <w:t xml:space="preserve"> в.»</w:t>
            </w:r>
          </w:p>
          <w:p w:rsidR="003C5ADD" w:rsidRPr="0076631D" w:rsidRDefault="003C5ADD" w:rsidP="0076631D">
            <w:pPr>
              <w:autoSpaceDE w:val="0"/>
              <w:autoSpaceDN w:val="0"/>
              <w:adjustRightInd w:val="0"/>
              <w:spacing w:after="0" w:line="240" w:lineRule="auto"/>
              <w:rPr>
                <w:rFonts w:ascii="Times New Roman" w:hAnsi="Times New Roman"/>
                <w:b/>
                <w:sz w:val="24"/>
                <w:szCs w:val="24"/>
              </w:rPr>
            </w:pPr>
            <w:r w:rsidRPr="0076631D">
              <w:rPr>
                <w:rFonts w:ascii="Times New Roman" w:hAnsi="Times New Roman"/>
                <w:b/>
                <w:sz w:val="24"/>
                <w:szCs w:val="24"/>
              </w:rPr>
              <w:t xml:space="preserve"> Тест №1.</w:t>
            </w:r>
          </w:p>
        </w:tc>
        <w:tc>
          <w:tcPr>
            <w:tcW w:w="992" w:type="dxa"/>
          </w:tcPr>
          <w:p w:rsidR="003C5ADD" w:rsidRPr="0076631D" w:rsidRDefault="003C5ADD" w:rsidP="0076631D">
            <w:pPr>
              <w:autoSpaceDE w:val="0"/>
              <w:autoSpaceDN w:val="0"/>
              <w:adjustRightInd w:val="0"/>
              <w:spacing w:after="0" w:line="240" w:lineRule="auto"/>
              <w:jc w:val="center"/>
              <w:rPr>
                <w:rFonts w:ascii="Times New Roman" w:hAnsi="Times New Roman"/>
                <w:bCs/>
                <w:iCs/>
                <w:sz w:val="24"/>
                <w:szCs w:val="24"/>
              </w:rPr>
            </w:pPr>
            <w:r w:rsidRPr="0076631D">
              <w:rPr>
                <w:rFonts w:ascii="Times New Roman" w:hAnsi="Times New Roman"/>
                <w:bCs/>
                <w:iCs/>
                <w:sz w:val="24"/>
                <w:szCs w:val="24"/>
              </w:rPr>
              <w:t>1</w:t>
            </w:r>
          </w:p>
        </w:tc>
        <w:tc>
          <w:tcPr>
            <w:tcW w:w="850" w:type="dxa"/>
          </w:tcPr>
          <w:p w:rsidR="003C5ADD" w:rsidRPr="0076631D" w:rsidRDefault="003C5ADD" w:rsidP="0076631D">
            <w:pPr>
              <w:spacing w:after="0" w:line="240" w:lineRule="auto"/>
              <w:jc w:val="center"/>
              <w:rPr>
                <w:rFonts w:ascii="Times New Roman" w:hAnsi="Times New Roman"/>
                <w:sz w:val="24"/>
                <w:szCs w:val="24"/>
              </w:rPr>
            </w:pPr>
          </w:p>
        </w:tc>
        <w:tc>
          <w:tcPr>
            <w:tcW w:w="993" w:type="dxa"/>
          </w:tcPr>
          <w:p w:rsidR="003C5ADD" w:rsidRPr="0076631D" w:rsidRDefault="003C5ADD" w:rsidP="0076631D">
            <w:pPr>
              <w:spacing w:after="0" w:line="240" w:lineRule="auto"/>
              <w:jc w:val="center"/>
              <w:rPr>
                <w:rFonts w:ascii="Times New Roman" w:hAnsi="Times New Roman"/>
                <w:sz w:val="24"/>
                <w:szCs w:val="24"/>
              </w:rPr>
            </w:pPr>
          </w:p>
        </w:tc>
      </w:tr>
      <w:tr w:rsidR="008E2761" w:rsidRPr="0076631D" w:rsidTr="0076631D">
        <w:tc>
          <w:tcPr>
            <w:tcW w:w="10173" w:type="dxa"/>
            <w:gridSpan w:val="5"/>
          </w:tcPr>
          <w:p w:rsidR="008E2761" w:rsidRPr="0076631D" w:rsidRDefault="008E2761" w:rsidP="0076631D">
            <w:pPr>
              <w:spacing w:after="0" w:line="240" w:lineRule="auto"/>
              <w:contextualSpacing/>
              <w:jc w:val="center"/>
              <w:rPr>
                <w:rFonts w:ascii="Times New Roman" w:hAnsi="Times New Roman"/>
                <w:sz w:val="24"/>
                <w:szCs w:val="24"/>
              </w:rPr>
            </w:pPr>
            <w:r w:rsidRPr="0076631D">
              <w:rPr>
                <w:rFonts w:ascii="Times New Roman" w:hAnsi="Times New Roman"/>
                <w:b/>
                <w:bCs/>
                <w:sz w:val="24"/>
                <w:szCs w:val="24"/>
              </w:rPr>
              <w:t>История России Российская империя в XIX – начале XX вв.</w:t>
            </w:r>
            <w:r w:rsidRPr="0076631D">
              <w:rPr>
                <w:rFonts w:ascii="Times New Roman" w:hAnsi="Times New Roman"/>
                <w:sz w:val="24"/>
                <w:szCs w:val="24"/>
              </w:rPr>
              <w:t xml:space="preserve"> </w:t>
            </w:r>
            <w:r w:rsidRPr="0076631D">
              <w:rPr>
                <w:rFonts w:ascii="Times New Roman" w:hAnsi="Times New Roman"/>
                <w:b/>
                <w:bCs/>
                <w:sz w:val="24"/>
                <w:szCs w:val="24"/>
              </w:rPr>
              <w:t>(40 часов)</w:t>
            </w:r>
          </w:p>
        </w:tc>
      </w:tr>
      <w:tr w:rsidR="008E2761" w:rsidRPr="0076631D" w:rsidTr="0076631D">
        <w:tc>
          <w:tcPr>
            <w:tcW w:w="10173" w:type="dxa"/>
            <w:gridSpan w:val="5"/>
          </w:tcPr>
          <w:p w:rsidR="008E2761" w:rsidRPr="0076631D" w:rsidRDefault="008E2761" w:rsidP="0076631D">
            <w:pPr>
              <w:spacing w:after="0" w:line="240" w:lineRule="auto"/>
              <w:contextualSpacing/>
              <w:jc w:val="center"/>
              <w:rPr>
                <w:rFonts w:ascii="Times New Roman" w:hAnsi="Times New Roman"/>
                <w:b/>
                <w:bCs/>
                <w:sz w:val="24"/>
                <w:szCs w:val="24"/>
              </w:rPr>
            </w:pPr>
            <w:r w:rsidRPr="0076631D">
              <w:rPr>
                <w:rFonts w:ascii="Times New Roman" w:hAnsi="Times New Roman"/>
                <w:b/>
                <w:bCs/>
                <w:sz w:val="24"/>
                <w:szCs w:val="24"/>
              </w:rPr>
              <w:t>Александровская эпоха: государственный либерализм (6 часов)</w:t>
            </w:r>
          </w:p>
        </w:tc>
      </w:tr>
    </w:tbl>
    <w:tbl>
      <w:tblPr>
        <w:tblStyle w:val="ab"/>
        <w:tblW w:w="10173" w:type="dxa"/>
        <w:tblLayout w:type="fixed"/>
        <w:tblLook w:val="04A0" w:firstRow="1" w:lastRow="0" w:firstColumn="1" w:lastColumn="0" w:noHBand="0" w:noVBand="1"/>
      </w:tblPr>
      <w:tblGrid>
        <w:gridCol w:w="675"/>
        <w:gridCol w:w="6663"/>
        <w:gridCol w:w="992"/>
        <w:gridCol w:w="850"/>
        <w:gridCol w:w="993"/>
      </w:tblGrid>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31</w:t>
            </w:r>
          </w:p>
        </w:tc>
        <w:tc>
          <w:tcPr>
            <w:tcW w:w="6663" w:type="dxa"/>
          </w:tcPr>
          <w:p w:rsidR="003C5ADD" w:rsidRPr="0076631D" w:rsidRDefault="003C5ADD" w:rsidP="0076631D">
            <w:pPr>
              <w:ind w:firstLine="34"/>
              <w:contextualSpacing/>
              <w:jc w:val="both"/>
              <w:rPr>
                <w:rFonts w:ascii="Times New Roman" w:hAnsi="Times New Roman"/>
                <w:bCs/>
                <w:sz w:val="24"/>
                <w:szCs w:val="24"/>
              </w:rPr>
            </w:pPr>
            <w:r w:rsidRPr="0076631D">
              <w:rPr>
                <w:rFonts w:ascii="Times New Roman" w:hAnsi="Times New Roman"/>
                <w:sz w:val="24"/>
                <w:szCs w:val="24"/>
              </w:rPr>
              <w:t>Проекты либеральных реформ Александра I. Внешние и внутренние факторы. Негласный комитет и «молодые друзья» императора.</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32</w:t>
            </w:r>
          </w:p>
        </w:tc>
        <w:tc>
          <w:tcPr>
            <w:tcW w:w="6663" w:type="dxa"/>
          </w:tcPr>
          <w:p w:rsidR="003C5ADD" w:rsidRPr="0076631D" w:rsidRDefault="003C5ADD" w:rsidP="0076631D">
            <w:pPr>
              <w:ind w:firstLine="34"/>
              <w:contextualSpacing/>
              <w:jc w:val="both"/>
              <w:rPr>
                <w:rFonts w:ascii="Times New Roman" w:hAnsi="Times New Roman"/>
                <w:sz w:val="24"/>
                <w:szCs w:val="24"/>
              </w:rPr>
            </w:pPr>
            <w:r w:rsidRPr="0076631D">
              <w:rPr>
                <w:rFonts w:ascii="Times New Roman" w:hAnsi="Times New Roman"/>
                <w:sz w:val="24"/>
                <w:szCs w:val="24"/>
              </w:rPr>
              <w:t>Реформы государственного управления. М.М. Сперанский.</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33</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Либеральные и охранительные тенденции во внутренней политике. Польская конституция 1815 г.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2C0905">
        <w:trPr>
          <w:trHeight w:val="360"/>
        </w:trPr>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34</w:t>
            </w:r>
          </w:p>
        </w:tc>
        <w:tc>
          <w:tcPr>
            <w:tcW w:w="6663" w:type="dxa"/>
          </w:tcPr>
          <w:p w:rsidR="003C5ADD" w:rsidRPr="0076631D" w:rsidRDefault="003C5ADD" w:rsidP="002C0905">
            <w:pPr>
              <w:ind w:firstLine="34"/>
              <w:contextualSpacing/>
              <w:jc w:val="both"/>
              <w:rPr>
                <w:rFonts w:ascii="Times New Roman" w:hAnsi="Times New Roman"/>
                <w:bCs/>
                <w:sz w:val="24"/>
                <w:szCs w:val="24"/>
              </w:rPr>
            </w:pPr>
            <w:r w:rsidRPr="0076631D">
              <w:rPr>
                <w:rFonts w:ascii="Times New Roman" w:hAnsi="Times New Roman"/>
                <w:bCs/>
                <w:sz w:val="24"/>
                <w:szCs w:val="24"/>
              </w:rPr>
              <w:t>Отечественная война 1812 г.</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35</w:t>
            </w:r>
          </w:p>
        </w:tc>
        <w:tc>
          <w:tcPr>
            <w:tcW w:w="6663" w:type="dxa"/>
          </w:tcPr>
          <w:p w:rsidR="003C5ADD" w:rsidRPr="0076631D" w:rsidRDefault="003C5ADD" w:rsidP="0076631D">
            <w:pPr>
              <w:autoSpaceDE w:val="0"/>
              <w:autoSpaceDN w:val="0"/>
              <w:adjustRightInd w:val="0"/>
              <w:ind w:firstLine="34"/>
              <w:rPr>
                <w:rFonts w:ascii="Times New Roman" w:hAnsi="Times New Roman"/>
                <w:sz w:val="24"/>
                <w:szCs w:val="24"/>
              </w:rPr>
            </w:pPr>
            <w:r w:rsidRPr="0076631D">
              <w:rPr>
                <w:rFonts w:ascii="Times New Roman" w:hAnsi="Times New Roman"/>
                <w:sz w:val="24"/>
                <w:szCs w:val="24"/>
              </w:rPr>
              <w:t>Военные поселения и проекты дальнейших реформ.</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36</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Дворянская оппозиция самодержавию.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8E2761" w:rsidRPr="0076631D" w:rsidTr="0076631D">
        <w:tc>
          <w:tcPr>
            <w:tcW w:w="10173" w:type="dxa"/>
            <w:gridSpan w:val="5"/>
          </w:tcPr>
          <w:p w:rsidR="008E2761" w:rsidRPr="0076631D" w:rsidRDefault="008E2761" w:rsidP="0076631D">
            <w:pPr>
              <w:ind w:firstLine="34"/>
              <w:contextualSpacing/>
              <w:rPr>
                <w:rFonts w:ascii="Times New Roman" w:hAnsi="Times New Roman"/>
                <w:b/>
                <w:bCs/>
                <w:sz w:val="24"/>
                <w:szCs w:val="24"/>
              </w:rPr>
            </w:pPr>
            <w:r w:rsidRPr="0076631D">
              <w:rPr>
                <w:rFonts w:ascii="Times New Roman" w:hAnsi="Times New Roman"/>
                <w:b/>
                <w:bCs/>
                <w:sz w:val="24"/>
                <w:szCs w:val="24"/>
              </w:rPr>
              <w:t>Николаевское самодержавие: государственный консерватизм (10 часов)</w:t>
            </w: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37</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Реформаторские и консервативные тенденции в политике Николая I. Экономическая политика в условиях политической консервации.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38</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Государственная регламентация общественной жизни: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39</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Официальная идеология.</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40</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Расширение империи: русско-иранская и русско-турецкая войны. Россия и Западная Европа: особенности взаимного восприятия.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lastRenderedPageBreak/>
              <w:t>41</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Крымская война. Героическая оборона Севастополя. Парижский мир 1856 г.</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42</w:t>
            </w:r>
          </w:p>
        </w:tc>
        <w:tc>
          <w:tcPr>
            <w:tcW w:w="6663" w:type="dxa"/>
          </w:tcPr>
          <w:p w:rsidR="003C5ADD" w:rsidRPr="0076631D" w:rsidRDefault="003C5ADD" w:rsidP="0076631D">
            <w:pPr>
              <w:ind w:firstLine="34"/>
              <w:contextualSpacing/>
              <w:jc w:val="both"/>
              <w:rPr>
                <w:rFonts w:ascii="Times New Roman" w:hAnsi="Times New Roman"/>
                <w:bCs/>
                <w:sz w:val="24"/>
                <w:szCs w:val="24"/>
              </w:rPr>
            </w:pPr>
            <w:r w:rsidRPr="0076631D">
              <w:rPr>
                <w:rFonts w:ascii="Times New Roman" w:hAnsi="Times New Roman"/>
                <w:sz w:val="24"/>
                <w:szCs w:val="24"/>
              </w:rPr>
              <w:t xml:space="preserve">Сословная структура российского общества.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43</w:t>
            </w:r>
          </w:p>
        </w:tc>
        <w:tc>
          <w:tcPr>
            <w:tcW w:w="6663" w:type="dxa"/>
          </w:tcPr>
          <w:p w:rsidR="003C5ADD" w:rsidRPr="0076631D" w:rsidRDefault="003C5ADD" w:rsidP="0076631D">
            <w:pPr>
              <w:ind w:firstLine="34"/>
              <w:contextualSpacing/>
              <w:jc w:val="both"/>
              <w:rPr>
                <w:rFonts w:ascii="Times New Roman" w:hAnsi="Times New Roman"/>
                <w:bCs/>
                <w:sz w:val="24"/>
                <w:szCs w:val="24"/>
              </w:rPr>
            </w:pPr>
            <w:r w:rsidRPr="0076631D">
              <w:rPr>
                <w:rFonts w:ascii="Times New Roman" w:hAnsi="Times New Roman"/>
                <w:bCs/>
                <w:sz w:val="24"/>
                <w:szCs w:val="24"/>
              </w:rPr>
              <w:t xml:space="preserve">Культурное пространство империи в первой половине XIX в.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44</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Народы России в первой половине XIX в.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45</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Присоединение Грузии и Закавказья. Кавказская война. Движение Шамиля.</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46</w:t>
            </w:r>
          </w:p>
        </w:tc>
        <w:tc>
          <w:tcPr>
            <w:tcW w:w="6663" w:type="dxa"/>
          </w:tcPr>
          <w:p w:rsidR="003C5ADD" w:rsidRPr="0076631D" w:rsidRDefault="003C5ADD" w:rsidP="0076631D">
            <w:pPr>
              <w:ind w:firstLine="34"/>
              <w:contextualSpacing/>
              <w:jc w:val="both"/>
              <w:rPr>
                <w:rFonts w:ascii="Times New Roman" w:hAnsi="Times New Roman"/>
                <w:sz w:val="24"/>
                <w:szCs w:val="24"/>
              </w:rPr>
            </w:pPr>
            <w:r w:rsidRPr="0076631D">
              <w:rPr>
                <w:rFonts w:ascii="Times New Roman" w:hAnsi="Times New Roman"/>
                <w:bCs/>
                <w:sz w:val="24"/>
                <w:szCs w:val="24"/>
              </w:rPr>
              <w:t xml:space="preserve">Формирование гражданского правосознания. Основные течения общественной мысли. </w:t>
            </w:r>
          </w:p>
          <w:p w:rsidR="003C5ADD" w:rsidRPr="0076631D" w:rsidRDefault="003C5ADD" w:rsidP="0076631D">
            <w:pPr>
              <w:ind w:firstLine="34"/>
              <w:contextualSpacing/>
              <w:jc w:val="both"/>
              <w:rPr>
                <w:rFonts w:ascii="Times New Roman" w:hAnsi="Times New Roman"/>
                <w:sz w:val="24"/>
                <w:szCs w:val="24"/>
              </w:rPr>
            </w:pP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8E2761" w:rsidRPr="0076631D" w:rsidTr="0076631D">
        <w:tc>
          <w:tcPr>
            <w:tcW w:w="10173" w:type="dxa"/>
            <w:gridSpan w:val="5"/>
          </w:tcPr>
          <w:p w:rsidR="008E2761" w:rsidRPr="0076631D" w:rsidRDefault="00F662FC" w:rsidP="0076631D">
            <w:pPr>
              <w:ind w:firstLine="34"/>
              <w:contextualSpacing/>
              <w:rPr>
                <w:rFonts w:ascii="Times New Roman" w:hAnsi="Times New Roman"/>
                <w:b/>
                <w:bCs/>
                <w:sz w:val="24"/>
                <w:szCs w:val="24"/>
              </w:rPr>
            </w:pPr>
            <w:r w:rsidRPr="0076631D">
              <w:rPr>
                <w:rFonts w:ascii="Times New Roman" w:hAnsi="Times New Roman"/>
                <w:b/>
                <w:bCs/>
                <w:sz w:val="24"/>
                <w:szCs w:val="24"/>
              </w:rPr>
              <w:t xml:space="preserve">Россия в эпоху реформ. </w:t>
            </w:r>
            <w:r w:rsidR="008E2761" w:rsidRPr="0076631D">
              <w:rPr>
                <w:rFonts w:ascii="Times New Roman" w:hAnsi="Times New Roman"/>
                <w:b/>
                <w:bCs/>
                <w:sz w:val="24"/>
                <w:szCs w:val="24"/>
              </w:rPr>
              <w:t>Преобразования Александра II: социальная и правовая модернизация (2 часа)</w:t>
            </w: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47</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Реформы 1860-1870-х гг. – движение к правовому государству и гражданскому обществу.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48</w:t>
            </w:r>
          </w:p>
        </w:tc>
        <w:tc>
          <w:tcPr>
            <w:tcW w:w="6663" w:type="dxa"/>
          </w:tcPr>
          <w:p w:rsidR="003C5ADD" w:rsidRPr="0076631D" w:rsidRDefault="003C5ADD" w:rsidP="0076631D">
            <w:pPr>
              <w:ind w:firstLine="34"/>
              <w:rPr>
                <w:rFonts w:ascii="Times New Roman" w:hAnsi="Times New Roman"/>
                <w:sz w:val="24"/>
                <w:szCs w:val="24"/>
              </w:rPr>
            </w:pPr>
            <w:proofErr w:type="spellStart"/>
            <w:r w:rsidRPr="0076631D">
              <w:rPr>
                <w:rFonts w:ascii="Times New Roman" w:hAnsi="Times New Roman"/>
                <w:sz w:val="24"/>
                <w:szCs w:val="24"/>
              </w:rPr>
              <w:t>Многовекторность</w:t>
            </w:r>
            <w:proofErr w:type="spellEnd"/>
            <w:r w:rsidRPr="0076631D">
              <w:rPr>
                <w:rFonts w:ascii="Times New Roman" w:hAnsi="Times New Roman"/>
                <w:sz w:val="24"/>
                <w:szCs w:val="24"/>
              </w:rPr>
              <w:t xml:space="preserve"> внешней политики империи.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8E2761" w:rsidRPr="0076631D" w:rsidTr="0076631D">
        <w:tc>
          <w:tcPr>
            <w:tcW w:w="10173" w:type="dxa"/>
            <w:gridSpan w:val="5"/>
          </w:tcPr>
          <w:p w:rsidR="008E2761" w:rsidRPr="0076631D" w:rsidRDefault="008E2761" w:rsidP="0076631D">
            <w:pPr>
              <w:ind w:firstLine="34"/>
              <w:contextualSpacing/>
              <w:rPr>
                <w:rFonts w:ascii="Times New Roman" w:hAnsi="Times New Roman"/>
                <w:b/>
                <w:bCs/>
                <w:sz w:val="24"/>
                <w:szCs w:val="24"/>
              </w:rPr>
            </w:pPr>
            <w:r w:rsidRPr="0076631D">
              <w:rPr>
                <w:rFonts w:ascii="Times New Roman" w:hAnsi="Times New Roman"/>
                <w:b/>
                <w:bCs/>
                <w:sz w:val="24"/>
                <w:szCs w:val="24"/>
              </w:rPr>
              <w:t>«Народное самодержавие» Александра III (9 часов)</w:t>
            </w: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49</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Идеология самобытного развития России.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50</w:t>
            </w:r>
          </w:p>
        </w:tc>
        <w:tc>
          <w:tcPr>
            <w:tcW w:w="6663" w:type="dxa"/>
          </w:tcPr>
          <w:p w:rsidR="003C5ADD" w:rsidRPr="0076631D" w:rsidRDefault="003C5ADD" w:rsidP="0076631D">
            <w:pPr>
              <w:ind w:firstLine="34"/>
              <w:contextualSpacing/>
              <w:jc w:val="both"/>
              <w:rPr>
                <w:rFonts w:ascii="Times New Roman" w:hAnsi="Times New Roman"/>
                <w:sz w:val="24"/>
                <w:szCs w:val="24"/>
              </w:rPr>
            </w:pPr>
            <w:r w:rsidRPr="0076631D">
              <w:rPr>
                <w:rFonts w:ascii="Times New Roman" w:hAnsi="Times New Roman"/>
                <w:sz w:val="24"/>
                <w:szCs w:val="24"/>
              </w:rPr>
              <w:t xml:space="preserve">Основные сферы и направления внешнеполитических интересов.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51</w:t>
            </w:r>
          </w:p>
        </w:tc>
        <w:tc>
          <w:tcPr>
            <w:tcW w:w="6663" w:type="dxa"/>
          </w:tcPr>
          <w:p w:rsidR="003C5ADD" w:rsidRPr="0076631D" w:rsidRDefault="003C5ADD" w:rsidP="0076631D">
            <w:pPr>
              <w:ind w:firstLine="34"/>
              <w:contextualSpacing/>
              <w:jc w:val="both"/>
              <w:rPr>
                <w:rFonts w:ascii="Times New Roman" w:hAnsi="Times New Roman"/>
                <w:sz w:val="24"/>
                <w:szCs w:val="24"/>
              </w:rPr>
            </w:pPr>
            <w:r w:rsidRPr="0076631D">
              <w:rPr>
                <w:rFonts w:ascii="Times New Roman" w:hAnsi="Times New Roman"/>
                <w:bCs/>
                <w:sz w:val="24"/>
                <w:szCs w:val="24"/>
              </w:rPr>
              <w:t xml:space="preserve">Пореформенный социум.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52</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Индустриализация и урбанизация.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53</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bCs/>
                <w:sz w:val="24"/>
                <w:szCs w:val="24"/>
              </w:rPr>
              <w:t>Культурное пространство империи во второй половине XIX в</w:t>
            </w:r>
            <w:r w:rsidRPr="0076631D">
              <w:rPr>
                <w:rFonts w:ascii="Times New Roman" w:hAnsi="Times New Roman"/>
                <w:sz w:val="24"/>
                <w:szCs w:val="24"/>
              </w:rPr>
              <w:t>.</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54</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Литература, живопись, музыка, театр. Архитектура и градостроительство.</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55</w:t>
            </w:r>
          </w:p>
        </w:tc>
        <w:tc>
          <w:tcPr>
            <w:tcW w:w="6663" w:type="dxa"/>
          </w:tcPr>
          <w:p w:rsidR="003C5ADD" w:rsidRPr="0076631D" w:rsidRDefault="003C5ADD" w:rsidP="0076631D">
            <w:pPr>
              <w:ind w:firstLine="34"/>
              <w:contextualSpacing/>
              <w:jc w:val="both"/>
              <w:rPr>
                <w:rFonts w:ascii="Times New Roman" w:hAnsi="Times New Roman"/>
                <w:sz w:val="24"/>
                <w:szCs w:val="24"/>
              </w:rPr>
            </w:pPr>
            <w:r w:rsidRPr="0076631D">
              <w:rPr>
                <w:rFonts w:ascii="Times New Roman" w:hAnsi="Times New Roman"/>
                <w:bCs/>
                <w:sz w:val="24"/>
                <w:szCs w:val="24"/>
              </w:rPr>
              <w:t xml:space="preserve">Этнокультурный облик империи.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56</w:t>
            </w:r>
          </w:p>
        </w:tc>
        <w:tc>
          <w:tcPr>
            <w:tcW w:w="6663" w:type="dxa"/>
          </w:tcPr>
          <w:p w:rsidR="003C5ADD" w:rsidRPr="0076631D" w:rsidRDefault="003C5ADD" w:rsidP="0076631D">
            <w:pPr>
              <w:ind w:firstLine="34"/>
              <w:contextualSpacing/>
              <w:jc w:val="both"/>
              <w:rPr>
                <w:rFonts w:ascii="Times New Roman" w:hAnsi="Times New Roman"/>
                <w:sz w:val="24"/>
                <w:szCs w:val="24"/>
              </w:rPr>
            </w:pPr>
            <w:r w:rsidRPr="0076631D">
              <w:rPr>
                <w:rFonts w:ascii="Times New Roman" w:hAnsi="Times New Roman"/>
                <w:bCs/>
                <w:sz w:val="24"/>
                <w:szCs w:val="24"/>
              </w:rPr>
              <w:t xml:space="preserve">Формирование гражданского общества и основные направления общественных движений.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57</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Идейные течения и общественное движение.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8E2761" w:rsidRPr="0076631D" w:rsidTr="0076631D">
        <w:tc>
          <w:tcPr>
            <w:tcW w:w="10173" w:type="dxa"/>
            <w:gridSpan w:val="5"/>
          </w:tcPr>
          <w:p w:rsidR="008E2761" w:rsidRPr="0076631D" w:rsidRDefault="008E2761" w:rsidP="0076631D">
            <w:pPr>
              <w:ind w:firstLine="34"/>
              <w:contextualSpacing/>
              <w:jc w:val="center"/>
              <w:rPr>
                <w:rFonts w:ascii="Times New Roman" w:hAnsi="Times New Roman"/>
                <w:b/>
                <w:bCs/>
                <w:sz w:val="24"/>
                <w:szCs w:val="24"/>
              </w:rPr>
            </w:pPr>
            <w:r w:rsidRPr="0076631D">
              <w:rPr>
                <w:rFonts w:ascii="Times New Roman" w:hAnsi="Times New Roman"/>
                <w:b/>
                <w:bCs/>
                <w:sz w:val="24"/>
                <w:szCs w:val="24"/>
              </w:rPr>
              <w:t>Кризис империи в начале ХХ века (3 часа)</w:t>
            </w: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58</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На пороге нового века: динамика и противоречия развития Экономический рост.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59</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Демография, социальная стратификация.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60</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Имперский центр и регионы.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8E2761" w:rsidRPr="0076631D" w:rsidTr="0076631D">
        <w:tc>
          <w:tcPr>
            <w:tcW w:w="10173" w:type="dxa"/>
            <w:gridSpan w:val="5"/>
          </w:tcPr>
          <w:p w:rsidR="008E2761" w:rsidRPr="0076631D" w:rsidRDefault="008E2761" w:rsidP="0076631D">
            <w:pPr>
              <w:ind w:firstLine="34"/>
              <w:contextualSpacing/>
              <w:jc w:val="center"/>
              <w:rPr>
                <w:rFonts w:ascii="Times New Roman" w:hAnsi="Times New Roman"/>
                <w:b/>
                <w:bCs/>
                <w:sz w:val="24"/>
                <w:szCs w:val="24"/>
              </w:rPr>
            </w:pPr>
            <w:r w:rsidRPr="0076631D">
              <w:rPr>
                <w:rFonts w:ascii="Times New Roman" w:hAnsi="Times New Roman"/>
                <w:b/>
                <w:bCs/>
                <w:sz w:val="24"/>
                <w:szCs w:val="24"/>
              </w:rPr>
              <w:t>Первая российская революция 1905-1907 гг. Начало парламентаризма</w:t>
            </w:r>
          </w:p>
          <w:p w:rsidR="008E2761" w:rsidRPr="0076631D" w:rsidRDefault="008E2761" w:rsidP="0076631D">
            <w:pPr>
              <w:tabs>
                <w:tab w:val="left" w:pos="12165"/>
              </w:tabs>
              <w:autoSpaceDE w:val="0"/>
              <w:autoSpaceDN w:val="0"/>
              <w:adjustRightInd w:val="0"/>
              <w:ind w:firstLine="34"/>
              <w:jc w:val="center"/>
              <w:rPr>
                <w:rFonts w:ascii="Times New Roman" w:hAnsi="Times New Roman"/>
                <w:b/>
                <w:iCs/>
                <w:sz w:val="24"/>
                <w:szCs w:val="24"/>
              </w:rPr>
            </w:pPr>
            <w:r w:rsidRPr="0076631D">
              <w:rPr>
                <w:rFonts w:ascii="Times New Roman" w:hAnsi="Times New Roman"/>
                <w:b/>
                <w:iCs/>
                <w:sz w:val="24"/>
                <w:szCs w:val="24"/>
              </w:rPr>
              <w:t>(7 часов)</w:t>
            </w: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61</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Николай II и его окружение.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62</w:t>
            </w:r>
          </w:p>
        </w:tc>
        <w:tc>
          <w:tcPr>
            <w:tcW w:w="6663" w:type="dxa"/>
          </w:tcPr>
          <w:p w:rsidR="003C5ADD" w:rsidRPr="0076631D" w:rsidRDefault="003C5ADD" w:rsidP="0076631D">
            <w:pPr>
              <w:ind w:firstLine="34"/>
              <w:contextualSpacing/>
              <w:jc w:val="both"/>
              <w:rPr>
                <w:rFonts w:ascii="Times New Roman" w:hAnsi="Times New Roman"/>
                <w:sz w:val="24"/>
                <w:szCs w:val="24"/>
              </w:rPr>
            </w:pPr>
            <w:r w:rsidRPr="0076631D">
              <w:rPr>
                <w:rFonts w:ascii="Times New Roman" w:hAnsi="Times New Roman"/>
                <w:sz w:val="24"/>
                <w:szCs w:val="24"/>
              </w:rPr>
              <w:t>Предпосылки Первой российской революции. Политический терроризм.</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63</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Деятельность I и II Государственной думы: итоги и уроки.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64</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bCs/>
                <w:sz w:val="24"/>
                <w:szCs w:val="24"/>
              </w:rPr>
              <w:t xml:space="preserve">Общество и власть после революции.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65</w:t>
            </w:r>
          </w:p>
        </w:tc>
        <w:tc>
          <w:tcPr>
            <w:tcW w:w="6663" w:type="dxa"/>
          </w:tcPr>
          <w:p w:rsidR="003C5ADD" w:rsidRPr="0076631D" w:rsidRDefault="003C5ADD" w:rsidP="0076631D">
            <w:pPr>
              <w:ind w:firstLine="34"/>
              <w:rPr>
                <w:rFonts w:ascii="Times New Roman" w:hAnsi="Times New Roman"/>
                <w:sz w:val="24"/>
                <w:szCs w:val="24"/>
              </w:rPr>
            </w:pPr>
            <w:r w:rsidRPr="0076631D">
              <w:rPr>
                <w:rFonts w:ascii="Times New Roman" w:hAnsi="Times New Roman"/>
                <w:sz w:val="24"/>
                <w:szCs w:val="24"/>
              </w:rPr>
              <w:t xml:space="preserve">Обострение международной обстановки. Блоковая система и участие в ней России.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66</w:t>
            </w:r>
          </w:p>
        </w:tc>
        <w:tc>
          <w:tcPr>
            <w:tcW w:w="6663" w:type="dxa"/>
          </w:tcPr>
          <w:p w:rsidR="003C5ADD" w:rsidRPr="0076631D" w:rsidRDefault="003C5ADD" w:rsidP="0076631D">
            <w:pPr>
              <w:ind w:firstLine="34"/>
              <w:contextualSpacing/>
              <w:jc w:val="both"/>
              <w:rPr>
                <w:rFonts w:ascii="Times New Roman" w:hAnsi="Times New Roman"/>
                <w:sz w:val="24"/>
                <w:szCs w:val="24"/>
              </w:rPr>
            </w:pPr>
            <w:r w:rsidRPr="0076631D">
              <w:rPr>
                <w:rFonts w:ascii="Times New Roman" w:hAnsi="Times New Roman"/>
                <w:bCs/>
                <w:sz w:val="24"/>
                <w:szCs w:val="24"/>
              </w:rPr>
              <w:t xml:space="preserve">«Серебряный век» российской культуры. </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67</w:t>
            </w:r>
          </w:p>
        </w:tc>
        <w:tc>
          <w:tcPr>
            <w:tcW w:w="6663" w:type="dxa"/>
          </w:tcPr>
          <w:p w:rsidR="003C5ADD" w:rsidRPr="0076631D" w:rsidRDefault="003C5ADD" w:rsidP="0076631D">
            <w:pPr>
              <w:ind w:firstLine="34"/>
              <w:contextualSpacing/>
              <w:jc w:val="both"/>
              <w:rPr>
                <w:rFonts w:ascii="Times New Roman" w:hAnsi="Times New Roman"/>
                <w:sz w:val="24"/>
                <w:szCs w:val="24"/>
              </w:rPr>
            </w:pPr>
            <w:r w:rsidRPr="0076631D">
              <w:rPr>
                <w:rFonts w:ascii="Times New Roman" w:hAnsi="Times New Roman"/>
                <w:sz w:val="24"/>
                <w:szCs w:val="24"/>
              </w:rPr>
              <w:t>Развитие народного просвещения.</w:t>
            </w:r>
          </w:p>
        </w:tc>
        <w:tc>
          <w:tcPr>
            <w:tcW w:w="992" w:type="dxa"/>
          </w:tcPr>
          <w:p w:rsidR="003C5ADD" w:rsidRPr="0076631D" w:rsidRDefault="003C5ADD" w:rsidP="0076631D">
            <w:pPr>
              <w:autoSpaceDE w:val="0"/>
              <w:autoSpaceDN w:val="0"/>
              <w:adjustRightInd w:val="0"/>
              <w:ind w:firstLine="33"/>
              <w:jc w:val="center"/>
              <w:rPr>
                <w:rFonts w:ascii="Times New Roman" w:hAnsi="Times New Roman"/>
                <w:sz w:val="24"/>
                <w:szCs w:val="24"/>
              </w:rPr>
            </w:pPr>
            <w:r w:rsidRPr="0076631D">
              <w:rPr>
                <w:rFonts w:ascii="Times New Roman" w:hAnsi="Times New Roman"/>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68</w:t>
            </w:r>
          </w:p>
        </w:tc>
        <w:tc>
          <w:tcPr>
            <w:tcW w:w="6663" w:type="dxa"/>
          </w:tcPr>
          <w:p w:rsidR="003C5ADD" w:rsidRPr="0076631D" w:rsidRDefault="003C5ADD" w:rsidP="0076631D">
            <w:pPr>
              <w:tabs>
                <w:tab w:val="left" w:pos="12165"/>
              </w:tabs>
              <w:autoSpaceDE w:val="0"/>
              <w:autoSpaceDN w:val="0"/>
              <w:adjustRightInd w:val="0"/>
              <w:ind w:firstLine="34"/>
              <w:rPr>
                <w:rFonts w:ascii="Times New Roman" w:hAnsi="Times New Roman"/>
                <w:iCs/>
                <w:sz w:val="24"/>
                <w:szCs w:val="24"/>
              </w:rPr>
            </w:pPr>
            <w:r w:rsidRPr="0076631D">
              <w:rPr>
                <w:rFonts w:ascii="Times New Roman" w:hAnsi="Times New Roman"/>
                <w:iCs/>
                <w:sz w:val="24"/>
                <w:szCs w:val="24"/>
              </w:rPr>
              <w:t xml:space="preserve">Повторение курса </w:t>
            </w:r>
            <w:r w:rsidRPr="0076631D">
              <w:rPr>
                <w:rFonts w:ascii="Times New Roman" w:hAnsi="Times New Roman"/>
                <w:bCs/>
                <w:sz w:val="24"/>
                <w:szCs w:val="24"/>
              </w:rPr>
              <w:t xml:space="preserve">Российская империя в XIX – начале XX вв. </w:t>
            </w:r>
            <w:r w:rsidRPr="0076631D">
              <w:rPr>
                <w:rFonts w:ascii="Times New Roman" w:hAnsi="Times New Roman"/>
                <w:b/>
                <w:bCs/>
                <w:sz w:val="24"/>
                <w:szCs w:val="24"/>
              </w:rPr>
              <w:t>Тест № 2</w:t>
            </w:r>
          </w:p>
        </w:tc>
        <w:tc>
          <w:tcPr>
            <w:tcW w:w="992" w:type="dxa"/>
          </w:tcPr>
          <w:p w:rsidR="003C5ADD" w:rsidRPr="0076631D" w:rsidRDefault="003C5ADD" w:rsidP="0076631D">
            <w:pPr>
              <w:tabs>
                <w:tab w:val="left" w:pos="12165"/>
              </w:tabs>
              <w:autoSpaceDE w:val="0"/>
              <w:autoSpaceDN w:val="0"/>
              <w:adjustRightInd w:val="0"/>
              <w:ind w:firstLine="33"/>
              <w:jc w:val="center"/>
              <w:rPr>
                <w:rFonts w:ascii="Times New Roman" w:hAnsi="Times New Roman"/>
                <w:iCs/>
                <w:sz w:val="24"/>
                <w:szCs w:val="24"/>
              </w:rPr>
            </w:pPr>
            <w:r w:rsidRPr="0076631D">
              <w:rPr>
                <w:rFonts w:ascii="Times New Roman" w:hAnsi="Times New Roman"/>
                <w:iCs/>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69</w:t>
            </w:r>
          </w:p>
        </w:tc>
        <w:tc>
          <w:tcPr>
            <w:tcW w:w="6663" w:type="dxa"/>
          </w:tcPr>
          <w:p w:rsidR="003C5ADD" w:rsidRPr="0076631D" w:rsidRDefault="003C5ADD" w:rsidP="0076631D">
            <w:pPr>
              <w:tabs>
                <w:tab w:val="left" w:pos="12165"/>
              </w:tabs>
              <w:autoSpaceDE w:val="0"/>
              <w:autoSpaceDN w:val="0"/>
              <w:adjustRightInd w:val="0"/>
              <w:ind w:firstLine="34"/>
              <w:rPr>
                <w:rFonts w:ascii="Times New Roman" w:hAnsi="Times New Roman"/>
                <w:iCs/>
                <w:sz w:val="24"/>
                <w:szCs w:val="24"/>
              </w:rPr>
            </w:pPr>
            <w:r w:rsidRPr="0076631D">
              <w:rPr>
                <w:rFonts w:ascii="Times New Roman" w:hAnsi="Times New Roman"/>
                <w:b/>
                <w:iCs/>
                <w:sz w:val="24"/>
                <w:szCs w:val="24"/>
              </w:rPr>
              <w:t xml:space="preserve">Тест № 3 </w:t>
            </w:r>
            <w:r w:rsidRPr="0076631D">
              <w:rPr>
                <w:rFonts w:ascii="Times New Roman" w:hAnsi="Times New Roman"/>
                <w:iCs/>
                <w:sz w:val="24"/>
                <w:szCs w:val="24"/>
              </w:rPr>
              <w:t>итоговый.</w:t>
            </w:r>
          </w:p>
        </w:tc>
        <w:tc>
          <w:tcPr>
            <w:tcW w:w="992" w:type="dxa"/>
          </w:tcPr>
          <w:p w:rsidR="003C5ADD" w:rsidRPr="0076631D" w:rsidRDefault="003C5ADD" w:rsidP="0076631D">
            <w:pPr>
              <w:tabs>
                <w:tab w:val="left" w:pos="12165"/>
              </w:tabs>
              <w:autoSpaceDE w:val="0"/>
              <w:autoSpaceDN w:val="0"/>
              <w:adjustRightInd w:val="0"/>
              <w:ind w:firstLine="33"/>
              <w:jc w:val="center"/>
              <w:rPr>
                <w:rFonts w:ascii="Times New Roman" w:hAnsi="Times New Roman"/>
                <w:iCs/>
                <w:sz w:val="24"/>
                <w:szCs w:val="24"/>
              </w:rPr>
            </w:pPr>
            <w:r w:rsidRPr="0076631D">
              <w:rPr>
                <w:rFonts w:ascii="Times New Roman" w:hAnsi="Times New Roman"/>
                <w:iCs/>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r w:rsidR="003C5ADD" w:rsidRPr="0076631D" w:rsidTr="0076631D">
        <w:tc>
          <w:tcPr>
            <w:tcW w:w="675" w:type="dxa"/>
          </w:tcPr>
          <w:p w:rsidR="003C5ADD" w:rsidRPr="0076631D" w:rsidRDefault="003C5ADD" w:rsidP="0076631D">
            <w:pPr>
              <w:tabs>
                <w:tab w:val="left" w:pos="12165"/>
              </w:tabs>
              <w:autoSpaceDE w:val="0"/>
              <w:autoSpaceDN w:val="0"/>
              <w:adjustRightInd w:val="0"/>
              <w:rPr>
                <w:rFonts w:ascii="Times New Roman" w:hAnsi="Times New Roman"/>
                <w:iCs/>
                <w:sz w:val="24"/>
                <w:szCs w:val="24"/>
              </w:rPr>
            </w:pPr>
            <w:r w:rsidRPr="0076631D">
              <w:rPr>
                <w:rFonts w:ascii="Times New Roman" w:hAnsi="Times New Roman"/>
                <w:iCs/>
                <w:sz w:val="24"/>
                <w:szCs w:val="24"/>
              </w:rPr>
              <w:t>70</w:t>
            </w:r>
          </w:p>
        </w:tc>
        <w:tc>
          <w:tcPr>
            <w:tcW w:w="6663" w:type="dxa"/>
          </w:tcPr>
          <w:p w:rsidR="003C5ADD" w:rsidRPr="0076631D" w:rsidRDefault="003C5ADD" w:rsidP="0076631D">
            <w:pPr>
              <w:ind w:firstLine="34"/>
              <w:contextualSpacing/>
              <w:jc w:val="both"/>
              <w:rPr>
                <w:rFonts w:ascii="Times New Roman" w:hAnsi="Times New Roman"/>
                <w:b/>
                <w:sz w:val="24"/>
                <w:szCs w:val="24"/>
              </w:rPr>
            </w:pPr>
            <w:r w:rsidRPr="0076631D">
              <w:rPr>
                <w:rFonts w:ascii="Times New Roman" w:hAnsi="Times New Roman"/>
                <w:b/>
                <w:sz w:val="24"/>
                <w:szCs w:val="24"/>
              </w:rPr>
              <w:t>Региональный компонент</w:t>
            </w:r>
          </w:p>
        </w:tc>
        <w:tc>
          <w:tcPr>
            <w:tcW w:w="992" w:type="dxa"/>
          </w:tcPr>
          <w:p w:rsidR="003C5ADD" w:rsidRPr="0076631D" w:rsidRDefault="003C5ADD" w:rsidP="0076631D">
            <w:pPr>
              <w:tabs>
                <w:tab w:val="left" w:pos="12165"/>
              </w:tabs>
              <w:autoSpaceDE w:val="0"/>
              <w:autoSpaceDN w:val="0"/>
              <w:adjustRightInd w:val="0"/>
              <w:ind w:firstLine="33"/>
              <w:jc w:val="center"/>
              <w:rPr>
                <w:rFonts w:ascii="Times New Roman" w:hAnsi="Times New Roman"/>
                <w:iCs/>
                <w:sz w:val="24"/>
                <w:szCs w:val="24"/>
              </w:rPr>
            </w:pPr>
            <w:r w:rsidRPr="0076631D">
              <w:rPr>
                <w:rFonts w:ascii="Times New Roman" w:hAnsi="Times New Roman"/>
                <w:iCs/>
                <w:sz w:val="24"/>
                <w:szCs w:val="24"/>
              </w:rPr>
              <w:t>1</w:t>
            </w:r>
          </w:p>
        </w:tc>
        <w:tc>
          <w:tcPr>
            <w:tcW w:w="850"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c>
          <w:tcPr>
            <w:tcW w:w="993" w:type="dxa"/>
          </w:tcPr>
          <w:p w:rsidR="003C5ADD" w:rsidRPr="0076631D" w:rsidRDefault="003C5ADD" w:rsidP="00EB69A4">
            <w:pPr>
              <w:tabs>
                <w:tab w:val="left" w:pos="12165"/>
              </w:tabs>
              <w:autoSpaceDE w:val="0"/>
              <w:autoSpaceDN w:val="0"/>
              <w:adjustRightInd w:val="0"/>
              <w:ind w:firstLine="709"/>
              <w:rPr>
                <w:rFonts w:ascii="Times New Roman" w:hAnsi="Times New Roman"/>
                <w:iCs/>
                <w:sz w:val="24"/>
                <w:szCs w:val="24"/>
              </w:rPr>
            </w:pPr>
          </w:p>
        </w:tc>
      </w:tr>
    </w:tbl>
    <w:p w:rsidR="0076631D" w:rsidRDefault="0076631D" w:rsidP="002C0905">
      <w:pPr>
        <w:spacing w:after="0" w:line="240" w:lineRule="auto"/>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76631D">
      <w:pPr>
        <w:spacing w:after="0" w:line="240" w:lineRule="auto"/>
        <w:ind w:firstLine="709"/>
        <w:jc w:val="right"/>
        <w:rPr>
          <w:rFonts w:ascii="Times New Roman" w:hAnsi="Times New Roman"/>
          <w:b/>
          <w:sz w:val="24"/>
          <w:szCs w:val="24"/>
        </w:rPr>
      </w:pPr>
    </w:p>
    <w:p w:rsidR="0076631D" w:rsidRDefault="0076631D" w:rsidP="002C0905">
      <w:pPr>
        <w:spacing w:after="0" w:line="240" w:lineRule="auto"/>
        <w:rPr>
          <w:rFonts w:ascii="Times New Roman" w:hAnsi="Times New Roman"/>
          <w:b/>
          <w:sz w:val="24"/>
          <w:szCs w:val="24"/>
        </w:rPr>
      </w:pPr>
    </w:p>
    <w:sectPr w:rsidR="0076631D" w:rsidSect="00EB69A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25EA4"/>
    <w:multiLevelType w:val="multilevel"/>
    <w:tmpl w:val="F5BAA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A699D"/>
    <w:multiLevelType w:val="multilevel"/>
    <w:tmpl w:val="0B4CB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B6CD2"/>
    <w:multiLevelType w:val="hybridMultilevel"/>
    <w:tmpl w:val="D9B80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5846C6"/>
    <w:multiLevelType w:val="multilevel"/>
    <w:tmpl w:val="C25E0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AE3C74"/>
    <w:multiLevelType w:val="multilevel"/>
    <w:tmpl w:val="C00AB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F65C00"/>
    <w:multiLevelType w:val="hybridMultilevel"/>
    <w:tmpl w:val="CC103778"/>
    <w:lvl w:ilvl="0" w:tplc="AA0C4032">
      <w:start w:val="16"/>
      <w:numFmt w:val="decimal"/>
      <w:lvlText w:val="%1."/>
      <w:lvlJc w:val="left"/>
      <w:pPr>
        <w:tabs>
          <w:tab w:val="num" w:pos="930"/>
        </w:tabs>
        <w:ind w:left="930" w:hanging="495"/>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6" w15:restartNumberingAfterBreak="0">
    <w:nsid w:val="05FE0661"/>
    <w:multiLevelType w:val="multilevel"/>
    <w:tmpl w:val="EDFC98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F04B3B"/>
    <w:multiLevelType w:val="multilevel"/>
    <w:tmpl w:val="DC146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586075"/>
    <w:multiLevelType w:val="multilevel"/>
    <w:tmpl w:val="574EE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357725"/>
    <w:multiLevelType w:val="hybridMultilevel"/>
    <w:tmpl w:val="6E1A622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15:restartNumberingAfterBreak="0">
    <w:nsid w:val="0B0E3E76"/>
    <w:multiLevelType w:val="multilevel"/>
    <w:tmpl w:val="DF3A5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C6F29E4"/>
    <w:multiLevelType w:val="multilevel"/>
    <w:tmpl w:val="735CFB5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8C13A3"/>
    <w:multiLevelType w:val="hybridMultilevel"/>
    <w:tmpl w:val="A4D616CC"/>
    <w:lvl w:ilvl="0" w:tplc="0419000F">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CD02F06"/>
    <w:multiLevelType w:val="multilevel"/>
    <w:tmpl w:val="6F3A63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D548EF"/>
    <w:multiLevelType w:val="multilevel"/>
    <w:tmpl w:val="70FA9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E7B4924"/>
    <w:multiLevelType w:val="multilevel"/>
    <w:tmpl w:val="68E809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0A418BE"/>
    <w:multiLevelType w:val="multilevel"/>
    <w:tmpl w:val="D49AA25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0D02903"/>
    <w:multiLevelType w:val="multilevel"/>
    <w:tmpl w:val="4790B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0DC6FB4"/>
    <w:multiLevelType w:val="multilevel"/>
    <w:tmpl w:val="1D92C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1047231"/>
    <w:multiLevelType w:val="multilevel"/>
    <w:tmpl w:val="42CCF80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14F27A8"/>
    <w:multiLevelType w:val="multilevel"/>
    <w:tmpl w:val="FF3C42A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27F4234"/>
    <w:multiLevelType w:val="multilevel"/>
    <w:tmpl w:val="023638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2AC1496"/>
    <w:multiLevelType w:val="multilevel"/>
    <w:tmpl w:val="C3B0BA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2BF61F6"/>
    <w:multiLevelType w:val="multilevel"/>
    <w:tmpl w:val="B5FE8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4B40C4"/>
    <w:multiLevelType w:val="hybridMultilevel"/>
    <w:tmpl w:val="9BD233F2"/>
    <w:lvl w:ilvl="0" w:tplc="00000003">
      <w:start w:val="1"/>
      <w:numFmt w:val="bullet"/>
      <w:lvlText w:val=""/>
      <w:lvlJc w:val="left"/>
      <w:pPr>
        <w:tabs>
          <w:tab w:val="num" w:pos="720"/>
        </w:tabs>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5022CBE"/>
    <w:multiLevelType w:val="multilevel"/>
    <w:tmpl w:val="460E0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6823250"/>
    <w:multiLevelType w:val="multilevel"/>
    <w:tmpl w:val="B2E69B8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8691F5B"/>
    <w:multiLevelType w:val="multilevel"/>
    <w:tmpl w:val="3D369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BE3112A"/>
    <w:multiLevelType w:val="multilevel"/>
    <w:tmpl w:val="48E4E0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D6979F7"/>
    <w:multiLevelType w:val="multilevel"/>
    <w:tmpl w:val="78E0A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D853B93"/>
    <w:multiLevelType w:val="multilevel"/>
    <w:tmpl w:val="5FE2E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D981795"/>
    <w:multiLevelType w:val="hybridMultilevel"/>
    <w:tmpl w:val="8DB277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1FE42D95"/>
    <w:multiLevelType w:val="multilevel"/>
    <w:tmpl w:val="D026B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1A86A43"/>
    <w:multiLevelType w:val="multilevel"/>
    <w:tmpl w:val="B46663E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2432E38"/>
    <w:multiLevelType w:val="multilevel"/>
    <w:tmpl w:val="B4C4736A"/>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6216DB7"/>
    <w:multiLevelType w:val="multilevel"/>
    <w:tmpl w:val="95E2894A"/>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65D6B95"/>
    <w:multiLevelType w:val="multilevel"/>
    <w:tmpl w:val="285231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6C22CAC"/>
    <w:multiLevelType w:val="multilevel"/>
    <w:tmpl w:val="17B839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8B60C43"/>
    <w:multiLevelType w:val="multilevel"/>
    <w:tmpl w:val="2CB0A1A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93519C4"/>
    <w:multiLevelType w:val="multilevel"/>
    <w:tmpl w:val="5D7A8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A246810"/>
    <w:multiLevelType w:val="multilevel"/>
    <w:tmpl w:val="18084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A541961"/>
    <w:multiLevelType w:val="multilevel"/>
    <w:tmpl w:val="CBCCE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A8E44CC"/>
    <w:multiLevelType w:val="multilevel"/>
    <w:tmpl w:val="16C24DC8"/>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BCC7157"/>
    <w:multiLevelType w:val="multilevel"/>
    <w:tmpl w:val="CA14F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D0F556C"/>
    <w:multiLevelType w:val="multilevel"/>
    <w:tmpl w:val="C5D287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E2D41E2"/>
    <w:multiLevelType w:val="multilevel"/>
    <w:tmpl w:val="59EC4E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F9B155D"/>
    <w:multiLevelType w:val="multilevel"/>
    <w:tmpl w:val="69AE9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04216AB"/>
    <w:multiLevelType w:val="multilevel"/>
    <w:tmpl w:val="8860418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1F36D73"/>
    <w:multiLevelType w:val="multilevel"/>
    <w:tmpl w:val="32EE4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2D13755"/>
    <w:multiLevelType w:val="multilevel"/>
    <w:tmpl w:val="D012C4E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36A28F5"/>
    <w:multiLevelType w:val="multilevel"/>
    <w:tmpl w:val="FBE2C39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3807E77"/>
    <w:multiLevelType w:val="multilevel"/>
    <w:tmpl w:val="C812E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7267D9D"/>
    <w:multiLevelType w:val="hybridMultilevel"/>
    <w:tmpl w:val="4B42A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8BA7070"/>
    <w:multiLevelType w:val="hybridMultilevel"/>
    <w:tmpl w:val="4ADE8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9552428"/>
    <w:multiLevelType w:val="multilevel"/>
    <w:tmpl w:val="BC7C6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AD06F40"/>
    <w:multiLevelType w:val="multilevel"/>
    <w:tmpl w:val="5E38E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AE772B5"/>
    <w:multiLevelType w:val="hybridMultilevel"/>
    <w:tmpl w:val="611E49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3AF166E5"/>
    <w:multiLevelType w:val="multilevel"/>
    <w:tmpl w:val="5546E530"/>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C7B0745"/>
    <w:multiLevelType w:val="multilevel"/>
    <w:tmpl w:val="2022FB0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CA009B8"/>
    <w:multiLevelType w:val="multilevel"/>
    <w:tmpl w:val="F69C8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CEE24E4"/>
    <w:multiLevelType w:val="multilevel"/>
    <w:tmpl w:val="E6D2B36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DA05D23"/>
    <w:multiLevelType w:val="multilevel"/>
    <w:tmpl w:val="A3603A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F43328B"/>
    <w:multiLevelType w:val="multilevel"/>
    <w:tmpl w:val="74B01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08F6361"/>
    <w:multiLevelType w:val="multilevel"/>
    <w:tmpl w:val="B6A6B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1B326E3"/>
    <w:multiLevelType w:val="multilevel"/>
    <w:tmpl w:val="F38A90F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3E4431E"/>
    <w:multiLevelType w:val="multilevel"/>
    <w:tmpl w:val="0C3467F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4604F4C"/>
    <w:multiLevelType w:val="multilevel"/>
    <w:tmpl w:val="D06094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5842706"/>
    <w:multiLevelType w:val="multilevel"/>
    <w:tmpl w:val="9078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67D7120"/>
    <w:multiLevelType w:val="hybridMultilevel"/>
    <w:tmpl w:val="3146D0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46962792"/>
    <w:multiLevelType w:val="multilevel"/>
    <w:tmpl w:val="746274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6E91F61"/>
    <w:multiLevelType w:val="multilevel"/>
    <w:tmpl w:val="F78C7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6FF79D4"/>
    <w:multiLevelType w:val="multilevel"/>
    <w:tmpl w:val="019AC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8401222"/>
    <w:multiLevelType w:val="multilevel"/>
    <w:tmpl w:val="B146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87C0628"/>
    <w:multiLevelType w:val="multilevel"/>
    <w:tmpl w:val="BDC6F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9742B00"/>
    <w:multiLevelType w:val="multilevel"/>
    <w:tmpl w:val="CC649D5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9DD593F"/>
    <w:multiLevelType w:val="multilevel"/>
    <w:tmpl w:val="431CD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9EC27F7"/>
    <w:multiLevelType w:val="multilevel"/>
    <w:tmpl w:val="D0306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AD57FF6"/>
    <w:multiLevelType w:val="multilevel"/>
    <w:tmpl w:val="8410D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B48462D"/>
    <w:multiLevelType w:val="multilevel"/>
    <w:tmpl w:val="C07C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C9C54FF"/>
    <w:multiLevelType w:val="multilevel"/>
    <w:tmpl w:val="08B2E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CBD3E8C"/>
    <w:multiLevelType w:val="multilevel"/>
    <w:tmpl w:val="7F52117E"/>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CE669EC"/>
    <w:multiLevelType w:val="multilevel"/>
    <w:tmpl w:val="819EF42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DE760DB"/>
    <w:multiLevelType w:val="multilevel"/>
    <w:tmpl w:val="F0E04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EB529A3"/>
    <w:multiLevelType w:val="multilevel"/>
    <w:tmpl w:val="F59622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4EF43C4C"/>
    <w:multiLevelType w:val="multilevel"/>
    <w:tmpl w:val="BD642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19173A1"/>
    <w:multiLevelType w:val="multilevel"/>
    <w:tmpl w:val="9106F7A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3547235"/>
    <w:multiLevelType w:val="multilevel"/>
    <w:tmpl w:val="3170D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61239C8"/>
    <w:multiLevelType w:val="multilevel"/>
    <w:tmpl w:val="F0A8F8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61D4C6F"/>
    <w:multiLevelType w:val="multilevel"/>
    <w:tmpl w:val="16447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8270B87"/>
    <w:multiLevelType w:val="multilevel"/>
    <w:tmpl w:val="E5B638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95B3534"/>
    <w:multiLevelType w:val="multilevel"/>
    <w:tmpl w:val="7BEEE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B45374E"/>
    <w:multiLevelType w:val="multilevel"/>
    <w:tmpl w:val="F3F80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B660F66"/>
    <w:multiLevelType w:val="multilevel"/>
    <w:tmpl w:val="E078E5F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BD37636"/>
    <w:multiLevelType w:val="multilevel"/>
    <w:tmpl w:val="92240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C1A1829"/>
    <w:multiLevelType w:val="multilevel"/>
    <w:tmpl w:val="1E982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C207455"/>
    <w:multiLevelType w:val="multilevel"/>
    <w:tmpl w:val="60868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C3D5E4C"/>
    <w:multiLevelType w:val="multilevel"/>
    <w:tmpl w:val="CA607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DAC508E"/>
    <w:multiLevelType w:val="multilevel"/>
    <w:tmpl w:val="5B4A9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DB94FD1"/>
    <w:multiLevelType w:val="multilevel"/>
    <w:tmpl w:val="8FE024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DBE0FA9"/>
    <w:multiLevelType w:val="multilevel"/>
    <w:tmpl w:val="0C8A5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DE44C71"/>
    <w:multiLevelType w:val="multilevel"/>
    <w:tmpl w:val="81EA8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E1F1F66"/>
    <w:multiLevelType w:val="multilevel"/>
    <w:tmpl w:val="929C0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5EAA66C5"/>
    <w:multiLevelType w:val="multilevel"/>
    <w:tmpl w:val="A7C4B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4" w15:restartNumberingAfterBreak="0">
    <w:nsid w:val="61A42ADB"/>
    <w:multiLevelType w:val="multilevel"/>
    <w:tmpl w:val="8310706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23D10F8"/>
    <w:multiLevelType w:val="multilevel"/>
    <w:tmpl w:val="64742B5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3015806"/>
    <w:multiLevelType w:val="multilevel"/>
    <w:tmpl w:val="67A6C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3991E75"/>
    <w:multiLevelType w:val="multilevel"/>
    <w:tmpl w:val="635EAB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44F64FD"/>
    <w:multiLevelType w:val="multilevel"/>
    <w:tmpl w:val="06F43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470716F"/>
    <w:multiLevelType w:val="multilevel"/>
    <w:tmpl w:val="FECA5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4AF672A"/>
    <w:multiLevelType w:val="multilevel"/>
    <w:tmpl w:val="06E288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673C46B5"/>
    <w:multiLevelType w:val="multilevel"/>
    <w:tmpl w:val="88606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7AE54EA"/>
    <w:multiLevelType w:val="multilevel"/>
    <w:tmpl w:val="AA980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83765DE"/>
    <w:multiLevelType w:val="multilevel"/>
    <w:tmpl w:val="6F6849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89205AB"/>
    <w:multiLevelType w:val="multilevel"/>
    <w:tmpl w:val="2E8C3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8C40126"/>
    <w:multiLevelType w:val="multilevel"/>
    <w:tmpl w:val="64E04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8EA15E4"/>
    <w:multiLevelType w:val="multilevel"/>
    <w:tmpl w:val="1D244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A994ADE"/>
    <w:multiLevelType w:val="multilevel"/>
    <w:tmpl w:val="F514993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6BD77150"/>
    <w:multiLevelType w:val="multilevel"/>
    <w:tmpl w:val="B3EE3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C567EDB"/>
    <w:multiLevelType w:val="multilevel"/>
    <w:tmpl w:val="D38C4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D215301"/>
    <w:multiLevelType w:val="multilevel"/>
    <w:tmpl w:val="4D86A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DC573FF"/>
    <w:multiLevelType w:val="multilevel"/>
    <w:tmpl w:val="8EF4C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EFA35E5"/>
    <w:multiLevelType w:val="multilevel"/>
    <w:tmpl w:val="9E5A5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6FCB7E09"/>
    <w:multiLevelType w:val="multilevel"/>
    <w:tmpl w:val="F3ACC5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6FFC6ACA"/>
    <w:multiLevelType w:val="multilevel"/>
    <w:tmpl w:val="20F6C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70D209A1"/>
    <w:multiLevelType w:val="multilevel"/>
    <w:tmpl w:val="1C00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71301B70"/>
    <w:multiLevelType w:val="multilevel"/>
    <w:tmpl w:val="B5FAC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14F230E"/>
    <w:multiLevelType w:val="multilevel"/>
    <w:tmpl w:val="158E3E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15A63ED"/>
    <w:multiLevelType w:val="multilevel"/>
    <w:tmpl w:val="82440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28B0284"/>
    <w:multiLevelType w:val="multilevel"/>
    <w:tmpl w:val="752EE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5366743"/>
    <w:multiLevelType w:val="multilevel"/>
    <w:tmpl w:val="9496EC6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64C1E72"/>
    <w:multiLevelType w:val="multilevel"/>
    <w:tmpl w:val="7F36A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76560D35"/>
    <w:multiLevelType w:val="multilevel"/>
    <w:tmpl w:val="D7E0529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7669604C"/>
    <w:multiLevelType w:val="multilevel"/>
    <w:tmpl w:val="11B822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76A44953"/>
    <w:multiLevelType w:val="multilevel"/>
    <w:tmpl w:val="56A08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7820EE1"/>
    <w:multiLevelType w:val="multilevel"/>
    <w:tmpl w:val="18524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891167F"/>
    <w:multiLevelType w:val="multilevel"/>
    <w:tmpl w:val="7E6A2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9EE683A"/>
    <w:multiLevelType w:val="multilevel"/>
    <w:tmpl w:val="6AEE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7A4B73F9"/>
    <w:multiLevelType w:val="multilevel"/>
    <w:tmpl w:val="B1D838C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A653CB7"/>
    <w:multiLevelType w:val="multilevel"/>
    <w:tmpl w:val="D4A8E9C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B8333D1"/>
    <w:multiLevelType w:val="multilevel"/>
    <w:tmpl w:val="4F90CF4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BAF2F0F"/>
    <w:multiLevelType w:val="multilevel"/>
    <w:tmpl w:val="1CDA1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D0D3BFA"/>
    <w:multiLevelType w:val="multilevel"/>
    <w:tmpl w:val="5DA630EC"/>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7D1309E9"/>
    <w:multiLevelType w:val="multilevel"/>
    <w:tmpl w:val="A744537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D4F0168"/>
    <w:multiLevelType w:val="multilevel"/>
    <w:tmpl w:val="36142F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DAC09A1"/>
    <w:multiLevelType w:val="multilevel"/>
    <w:tmpl w:val="4906C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DDD4CF6"/>
    <w:multiLevelType w:val="multilevel"/>
    <w:tmpl w:val="5A40BDE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E961A14"/>
    <w:multiLevelType w:val="multilevel"/>
    <w:tmpl w:val="411C4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EBE01FF"/>
    <w:multiLevelType w:val="multilevel"/>
    <w:tmpl w:val="7F706C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3"/>
  </w:num>
  <w:num w:numId="2">
    <w:abstractNumId w:val="9"/>
  </w:num>
  <w:num w:numId="3">
    <w:abstractNumId w:val="24"/>
  </w:num>
  <w:num w:numId="4">
    <w:abstractNumId w:val="56"/>
  </w:num>
  <w:num w:numId="5">
    <w:abstractNumId w:val="12"/>
  </w:num>
  <w:num w:numId="6">
    <w:abstractNumId w:val="2"/>
  </w:num>
  <w:num w:numId="7">
    <w:abstractNumId w:val="83"/>
  </w:num>
  <w:num w:numId="8">
    <w:abstractNumId w:val="18"/>
  </w:num>
  <w:num w:numId="9">
    <w:abstractNumId w:val="22"/>
  </w:num>
  <w:num w:numId="10">
    <w:abstractNumId w:val="145"/>
  </w:num>
  <w:num w:numId="11">
    <w:abstractNumId w:val="144"/>
  </w:num>
  <w:num w:numId="12">
    <w:abstractNumId w:val="1"/>
  </w:num>
  <w:num w:numId="13">
    <w:abstractNumId w:val="69"/>
  </w:num>
  <w:num w:numId="14">
    <w:abstractNumId w:val="117"/>
  </w:num>
  <w:num w:numId="15">
    <w:abstractNumId w:val="44"/>
  </w:num>
  <w:num w:numId="16">
    <w:abstractNumId w:val="52"/>
  </w:num>
  <w:num w:numId="17">
    <w:abstractNumId w:val="65"/>
  </w:num>
  <w:num w:numId="18">
    <w:abstractNumId w:val="110"/>
  </w:num>
  <w:num w:numId="19">
    <w:abstractNumId w:val="53"/>
  </w:num>
  <w:num w:numId="20">
    <w:abstractNumId w:val="41"/>
  </w:num>
  <w:num w:numId="21">
    <w:abstractNumId w:val="45"/>
  </w:num>
  <w:num w:numId="22">
    <w:abstractNumId w:val="135"/>
  </w:num>
  <w:num w:numId="23">
    <w:abstractNumId w:val="61"/>
  </w:num>
  <w:num w:numId="24">
    <w:abstractNumId w:val="82"/>
  </w:num>
  <w:num w:numId="25">
    <w:abstractNumId w:val="93"/>
  </w:num>
  <w:num w:numId="26">
    <w:abstractNumId w:val="101"/>
  </w:num>
  <w:num w:numId="27">
    <w:abstractNumId w:val="77"/>
  </w:num>
  <w:num w:numId="28">
    <w:abstractNumId w:val="126"/>
  </w:num>
  <w:num w:numId="29">
    <w:abstractNumId w:val="14"/>
  </w:num>
  <w:num w:numId="30">
    <w:abstractNumId w:val="86"/>
  </w:num>
  <w:num w:numId="31">
    <w:abstractNumId w:val="75"/>
  </w:num>
  <w:num w:numId="32">
    <w:abstractNumId w:val="71"/>
  </w:num>
  <w:num w:numId="33">
    <w:abstractNumId w:val="147"/>
  </w:num>
  <w:num w:numId="34">
    <w:abstractNumId w:val="102"/>
  </w:num>
  <w:num w:numId="35">
    <w:abstractNumId w:val="122"/>
  </w:num>
  <w:num w:numId="36">
    <w:abstractNumId w:val="43"/>
  </w:num>
  <w:num w:numId="37">
    <w:abstractNumId w:val="118"/>
  </w:num>
  <w:num w:numId="38">
    <w:abstractNumId w:val="79"/>
  </w:num>
  <w:num w:numId="39">
    <w:abstractNumId w:val="7"/>
  </w:num>
  <w:num w:numId="40">
    <w:abstractNumId w:val="114"/>
  </w:num>
  <w:num w:numId="41">
    <w:abstractNumId w:val="141"/>
  </w:num>
  <w:num w:numId="42">
    <w:abstractNumId w:val="108"/>
  </w:num>
  <w:num w:numId="43">
    <w:abstractNumId w:val="120"/>
  </w:num>
  <w:num w:numId="44">
    <w:abstractNumId w:val="51"/>
  </w:num>
  <w:num w:numId="45">
    <w:abstractNumId w:val="111"/>
  </w:num>
  <w:num w:numId="46">
    <w:abstractNumId w:val="134"/>
  </w:num>
  <w:num w:numId="47">
    <w:abstractNumId w:val="25"/>
  </w:num>
  <w:num w:numId="48">
    <w:abstractNumId w:val="5"/>
  </w:num>
  <w:num w:numId="49">
    <w:abstractNumId w:val="106"/>
  </w:num>
  <w:num w:numId="50">
    <w:abstractNumId w:val="3"/>
  </w:num>
  <w:num w:numId="51">
    <w:abstractNumId w:val="148"/>
  </w:num>
  <w:num w:numId="52">
    <w:abstractNumId w:val="115"/>
  </w:num>
  <w:num w:numId="53">
    <w:abstractNumId w:val="99"/>
  </w:num>
  <w:num w:numId="54">
    <w:abstractNumId w:val="23"/>
  </w:num>
  <w:num w:numId="55">
    <w:abstractNumId w:val="109"/>
  </w:num>
  <w:num w:numId="56">
    <w:abstractNumId w:val="62"/>
  </w:num>
  <w:num w:numId="57">
    <w:abstractNumId w:val="137"/>
  </w:num>
  <w:num w:numId="58">
    <w:abstractNumId w:val="17"/>
  </w:num>
  <w:num w:numId="59">
    <w:abstractNumId w:val="96"/>
  </w:num>
  <w:num w:numId="60">
    <w:abstractNumId w:val="29"/>
  </w:num>
  <w:num w:numId="61">
    <w:abstractNumId w:val="123"/>
  </w:num>
  <w:num w:numId="62">
    <w:abstractNumId w:val="36"/>
  </w:num>
  <w:num w:numId="63">
    <w:abstractNumId w:val="133"/>
  </w:num>
  <w:num w:numId="64">
    <w:abstractNumId w:val="21"/>
  </w:num>
  <w:num w:numId="65">
    <w:abstractNumId w:val="113"/>
  </w:num>
  <w:num w:numId="66">
    <w:abstractNumId w:val="26"/>
  </w:num>
  <w:num w:numId="67">
    <w:abstractNumId w:val="66"/>
  </w:num>
  <w:num w:numId="68">
    <w:abstractNumId w:val="139"/>
  </w:num>
  <w:num w:numId="69">
    <w:abstractNumId w:val="138"/>
  </w:num>
  <w:num w:numId="70">
    <w:abstractNumId w:val="92"/>
  </w:num>
  <w:num w:numId="71">
    <w:abstractNumId w:val="87"/>
  </w:num>
  <w:num w:numId="72">
    <w:abstractNumId w:val="50"/>
  </w:num>
  <w:num w:numId="73">
    <w:abstractNumId w:val="105"/>
  </w:num>
  <w:num w:numId="74">
    <w:abstractNumId w:val="38"/>
  </w:num>
  <w:num w:numId="75">
    <w:abstractNumId w:val="146"/>
  </w:num>
  <w:num w:numId="76">
    <w:abstractNumId w:val="74"/>
  </w:num>
  <w:num w:numId="77">
    <w:abstractNumId w:val="67"/>
  </w:num>
  <w:num w:numId="78">
    <w:abstractNumId w:val="58"/>
  </w:num>
  <w:num w:numId="79">
    <w:abstractNumId w:val="140"/>
  </w:num>
  <w:num w:numId="80">
    <w:abstractNumId w:val="85"/>
  </w:num>
  <w:num w:numId="81">
    <w:abstractNumId w:val="104"/>
  </w:num>
  <w:num w:numId="82">
    <w:abstractNumId w:val="132"/>
  </w:num>
  <w:num w:numId="83">
    <w:abstractNumId w:val="47"/>
  </w:num>
  <w:num w:numId="84">
    <w:abstractNumId w:val="20"/>
  </w:num>
  <w:num w:numId="85">
    <w:abstractNumId w:val="16"/>
  </w:num>
  <w:num w:numId="86">
    <w:abstractNumId w:val="64"/>
  </w:num>
  <w:num w:numId="87">
    <w:abstractNumId w:val="143"/>
  </w:num>
  <w:num w:numId="88">
    <w:abstractNumId w:val="33"/>
  </w:num>
  <w:num w:numId="89">
    <w:abstractNumId w:val="81"/>
  </w:num>
  <w:num w:numId="90">
    <w:abstractNumId w:val="80"/>
  </w:num>
  <w:num w:numId="91">
    <w:abstractNumId w:val="60"/>
  </w:num>
  <w:num w:numId="92">
    <w:abstractNumId w:val="127"/>
  </w:num>
  <w:num w:numId="93">
    <w:abstractNumId w:val="34"/>
  </w:num>
  <w:num w:numId="94">
    <w:abstractNumId w:val="35"/>
  </w:num>
  <w:num w:numId="95">
    <w:abstractNumId w:val="49"/>
  </w:num>
  <w:num w:numId="96">
    <w:abstractNumId w:val="11"/>
  </w:num>
  <w:num w:numId="97">
    <w:abstractNumId w:val="42"/>
  </w:num>
  <w:num w:numId="98">
    <w:abstractNumId w:val="57"/>
  </w:num>
  <w:num w:numId="99">
    <w:abstractNumId w:val="130"/>
  </w:num>
  <w:num w:numId="100">
    <w:abstractNumId w:val="142"/>
  </w:num>
  <w:num w:numId="101">
    <w:abstractNumId w:val="68"/>
  </w:num>
  <w:num w:numId="102">
    <w:abstractNumId w:val="31"/>
  </w:num>
  <w:num w:numId="103">
    <w:abstractNumId w:val="55"/>
  </w:num>
  <w:num w:numId="104">
    <w:abstractNumId w:val="70"/>
  </w:num>
  <w:num w:numId="105">
    <w:abstractNumId w:val="129"/>
  </w:num>
  <w:num w:numId="106">
    <w:abstractNumId w:val="15"/>
  </w:num>
  <w:num w:numId="107">
    <w:abstractNumId w:val="37"/>
  </w:num>
  <w:num w:numId="108">
    <w:abstractNumId w:val="13"/>
  </w:num>
  <w:num w:numId="109">
    <w:abstractNumId w:val="6"/>
  </w:num>
  <w:num w:numId="110">
    <w:abstractNumId w:val="107"/>
  </w:num>
  <w:num w:numId="111">
    <w:abstractNumId w:val="28"/>
  </w:num>
  <w:num w:numId="112">
    <w:abstractNumId w:val="89"/>
  </w:num>
  <w:num w:numId="113">
    <w:abstractNumId w:val="98"/>
  </w:num>
  <w:num w:numId="114">
    <w:abstractNumId w:val="19"/>
  </w:num>
  <w:num w:numId="115">
    <w:abstractNumId w:val="10"/>
  </w:num>
  <w:num w:numId="116">
    <w:abstractNumId w:val="112"/>
  </w:num>
  <w:num w:numId="117">
    <w:abstractNumId w:val="30"/>
  </w:num>
  <w:num w:numId="118">
    <w:abstractNumId w:val="72"/>
  </w:num>
  <w:num w:numId="119">
    <w:abstractNumId w:val="90"/>
  </w:num>
  <w:num w:numId="120">
    <w:abstractNumId w:val="46"/>
  </w:num>
  <w:num w:numId="121">
    <w:abstractNumId w:val="4"/>
  </w:num>
  <w:num w:numId="122">
    <w:abstractNumId w:val="94"/>
  </w:num>
  <w:num w:numId="123">
    <w:abstractNumId w:val="40"/>
  </w:num>
  <w:num w:numId="124">
    <w:abstractNumId w:val="27"/>
  </w:num>
  <w:num w:numId="125">
    <w:abstractNumId w:val="97"/>
  </w:num>
  <w:num w:numId="126">
    <w:abstractNumId w:val="116"/>
  </w:num>
  <w:num w:numId="127">
    <w:abstractNumId w:val="119"/>
  </w:num>
  <w:num w:numId="128">
    <w:abstractNumId w:val="48"/>
  </w:num>
  <w:num w:numId="129">
    <w:abstractNumId w:val="124"/>
  </w:num>
  <w:num w:numId="130">
    <w:abstractNumId w:val="39"/>
  </w:num>
  <w:num w:numId="131">
    <w:abstractNumId w:val="73"/>
  </w:num>
  <w:num w:numId="132">
    <w:abstractNumId w:val="76"/>
  </w:num>
  <w:num w:numId="133">
    <w:abstractNumId w:val="128"/>
  </w:num>
  <w:num w:numId="134">
    <w:abstractNumId w:val="91"/>
  </w:num>
  <w:num w:numId="135">
    <w:abstractNumId w:val="78"/>
  </w:num>
  <w:num w:numId="136">
    <w:abstractNumId w:val="0"/>
  </w:num>
  <w:num w:numId="137">
    <w:abstractNumId w:val="125"/>
  </w:num>
  <w:num w:numId="138">
    <w:abstractNumId w:val="54"/>
  </w:num>
  <w:num w:numId="139">
    <w:abstractNumId w:val="136"/>
  </w:num>
  <w:num w:numId="140">
    <w:abstractNumId w:val="8"/>
  </w:num>
  <w:num w:numId="141">
    <w:abstractNumId w:val="59"/>
  </w:num>
  <w:num w:numId="142">
    <w:abstractNumId w:val="100"/>
  </w:num>
  <w:num w:numId="143">
    <w:abstractNumId w:val="32"/>
  </w:num>
  <w:num w:numId="144">
    <w:abstractNumId w:val="63"/>
  </w:num>
  <w:num w:numId="145">
    <w:abstractNumId w:val="95"/>
  </w:num>
  <w:num w:numId="146">
    <w:abstractNumId w:val="131"/>
  </w:num>
  <w:num w:numId="147">
    <w:abstractNumId w:val="84"/>
  </w:num>
  <w:num w:numId="148">
    <w:abstractNumId w:val="88"/>
  </w:num>
  <w:num w:numId="149">
    <w:abstractNumId w:val="121"/>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E2761"/>
    <w:rsid w:val="00013965"/>
    <w:rsid w:val="00026A45"/>
    <w:rsid w:val="00074EF6"/>
    <w:rsid w:val="00081831"/>
    <w:rsid w:val="00101463"/>
    <w:rsid w:val="00107EE8"/>
    <w:rsid w:val="00115AE1"/>
    <w:rsid w:val="001413DE"/>
    <w:rsid w:val="00186BC9"/>
    <w:rsid w:val="00221FAD"/>
    <w:rsid w:val="00227536"/>
    <w:rsid w:val="00276180"/>
    <w:rsid w:val="002C0905"/>
    <w:rsid w:val="002D4F32"/>
    <w:rsid w:val="0032358C"/>
    <w:rsid w:val="003620EA"/>
    <w:rsid w:val="00381F95"/>
    <w:rsid w:val="003A15B8"/>
    <w:rsid w:val="003B5B8D"/>
    <w:rsid w:val="003C5ADD"/>
    <w:rsid w:val="003F0110"/>
    <w:rsid w:val="003F4604"/>
    <w:rsid w:val="00403D86"/>
    <w:rsid w:val="00422C9C"/>
    <w:rsid w:val="004C496F"/>
    <w:rsid w:val="00511962"/>
    <w:rsid w:val="00574547"/>
    <w:rsid w:val="006534E9"/>
    <w:rsid w:val="006534FD"/>
    <w:rsid w:val="006A542E"/>
    <w:rsid w:val="00757219"/>
    <w:rsid w:val="0076631D"/>
    <w:rsid w:val="007B6A52"/>
    <w:rsid w:val="007E2A98"/>
    <w:rsid w:val="007F1091"/>
    <w:rsid w:val="007F3D74"/>
    <w:rsid w:val="0083421C"/>
    <w:rsid w:val="00866C75"/>
    <w:rsid w:val="00877968"/>
    <w:rsid w:val="008A5A78"/>
    <w:rsid w:val="008D6749"/>
    <w:rsid w:val="008E2761"/>
    <w:rsid w:val="00997152"/>
    <w:rsid w:val="009C6800"/>
    <w:rsid w:val="00A66ED8"/>
    <w:rsid w:val="00AE0A1B"/>
    <w:rsid w:val="00B04D63"/>
    <w:rsid w:val="00BB6943"/>
    <w:rsid w:val="00C36039"/>
    <w:rsid w:val="00CA3F73"/>
    <w:rsid w:val="00DC024B"/>
    <w:rsid w:val="00E55797"/>
    <w:rsid w:val="00E75B5B"/>
    <w:rsid w:val="00EB69A4"/>
    <w:rsid w:val="00EC0180"/>
    <w:rsid w:val="00EE751A"/>
    <w:rsid w:val="00F0561F"/>
    <w:rsid w:val="00F662FC"/>
    <w:rsid w:val="00FA2FAC"/>
    <w:rsid w:val="00FE4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FDD8B"/>
  <w15:docId w15:val="{D850C15D-A386-4C3F-8CBD-7D91DD9D0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2761"/>
    <w:rPr>
      <w:rFonts w:ascii="Calibri" w:eastAsia="Calibri" w:hAnsi="Calibri" w:cs="Times New Roman"/>
    </w:rPr>
  </w:style>
  <w:style w:type="paragraph" w:styleId="1">
    <w:name w:val="heading 1"/>
    <w:basedOn w:val="a"/>
    <w:next w:val="a"/>
    <w:link w:val="10"/>
    <w:qFormat/>
    <w:rsid w:val="008E2761"/>
    <w:pPr>
      <w:keepNext/>
      <w:keepLines/>
      <w:spacing w:before="240" w:after="0"/>
      <w:outlineLvl w:val="0"/>
    </w:pPr>
    <w:rPr>
      <w:rFonts w:ascii="Cambria" w:eastAsia="Times New Roman" w:hAnsi="Cambria"/>
      <w:color w:val="365F91"/>
      <w:sz w:val="32"/>
      <w:szCs w:val="32"/>
    </w:rPr>
  </w:style>
  <w:style w:type="paragraph" w:styleId="2">
    <w:name w:val="heading 2"/>
    <w:basedOn w:val="a"/>
    <w:link w:val="20"/>
    <w:qFormat/>
    <w:rsid w:val="008E2761"/>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
    <w:next w:val="a"/>
    <w:link w:val="30"/>
    <w:unhideWhenUsed/>
    <w:qFormat/>
    <w:rsid w:val="008E276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E276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2761"/>
    <w:rPr>
      <w:rFonts w:ascii="Cambria" w:eastAsia="Times New Roman" w:hAnsi="Cambria" w:cs="Times New Roman"/>
      <w:color w:val="365F91"/>
      <w:sz w:val="32"/>
      <w:szCs w:val="32"/>
    </w:rPr>
  </w:style>
  <w:style w:type="character" w:customStyle="1" w:styleId="20">
    <w:name w:val="Заголовок 2 Знак"/>
    <w:basedOn w:val="a0"/>
    <w:link w:val="2"/>
    <w:rsid w:val="008E2761"/>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basedOn w:val="a0"/>
    <w:link w:val="3"/>
    <w:rsid w:val="008E276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8E2761"/>
    <w:rPr>
      <w:rFonts w:asciiTheme="majorHAnsi" w:eastAsiaTheme="majorEastAsia" w:hAnsiTheme="majorHAnsi" w:cstheme="majorBidi"/>
      <w:b/>
      <w:bCs/>
      <w:i/>
      <w:iCs/>
      <w:color w:val="4F81BD" w:themeColor="accent1"/>
    </w:rPr>
  </w:style>
  <w:style w:type="paragraph" w:styleId="a3">
    <w:name w:val="List Paragraph"/>
    <w:basedOn w:val="a"/>
    <w:link w:val="a4"/>
    <w:uiPriority w:val="99"/>
    <w:qFormat/>
    <w:rsid w:val="008E2761"/>
    <w:pPr>
      <w:spacing w:after="0" w:line="240" w:lineRule="auto"/>
      <w:ind w:left="720"/>
      <w:contextualSpacing/>
    </w:pPr>
    <w:rPr>
      <w:sz w:val="24"/>
      <w:szCs w:val="24"/>
      <w:lang w:eastAsia="ru-RU"/>
    </w:rPr>
  </w:style>
  <w:style w:type="character" w:customStyle="1" w:styleId="a4">
    <w:name w:val="Абзац списка Знак"/>
    <w:link w:val="a3"/>
    <w:uiPriority w:val="99"/>
    <w:locked/>
    <w:rsid w:val="008E2761"/>
    <w:rPr>
      <w:rFonts w:ascii="Calibri" w:eastAsia="Calibri" w:hAnsi="Calibri" w:cs="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8E2761"/>
    <w:rPr>
      <w:rFonts w:ascii="Times New Roman" w:hAnsi="Times New Roman" w:cs="Times New Roman" w:hint="default"/>
      <w:strike w:val="0"/>
      <w:dstrike w:val="0"/>
      <w:sz w:val="24"/>
      <w:szCs w:val="24"/>
      <w:u w:val="none"/>
      <w:effect w:val="none"/>
    </w:rPr>
  </w:style>
  <w:style w:type="character" w:customStyle="1" w:styleId="Zag11">
    <w:name w:val="Zag_11"/>
    <w:rsid w:val="008E2761"/>
  </w:style>
  <w:style w:type="paragraph" w:customStyle="1" w:styleId="a5">
    <w:name w:val="Новый"/>
    <w:basedOn w:val="a"/>
    <w:rsid w:val="008E2761"/>
    <w:pPr>
      <w:spacing w:after="0" w:line="360" w:lineRule="auto"/>
      <w:ind w:firstLine="454"/>
      <w:jc w:val="both"/>
    </w:pPr>
    <w:rPr>
      <w:rFonts w:ascii="Times New Roman" w:hAnsi="Times New Roman"/>
      <w:sz w:val="28"/>
      <w:szCs w:val="24"/>
    </w:rPr>
  </w:style>
  <w:style w:type="paragraph" w:styleId="a6">
    <w:name w:val="No Spacing"/>
    <w:link w:val="a7"/>
    <w:uiPriority w:val="1"/>
    <w:qFormat/>
    <w:rsid w:val="008E2761"/>
    <w:pPr>
      <w:suppressAutoHyphens/>
      <w:spacing w:after="0" w:line="240" w:lineRule="auto"/>
    </w:pPr>
    <w:rPr>
      <w:rFonts w:ascii="Calibri" w:eastAsia="Calibri" w:hAnsi="Calibri" w:cs="Times New Roman"/>
      <w:lang w:eastAsia="ar-SA"/>
    </w:rPr>
  </w:style>
  <w:style w:type="character" w:customStyle="1" w:styleId="a7">
    <w:name w:val="Без интервала Знак"/>
    <w:link w:val="a6"/>
    <w:uiPriority w:val="1"/>
    <w:rsid w:val="008E2761"/>
    <w:rPr>
      <w:rFonts w:ascii="Calibri" w:eastAsia="Calibri" w:hAnsi="Calibri" w:cs="Times New Roman"/>
      <w:lang w:eastAsia="ar-SA"/>
    </w:rPr>
  </w:style>
  <w:style w:type="paragraph" w:styleId="a8">
    <w:name w:val="Body Text Indent"/>
    <w:basedOn w:val="a"/>
    <w:link w:val="a9"/>
    <w:unhideWhenUsed/>
    <w:rsid w:val="008E2761"/>
    <w:pPr>
      <w:overflowPunct w:val="0"/>
      <w:autoSpaceDE w:val="0"/>
      <w:autoSpaceDN w:val="0"/>
      <w:adjustRightInd w:val="0"/>
      <w:spacing w:after="0" w:line="240" w:lineRule="auto"/>
      <w:ind w:firstLine="560"/>
      <w:jc w:val="both"/>
    </w:pPr>
    <w:rPr>
      <w:rFonts w:ascii="Times New Roman" w:eastAsia="Times New Roman" w:hAnsi="Times New Roman"/>
      <w:sz w:val="20"/>
      <w:szCs w:val="20"/>
      <w:lang w:eastAsia="ru-RU"/>
    </w:rPr>
  </w:style>
  <w:style w:type="character" w:customStyle="1" w:styleId="a9">
    <w:name w:val="Основной текст с отступом Знак"/>
    <w:basedOn w:val="a0"/>
    <w:link w:val="a8"/>
    <w:rsid w:val="008E2761"/>
    <w:rPr>
      <w:rFonts w:ascii="Times New Roman" w:eastAsia="Times New Roman" w:hAnsi="Times New Roman" w:cs="Times New Roman"/>
      <w:sz w:val="20"/>
      <w:szCs w:val="20"/>
      <w:lang w:eastAsia="ru-RU"/>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8E276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rsid w:val="008E2761"/>
  </w:style>
  <w:style w:type="paragraph" w:customStyle="1" w:styleId="c20">
    <w:name w:val="c20"/>
    <w:basedOn w:val="a"/>
    <w:rsid w:val="008E276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
    <w:name w:val="c7"/>
    <w:rsid w:val="008E2761"/>
  </w:style>
  <w:style w:type="paragraph" w:customStyle="1" w:styleId="c23">
    <w:name w:val="c23"/>
    <w:basedOn w:val="a"/>
    <w:rsid w:val="008E276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8E276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Spacing1">
    <w:name w:val="No Spacing1"/>
    <w:rsid w:val="008E2761"/>
    <w:pPr>
      <w:spacing w:after="0" w:line="240" w:lineRule="auto"/>
      <w:jc w:val="both"/>
    </w:pPr>
    <w:rPr>
      <w:rFonts w:ascii="Calibri" w:eastAsia="Times New Roman" w:hAnsi="Calibri" w:cs="Calibri"/>
    </w:rPr>
  </w:style>
  <w:style w:type="character" w:customStyle="1" w:styleId="apple-converted-space">
    <w:name w:val="apple-converted-space"/>
    <w:basedOn w:val="a0"/>
    <w:rsid w:val="008E2761"/>
  </w:style>
  <w:style w:type="paragraph" w:customStyle="1" w:styleId="21">
    <w:name w:val="Номер 2"/>
    <w:basedOn w:val="3"/>
    <w:qFormat/>
    <w:rsid w:val="008E2761"/>
    <w:pPr>
      <w:keepLines w:val="0"/>
      <w:spacing w:before="120" w:after="120" w:line="360" w:lineRule="auto"/>
    </w:pPr>
    <w:rPr>
      <w:rFonts w:ascii="Times New Roman" w:eastAsia="Times New Roman" w:hAnsi="Times New Roman" w:cs="Arial"/>
      <w:i/>
      <w:color w:val="auto"/>
      <w:sz w:val="28"/>
      <w:szCs w:val="28"/>
      <w:lang w:eastAsia="ru-RU"/>
    </w:rPr>
  </w:style>
  <w:style w:type="table" w:styleId="ab">
    <w:name w:val="Table Grid"/>
    <w:basedOn w:val="a1"/>
    <w:uiPriority w:val="59"/>
    <w:rsid w:val="008E2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rsid w:val="008E2761"/>
    <w:rPr>
      <w:color w:val="0000FF"/>
      <w:u w:val="single"/>
    </w:rPr>
  </w:style>
  <w:style w:type="character" w:styleId="ad">
    <w:name w:val="Emphasis"/>
    <w:basedOn w:val="a0"/>
    <w:uiPriority w:val="99"/>
    <w:qFormat/>
    <w:rsid w:val="008E2761"/>
    <w:rPr>
      <w:rFonts w:cs="Times New Roman"/>
      <w:i/>
      <w:iCs/>
    </w:rPr>
  </w:style>
  <w:style w:type="paragraph" w:customStyle="1" w:styleId="c12">
    <w:name w:val="c12"/>
    <w:basedOn w:val="a"/>
    <w:rsid w:val="008E276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6">
    <w:name w:val="c6"/>
    <w:basedOn w:val="a0"/>
    <w:rsid w:val="008E2761"/>
  </w:style>
  <w:style w:type="paragraph" w:customStyle="1" w:styleId="western">
    <w:name w:val="western"/>
    <w:basedOn w:val="a"/>
    <w:rsid w:val="008E276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e">
    <w:name w:val="Основной текст_"/>
    <w:basedOn w:val="a0"/>
    <w:link w:val="41"/>
    <w:rsid w:val="008E2761"/>
    <w:rPr>
      <w:rFonts w:ascii="Times New Roman" w:eastAsia="Times New Roman" w:hAnsi="Times New Roman" w:cs="Times New Roman"/>
      <w:sz w:val="21"/>
      <w:szCs w:val="21"/>
      <w:shd w:val="clear" w:color="auto" w:fill="FFFFFF"/>
    </w:rPr>
  </w:style>
  <w:style w:type="character" w:customStyle="1" w:styleId="11">
    <w:name w:val="Основной текст1"/>
    <w:basedOn w:val="ae"/>
    <w:rsid w:val="008E2761"/>
    <w:rPr>
      <w:rFonts w:ascii="Times New Roman" w:eastAsia="Times New Roman" w:hAnsi="Times New Roman" w:cs="Times New Roman"/>
      <w:sz w:val="21"/>
      <w:szCs w:val="21"/>
      <w:shd w:val="clear" w:color="auto" w:fill="FFFFFF"/>
    </w:rPr>
  </w:style>
  <w:style w:type="character" w:customStyle="1" w:styleId="31">
    <w:name w:val="Основной текст (3)_"/>
    <w:basedOn w:val="a0"/>
    <w:link w:val="32"/>
    <w:rsid w:val="008E2761"/>
    <w:rPr>
      <w:rFonts w:ascii="Times New Roman" w:eastAsia="Times New Roman" w:hAnsi="Times New Roman" w:cs="Times New Roman"/>
      <w:sz w:val="18"/>
      <w:szCs w:val="18"/>
      <w:shd w:val="clear" w:color="auto" w:fill="FFFFFF"/>
    </w:rPr>
  </w:style>
  <w:style w:type="character" w:customStyle="1" w:styleId="af">
    <w:name w:val="Подпись к таблице_"/>
    <w:basedOn w:val="a0"/>
    <w:link w:val="af0"/>
    <w:rsid w:val="008E2761"/>
    <w:rPr>
      <w:rFonts w:ascii="Times New Roman" w:eastAsia="Times New Roman" w:hAnsi="Times New Roman" w:cs="Times New Roman"/>
      <w:sz w:val="21"/>
      <w:szCs w:val="21"/>
      <w:shd w:val="clear" w:color="auto" w:fill="FFFFFF"/>
    </w:rPr>
  </w:style>
  <w:style w:type="paragraph" w:customStyle="1" w:styleId="41">
    <w:name w:val="Основной текст4"/>
    <w:basedOn w:val="a"/>
    <w:link w:val="ae"/>
    <w:rsid w:val="008E2761"/>
    <w:pPr>
      <w:shd w:val="clear" w:color="auto" w:fill="FFFFFF"/>
      <w:spacing w:after="0" w:line="245" w:lineRule="exact"/>
      <w:ind w:hanging="440"/>
    </w:pPr>
    <w:rPr>
      <w:rFonts w:ascii="Times New Roman" w:eastAsia="Times New Roman" w:hAnsi="Times New Roman"/>
      <w:sz w:val="21"/>
      <w:szCs w:val="21"/>
    </w:rPr>
  </w:style>
  <w:style w:type="paragraph" w:customStyle="1" w:styleId="32">
    <w:name w:val="Основной текст (3)"/>
    <w:basedOn w:val="a"/>
    <w:link w:val="31"/>
    <w:rsid w:val="008E2761"/>
    <w:pPr>
      <w:shd w:val="clear" w:color="auto" w:fill="FFFFFF"/>
      <w:spacing w:after="0" w:line="0" w:lineRule="atLeast"/>
    </w:pPr>
    <w:rPr>
      <w:rFonts w:ascii="Times New Roman" w:eastAsia="Times New Roman" w:hAnsi="Times New Roman"/>
      <w:sz w:val="18"/>
      <w:szCs w:val="18"/>
    </w:rPr>
  </w:style>
  <w:style w:type="paragraph" w:customStyle="1" w:styleId="af0">
    <w:name w:val="Подпись к таблице"/>
    <w:basedOn w:val="a"/>
    <w:link w:val="af"/>
    <w:rsid w:val="008E2761"/>
    <w:pPr>
      <w:shd w:val="clear" w:color="auto" w:fill="FFFFFF"/>
      <w:spacing w:after="0" w:line="0" w:lineRule="atLeast"/>
    </w:pPr>
    <w:rPr>
      <w:rFonts w:ascii="Times New Roman" w:eastAsia="Times New Roman" w:hAnsi="Times New Roman"/>
      <w:sz w:val="21"/>
      <w:szCs w:val="21"/>
    </w:rPr>
  </w:style>
  <w:style w:type="character" w:customStyle="1" w:styleId="22">
    <w:name w:val="Основной текст2"/>
    <w:basedOn w:val="ae"/>
    <w:rsid w:val="008E2761"/>
    <w:rPr>
      <w:rFonts w:ascii="Times New Roman" w:eastAsia="Times New Roman" w:hAnsi="Times New Roman" w:cs="Times New Roman"/>
      <w:b w:val="0"/>
      <w:bCs w:val="0"/>
      <w:i w:val="0"/>
      <w:iCs w:val="0"/>
      <w:smallCaps w:val="0"/>
      <w:strike w:val="0"/>
      <w:spacing w:val="0"/>
      <w:sz w:val="21"/>
      <w:szCs w:val="21"/>
      <w:shd w:val="clear" w:color="auto" w:fill="FFFFFF"/>
    </w:rPr>
  </w:style>
  <w:style w:type="character" w:customStyle="1" w:styleId="Arial10pt">
    <w:name w:val="Основной текст + Arial;10 pt;Полужирный"/>
    <w:basedOn w:val="ae"/>
    <w:rsid w:val="008E2761"/>
    <w:rPr>
      <w:rFonts w:ascii="Arial" w:eastAsia="Arial" w:hAnsi="Arial" w:cs="Arial"/>
      <w:b/>
      <w:bCs/>
      <w:i w:val="0"/>
      <w:iCs w:val="0"/>
      <w:smallCaps w:val="0"/>
      <w:strike w:val="0"/>
      <w:spacing w:val="0"/>
      <w:sz w:val="20"/>
      <w:szCs w:val="20"/>
      <w:shd w:val="clear" w:color="auto" w:fill="FFFFFF"/>
    </w:rPr>
  </w:style>
  <w:style w:type="character" w:customStyle="1" w:styleId="7">
    <w:name w:val="Основной текст (7)_"/>
    <w:basedOn w:val="a0"/>
    <w:link w:val="70"/>
    <w:rsid w:val="008E2761"/>
    <w:rPr>
      <w:rFonts w:ascii="Arial" w:eastAsia="Arial" w:hAnsi="Arial" w:cs="Arial"/>
      <w:sz w:val="19"/>
      <w:szCs w:val="19"/>
      <w:shd w:val="clear" w:color="auto" w:fill="FFFFFF"/>
    </w:rPr>
  </w:style>
  <w:style w:type="character" w:customStyle="1" w:styleId="23">
    <w:name w:val="Заголовок №2_"/>
    <w:basedOn w:val="a0"/>
    <w:link w:val="24"/>
    <w:rsid w:val="008E2761"/>
    <w:rPr>
      <w:rFonts w:ascii="Times New Roman" w:eastAsia="Times New Roman" w:hAnsi="Times New Roman" w:cs="Times New Roman"/>
      <w:sz w:val="21"/>
      <w:szCs w:val="21"/>
      <w:shd w:val="clear" w:color="auto" w:fill="FFFFFF"/>
    </w:rPr>
  </w:style>
  <w:style w:type="character" w:customStyle="1" w:styleId="21pt">
    <w:name w:val="Заголовок №2 + Интервал 1 pt"/>
    <w:basedOn w:val="23"/>
    <w:rsid w:val="008E2761"/>
    <w:rPr>
      <w:rFonts w:ascii="Times New Roman" w:eastAsia="Times New Roman" w:hAnsi="Times New Roman" w:cs="Times New Roman"/>
      <w:spacing w:val="30"/>
      <w:sz w:val="21"/>
      <w:szCs w:val="21"/>
      <w:shd w:val="clear" w:color="auto" w:fill="FFFFFF"/>
    </w:rPr>
  </w:style>
  <w:style w:type="paragraph" w:customStyle="1" w:styleId="70">
    <w:name w:val="Основной текст (7)"/>
    <w:basedOn w:val="a"/>
    <w:link w:val="7"/>
    <w:rsid w:val="008E2761"/>
    <w:pPr>
      <w:shd w:val="clear" w:color="auto" w:fill="FFFFFF"/>
      <w:spacing w:after="60" w:line="235" w:lineRule="exact"/>
      <w:ind w:firstLine="320"/>
      <w:jc w:val="both"/>
    </w:pPr>
    <w:rPr>
      <w:rFonts w:ascii="Arial" w:eastAsia="Arial" w:hAnsi="Arial" w:cs="Arial"/>
      <w:sz w:val="19"/>
      <w:szCs w:val="19"/>
    </w:rPr>
  </w:style>
  <w:style w:type="paragraph" w:customStyle="1" w:styleId="24">
    <w:name w:val="Заголовок №2"/>
    <w:basedOn w:val="a"/>
    <w:link w:val="23"/>
    <w:rsid w:val="008E2761"/>
    <w:pPr>
      <w:shd w:val="clear" w:color="auto" w:fill="FFFFFF"/>
      <w:spacing w:before="60" w:after="240" w:line="0" w:lineRule="atLeast"/>
      <w:outlineLvl w:val="1"/>
    </w:pPr>
    <w:rPr>
      <w:rFonts w:ascii="Times New Roman" w:eastAsia="Times New Roman" w:hAnsi="Times New Roman"/>
      <w:sz w:val="21"/>
      <w:szCs w:val="21"/>
    </w:rPr>
  </w:style>
  <w:style w:type="character" w:customStyle="1" w:styleId="33">
    <w:name w:val="Основной текст3"/>
    <w:basedOn w:val="ae"/>
    <w:rsid w:val="008E2761"/>
    <w:rPr>
      <w:rFonts w:ascii="Times New Roman" w:eastAsia="Times New Roman" w:hAnsi="Times New Roman" w:cs="Times New Roman"/>
      <w:b w:val="0"/>
      <w:bCs w:val="0"/>
      <w:i w:val="0"/>
      <w:iCs w:val="0"/>
      <w:smallCaps w:val="0"/>
      <w:strike w:val="0"/>
      <w:spacing w:val="0"/>
      <w:sz w:val="21"/>
      <w:szCs w:val="21"/>
      <w:shd w:val="clear" w:color="auto" w:fill="FFFFFF"/>
    </w:rPr>
  </w:style>
  <w:style w:type="paragraph" w:styleId="af1">
    <w:name w:val="header"/>
    <w:basedOn w:val="a"/>
    <w:link w:val="af2"/>
    <w:unhideWhenUsed/>
    <w:rsid w:val="008E2761"/>
    <w:pPr>
      <w:tabs>
        <w:tab w:val="center" w:pos="4677"/>
        <w:tab w:val="right" w:pos="9355"/>
      </w:tabs>
      <w:spacing w:after="0" w:line="240" w:lineRule="auto"/>
    </w:pPr>
    <w:rPr>
      <w:rFonts w:ascii="Times New Roman" w:eastAsia="Times New Roman" w:hAnsi="Times New Roman"/>
      <w:sz w:val="28"/>
    </w:rPr>
  </w:style>
  <w:style w:type="character" w:customStyle="1" w:styleId="af2">
    <w:name w:val="Верхний колонтитул Знак"/>
    <w:basedOn w:val="a0"/>
    <w:link w:val="af1"/>
    <w:rsid w:val="008E2761"/>
    <w:rPr>
      <w:rFonts w:ascii="Times New Roman" w:eastAsia="Times New Roman" w:hAnsi="Times New Roman" w:cs="Times New Roman"/>
      <w:sz w:val="28"/>
    </w:rPr>
  </w:style>
  <w:style w:type="paragraph" w:customStyle="1" w:styleId="Osnova">
    <w:name w:val="Osnova"/>
    <w:basedOn w:val="a"/>
    <w:rsid w:val="008E2761"/>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Normal1">
    <w:name w:val="Normal1"/>
    <w:uiPriority w:val="99"/>
    <w:rsid w:val="008E2761"/>
    <w:pPr>
      <w:widowControl w:val="0"/>
      <w:spacing w:after="0" w:line="240" w:lineRule="auto"/>
      <w:jc w:val="both"/>
    </w:pPr>
    <w:rPr>
      <w:rFonts w:ascii="Times New Roman" w:eastAsia="Times New Roman" w:hAnsi="Times New Roman" w:cs="Times New Roman"/>
      <w:sz w:val="20"/>
      <w:szCs w:val="20"/>
      <w:lang w:eastAsia="ru-RU"/>
    </w:rPr>
  </w:style>
  <w:style w:type="character" w:styleId="af3">
    <w:name w:val="footnote reference"/>
    <w:uiPriority w:val="99"/>
    <w:rsid w:val="008E2761"/>
    <w:rPr>
      <w:vertAlign w:val="superscript"/>
    </w:rPr>
  </w:style>
  <w:style w:type="character" w:customStyle="1" w:styleId="dash041e0431044b0447043d044b0439char1">
    <w:name w:val="dash041e_0431_044b_0447_043d_044b_0439__char1"/>
    <w:uiPriority w:val="99"/>
    <w:rsid w:val="008E2761"/>
    <w:rPr>
      <w:rFonts w:ascii="Times New Roman" w:hAnsi="Times New Roman" w:cs="Times New Roman" w:hint="default"/>
      <w:strike w:val="0"/>
      <w:dstrike w:val="0"/>
      <w:sz w:val="24"/>
      <w:szCs w:val="24"/>
      <w:u w:val="none"/>
      <w:effect w:val="none"/>
    </w:rPr>
  </w:style>
  <w:style w:type="paragraph" w:styleId="af4">
    <w:name w:val="footnote text"/>
    <w:aliases w:val="Знак6,F1"/>
    <w:basedOn w:val="a"/>
    <w:link w:val="af5"/>
    <w:uiPriority w:val="99"/>
    <w:rsid w:val="008E2761"/>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basedOn w:val="a0"/>
    <w:link w:val="af4"/>
    <w:uiPriority w:val="99"/>
    <w:rsid w:val="008E2761"/>
    <w:rPr>
      <w:rFonts w:ascii="Times New Roman" w:eastAsia="Times New Roman" w:hAnsi="Times New Roman" w:cs="Times New Roman"/>
      <w:sz w:val="20"/>
      <w:szCs w:val="20"/>
      <w:lang w:eastAsia="ru-RU"/>
    </w:rPr>
  </w:style>
  <w:style w:type="paragraph" w:customStyle="1" w:styleId="af6">
    <w:name w:val="А_основной"/>
    <w:basedOn w:val="a"/>
    <w:link w:val="af7"/>
    <w:uiPriority w:val="99"/>
    <w:qFormat/>
    <w:rsid w:val="008E2761"/>
    <w:pPr>
      <w:spacing w:after="0" w:line="360" w:lineRule="auto"/>
      <w:ind w:firstLine="454"/>
      <w:jc w:val="both"/>
    </w:pPr>
    <w:rPr>
      <w:rFonts w:ascii="Times New Roman" w:hAnsi="Times New Roman"/>
      <w:sz w:val="28"/>
      <w:szCs w:val="28"/>
    </w:rPr>
  </w:style>
  <w:style w:type="character" w:customStyle="1" w:styleId="af7">
    <w:name w:val="А_основной Знак"/>
    <w:link w:val="af6"/>
    <w:uiPriority w:val="99"/>
    <w:rsid w:val="008E2761"/>
    <w:rPr>
      <w:rFonts w:ascii="Times New Roman" w:eastAsia="Calibri" w:hAnsi="Times New Roman" w:cs="Times New Roman"/>
      <w:sz w:val="28"/>
      <w:szCs w:val="28"/>
    </w:rPr>
  </w:style>
  <w:style w:type="paragraph" w:styleId="af8">
    <w:name w:val="annotation text"/>
    <w:basedOn w:val="a"/>
    <w:link w:val="af9"/>
    <w:uiPriority w:val="99"/>
    <w:semiHidden/>
    <w:rsid w:val="008E2761"/>
    <w:pPr>
      <w:spacing w:after="0" w:line="240" w:lineRule="auto"/>
    </w:pPr>
    <w:rPr>
      <w:rFonts w:ascii="Times New Roman" w:eastAsia="Times New Roman" w:hAnsi="Times New Roman"/>
      <w:sz w:val="20"/>
      <w:szCs w:val="20"/>
      <w:lang w:eastAsia="ru-RU"/>
    </w:rPr>
  </w:style>
  <w:style w:type="character" w:customStyle="1" w:styleId="af9">
    <w:name w:val="Текст примечания Знак"/>
    <w:basedOn w:val="a0"/>
    <w:link w:val="af8"/>
    <w:uiPriority w:val="99"/>
    <w:semiHidden/>
    <w:rsid w:val="008E2761"/>
    <w:rPr>
      <w:rFonts w:ascii="Times New Roman" w:eastAsia="Times New Roman" w:hAnsi="Times New Roman" w:cs="Times New Roman"/>
      <w:sz w:val="20"/>
      <w:szCs w:val="20"/>
      <w:lang w:eastAsia="ru-RU"/>
    </w:rPr>
  </w:style>
  <w:style w:type="character" w:styleId="afa">
    <w:name w:val="Strong"/>
    <w:basedOn w:val="a0"/>
    <w:qFormat/>
    <w:rsid w:val="008E2761"/>
    <w:rPr>
      <w:b/>
      <w:bCs/>
    </w:rPr>
  </w:style>
  <w:style w:type="paragraph" w:customStyle="1" w:styleId="c2">
    <w:name w:val="c2"/>
    <w:basedOn w:val="a"/>
    <w:rsid w:val="008E2761"/>
    <w:pPr>
      <w:spacing w:before="100" w:beforeAutospacing="1" w:after="100" w:afterAutospacing="1" w:line="240" w:lineRule="auto"/>
    </w:pPr>
    <w:rPr>
      <w:rFonts w:ascii="Times New Roman" w:eastAsia="Times New Roman" w:hAnsi="Times New Roman"/>
      <w:sz w:val="24"/>
      <w:szCs w:val="24"/>
      <w:lang w:eastAsia="ru-RU"/>
    </w:rPr>
  </w:style>
  <w:style w:type="paragraph" w:styleId="25">
    <w:name w:val="Body Text Indent 2"/>
    <w:basedOn w:val="a"/>
    <w:link w:val="26"/>
    <w:rsid w:val="008E2761"/>
    <w:pPr>
      <w:spacing w:after="120" w:line="480" w:lineRule="auto"/>
      <w:ind w:left="283"/>
    </w:pPr>
    <w:rPr>
      <w:rFonts w:ascii="Times New Roman" w:eastAsia="Times New Roman" w:hAnsi="Times New Roman"/>
      <w:sz w:val="24"/>
      <w:szCs w:val="24"/>
      <w:lang w:eastAsia="ru-RU"/>
    </w:rPr>
  </w:style>
  <w:style w:type="character" w:customStyle="1" w:styleId="26">
    <w:name w:val="Основной текст с отступом 2 Знак"/>
    <w:basedOn w:val="a0"/>
    <w:link w:val="25"/>
    <w:rsid w:val="008E2761"/>
    <w:rPr>
      <w:rFonts w:ascii="Times New Roman" w:eastAsia="Times New Roman" w:hAnsi="Times New Roman" w:cs="Times New Roman"/>
      <w:sz w:val="24"/>
      <w:szCs w:val="24"/>
      <w:lang w:eastAsia="ru-RU"/>
    </w:rPr>
  </w:style>
  <w:style w:type="character" w:customStyle="1" w:styleId="WW8Num1z0">
    <w:name w:val="WW8Num1z0"/>
    <w:rsid w:val="008E2761"/>
    <w:rPr>
      <w:rFonts w:ascii="Symbol" w:hAnsi="Symbol" w:cs="Symbol"/>
    </w:rPr>
  </w:style>
  <w:style w:type="character" w:customStyle="1" w:styleId="FontStyle13">
    <w:name w:val="Font Style13"/>
    <w:rsid w:val="008E2761"/>
    <w:rPr>
      <w:rFonts w:ascii="Arial" w:hAnsi="Arial" w:cs="Arial"/>
      <w:b/>
      <w:i/>
      <w:sz w:val="18"/>
    </w:rPr>
  </w:style>
  <w:style w:type="character" w:customStyle="1" w:styleId="WW8Num4z3">
    <w:name w:val="WW8Num4z3"/>
    <w:rsid w:val="008E2761"/>
  </w:style>
  <w:style w:type="character" w:customStyle="1" w:styleId="FontStyle11">
    <w:name w:val="Font Style11"/>
    <w:rsid w:val="008E2761"/>
    <w:rPr>
      <w:rFonts w:ascii="Arial" w:hAnsi="Arial" w:cs="Arial"/>
      <w:i/>
      <w:sz w:val="18"/>
    </w:rPr>
  </w:style>
  <w:style w:type="paragraph" w:styleId="afb">
    <w:name w:val="footer"/>
    <w:basedOn w:val="a"/>
    <w:link w:val="afc"/>
    <w:rsid w:val="008E2761"/>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c">
    <w:name w:val="Нижний колонтитул Знак"/>
    <w:basedOn w:val="a0"/>
    <w:link w:val="afb"/>
    <w:rsid w:val="008E2761"/>
    <w:rPr>
      <w:rFonts w:ascii="Times New Roman" w:eastAsia="Times New Roman" w:hAnsi="Times New Roman" w:cs="Times New Roman"/>
      <w:sz w:val="24"/>
      <w:szCs w:val="24"/>
      <w:lang w:eastAsia="ru-RU"/>
    </w:rPr>
  </w:style>
  <w:style w:type="character" w:styleId="afd">
    <w:name w:val="page number"/>
    <w:basedOn w:val="a0"/>
    <w:rsid w:val="008E2761"/>
  </w:style>
  <w:style w:type="paragraph" w:customStyle="1" w:styleId="12">
    <w:name w:val="Без интервала1"/>
    <w:rsid w:val="008E2761"/>
    <w:pPr>
      <w:spacing w:after="0" w:line="240" w:lineRule="auto"/>
      <w:jc w:val="both"/>
    </w:pPr>
    <w:rPr>
      <w:rFonts w:ascii="Calibri" w:eastAsia="Times New Roman" w:hAnsi="Calibri" w:cs="Times New Roman"/>
    </w:rPr>
  </w:style>
  <w:style w:type="character" w:customStyle="1" w:styleId="34">
    <w:name w:val="Знак Знак3"/>
    <w:basedOn w:val="a0"/>
    <w:locked/>
    <w:rsid w:val="008E2761"/>
    <w:rPr>
      <w:rFonts w:ascii="Cambria" w:hAnsi="Cambria" w:cs="Cambria"/>
      <w:b/>
      <w:bCs/>
      <w:color w:val="365F91"/>
      <w:sz w:val="28"/>
      <w:szCs w:val="28"/>
      <w:lang w:val="ru-RU" w:eastAsia="ru-RU"/>
    </w:rPr>
  </w:style>
  <w:style w:type="character" w:customStyle="1" w:styleId="c0c5">
    <w:name w:val="c0 c5"/>
    <w:basedOn w:val="a0"/>
    <w:rsid w:val="008E2761"/>
  </w:style>
  <w:style w:type="paragraph" w:styleId="afe">
    <w:name w:val="Balloon Text"/>
    <w:basedOn w:val="a"/>
    <w:link w:val="aff"/>
    <w:uiPriority w:val="99"/>
    <w:semiHidden/>
    <w:unhideWhenUsed/>
    <w:rsid w:val="008E2761"/>
    <w:pPr>
      <w:spacing w:after="0" w:line="240" w:lineRule="auto"/>
    </w:pPr>
    <w:rPr>
      <w:rFonts w:ascii="Tahoma" w:hAnsi="Tahoma" w:cs="Tahoma"/>
      <w:sz w:val="16"/>
      <w:szCs w:val="16"/>
    </w:rPr>
  </w:style>
  <w:style w:type="character" w:customStyle="1" w:styleId="aff">
    <w:name w:val="Текст выноски Знак"/>
    <w:basedOn w:val="a0"/>
    <w:link w:val="afe"/>
    <w:uiPriority w:val="99"/>
    <w:semiHidden/>
    <w:rsid w:val="008E2761"/>
    <w:rPr>
      <w:rFonts w:ascii="Tahoma" w:eastAsia="Calibri" w:hAnsi="Tahoma" w:cs="Tahoma"/>
      <w:sz w:val="16"/>
      <w:szCs w:val="16"/>
    </w:rPr>
  </w:style>
  <w:style w:type="paragraph" w:customStyle="1" w:styleId="c3">
    <w:name w:val="c3"/>
    <w:basedOn w:val="a"/>
    <w:rsid w:val="008E2761"/>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7A82E-5927-4E94-B49E-F9067B2C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Pages>
  <Words>18873</Words>
  <Characters>107581</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OmegaSOFT</Company>
  <LinksUpToDate>false</LinksUpToDate>
  <CharactersWithSpaces>126202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Ишемгулова</dc:creator>
  <cp:lastModifiedBy>И.Ю. Ганялина</cp:lastModifiedBy>
  <cp:revision>46</cp:revision>
  <cp:lastPrinted>2019-06-10T13:47:00Z</cp:lastPrinted>
  <dcterms:created xsi:type="dcterms:W3CDTF">2017-09-26T10:49:00Z</dcterms:created>
  <dcterms:modified xsi:type="dcterms:W3CDTF">2019-10-24T12:05:00Z</dcterms:modified>
</cp:coreProperties>
</file>