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1DA" w:rsidRPr="00AC3BF7" w:rsidRDefault="004B36A9" w:rsidP="00FB71D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FB71DA" w:rsidRPr="00AC3BF7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FB71DA" w:rsidRPr="00FB71DA" w:rsidRDefault="00FB71DA" w:rsidP="00FB71DA">
      <w:pPr>
        <w:ind w:firstLine="567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ind w:firstLine="567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 соответствии с п. 5, п.7 главы 2 ст. 10 Закона Донецкой Народной Республики «Об образовании» от 19.06.2015 № 55-IHC в компетенцию образовательной организации входит разработка и утверждение образовательных программ. </w:t>
      </w:r>
    </w:p>
    <w:p w:rsidR="00FB71DA" w:rsidRPr="00FB71DA" w:rsidRDefault="00FB71DA" w:rsidP="00FB71DA">
      <w:pPr>
        <w:ind w:firstLine="567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Рабочая программа по русскому  языку для 4 классов составлена согласно Государственному образовательному стандарту начального  общего образования,  утверждённому приказом Министерства образования и науки Донецкой Народной Республики (далее – Минобрнауки) от 25.07.2018 № 665, на основе примерной программы по русскому  языку «Русский  язык  :  Русский  язык  :  1-4  кл.:  примерная  программа  начального общего образования для общеобразоват. организаций Донецкой </w:t>
      </w:r>
    </w:p>
    <w:p w:rsidR="00FB71DA" w:rsidRPr="00FB71DA" w:rsidRDefault="00FB71DA" w:rsidP="00FB71DA">
      <w:pPr>
        <w:ind w:firstLine="567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Народной  Республики  /  сост.  Грабовая  Г.С.,  Седова  Н.Н., Полищук Е.Н., Калафат О.В. – 3-е издание, доработанное. – ГОУ ДПО «Донецкий РИДПО». – Донецк: Истоки, 2018. –226 с. (Рекомендовано  Министерством образования и науки Донецкой Народной Республики (приказ № 725 от 23.08.2018 г.)</w:t>
      </w:r>
    </w:p>
    <w:p w:rsidR="00FB71DA" w:rsidRPr="00FB71DA" w:rsidRDefault="00FB71DA" w:rsidP="00FB71DA">
      <w:pPr>
        <w:ind w:firstLine="567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При разработке программы были учтены требования Государственного образовательного стандарта начального общего образования к структуре программы, к планируемым результатам освоения учебного предмета в составе основной образовательной программы школы, а также </w:t>
      </w:r>
      <w:r w:rsidRPr="00FB71DA">
        <w:rPr>
          <w:rFonts w:ascii="Times New Roman" w:hAnsi="Times New Roman" w:cs="Times New Roman"/>
          <w:iCs/>
        </w:rPr>
        <w:t>необходимость развития у учащихся компетентности в области использования информационно-коммуникационных технологий.</w:t>
      </w:r>
    </w:p>
    <w:p w:rsidR="00FB71DA" w:rsidRPr="00FB71DA" w:rsidRDefault="00FB71DA" w:rsidP="00FB71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Реализация данной программы основана на использовании линии учебников УМК “Школа России” Русский язык для 1-4 классов, которые входит в перечень учебников, рекомендованных к использованию в образовательных организациях (приказ Минобрнауки от 11.08.2017 № 823  , от 14.08.2017 № 826   Канакина В.П., Горецкий В.Г. Русский язык. Учебник. 4 класс. – В 2 ч.– М.: Просвещение, 2014.</w:t>
      </w:r>
    </w:p>
    <w:p w:rsidR="00FB71DA" w:rsidRPr="00FB71DA" w:rsidRDefault="00FB71DA" w:rsidP="00FB71D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kern w:val="2"/>
        </w:rPr>
      </w:pPr>
      <w:r w:rsidRPr="00FB71DA">
        <w:rPr>
          <w:rFonts w:ascii="Times New Roman" w:hAnsi="Times New Roman" w:cs="Times New Roman"/>
        </w:rPr>
        <w:t>Рабочая  программа содержит пояснительную</w:t>
      </w:r>
      <w:r w:rsidRPr="00FB71DA">
        <w:rPr>
          <w:rFonts w:ascii="Times New Roman" w:hAnsi="Times New Roman" w:cs="Times New Roman"/>
          <w:kern w:val="2"/>
        </w:rPr>
        <w:t xml:space="preserve"> записку, в которой конкретизируются общие цели начального  общего образования с учётом специфики учебного предмета; </w:t>
      </w:r>
      <w:r w:rsidRPr="00FB71DA">
        <w:rPr>
          <w:rFonts w:ascii="Times New Roman" w:hAnsi="Times New Roman" w:cs="Times New Roman"/>
        </w:rPr>
        <w:t>общую</w:t>
      </w:r>
      <w:r w:rsidRPr="00FB71DA">
        <w:rPr>
          <w:rFonts w:ascii="Times New Roman" w:hAnsi="Times New Roman" w:cs="Times New Roman"/>
          <w:kern w:val="2"/>
        </w:rPr>
        <w:t xml:space="preserve"> характеристику учебного предмета;</w:t>
      </w:r>
      <w:r w:rsidRPr="00FB71DA">
        <w:rPr>
          <w:rFonts w:ascii="Times New Roman" w:hAnsi="Times New Roman" w:cs="Times New Roman"/>
        </w:rPr>
        <w:t xml:space="preserve"> описание</w:t>
      </w:r>
      <w:r w:rsidRPr="00FB71DA">
        <w:rPr>
          <w:rFonts w:ascii="Times New Roman" w:hAnsi="Times New Roman" w:cs="Times New Roman"/>
          <w:kern w:val="2"/>
        </w:rPr>
        <w:t xml:space="preserve"> места учебного предмета в учебном плане; </w:t>
      </w:r>
      <w:r w:rsidRPr="00FB71DA">
        <w:rPr>
          <w:rFonts w:ascii="Times New Roman" w:hAnsi="Times New Roman" w:cs="Times New Roman"/>
        </w:rPr>
        <w:t>личностные</w:t>
      </w:r>
      <w:r w:rsidRPr="00FB71DA">
        <w:rPr>
          <w:rFonts w:ascii="Times New Roman" w:hAnsi="Times New Roman" w:cs="Times New Roman"/>
          <w:kern w:val="2"/>
        </w:rPr>
        <w:t xml:space="preserve">, метапредметные и предметные результаты освоения учебного предмета; </w:t>
      </w:r>
      <w:r w:rsidRPr="00FB71DA">
        <w:rPr>
          <w:rFonts w:ascii="Times New Roman" w:hAnsi="Times New Roman" w:cs="Times New Roman"/>
        </w:rPr>
        <w:t>содержание</w:t>
      </w:r>
      <w:r w:rsidRPr="00FB71DA">
        <w:rPr>
          <w:rFonts w:ascii="Times New Roman" w:hAnsi="Times New Roman" w:cs="Times New Roman"/>
          <w:kern w:val="2"/>
        </w:rPr>
        <w:t xml:space="preserve"> учебного предмета; сводную итоговую таблицу выполнения основной образовательной программы по русскому  языку  в 4  классе; критерии оценивания; календарно-тематическое планирование с определением основных видов учебной деятельности учащихся; </w:t>
      </w:r>
      <w:r w:rsidRPr="00FB71DA">
        <w:rPr>
          <w:rFonts w:ascii="Times New Roman" w:hAnsi="Times New Roman" w:cs="Times New Roman"/>
        </w:rPr>
        <w:t>описание</w:t>
      </w:r>
      <w:r w:rsidRPr="00FB71DA">
        <w:rPr>
          <w:rFonts w:ascii="Times New Roman" w:hAnsi="Times New Roman" w:cs="Times New Roman"/>
          <w:kern w:val="2"/>
        </w:rPr>
        <w:t xml:space="preserve"> учебно-методического и материально-технического обеспечения образовательного процесса.</w:t>
      </w:r>
    </w:p>
    <w:p w:rsidR="00FB71DA" w:rsidRPr="00FB71DA" w:rsidRDefault="00FB71DA" w:rsidP="00FB71DA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kern w:val="2"/>
        </w:rPr>
      </w:pPr>
      <w:r w:rsidRPr="00FB71DA">
        <w:rPr>
          <w:rFonts w:ascii="Times New Roman" w:hAnsi="Times New Roman" w:cs="Times New Roman"/>
        </w:rPr>
        <w:t>При необходимости в течение учебного года учитель может вносить в учебную программу коррективы: изменять последовательность уроков внутри темы, переносить сроки проведения контрольных работ. В этом случае учителем будут сделаны соответствующие примечания в календарно-тематическом планировании с указанием дат, причин, по которым были внесены изменения.</w:t>
      </w:r>
    </w:p>
    <w:p w:rsidR="00FB71DA" w:rsidRPr="00FB71DA" w:rsidRDefault="00FB71DA" w:rsidP="00FB71DA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kern w:val="2"/>
        </w:rPr>
      </w:pP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>Общая характеристика учебного предмета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Программа направлена на реализацию средствами предмета «Русский язык» основных задач предметной области «Филология»: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Формирование первоначальных представлений о единстве и многообразии языкового и культурного пространства, о языке как основе национального самосознания.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Развитие диалогической и монологической устной и письменной речи.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Развитие коммуникативных умений.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Развитие нравственных и эстетических чувств.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Развитие способностей к творческой деятельности. </w:t>
      </w:r>
      <w:r w:rsidRPr="00FB71DA">
        <w:rPr>
          <w:rFonts w:ascii="Times New Roman" w:hAnsi="Times New Roman" w:cs="Times New Roman"/>
        </w:rPr>
        <w:cr/>
        <w:t xml:space="preserve">Программа  определяет  ряд  практических  задач,  решение  которых  обеспечит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достижение основных целей изучения предмета: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формирование  у  младших  школьников  первоначальных  представлений  о  системе  и структуре русского языка: лексике, фонетике, графике, орфоэпии, морфемике (состав слова), морфологии и синтаксисе; </w:t>
      </w:r>
      <w:r w:rsidRPr="00FB71DA">
        <w:rPr>
          <w:rFonts w:ascii="Times New Roman" w:hAnsi="Times New Roman" w:cs="Times New Roman"/>
        </w:rPr>
        <w:cr/>
        <w:t xml:space="preserve"> </w:t>
      </w:r>
      <w:r w:rsidRPr="00FB71DA">
        <w:rPr>
          <w:rFonts w:ascii="Times New Roman" w:hAnsi="Times New Roman" w:cs="Times New Roman"/>
        </w:rPr>
        <w:t xml:space="preserve">  формирование  навыков  культуры  речи  во  всех  её  проявлениях,  умений  правильно писать и читать, участвовать в диалоге, составлять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несложные устные монологические высказывания и письменные тексты;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воспитание  позитивного  эмоционально-ценностного  отношения  к  русскому  языку, чувства сопричастности к сохранению его уникальности и чистоты;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  пробуждение  познавательного  интереса  к  языку,  стремления  совершенствовать  свою речь.</w:t>
      </w: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</w:p>
    <w:p w:rsidR="00FB71DA" w:rsidRPr="00FB71DA" w:rsidRDefault="00FB71DA" w:rsidP="00FB71DA">
      <w:pPr>
        <w:jc w:val="center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>Описание места учебного предмета «Русский язык » в учебном плане</w:t>
      </w:r>
    </w:p>
    <w:p w:rsidR="00FB71DA" w:rsidRPr="00FB71DA" w:rsidRDefault="00FB71DA" w:rsidP="00FB71DA">
      <w:pPr>
        <w:ind w:firstLine="567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Согласно Государственному образовательному стандарту начального общего образования (приказ Минобрнауки от 25.07.2018№ 665), в соответствии с базовым учебным планом МОО СШ №</w:t>
      </w:r>
      <w:r w:rsidR="00AC3BF7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 </w:t>
      </w:r>
      <w:r w:rsidR="00AC3BF7">
        <w:rPr>
          <w:rFonts w:ascii="Times New Roman" w:hAnsi="Times New Roman" w:cs="Times New Roman"/>
        </w:rPr>
        <w:t>29</w:t>
      </w:r>
      <w:r w:rsidRPr="00FB71DA">
        <w:rPr>
          <w:rFonts w:ascii="Times New Roman" w:hAnsi="Times New Roman" w:cs="Times New Roman"/>
        </w:rPr>
        <w:t xml:space="preserve">___ в 2018 </w:t>
      </w:r>
      <w:r w:rsidRPr="00FB71DA">
        <w:rPr>
          <w:rFonts w:ascii="Times New Roman" w:hAnsi="Times New Roman" w:cs="Times New Roman"/>
          <w:color w:val="000000"/>
          <w:spacing w:val="2"/>
        </w:rPr>
        <w:t xml:space="preserve">– </w:t>
      </w:r>
      <w:r w:rsidRPr="00FB71DA">
        <w:rPr>
          <w:rFonts w:ascii="Times New Roman" w:hAnsi="Times New Roman" w:cs="Times New Roman"/>
        </w:rPr>
        <w:t>2019 учебном году на обязательное изучение предмета «Русский язык» в 4 классе отводится 165 учебных часов в год (5 учебных часа в неделю), продолжительностью изучения 33 учебные недели, что определяется календарным учебным графиком работы МОО СШ № ___</w:t>
      </w:r>
      <w:r w:rsidR="00AC3BF7">
        <w:rPr>
          <w:rFonts w:ascii="Times New Roman" w:hAnsi="Times New Roman" w:cs="Times New Roman"/>
        </w:rPr>
        <w:t>29</w:t>
      </w:r>
      <w:r w:rsidRPr="00FB71DA">
        <w:rPr>
          <w:rFonts w:ascii="Times New Roman" w:hAnsi="Times New Roman" w:cs="Times New Roman"/>
        </w:rPr>
        <w:t>__, темпом обучаемости, индивидуальными особенностями обучающихся и спецификой используемых учебных средств.</w:t>
      </w: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lastRenderedPageBreak/>
        <w:t xml:space="preserve">РЕЗУЛЬТАТЫ ОСВОЕНИЯ ПРЕДМЕТА «РУССКИЙ ЯЗЫК»  </w:t>
      </w: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ВЫПУСКНИКОМ НАЧАЛЬНОЙ ШКОЛЫ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  результате  изучения  курса  русского  языка  по  данной  программе  у  выпускника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начальной школы будут сформированы предметные (лингвистические) знания и умения, предусмотренные  программой,  а  также  личностные  и  метапредметные  (универсальные учебные  действия:  регулятивные,  познавательные,  коммуникативные,  работа  с информацией, совместная деятельность как основа умения учиться).  </w:t>
      </w: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>Личностные результаты освоения предмета «Русский язык»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  <w:u w:val="single"/>
        </w:rPr>
      </w:pPr>
      <w:r w:rsidRPr="00FB71DA">
        <w:rPr>
          <w:rFonts w:ascii="Times New Roman" w:hAnsi="Times New Roman" w:cs="Times New Roman"/>
          <w:b/>
          <w:i/>
          <w:u w:val="single"/>
        </w:rPr>
        <w:t xml:space="preserve">У выпускника будут сформированы: 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</w:rPr>
        <w:t xml:space="preserve">- </w:t>
      </w:r>
      <w:r w:rsidRPr="00FB71DA">
        <w:rPr>
          <w:rFonts w:ascii="Times New Roman" w:hAnsi="Times New Roman" w:cs="Times New Roman"/>
          <w:i/>
        </w:rPr>
        <w:t xml:space="preserve">представление о русском языке как языке его страны; осознание языка как средства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общения;  элементы  коммуникативного,  социального  и  учебно-познавательного  мотивов изучения  русского  языка,  представление  о  богатых  его  возможностях,  осознание  себя носителем  этого  языка;  понимание  того,  что  ясная,  правильная  речь  –  показатель культуры человека; желание умело пользоваться русским языком и элементы сознательного отношения к своей речи, контроля за ней. 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u w:val="single"/>
        </w:rPr>
      </w:pPr>
      <w:r w:rsidRPr="00FB71DA">
        <w:rPr>
          <w:rFonts w:ascii="Times New Roman" w:hAnsi="Times New Roman" w:cs="Times New Roman"/>
          <w:b/>
          <w:u w:val="single"/>
        </w:rPr>
        <w:t xml:space="preserve">Выпускник получит возможность для формирования: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чувства  причастности  к  своей  стране  и  её  языку;  понимания  значимости  хорошего владения русским языком, развития коммуникативного и учебно-познавательного мотивов его  освоения;  выраженного  познавательного  интереса  к  русскому  языку;  сознательного отношения к качеству своей речи.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u w:val="single"/>
        </w:rPr>
      </w:pPr>
      <w:r w:rsidRPr="00FB71DA">
        <w:rPr>
          <w:rFonts w:ascii="Times New Roman" w:hAnsi="Times New Roman" w:cs="Times New Roman"/>
          <w:b/>
          <w:u w:val="single"/>
        </w:rPr>
        <w:t xml:space="preserve">Метапредметные результаты освоения предмета «Русский язык»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Регулятивные универсальные учебные действия 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принимать и сохранять учебную задачу;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планировать  (в  сотрудничестве  с  учителем  или  самостоятельно,  в  том  числе  во внутренней речи) свои действия для решения задачи;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действовать  по  намеченному  плану,  а  также  по  инструкциям,  содержащимся  в источниках информации: речь учителя, учебник и т. д.;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выполнять  учебные  действия  в  материализованной,  речевой  или  умственной  форме; использовать речь для регуляции своих действий;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контролировать  процесс  и  результаты  своей  деятельности,  вносить  необходимые коррективы;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оценивать  свои  достижения,  осознавать  трудности,  искать  их  причины  и  способы преодоления;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адекватно воспринимать оценку учителя.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 сотрудничестве с учителем ставить новые учебные задачи и осуществлять действия для реализации замысла;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преобразовывать практическую задачу в познавательную;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проявлять познавательную инициативу в учебном сотрудничестве;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адекватно оценивать свои достижения, осознавать трудности, понимать их причины,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планировать действия для преодоления затруднений и выполнять их. 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u w:val="single"/>
        </w:rPr>
      </w:pPr>
      <w:r w:rsidRPr="00FB71DA">
        <w:rPr>
          <w:rFonts w:ascii="Times New Roman" w:hAnsi="Times New Roman" w:cs="Times New Roman"/>
          <w:b/>
          <w:u w:val="single"/>
        </w:rPr>
        <w:t xml:space="preserve">Познавательные универсальные учебные действия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осознавать  познавательную  задачу,  целенаправленно  слушать  (учителя,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одноклассников), решая её;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читать и понимать учебные задания, следовать инструкциям;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находить  в  тексте  необходимые  сведения,  факты  и  другую  информацию,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представленную в явном виде;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самостоятельно находить нужную информацию в материалах учебника, в обязательной учебной литературе, использовать её для решения учебно-познавательных задач;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находить в указанных источниках языковые примеры для иллюстрации определённых понятий, правил, закономерностей;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знакомыми лингвистическими словарями, справочниками;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применять  разные  способы  фиксации  информации  (словесный,  схематичный  и  др.), использовать эти способы в процессе решения учебных задач;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  информацию,  представленную  в  изобразительной,  схематичной,  табличной форме; переводить её в словесную форму;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владеть общими способами решения конкретных лингвистических задач;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ориентироваться на возможность решения отдельных лингвистических задач разными способами; </w:t>
      </w:r>
      <w:r w:rsidRPr="00FB71DA">
        <w:rPr>
          <w:rFonts w:ascii="Times New Roman" w:hAnsi="Times New Roman" w:cs="Times New Roman"/>
        </w:rPr>
        <w:cr/>
        <w:t xml:space="preserve"> </w:t>
      </w:r>
      <w:r w:rsidRPr="00FB71DA">
        <w:rPr>
          <w:rFonts w:ascii="Times New Roman" w:hAnsi="Times New Roman" w:cs="Times New Roman"/>
        </w:rPr>
        <w:t xml:space="preserve">  осуществлять  анализ,  синтез,  сравнение,  классификацию,  группировку  языкового материала по заданным критериям, понимать проводимые аналогии;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строить несложные рассуждения, устанавливать причинно-следственные связи, делать выводы, формулировать их;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подводить  факты  языка  и  речи  под  понятие  на  основе  выделения  комплекса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существенных признаков.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осуществлять  поиск  необходимой  информации  в  дополнительных  доступных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источниках (справочниках, учебно-познавательных книгах и др.);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находить  языковые  примеры  для  иллюстрации  понятий,  правил,  закономерностей  в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самостоятельно выбранных источниках;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делать небольшие выписки из прочитанного для практического использования;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осуществлять выбор способа решения конкретной языковой или речевой задачи;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анализировать и характеризовать языковой материал по самостоятельно определённым параметрам;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проводить сравнение и классификацию языкового материала, самостоятельно выбирая основания для этих логических операций. 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u w:val="single"/>
        </w:rPr>
      </w:pPr>
      <w:r w:rsidRPr="00FB71DA">
        <w:rPr>
          <w:rFonts w:ascii="Times New Roman" w:hAnsi="Times New Roman" w:cs="Times New Roman"/>
          <w:b/>
          <w:u w:val="single"/>
        </w:rPr>
        <w:t xml:space="preserve">Коммуникативные универсальные учебные действия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участвовать  в  диалоге,  в  общей  беседе,  выполняя  принятые  правила  речевого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поведения (не перебивать, выслушивать собеседника, стремиться понять его точку зрения и т.д.);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задавать вопросы, отвечать на вопросы других;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понимать зависимость характера речи (отбора содержания и его организации, выбора языковых средств) от задачи ситуации общения (сообщить, объяснить что-то или словами нарисовать  увиденное,  показать  действия  или  признаки;  поздравить  кого-то  или  научить чему-то; в устной или письменной форме; адресат взрослый или сверстник и т.д.);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выражать свои мысли, чувства в словесной форме, ориентируясь на задачи и ситуацию общения,  соблюдая  нормы  литературного  языка,  заботясь  о  ясности,  точности  выражения мысли;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осознавать,  высказывать  и  обосновывать  свою  точку  зрения;  стараться  проявлять терпимость по отношению к высказываемым другим точкам зрения;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вступать  в  учебное  сотрудничество  с  одноклассниками,  участвовать  в  совместной деятельности, распределять роли (договариваться), оказывать взаимопомощь, осуществлять взаимоконтроль, проявлять доброжелательное отношение к партнёрам;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воспроизводить информацию, доносить её до других;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создавать  небольшие  монологические  высказывания  с  ориентацией  на  партнёра,  с учётом ситуации общения и конкретных речевых задач, выбирая для них соответствующие языковые средства.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начинать диалог, беседу, завершать их, соблюдая правила вежливости;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оценивать  мысли,  советы,  предложения  других  людей,  принимать  их  во  внимание  и пытаться учитывать в своей деятельности;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инициировать  совместную  деятельность,  распределять  роли,  договариваться  с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партнёрами о способах решения возникающих проблем;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создавать  высказывания  разных  видов  (в  устной  и  письменной  форме)  для  решения различных  коммуникативных  задач,  адекватно  строить  их  и  использовать  в  них разнообразные средства языка;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применять приобретённые коммуникативные умения в практике свободного общения. </w:t>
      </w:r>
      <w:r w:rsidRPr="00FB71DA">
        <w:rPr>
          <w:rFonts w:ascii="Times New Roman" w:hAnsi="Times New Roman" w:cs="Times New Roman"/>
        </w:rPr>
        <w:cr/>
        <w:t xml:space="preserve">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Овладение умениями работать с информацией: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умение  работать  в  материальной  и  информационной  среде  начального  общего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образования  (в  том  числе  с  учебными  моделями)  в  соответствии  с  содержанием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конкретного учебного предмета;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активное  использование  речевых  средств  и  средств  информационных  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коммуникационных  технологий  для  решения  коммуникативных  и  познавательных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задач;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выбирать  источники  для  получения  информации,  использовать  различные  способы поиска  (учебники,  цифровые  электронные  средства,  словари  различного  типа, справочные  источники  в  открытом  учебном  информационном  пространстве  сети Интернет),  сбора,  обработки,  анализа,  организации,  передачи  и  интерпретации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информации  в  соответствии  с  коммуникативными  и  познавательными  задачами  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технологиями  учебного  предмета,  в  том  числе  умение  вводить  текст  с  помощью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клавиатуры, фиксировать (записывать) в цифровом формате измеряемые величины 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анализировать изображения, звуки, готовить свое выступление и выступать с аудио-,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видео- и графическим сопровождением;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анализировать текстовую, изобразительную, звуковую информацию в соответствии с  учебной задачей;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использовать схемы, таблицы для представления информации; подбирать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иллюстративный материал (рисунки, фото, плакаты) к тексту выступления;</w:t>
      </w:r>
      <w:r w:rsidR="006C7280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соблюдать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нормы информационной избирательности, этики и этикета;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  соблюдать правила информационной безопасности в ситуациях повседневной жизни и при работе в сети Интернет.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  <w:b/>
          <w:i/>
        </w:rPr>
        <w:t xml:space="preserve">Овладение умениями участвовать в совместной деятельности: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  готовность  слушать  собеседника  и  вести  диалог;  готовность  признавать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возможность существования различных точек зрения и право каждого иметь свою;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излагать свое мнение и аргументировать свою точку зрения и оценку событий;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 </w:t>
      </w:r>
      <w:r w:rsidRPr="00FB71DA">
        <w:rPr>
          <w:rFonts w:ascii="Times New Roman" w:hAnsi="Times New Roman" w:cs="Times New Roman"/>
        </w:rPr>
        <w:t xml:space="preserve">  определять  общие  цели  совместной  деятельности  и  путей  ее  достижения;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обсуждать  и  согласовывать  способы  достижения  общего  результата;  умение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договариваться  о  распределении  функций  и  ролей  в  совместной  деятельности;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проявлять готовность руководить и выполнять поручения;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  осуществлять взаимный контроль в совместной деятельности, адекватно оценивать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свой вклад в общее дело, собственное поведение и поведение окружающих;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проявлять  готовность  конструктивно  разрешать  конфликты  посредством  учета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интересов сторон и сотрудничества.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ПРЕДМЕТНЫЕ РЕЗУЛЬТАТЫ ОСВОЕНИЯ ПРОГРАММЫ «РУССКИЙ ЯЗЫК»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Общие результаты освоения программы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Выпускники начальной школы: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овладеют  начальными  представлениями  о  языке  как  средстве  общения,  о  принятых правилах культуры речевого поведения, о разновидностях речи, о системе средств русского языка  (фонетических,  графических,  лексических,  словообразовательных,  грамматических), об особенностях общения в устной и письменной форме, о нормах литературного языка и правилах письма;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освоят  основные  понятия  и  правила  из  области  фонетики,  графики,  морфемики,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грамматики, орфографии, культуры речи, теории текста (в объёме изученного); приобретут умение находить, сравнивать, классифицировать, характеризовать различные единицы языка (звуки,  буквы,  слова,  предложения)  по  указанным  параметрам,  конструировать  из  этих единиц единицы более высокого уровня (слова, словосочетания, предложения, тексты);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овладеют  основными  орфографическими  и  пунктуационными  умениями  и  в  целом основами грамотного письма (в пределах изученного);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приобретут опыт изучающего и поискового (при работе со словарями, справочниками) чтения,  а  также  правильного  речевого  поведения,  создания  собственных  высказываний разных видов (в освоенных пределах) с учётом задач и ситуации общения.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Результаты освоения основных содержательных линий курса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u w:val="single"/>
        </w:rPr>
      </w:pPr>
      <w:r w:rsidRPr="00FB71DA">
        <w:rPr>
          <w:rFonts w:ascii="Times New Roman" w:hAnsi="Times New Roman" w:cs="Times New Roman"/>
          <w:b/>
          <w:u w:val="single"/>
        </w:rPr>
        <w:lastRenderedPageBreak/>
        <w:t xml:space="preserve">Формирование речевых, коммуникативных умений, совершенствование речевой деятельности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участвовать  в  устном  общении  на  уроке  (слушать  собеседников,  говорить  на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обсуждаемую  тему,  соблюдать  основные  правила  речевого  поведения),  владеть  нормами речевого этикета в типовых ситуациях учебного и бытового общения;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самостоятельно читать тексты учебника, извлекать из них информацию, работать с ней в соответствии с учебно-познавательной задачей;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 различными  словарями  учебника  для  решения  языковых  и  речевых вопросов;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замечать в речи незнакомые слова и спрашивать об их значении, обращаться для ответа на вопрос к толковому словарю учебника;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соблюдать  нормы  произношения,  изменения,  употребления  и  написания  слов,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имеющихся в словарях учебника;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 тему и главную мысль текста (при её словесном выражении), озаглавливать текст по его теме и (или) главной мысли;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озаглавливать части текста, выделенные абзацными отступами, составлять план;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восстанавливать  последовательность  частей  или  последовательность  предложений  в тексте повествовательного характера (с ясной логикой развития событий);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строить  предложения  для  решения  определённой  речевой  задачи  (для  ответа  на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заданный  вопрос,  для  развития  мысли  в  тексте,  для  завершения  текста,  для  передачи  его основной мысли, для выражения своего отношения к чему-либо);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замечать в художественном тексте (в ярких случаях) языковые средства, создающие его выразительность;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находить  и  устранять  в  предъявленных  предложениях,  текстах  нарушения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правильности, точности, богатства речи (яркие случаи);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письменно (после коллективной подготовки) подробно или выборочно пересказывать текст повествовательного характера (предъявленный для зрительного восприятия), сохраняя основные особенности оригинала, понимать, от какого лица, 1-го или 3-го, ведётся рассказ; </w:t>
      </w:r>
      <w:r w:rsidRPr="00FB71DA">
        <w:rPr>
          <w:rFonts w:ascii="Times New Roman" w:hAnsi="Times New Roman" w:cs="Times New Roman"/>
        </w:rPr>
        <w:cr/>
        <w:t xml:space="preserve"> </w:t>
      </w:r>
      <w:r w:rsidRPr="00FB71DA">
        <w:rPr>
          <w:rFonts w:ascii="Times New Roman" w:hAnsi="Times New Roman" w:cs="Times New Roman"/>
        </w:rPr>
        <w:t xml:space="preserve">  письменно создавать небольшие речевые произведения освоенных жанров (например, записку,  письмо,  поздравление),  небольшие  тексты  повествовательного  и  описательного характера;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проверять  правильность  своей  письменной  речи,  исправлять  допущенные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орфографические  и  пунктуационные  ошибки;  улучшать  написанное:  добавлять  и  убирать элементы содержания, заменять слова на более точные и выразительные. 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соблюдать правила вежливости при общении с людьми, плохо владеющими русским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языком;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 знакомыми  лингвистическими  словарями,  адресованными  младшим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школьникам;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 главную мысль текста, выраженную в подтексте; озаглавливать текст по его главной мысли с учётом стиля и типа речи (без терминов);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конструировать предложение из заданных слов с учётом его контекстного окружения;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делить текст на части (ориентируясь на подтемы), самостоятельно составлять план;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самостоятельно  (с  использованием памятки учебника)  готовиться к  пересказу  текста; пересказывать  повествовательные  тексты  с  элементами  описания,  рассуждения,  сохраняя особенности  оригинала,  а  также  внося  отдельные  изменения,  в  частности,  изменяя  лицо рассказчик;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создавать  речевые  произведения  разных  жанров  (загадки,  словесные  этюды,  простые инструкции,  дневниковые  записи,  объявления,  рассказы),  небольшие  тексты,  содержащие описание, рассуждение, выражение своего отношения, оценку чего-либо;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редактировать  собственные  тексты,  совершенствуя  правильность  речи,  улучшая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содержание, построение предложений и выбор языковых средств;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соблюдать требования каллиграфии при письме, аккуратно и по возможности красиво оформлять свои записи.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Формирование языковых умений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В области фонетики и графики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понятия «звук» и «буква»;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определять  характер  каждого  звука  в  слове  (в  объёме  изученного),  характеризовать звуки, словесно и схематически (при предъявлении слова звучащим или написанным);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 характеристику звуков речи, представленную в модельном виде;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сравнивать  и  классифицировать  указанные  звуки  речи  по  заданным  параметрам; анализировать и группировать слова по указанным характеристикам звуков;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объяснять случаи несовпадения количества звуков и букв;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объяснять выбор способа обозначения буквами твёрдости-мягкости согласных и звука [й']; правильно обозначать, твёрдость-мягкость согласных и звук [й'] при письме;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определять количество слогов в слове и их границы (на основе освоенных критериев);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определять  в  слове  ударный  слог;  сравнивать  и  классифицировать  слова  по  их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слоговому составу, по расположению ударного слога, по количеству безударных;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правильно  называть  буквы  алфавита,  располагать  буквы  и  слова  по  алфавиту;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использовать знание алфавита при работе со словарями;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 при  письме  небуквенными  графическими  средствами:  пробелом  между словами, знаком переноса, абзацным отступом (красной строкой).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обозначать звуковой состав слова с помощью элементарной транскрипции;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сравнивать,  классифицировать  звуки  по  самостоятельно  определённым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характеристикам; </w:t>
      </w:r>
      <w:r w:rsidRPr="00FB71DA">
        <w:rPr>
          <w:rFonts w:ascii="Times New Roman" w:hAnsi="Times New Roman" w:cs="Times New Roman"/>
        </w:rPr>
        <w:cr/>
      </w:r>
      <w:r w:rsidRPr="00FB71DA">
        <w:rPr>
          <w:rFonts w:ascii="Times New Roman" w:hAnsi="Times New Roman" w:cs="Times New Roman"/>
        </w:rPr>
        <w:t xml:space="preserve">  классифицировать  слова  с  точки  зрения  их  звуко-буквенного  состава  по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самостоятельно определённым критериям;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письменно выполнять полный звуко-буквенный анализ слова.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  <w:b/>
          <w:i/>
        </w:rPr>
        <w:t xml:space="preserve">В области словообразования 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владеть опознавательными признаками однокоренных слов для их выявления; отличать однокоренные слова от форм одного и того же слова, от синонимов и слов с омонимичными корнями;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выполнять общий способ действия для выделения в слове окончания, корня, приставки, суффикса; находить эти части в словах с однозначно выделяемыми морфемами;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конструировать слова из заданных частей слова;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сравнивать слова по их строению, характеризовать различия, классифицировать слова в зависимости от строения;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соотносить  слова  с  предъявленными  моделями,  выбирать  из  предложенных  слова  к заданной модели;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изменяемые и неизменяемые слова.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выделять  в  словах  основу  (в  простых  случаях),  понимать  роль  каждой  из  её  частей (корня, приставки, суффикса) в передаче лексического значения слова (без термина);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отличать от других сложные слова, выделять в них два корня;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  значения,  вносимые  в  слово  суффиксами  и  приставками  (в  пределах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накопленного  опыта),  образовывать  слова  с  этими  морфемами  для  передачи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соответствующего значения;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правильно  употреблять  отдельные  приставки,  соотнося  их  с  предлогами  (в  объёме программы);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самостоятельно подбирать слова к предложенной модели;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выполнять  полный  разбор  слов  по  составу  (в  соответствии  с  освоенным  способом действия), выделять в слове нулевое окончание.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В области лексики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осознавать,  что  понимание  значения  слов  –  обязательное  условие  их  умелого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использования в устной и письменной речи;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выявлять в речи (устной и письменной) слова, значения которых требуют уточнения; спрашивать об их значении или обращаться к толковому словарю учебника;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распознавать среди предложенных слов синонимы и антонимы (простые случаи);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стараться не допускать в письменной речи неоправданных повторов слов.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выяснять значения незнакомых слов в доступных источниках (у взрослых, в толковых словарях для младших школьников); определять значение слова по тексту;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наблюдать  за  использованием  синонимов  и  антонимов  в  речи;  подбирать  к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предложенным словам 1–2 синонима, антоним;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понимать, что в языке есть слова с одним значением или несколькими, что слова могут употребляться  в  прямом  или  переносном  значении;  замечать  в  художественных  текстах слова, употреблённые в переносном значении.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В области морфологии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  1 Освоение этого раздела распределяется по всем разделам курса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  выявлять принадлежность слова к определённой части речи по комплексу освоенных признаков,  разграничивать  слова  самостоятельных  и  служебных  частей  речи  (в  пределах изученного);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ставить имена существительные, имена прилагательные и глаголы в начальную форму; изменять  слова  в  соответствии  с  их  морфологическими  особенностями;  ставить  слова  в указанные формы;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определять  морфологические  признаки  слова  (род,  склонение,  число,  падеж  имени существительного; род, число, падеж имени прилагательного; время, число, спряжение, лицо или  род  глагола  в  прошедшем  времени;  лицо  и  число  личного  местоимения  в  начальной форме), выполнять для этого необходимые способы действия;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сравнивать, классифицировать предложенные слова по указанным признакам;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 словарями  учебника  «Какого  рода  и  числа  слово?»,  «Как  правильно изменить слово?» для решения вопросов правильности речи;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правильно употреблять в речи имена существительные (в объёме программы), личные местоимения  3-го  лица  с  предлогами;  использовать  личные  местоимения  для  устранения неоправданных повторов слов;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под руководством учителя выявлять роль слов разных частей речи в художественном тексте;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словами разных частей речи в собственных высказываниях, в том числе использовать  имена  прилагательные,  наречия  для  повышения  точности,  выразительности речи.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различать  смысловые  и  падежные  вопросы,  личные  и  родовые  окончания;  понимать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значения форм настоящего, прошедшего, будущего времени;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находить в тексте слова по указанным морфологическим признакам;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выполнять  полный  морфологический  анализ  имён  существительных,  имён </w:t>
      </w:r>
      <w:r w:rsidR="00836192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прилагательных, глаголов на основе освоенного общего способа действия;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выделять наречия среди слов других частей речи;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соотносить личное местоимение в косвенном падеже с его начальной формой;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видеть особенности изменения имён прилагательных на -ий, -ья, -ин;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замечать  яркие  случаи  неудачного  употребления  местоимений,  приводящие  к неясности речи, стараться устранять их;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именами числительными в речи, правильно изменять их;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понимать роль предлогов и союзов в речи, значение частицы не при глаголе.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В области синтаксиса и пунктуации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слова, словосочетания и предложения по освоенным признакам;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ставить от главного слова словосочетания к зависимому смысловые вопросы;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составлять из заданных слов словосочетания с учётом связи «по смыслу» и «по форме»;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выделять предложения из потока устной и письменной речи, оформлять их границы;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 понятия  «части  речи»  и  «члены  предложения»,  выделять  в  предложении главные и второстепенные члены;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 виды  предложений  по  цели  (повествовательные,  вопросительные, побудительные)  и  интонации  (восклицательные  и  невосклицательные);  находить  такие предложения в тексте; строить разные по цели и интонации предложения;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выделять в предложениях главные и второстепенные члены, среди главных различать подлежащее и сказуемое;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устанавливать  связь  членов  предложения,  отражать  её  в  схемах;  соотносить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предложения со схемами, выбирать предложение, соответствующее схеме; </w:t>
      </w:r>
      <w:r w:rsidRPr="00FB71DA">
        <w:rPr>
          <w:rFonts w:ascii="Times New Roman" w:hAnsi="Times New Roman" w:cs="Times New Roman"/>
        </w:rPr>
        <w:cr/>
        <w:t xml:space="preserve"> </w:t>
      </w:r>
      <w:r w:rsidRPr="00FB71DA">
        <w:rPr>
          <w:rFonts w:ascii="Times New Roman" w:hAnsi="Times New Roman" w:cs="Times New Roman"/>
        </w:rPr>
        <w:t xml:space="preserve">  распознавать  предложения  с  однородными  членами,  строить  такие  предложения  и использовать их в речи; пользоваться бессоюзной связью, союзами и, а, но; ставить запятые перед союзами а, но, при бессоюзной связи («при перечислении»);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проводить  синтаксический  анализ  простого  предложения  (ясной  структуры):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характеризовать его по цели, интонации, наличию второстепенных членов (без деления на виды), указывать главные;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простые предложения (без однородных членов) и сложные предложения.  </w:t>
      </w:r>
    </w:p>
    <w:p w:rsidR="00FB71DA" w:rsidRPr="00FB71DA" w:rsidRDefault="00FB71DA" w:rsidP="00FB71DA">
      <w:pPr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осознанно пользоваться смысловыми и падежными вопросами для решения языковых и речевых задач;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 смысловым вопросам определять значения словосочетаний;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строить словосочетания разных видов;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строить  вопросы  со  словом  «почему»  и  ответы  на  них;  давать  ответы  на  вопросы  с учётом логического ударения;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создавать побудительные предложения со значением просьбы, пожелания;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 виды  второстепенных  членов  предложения:  определение,  дополнение,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обстоятельство (простые случаи);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различать  простые  предложения  с  однородными  членами  и  сложные  предложения (элементарные случаи);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осознанно (с учётом смысла) использовать в сложных предложениях и при однородных членах  союзы  и,  а,  но;  ставить  в  сложных  предложениях  перед  словами  что,  чтобы, потому что, поэтому запятую.  </w:t>
      </w:r>
    </w:p>
    <w:p w:rsidR="00FB71DA" w:rsidRPr="00FB71DA" w:rsidRDefault="00FB71DA" w:rsidP="00FB71DA">
      <w:pPr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</w:rPr>
        <w:t xml:space="preserve">Формирование орфографических умений 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научится: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  освоенным  опознавательным  признакам  обнаруживать  орфограммы  (в  зрительно воспринимаемом тексте и на слух);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определять разновидности орфограмм и соотносить их с определёнными правилами (в освоенных пределах);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разграничивать орфограммы на изученные правила и неизученные;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  пользоваться приёмом сознательного пропуска буквы на месте орфограммы (письмом с «окошками»)  как  средством  проявления  орфографического  самоконтроля  и орфографической рефлексии по ходу письма;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применять изученные орфографические правила (в объёме программы);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пользоваться  орфографическим  словарём  учебника  для  решения  вопросов  письма  на месте непроверяемых орфограмм;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писать слова с непроверяемыми орфограммами (в изученном объёме);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списывать и писать под диктовку текст объёмом до 80 слов;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проверять написанное и вносить коррективы.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Выпускник получит возможность научиться: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обнаруживать большую часть орфограмм в предъявленной и собственной записи;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оставлять сознательный пропуск буквы («окошко») на месте неосвоенных орфограмм;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применять  несколько  дополнительных  орфографических  правил  (в  соответствии  с программой);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  эффективно  осуществлять  проверку  написанного,  обнаруживать  и  аккуратно исправлять все допущенные орфографические и пунктуационные ошибки. </w:t>
      </w:r>
    </w:p>
    <w:p w:rsidR="00FB71DA" w:rsidRPr="00FB71DA" w:rsidRDefault="00FB71DA" w:rsidP="00FB71DA">
      <w:pPr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К  концу  обучения  в  начальной  школе  данная  программа  обеспечит  готовность </w:t>
      </w:r>
    </w:p>
    <w:p w:rsidR="00FB71DA" w:rsidRPr="00FB71DA" w:rsidRDefault="00FB71DA" w:rsidP="00FB71DA">
      <w:pPr>
        <w:rPr>
          <w:rFonts w:ascii="Times New Roman" w:hAnsi="Times New Roman" w:cs="Times New Roman"/>
          <w:lang w:val="uk-UA"/>
        </w:rPr>
      </w:pPr>
      <w:r w:rsidRPr="00FB71DA">
        <w:rPr>
          <w:rFonts w:ascii="Times New Roman" w:hAnsi="Times New Roman" w:cs="Times New Roman"/>
        </w:rPr>
        <w:t xml:space="preserve">учащихся к продолжению лингвистического образования на следующей ступени. </w:t>
      </w:r>
    </w:p>
    <w:p w:rsidR="00FB71DA" w:rsidRPr="00FB71DA" w:rsidRDefault="00FB71DA" w:rsidP="00FB71DA">
      <w:pPr>
        <w:rPr>
          <w:rFonts w:ascii="Times New Roman" w:hAnsi="Times New Roman" w:cs="Times New Roman"/>
          <w:b/>
          <w:sz w:val="28"/>
          <w:szCs w:val="28"/>
        </w:rPr>
      </w:pPr>
    </w:p>
    <w:p w:rsidR="00FB71DA" w:rsidRPr="00FB71DA" w:rsidRDefault="00FB71DA" w:rsidP="00FB71DA">
      <w:pPr>
        <w:ind w:firstLine="855"/>
        <w:jc w:val="center"/>
        <w:rPr>
          <w:rFonts w:ascii="Times New Roman" w:hAnsi="Times New Roman" w:cs="Times New Roman"/>
          <w:b/>
          <w:color w:val="0F243E"/>
          <w:sz w:val="28"/>
          <w:szCs w:val="28"/>
        </w:rPr>
      </w:pPr>
      <w:r w:rsidRPr="00FB71DA">
        <w:rPr>
          <w:rFonts w:ascii="Times New Roman" w:hAnsi="Times New Roman" w:cs="Times New Roman"/>
          <w:b/>
          <w:color w:val="0F243E"/>
          <w:sz w:val="28"/>
          <w:szCs w:val="28"/>
        </w:rPr>
        <w:t>Критерии и нормы оценки знаний обучающихся</w:t>
      </w:r>
    </w:p>
    <w:p w:rsidR="00FB71DA" w:rsidRPr="00FB71DA" w:rsidRDefault="00FB71DA" w:rsidP="00FB71DA">
      <w:pPr>
        <w:ind w:firstLine="855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При оценивании результатов деятельности учащихся по предмету «Русский язык» рекомендуется использовать следующие документы: </w:t>
      </w:r>
    </w:p>
    <w:p w:rsidR="00FB71DA" w:rsidRPr="00FB71DA" w:rsidRDefault="00FB71DA" w:rsidP="00FB71DA">
      <w:pPr>
        <w:ind w:firstLine="855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  Государственный  образовательный  стандарт  начального  общего  образования  (приказ</w:t>
      </w:r>
      <w:r w:rsidR="00AC3BF7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</w:rPr>
        <w:t xml:space="preserve">МОН ДНР№665 от 25.07.2018г.). </w:t>
      </w:r>
    </w:p>
    <w:p w:rsidR="00FB71DA" w:rsidRPr="00FB71DA" w:rsidRDefault="00FB71DA" w:rsidP="00FB71DA">
      <w:pPr>
        <w:ind w:firstLine="855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  «Критерии оценивания учебных достижений  учащихся в системе начального общего образования», составлены в соответствии с законом «Об образовании» ДНР (постановление НС ДНР № 1-23311-НС от 19.06.2015). </w:t>
      </w:r>
    </w:p>
    <w:p w:rsidR="00FB71DA" w:rsidRPr="00FB71DA" w:rsidRDefault="00FB71DA" w:rsidP="00FB71DA">
      <w:pPr>
        <w:ind w:firstLine="855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  Методические рекомендации «Пятибалльная система оценивания учебных достижений школьников Донецкой Народной Республики, утверждёнными решением научно - методического совета Донецкого ИППО (протокол №1 от 29.01.2015г.). </w:t>
      </w:r>
    </w:p>
    <w:p w:rsidR="00FB71DA" w:rsidRPr="00FB71DA" w:rsidRDefault="00FB71DA" w:rsidP="00FB71DA">
      <w:pPr>
        <w:ind w:firstLine="855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  «Инструкция  о  проведении  текущего  контроля  знаний  и  промежуточной  аттестации  учащихся  в  образовательных  организациях,  реализующих  общеобразовательные учебные  программы  начального  общего,  основного  общего,  среднего  общего образования» (приказ МОН ДНР № 3585 от 03.08.2015г.). </w:t>
      </w:r>
      <w:r w:rsidRPr="00FB71DA">
        <w:rPr>
          <w:rFonts w:ascii="Times New Roman" w:hAnsi="Times New Roman" w:cs="Times New Roman"/>
        </w:rPr>
        <w:cr/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sz w:val="28"/>
        </w:rPr>
      </w:pP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bCs/>
          <w:color w:val="0F243E"/>
          <w:sz w:val="28"/>
        </w:rPr>
      </w:pPr>
      <w:r w:rsidRPr="00FB71DA">
        <w:rPr>
          <w:rFonts w:ascii="Times New Roman" w:hAnsi="Times New Roman" w:cs="Times New Roman"/>
          <w:b/>
          <w:bCs/>
          <w:color w:val="0F243E"/>
          <w:sz w:val="28"/>
        </w:rPr>
        <w:t>Сводный перечень видов обязательного текущего контроля</w:t>
      </w:r>
    </w:p>
    <w:tbl>
      <w:tblPr>
        <w:tblW w:w="10729" w:type="dxa"/>
        <w:jc w:val="center"/>
        <w:tblInd w:w="-2823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ayout w:type="fixed"/>
        <w:tblLook w:val="0000"/>
      </w:tblPr>
      <w:tblGrid>
        <w:gridCol w:w="6340"/>
        <w:gridCol w:w="1816"/>
        <w:gridCol w:w="2573"/>
      </w:tblGrid>
      <w:tr w:rsidR="00FB71DA" w:rsidRPr="00FB71DA" w:rsidTr="00AC3BF7">
        <w:trPr>
          <w:cantSplit/>
          <w:trHeight w:val="242"/>
          <w:jc w:val="center"/>
        </w:trPr>
        <w:tc>
          <w:tcPr>
            <w:tcW w:w="6340" w:type="dxa"/>
            <w:vMerge w:val="restart"/>
            <w:vAlign w:val="center"/>
          </w:tcPr>
          <w:p w:rsidR="00FB71DA" w:rsidRPr="00FB71DA" w:rsidRDefault="00FB71DA" w:rsidP="00FB71DA">
            <w:pPr>
              <w:ind w:left="-10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Вид проверки</w:t>
            </w:r>
          </w:p>
        </w:tc>
        <w:tc>
          <w:tcPr>
            <w:tcW w:w="4389" w:type="dxa"/>
            <w:gridSpan w:val="2"/>
            <w:vAlign w:val="center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4 класс</w:t>
            </w:r>
          </w:p>
        </w:tc>
      </w:tr>
      <w:tr w:rsidR="00FB71DA" w:rsidRPr="00FB71DA" w:rsidTr="00AC3BF7">
        <w:trPr>
          <w:cantSplit/>
          <w:trHeight w:val="584"/>
          <w:jc w:val="center"/>
        </w:trPr>
        <w:tc>
          <w:tcPr>
            <w:tcW w:w="6340" w:type="dxa"/>
            <w:vMerge/>
            <w:vAlign w:val="center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16" w:type="dxa"/>
            <w:vAlign w:val="center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І</w:t>
            </w:r>
          </w:p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сем.</w:t>
            </w:r>
          </w:p>
        </w:tc>
        <w:tc>
          <w:tcPr>
            <w:tcW w:w="2573" w:type="dxa"/>
            <w:vAlign w:val="center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ІІ</w:t>
            </w:r>
          </w:p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сем.</w:t>
            </w:r>
          </w:p>
        </w:tc>
      </w:tr>
      <w:tr w:rsidR="00FB71DA" w:rsidRPr="00FB71DA" w:rsidTr="00AC3BF7">
        <w:trPr>
          <w:trHeight w:val="203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Аудирование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B71DA" w:rsidRPr="00FB71DA" w:rsidTr="00AC3BF7">
        <w:trPr>
          <w:trHeight w:val="221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Диалог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–</w:t>
            </w:r>
          </w:p>
        </w:tc>
      </w:tr>
      <w:tr w:rsidR="00FB71DA" w:rsidRPr="00FB71DA" w:rsidTr="00AC3BF7">
        <w:trPr>
          <w:trHeight w:val="263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Устное изложение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–</w:t>
            </w:r>
          </w:p>
        </w:tc>
      </w:tr>
      <w:tr w:rsidR="00FB71DA" w:rsidRPr="00FB71DA" w:rsidTr="00AC3BF7">
        <w:trPr>
          <w:trHeight w:val="214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Устное сочинение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B71DA" w:rsidRPr="00FB71DA" w:rsidTr="00AC3BF7">
        <w:trPr>
          <w:trHeight w:val="200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Чтение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B71DA" w:rsidRPr="00FB71DA" w:rsidTr="00AC3BF7">
        <w:trPr>
          <w:trHeight w:val="116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Письменное изложение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–</w:t>
            </w:r>
          </w:p>
        </w:tc>
      </w:tr>
      <w:tr w:rsidR="00FB71DA" w:rsidRPr="00FB71DA" w:rsidTr="00AC3BF7">
        <w:trPr>
          <w:trHeight w:val="245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Письменное сочинение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B71DA" w:rsidRPr="00FB71DA" w:rsidTr="00AC3BF7">
        <w:trPr>
          <w:trHeight w:val="251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Проверка языковых знаний, умений и навыков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B71DA" w:rsidRPr="00FB71DA" w:rsidTr="00AC3BF7">
        <w:trPr>
          <w:trHeight w:val="294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Диктант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FB71DA" w:rsidRPr="00FB71DA" w:rsidTr="00AC3BF7">
        <w:trPr>
          <w:trHeight w:val="200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Списывание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B71DA" w:rsidRPr="00FB71DA" w:rsidTr="00AC3BF7">
        <w:trPr>
          <w:trHeight w:val="593"/>
          <w:jc w:val="center"/>
        </w:trPr>
        <w:tc>
          <w:tcPr>
            <w:tcW w:w="6340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  <w:bCs/>
              </w:rPr>
              <w:t>Общее количество проверок</w:t>
            </w:r>
          </w:p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/>
                <w:bCs/>
              </w:rPr>
              <w:t>за семестр</w:t>
            </w:r>
          </w:p>
        </w:tc>
        <w:tc>
          <w:tcPr>
            <w:tcW w:w="1816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573" w:type="dxa"/>
          </w:tcPr>
          <w:p w:rsidR="00FB71DA" w:rsidRPr="00FB71DA" w:rsidRDefault="00FB71DA" w:rsidP="00FB71DA">
            <w:pPr>
              <w:ind w:left="-288" w:firstLine="28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</w:tbl>
    <w:p w:rsidR="00FB71DA" w:rsidRPr="00FB71DA" w:rsidRDefault="00FB71DA" w:rsidP="00FB71DA">
      <w:pPr>
        <w:ind w:firstLine="709"/>
        <w:jc w:val="center"/>
        <w:outlineLvl w:val="0"/>
        <w:rPr>
          <w:rFonts w:ascii="Times New Roman" w:hAnsi="Times New Roman" w:cs="Times New Roman"/>
          <w:b/>
        </w:rPr>
      </w:pP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lastRenderedPageBreak/>
        <w:t xml:space="preserve">Кроме того, для </w:t>
      </w:r>
      <w:r w:rsidRPr="00FB71DA">
        <w:rPr>
          <w:rFonts w:ascii="Times New Roman" w:hAnsi="Times New Roman" w:cs="Times New Roman"/>
          <w:b/>
        </w:rPr>
        <w:t>текущего контроля</w:t>
      </w:r>
      <w:r w:rsidRPr="00FB71DA">
        <w:rPr>
          <w:rFonts w:ascii="Times New Roman" w:hAnsi="Times New Roman" w:cs="Times New Roman"/>
        </w:rPr>
        <w:t xml:space="preserve"> учитель может использовать и другие виды работ: </w:t>
      </w:r>
      <w:r w:rsidRPr="00FB71DA">
        <w:rPr>
          <w:rFonts w:ascii="Times New Roman" w:hAnsi="Times New Roman" w:cs="Times New Roman"/>
          <w:i/>
        </w:rPr>
        <w:t>грамматические задания, словарные диктанты, тестовые и комбинированные работы</w:t>
      </w:r>
      <w:r w:rsidRPr="00FB71DA">
        <w:rPr>
          <w:rFonts w:ascii="Times New Roman" w:hAnsi="Times New Roman" w:cs="Times New Roman"/>
        </w:rPr>
        <w:t>.</w:t>
      </w: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  <w:b/>
          <w:i/>
          <w:iCs/>
        </w:rPr>
        <w:t>Грамматический разбор</w:t>
      </w:r>
      <w:r w:rsidRPr="00FB71DA">
        <w:rPr>
          <w:rFonts w:ascii="Times New Roman" w:hAnsi="Times New Roman" w:cs="Times New Roman"/>
          <w:i/>
          <w:iCs/>
        </w:rPr>
        <w:t xml:space="preserve"> </w:t>
      </w:r>
      <w:r w:rsidRPr="00FB71DA">
        <w:rPr>
          <w:rFonts w:ascii="Times New Roman" w:hAnsi="Times New Roman" w:cs="Times New Roman"/>
        </w:rPr>
        <w:t>является средством проверки степени понимания обучающимися изучаемых грамматических явлений, умения производить простейший языковой анализ слов и предложений.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Выполнение грамматических заданий оценивается по таким критериям:</w:t>
      </w:r>
    </w:p>
    <w:tbl>
      <w:tblPr>
        <w:tblW w:w="0" w:type="auto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/>
      </w:tblPr>
      <w:tblGrid>
        <w:gridCol w:w="1668"/>
        <w:gridCol w:w="12474"/>
      </w:tblGrid>
      <w:tr w:rsidR="00FB71DA" w:rsidRPr="00FB71DA" w:rsidTr="00AC3BF7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Отметка</w:t>
            </w:r>
          </w:p>
        </w:tc>
        <w:tc>
          <w:tcPr>
            <w:tcW w:w="1247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Характеристика результатов учебных достижений обучающихся </w:t>
            </w:r>
          </w:p>
        </w:tc>
      </w:tr>
      <w:tr w:rsidR="00FB71DA" w:rsidRPr="00FB71DA" w:rsidTr="00AC3BF7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74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не справляется с большинством грамматических заданий. Правильно выполнено менее 50% заданий.</w:t>
            </w:r>
          </w:p>
        </w:tc>
      </w:tr>
      <w:tr w:rsidR="00FB71DA" w:rsidRPr="00FB71DA" w:rsidTr="00AC3BF7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74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правильно выполняет не менее 1/2 заданий (51% - 74%).</w:t>
            </w:r>
          </w:p>
        </w:tc>
      </w:tr>
      <w:tr w:rsidR="00FB71DA" w:rsidRPr="00FB71DA" w:rsidTr="00AC3BF7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74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правильно выполняет  не менее 3/4 заданий (75%- 89%).</w:t>
            </w:r>
          </w:p>
        </w:tc>
      </w:tr>
      <w:tr w:rsidR="00FB71DA" w:rsidRPr="00FB71DA" w:rsidTr="00AC3BF7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74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правильно выполняет все задания, допускается 1 ошибка и исправления. Правильно выполнено 90%-100% заданий.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</w:rPr>
      </w:pP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  <w:b/>
          <w:i/>
          <w:iCs/>
        </w:rPr>
        <w:t>Словарный диктант</w:t>
      </w:r>
      <w:r w:rsidRPr="00FB71DA">
        <w:rPr>
          <w:rFonts w:ascii="Times New Roman" w:hAnsi="Times New Roman" w:cs="Times New Roman"/>
          <w:i/>
          <w:iCs/>
        </w:rPr>
        <w:t xml:space="preserve"> </w:t>
      </w:r>
      <w:r w:rsidRPr="00FB71DA">
        <w:rPr>
          <w:rFonts w:ascii="Times New Roman" w:hAnsi="Times New Roman" w:cs="Times New Roman"/>
        </w:rPr>
        <w:t>служит средством проверки орфографических умений и навыков.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Требования к количеству слов в словарном диктанте:</w:t>
      </w:r>
    </w:p>
    <w:tbl>
      <w:tblPr>
        <w:tblW w:w="0" w:type="auto"/>
        <w:jc w:val="center"/>
        <w:tblInd w:w="-5434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/>
      </w:tblPr>
      <w:tblGrid>
        <w:gridCol w:w="7243"/>
        <w:gridCol w:w="3302"/>
        <w:gridCol w:w="2714"/>
      </w:tblGrid>
      <w:tr w:rsidR="00FB71DA" w:rsidRPr="00FB71DA" w:rsidTr="00AC3BF7">
        <w:trPr>
          <w:jc w:val="center"/>
        </w:trPr>
        <w:tc>
          <w:tcPr>
            <w:tcW w:w="7243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302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B71DA">
              <w:rPr>
                <w:rFonts w:ascii="Times New Roman" w:hAnsi="Times New Roman" w:cs="Times New Roman"/>
                <w:b/>
              </w:rPr>
              <w:t>І семестр</w:t>
            </w:r>
          </w:p>
        </w:tc>
        <w:tc>
          <w:tcPr>
            <w:tcW w:w="271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B71DA">
              <w:rPr>
                <w:rFonts w:ascii="Times New Roman" w:hAnsi="Times New Roman" w:cs="Times New Roman"/>
                <w:b/>
              </w:rPr>
              <w:t>ІІ семестр</w:t>
            </w:r>
          </w:p>
        </w:tc>
      </w:tr>
      <w:tr w:rsidR="00FB71DA" w:rsidRPr="00FB71DA" w:rsidTr="00AC3BF7">
        <w:trPr>
          <w:jc w:val="center"/>
        </w:trPr>
        <w:tc>
          <w:tcPr>
            <w:tcW w:w="7243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3302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12-15 слов</w:t>
            </w:r>
          </w:p>
        </w:tc>
        <w:tc>
          <w:tcPr>
            <w:tcW w:w="271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15-18 слов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Ошибкой в словарном диктанте считается </w:t>
      </w:r>
      <w:r w:rsidRPr="00FB71DA">
        <w:rPr>
          <w:rFonts w:ascii="Times New Roman" w:hAnsi="Times New Roman" w:cs="Times New Roman"/>
          <w:u w:val="single"/>
        </w:rPr>
        <w:t>любая допущенная орфографическая ошибка, включая пропуск и замену букв</w:t>
      </w:r>
      <w:r w:rsidRPr="00FB71DA">
        <w:rPr>
          <w:rFonts w:ascii="Times New Roman" w:hAnsi="Times New Roman" w:cs="Times New Roman"/>
        </w:rPr>
        <w:t xml:space="preserve">. 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Сформированность графических умений и навыков (словарный диктант)</w:t>
      </w:r>
      <w:r w:rsidRPr="00FB71DA">
        <w:rPr>
          <w:rFonts w:ascii="Times New Roman" w:hAnsi="Times New Roman" w:cs="Times New Roman"/>
          <w:i/>
          <w:color w:val="FF0000"/>
        </w:rPr>
        <w:t xml:space="preserve"> </w:t>
      </w:r>
      <w:r w:rsidRPr="00FB71DA">
        <w:rPr>
          <w:rFonts w:ascii="Times New Roman" w:hAnsi="Times New Roman" w:cs="Times New Roman"/>
          <w:b/>
          <w:i/>
          <w:color w:val="FF0000"/>
        </w:rPr>
        <w:t>оценивается по таким критериям: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8237"/>
      </w:tblGrid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Отметка </w:t>
            </w:r>
          </w:p>
        </w:tc>
        <w:tc>
          <w:tcPr>
            <w:tcW w:w="8237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Характеристика результатов учебных достижений обучающихся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37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допускает 5 и более ошибок.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8237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 / ученица  допускает 3-4 ошибки и 1 исправление.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37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допускает 1-2 ошибки и 1 исправление.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37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выполняет  работу без ошибок.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</w:rPr>
        <w:t xml:space="preserve">При оценивании письменных работ необходимо учитывать все </w:t>
      </w:r>
      <w:r w:rsidRPr="00FB71DA">
        <w:rPr>
          <w:rFonts w:ascii="Times New Roman" w:hAnsi="Times New Roman" w:cs="Times New Roman"/>
          <w:b/>
          <w:u w:val="single"/>
        </w:rPr>
        <w:t>виды ошибок:</w:t>
      </w:r>
      <w:r w:rsidRPr="00FB71DA">
        <w:rPr>
          <w:rFonts w:ascii="Times New Roman" w:hAnsi="Times New Roman" w:cs="Times New Roman"/>
          <w:u w:val="single"/>
        </w:rPr>
        <w:t xml:space="preserve"> дисграфические и дислексические, орфографические и пунктуационные</w:t>
      </w:r>
      <w:r w:rsidRPr="00FB71DA">
        <w:rPr>
          <w:rFonts w:ascii="Times New Roman" w:hAnsi="Times New Roman" w:cs="Times New Roman"/>
        </w:rPr>
        <w:t xml:space="preserve">. </w:t>
      </w:r>
      <w:r w:rsidRPr="00FB71DA">
        <w:rPr>
          <w:rFonts w:ascii="Times New Roman" w:hAnsi="Times New Roman" w:cs="Times New Roman"/>
          <w:b/>
          <w:i/>
        </w:rPr>
        <w:t>За дисграфические и дислексические ошибки оценка не снижается;</w:t>
      </w: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  <w:i/>
        </w:rPr>
        <w:t xml:space="preserve">орфографические и пунктуационные ошибки оцениваются и считаются </w:t>
      </w:r>
      <w:r w:rsidRPr="00FB71DA">
        <w:rPr>
          <w:rFonts w:ascii="Times New Roman" w:hAnsi="Times New Roman" w:cs="Times New Roman"/>
          <w:b/>
          <w:i/>
        </w:rPr>
        <w:t>равноценными</w:t>
      </w:r>
      <w:r w:rsidRPr="00FB71DA">
        <w:rPr>
          <w:rFonts w:ascii="Times New Roman" w:hAnsi="Times New Roman" w:cs="Times New Roman"/>
          <w:i/>
        </w:rPr>
        <w:t xml:space="preserve"> (грубыми); ошибка в одном и том же слове, которое повторяется в работе несколько раз, считается </w:t>
      </w:r>
      <w:r w:rsidRPr="00FB71DA">
        <w:rPr>
          <w:rFonts w:ascii="Times New Roman" w:hAnsi="Times New Roman" w:cs="Times New Roman"/>
          <w:b/>
          <w:i/>
        </w:rPr>
        <w:t>одной</w:t>
      </w:r>
      <w:r w:rsidRPr="00FB71DA">
        <w:rPr>
          <w:rFonts w:ascii="Times New Roman" w:hAnsi="Times New Roman" w:cs="Times New Roman"/>
          <w:i/>
        </w:rPr>
        <w:t xml:space="preserve"> ошибкой; ошибки на одно правило, но в разных словах считаются </w:t>
      </w:r>
      <w:r w:rsidRPr="00FB71DA">
        <w:rPr>
          <w:rFonts w:ascii="Times New Roman" w:hAnsi="Times New Roman" w:cs="Times New Roman"/>
          <w:b/>
          <w:i/>
        </w:rPr>
        <w:t>разными</w:t>
      </w:r>
      <w:r w:rsidRPr="00FB71DA">
        <w:rPr>
          <w:rFonts w:ascii="Times New Roman" w:hAnsi="Times New Roman" w:cs="Times New Roman"/>
          <w:i/>
        </w:rPr>
        <w:t xml:space="preserve"> ошибками.</w:t>
      </w:r>
    </w:p>
    <w:p w:rsidR="00FB71DA" w:rsidRPr="00FB71DA" w:rsidRDefault="00FB71DA" w:rsidP="00FB71DA">
      <w:pPr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  <w:b/>
        </w:rPr>
        <w:t xml:space="preserve">Грубой </w:t>
      </w:r>
      <w:r w:rsidRPr="00FB71DA">
        <w:rPr>
          <w:rFonts w:ascii="Times New Roman" w:hAnsi="Times New Roman" w:cs="Times New Roman"/>
        </w:rPr>
        <w:t>ошибкой следует считать:</w:t>
      </w:r>
    </w:p>
    <w:p w:rsidR="00FB71DA" w:rsidRPr="00FB71DA" w:rsidRDefault="00FB71DA" w:rsidP="00FB71D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нарушение правил орфографии при написании слов;</w:t>
      </w:r>
    </w:p>
    <w:p w:rsidR="00FB71DA" w:rsidRPr="00FB71DA" w:rsidRDefault="00FB71DA" w:rsidP="00FB71D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неправильное написание слов с непроверяемыми написаниями;</w:t>
      </w:r>
    </w:p>
    <w:p w:rsidR="00FB71DA" w:rsidRPr="00FB71DA" w:rsidRDefault="00FB71DA" w:rsidP="00FB71D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пропуск, перестановка, замена букв, слогов в словах;</w:t>
      </w:r>
    </w:p>
    <w:p w:rsidR="00FB71DA" w:rsidRPr="00FB71DA" w:rsidRDefault="00FB71DA" w:rsidP="00FB71D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замену слов;</w:t>
      </w:r>
    </w:p>
    <w:p w:rsidR="00FB71DA" w:rsidRPr="00FB71DA" w:rsidRDefault="00FB71DA" w:rsidP="00FB71D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отсутствие знаков препинания в пределах программы данного класса.</w:t>
      </w:r>
    </w:p>
    <w:p w:rsidR="00FB71DA" w:rsidRPr="00FB71DA" w:rsidRDefault="00FB71DA" w:rsidP="00FB71DA">
      <w:pPr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  <w:b/>
        </w:rPr>
        <w:t xml:space="preserve">Негрубыми </w:t>
      </w:r>
      <w:r w:rsidRPr="00FB71DA">
        <w:rPr>
          <w:rFonts w:ascii="Times New Roman" w:hAnsi="Times New Roman" w:cs="Times New Roman"/>
        </w:rPr>
        <w:t>считаются следующие ошибки:</w:t>
      </w:r>
    </w:p>
    <w:p w:rsidR="00FB71DA" w:rsidRPr="00FB71DA" w:rsidRDefault="00FB71DA" w:rsidP="00FB71D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повторение буквы в слове несколько раз;</w:t>
      </w:r>
    </w:p>
    <w:p w:rsidR="00FB71DA" w:rsidRPr="00FB71DA" w:rsidRDefault="00FB71DA" w:rsidP="00FB71D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недописывание буквы в конце слова (не по правилу);</w:t>
      </w:r>
    </w:p>
    <w:p w:rsidR="00FB71DA" w:rsidRPr="00FB71DA" w:rsidRDefault="00FB71DA" w:rsidP="00FB71D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дважды подряд написано одно и то же слово в предложении.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>Две негрубые ошибки приравниваются к одной грубой.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>Четыре аккуратных исправления (неправильное написание на правильное) приравниваются к одной ошибке.</w:t>
      </w:r>
    </w:p>
    <w:p w:rsidR="00FB71DA" w:rsidRPr="00FB71DA" w:rsidRDefault="00FB71DA" w:rsidP="00FB71D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</w:rPr>
      </w:pPr>
      <w:r w:rsidRPr="00FB71DA">
        <w:rPr>
          <w:rFonts w:ascii="Times New Roman" w:hAnsi="Times New Roman" w:cs="Times New Roman"/>
          <w:b/>
          <w:bCs/>
          <w:iCs/>
        </w:rPr>
        <w:t>Дисграфические и дислексические ошибки:</w:t>
      </w:r>
    </w:p>
    <w:p w:rsidR="00FB71DA" w:rsidRPr="00FB71DA" w:rsidRDefault="00FB71DA" w:rsidP="00FB71D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</w:rPr>
      </w:pPr>
      <w:r w:rsidRPr="00FB71DA">
        <w:rPr>
          <w:rFonts w:ascii="Times New Roman" w:hAnsi="Times New Roman" w:cs="Times New Roman"/>
          <w:b/>
          <w:i/>
          <w:iCs/>
        </w:rPr>
        <w:t>фонетические ошибки: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замена и смещение букв, обозначающих звуки, сходные по артикуляторно-акустическим признакам: звонкие и глухие, свистящие и шипящие, аффрикаты и звуки, входящие в их состав; нейотированные и йотированные, фонетически сходные гласные (о-у, и-е);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нарушение в обозначении мягкости согласных на письме (с помощью ь и йотированных гласных);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нарушение анализа структуры слова: пропуски, недописывание, перестановки букв и слогов, лишние буквы, персеверации.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нарушения анализа структуры предложения: слияние слов;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раздельное написание частей слова;</w:t>
      </w:r>
    </w:p>
    <w:p w:rsidR="00FB71DA" w:rsidRPr="00FB71DA" w:rsidRDefault="00FB71DA" w:rsidP="00FB71D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Cs/>
        </w:rPr>
      </w:pPr>
      <w:r w:rsidRPr="00FB71DA">
        <w:rPr>
          <w:rFonts w:ascii="Times New Roman" w:hAnsi="Times New Roman" w:cs="Times New Roman"/>
          <w:b/>
          <w:iCs/>
        </w:rPr>
        <w:lastRenderedPageBreak/>
        <w:t>оптические ошибки: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замена и смещение букв по оптическому сходству: букв, отличающихся количеством элементов либо пространственным расположением элементов букв,</w:t>
      </w:r>
    </w:p>
    <w:p w:rsidR="00FB71DA" w:rsidRPr="00FB71DA" w:rsidRDefault="00FB71DA" w:rsidP="00FB71DA">
      <w:pPr>
        <w:numPr>
          <w:ilvl w:val="0"/>
          <w:numId w:val="3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220" w:hanging="22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искаженное воспроизведение букв (в том числе и зеркальное письмо),</w:t>
      </w:r>
    </w:p>
    <w:p w:rsidR="00FB71DA" w:rsidRPr="00FB71DA" w:rsidRDefault="00FB71DA" w:rsidP="00FB71D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</w:rPr>
      </w:pPr>
      <w:r w:rsidRPr="00FB71DA">
        <w:rPr>
          <w:rFonts w:ascii="Times New Roman" w:hAnsi="Times New Roman" w:cs="Times New Roman"/>
          <w:b/>
          <w:iCs/>
        </w:rPr>
        <w:t>морфологические аграмматизмы</w:t>
      </w:r>
      <w:r w:rsidRPr="00FB71DA">
        <w:rPr>
          <w:rFonts w:ascii="Times New Roman" w:hAnsi="Times New Roman" w:cs="Times New Roman"/>
          <w:i/>
          <w:iCs/>
        </w:rPr>
        <w:t>: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 ошибки словообразования: замены словообразующих морфем (приставок, суффиксов), их пропуск в слове, искаженное воспроизведение;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ошибки словоизменения: нарушение согласования (прилагательного и существительного в роде, числе и падеже, местоимения и существительного, числительного и существительного, глагола и существительного),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нарушение управления (неправильные падежные окончания, нарушения в употреблении падежно-предложных конструкций),</w:t>
      </w:r>
    </w:p>
    <w:p w:rsidR="00FB71DA" w:rsidRPr="00FB71DA" w:rsidRDefault="00FB71DA" w:rsidP="00FB71DA">
      <w:pPr>
        <w:tabs>
          <w:tab w:val="left" w:pos="2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Cs/>
        </w:rPr>
      </w:pPr>
      <w:r w:rsidRPr="00FB71DA">
        <w:rPr>
          <w:rFonts w:ascii="Times New Roman" w:hAnsi="Times New Roman" w:cs="Times New Roman"/>
          <w:b/>
          <w:iCs/>
        </w:rPr>
        <w:t xml:space="preserve">синтаксические аграмматизмы </w:t>
      </w:r>
      <w:r w:rsidRPr="00FB71DA">
        <w:rPr>
          <w:rFonts w:ascii="Times New Roman" w:hAnsi="Times New Roman" w:cs="Times New Roman"/>
          <w:iCs/>
        </w:rPr>
        <w:t>(в письменных работах по развитию речи)</w:t>
      </w:r>
      <w:r w:rsidRPr="00FB71DA">
        <w:rPr>
          <w:rFonts w:ascii="Times New Roman" w:hAnsi="Times New Roman" w:cs="Times New Roman"/>
          <w:i/>
          <w:iCs/>
        </w:rPr>
        <w:t>: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пропуск главных членов предложения;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пропуск значимых второстепенных членов предложения;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нарушение последовательности слов в предложении,</w:t>
      </w:r>
    </w:p>
    <w:p w:rsidR="00FB71DA" w:rsidRPr="00FB71DA" w:rsidRDefault="00FB71DA" w:rsidP="00FB71DA">
      <w:pPr>
        <w:tabs>
          <w:tab w:val="left" w:pos="2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</w:rPr>
      </w:pPr>
      <w:r w:rsidRPr="00FB71DA">
        <w:rPr>
          <w:rFonts w:ascii="Times New Roman" w:hAnsi="Times New Roman" w:cs="Times New Roman"/>
          <w:b/>
          <w:iCs/>
        </w:rPr>
        <w:t xml:space="preserve">лексические ошибки </w:t>
      </w:r>
      <w:r w:rsidRPr="00FB71DA">
        <w:rPr>
          <w:rFonts w:ascii="Times New Roman" w:hAnsi="Times New Roman" w:cs="Times New Roman"/>
          <w:iCs/>
        </w:rPr>
        <w:t>(в письменных работах по развитию речи)</w:t>
      </w:r>
      <w:r w:rsidRPr="00FB71DA">
        <w:rPr>
          <w:rFonts w:ascii="Times New Roman" w:hAnsi="Times New Roman" w:cs="Times New Roman"/>
          <w:i/>
          <w:iCs/>
        </w:rPr>
        <w:t>: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замена слов на основе общности ситуации (грядка — клумба, вязать — шить);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замена слов, обозначающих обобщающее понятие словами конкретного значения, родовое понятие подменяется видовым (одежда — платье);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замена слов, обозначающих предмет словами, обозначающими действия предмета или качество (краски — рисовать);</w:t>
      </w:r>
    </w:p>
    <w:p w:rsidR="00FB71DA" w:rsidRPr="00FB71DA" w:rsidRDefault="00FB71DA" w:rsidP="00FB71DA">
      <w:pPr>
        <w:numPr>
          <w:ilvl w:val="0"/>
          <w:numId w:val="32"/>
        </w:numPr>
        <w:tabs>
          <w:tab w:val="clear" w:pos="720"/>
          <w:tab w:val="left" w:pos="2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замена слов, обозначающих целый предмет, словами, обозначающими часть или деталь предмета (воротник — платье).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  <w:sz w:val="12"/>
        </w:rPr>
      </w:pP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Оценивание опыта речевой деятельности</w:t>
      </w:r>
    </w:p>
    <w:p w:rsidR="00FB71DA" w:rsidRPr="00FB71DA" w:rsidRDefault="00FB71DA" w:rsidP="00FB71DA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FB71DA">
        <w:rPr>
          <w:rFonts w:ascii="Times New Roman" w:hAnsi="Times New Roman" w:cs="Times New Roman"/>
          <w:b/>
          <w:bCs/>
          <w:i/>
          <w:sz w:val="28"/>
        </w:rPr>
        <w:t>Уроки развития речи</w:t>
      </w:r>
      <w:r w:rsidRPr="00FB71DA">
        <w:rPr>
          <w:rFonts w:ascii="Times New Roman" w:hAnsi="Times New Roman" w:cs="Times New Roman"/>
          <w:bCs/>
          <w:sz w:val="28"/>
        </w:rPr>
        <w:t xml:space="preserve">  </w:t>
      </w: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</w:rPr>
      </w:pPr>
      <w:r w:rsidRPr="00FB71DA">
        <w:rPr>
          <w:rFonts w:ascii="Times New Roman" w:hAnsi="Times New Roman" w:cs="Times New Roman"/>
          <w:bCs/>
        </w:rPr>
        <w:t xml:space="preserve">Уроки развития речи в 4 классе проводятся </w:t>
      </w:r>
      <w:r w:rsidRPr="00FB71DA">
        <w:rPr>
          <w:rFonts w:ascii="Times New Roman" w:hAnsi="Times New Roman" w:cs="Times New Roman"/>
          <w:b/>
          <w:bCs/>
        </w:rPr>
        <w:t>один раз в 2 недели.</w:t>
      </w:r>
      <w:r w:rsidRPr="00FB71DA">
        <w:rPr>
          <w:rFonts w:ascii="Times New Roman" w:hAnsi="Times New Roman" w:cs="Times New Roman"/>
          <w:bCs/>
        </w:rPr>
        <w:t xml:space="preserve"> Тематика и содержание этих уроков планируется в соответствии с учебной программой, а также для проведения обязательных видов речевого контроля (составление диалога, устных и письменных изложений и сочинений).</w:t>
      </w: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</w:rPr>
      </w:pPr>
      <w:r w:rsidRPr="00FB71DA">
        <w:rPr>
          <w:rFonts w:ascii="Times New Roman" w:hAnsi="Times New Roman" w:cs="Times New Roman"/>
          <w:bCs/>
        </w:rPr>
        <w:t>При оценке знаний, умений, навыков по развитию речи необходимо учитывать:</w:t>
      </w:r>
    </w:p>
    <w:p w:rsidR="00FB71DA" w:rsidRPr="00FB71DA" w:rsidRDefault="00FB71DA" w:rsidP="00FB71DA">
      <w:pPr>
        <w:numPr>
          <w:ilvl w:val="0"/>
          <w:numId w:val="3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</w:rPr>
      </w:pPr>
      <w:r w:rsidRPr="00FB71DA">
        <w:rPr>
          <w:rFonts w:ascii="Times New Roman" w:hAnsi="Times New Roman" w:cs="Times New Roman"/>
          <w:bCs/>
        </w:rPr>
        <w:t>объем словарного запаса, его качественную и количественную характеристику, степень овладения лексической системой языка;</w:t>
      </w:r>
    </w:p>
    <w:p w:rsidR="00FB71DA" w:rsidRPr="00FB71DA" w:rsidRDefault="00FB71DA" w:rsidP="00FB71DA">
      <w:pPr>
        <w:numPr>
          <w:ilvl w:val="0"/>
          <w:numId w:val="3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</w:rPr>
      </w:pPr>
      <w:r w:rsidRPr="00FB71DA">
        <w:rPr>
          <w:rFonts w:ascii="Times New Roman" w:hAnsi="Times New Roman" w:cs="Times New Roman"/>
          <w:bCs/>
        </w:rPr>
        <w:t>практическое впадение грамматическими средствами языка (построение предложений, различение слов по признакам грамматической категориальности, овладение согласованием, глагольным управлением, падежно-предложными конструкциями);</w:t>
      </w:r>
    </w:p>
    <w:p w:rsidR="00FB71DA" w:rsidRPr="00FB71DA" w:rsidRDefault="00FB71DA" w:rsidP="00FB71DA">
      <w:pPr>
        <w:numPr>
          <w:ilvl w:val="0"/>
          <w:numId w:val="3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</w:rPr>
      </w:pPr>
      <w:r w:rsidRPr="00FB71DA">
        <w:rPr>
          <w:rFonts w:ascii="Times New Roman" w:hAnsi="Times New Roman" w:cs="Times New Roman"/>
          <w:bCs/>
        </w:rPr>
        <w:t>сформированность связной речи.</w:t>
      </w: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</w:rPr>
      </w:pPr>
      <w:r w:rsidRPr="00FB71DA">
        <w:rPr>
          <w:rFonts w:ascii="Times New Roman" w:hAnsi="Times New Roman" w:cs="Times New Roman"/>
          <w:bCs/>
        </w:rPr>
        <w:lastRenderedPageBreak/>
        <w:t xml:space="preserve">При оценке ответов принимаются во внимание следующие </w:t>
      </w:r>
      <w:r w:rsidRPr="00FB71DA">
        <w:rPr>
          <w:rFonts w:ascii="Times New Roman" w:hAnsi="Times New Roman" w:cs="Times New Roman"/>
          <w:bCs/>
          <w:i/>
        </w:rPr>
        <w:t>критерии</w:t>
      </w:r>
      <w:r w:rsidRPr="00FB71DA">
        <w:rPr>
          <w:rFonts w:ascii="Times New Roman" w:hAnsi="Times New Roman" w:cs="Times New Roman"/>
          <w:bCs/>
        </w:rPr>
        <w:t xml:space="preserve">: </w:t>
      </w:r>
      <w:r w:rsidRPr="00FB71DA">
        <w:rPr>
          <w:rFonts w:ascii="Times New Roman" w:hAnsi="Times New Roman" w:cs="Times New Roman"/>
          <w:bCs/>
          <w:i/>
        </w:rPr>
        <w:t>полнота и правильность ответа; степень осознанности усвоения излагаемых знаний; последовательность изложения и культура речи.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Работа ученика на уроке развития речи оценивается по таким критериям: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12757"/>
      </w:tblGrid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Отметка </w:t>
            </w:r>
          </w:p>
        </w:tc>
        <w:tc>
          <w:tcPr>
            <w:tcW w:w="12757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Характеристика результатов учебных достижений обучающихся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57" w:type="dxa"/>
            <w:shd w:val="clear" w:color="auto" w:fill="auto"/>
          </w:tcPr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</w:rPr>
              <w:t xml:space="preserve">Ученик / ученица:  </w:t>
            </w:r>
            <w:r w:rsidRPr="00FB71DA">
              <w:rPr>
                <w:rFonts w:ascii="Times New Roman" w:hAnsi="Times New Roman" w:cs="Times New Roman"/>
                <w:bCs/>
              </w:rPr>
              <w:t>─ с трудом усваивает новый словарь по теме, допускает неверное употребление слов;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использует простые нераспространенные предложения;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допускает более пяти лексико-грамматических ошибок;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допускает ошибки при построении высказывания и соблюдении последовательности, не умеет выделять свойства описываемого явления, предмета;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допускает грубые ошибки в ответах на вопросы;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не принимает участия в беседе.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7" w:type="dxa"/>
            <w:shd w:val="clear" w:color="auto" w:fill="auto"/>
          </w:tcPr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</w:rPr>
              <w:t xml:space="preserve">Ученик  / ученица:  </w:t>
            </w:r>
            <w:r w:rsidRPr="00FB71DA">
              <w:rPr>
                <w:rFonts w:ascii="Times New Roman" w:hAnsi="Times New Roman" w:cs="Times New Roman"/>
                <w:bCs/>
              </w:rPr>
              <w:t>─ недостаточно усваивает лексический материал по изученной теме;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допускает не более пяти лексико-грамматических ошибок, четыре-пять ошибок по содержанию;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излагает материал несвязно, недостаточно последовательно, не проявляет инициативы в беседе, ответах на вопросы, не умеет самостоятельно развернуть беседу на заданную тему, постоянно использует помощь учителя.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57" w:type="dxa"/>
            <w:shd w:val="clear" w:color="auto" w:fill="auto"/>
          </w:tcPr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</w:rPr>
              <w:t xml:space="preserve">Ученик / ученица:  </w:t>
            </w:r>
            <w:r w:rsidRPr="00FB71DA">
              <w:rPr>
                <w:rFonts w:ascii="Times New Roman" w:hAnsi="Times New Roman" w:cs="Times New Roman"/>
                <w:bCs/>
              </w:rPr>
              <w:t>─ в основном выполняет требования, установленные для оценки «5», но при этом: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новый словарь по изучаемой теме использует не всегда точно и правильно, может допустить две-три ошибки на смысловую замену слов, при употреблении многозначных слов, слов с переносным значением;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простые предложения строит верно, при построении сложных предложений умеет использовать помощь учителя. Допускает две-три ошибки при словоизменении, при связи слов в предложении;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связные высказывания недостаточно развернуты. Допускает две-три ошибки по содержанию и не более трех лексико-грамматических ошибок.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57" w:type="dxa"/>
            <w:shd w:val="clear" w:color="auto" w:fill="auto"/>
          </w:tcPr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</w:rPr>
              <w:t xml:space="preserve">Ученик / ученица:  </w:t>
            </w:r>
            <w:r w:rsidRPr="00FB71DA">
              <w:rPr>
                <w:rFonts w:ascii="Times New Roman" w:hAnsi="Times New Roman" w:cs="Times New Roman"/>
                <w:bCs/>
              </w:rPr>
              <w:t>─ правильно употребляет в речи лексику по излагаемой тематике;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lastRenderedPageBreak/>
              <w:t>─ обнаруживает осознанное усвоение программного материала. В 4 классе допускаются 1-2 ошибки на смысловую замену слов с обобщенным, переносным значением;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практически владеет грамматическими средствами языка. Допускает 1-2 ошибки при построении распространенного предложения или сложного предложения;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умеет поставить вопрос, дает полный и правильный ответ, умеет построить связное высказывание на заданную тему, активно высказывается в процессе беседы;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умеет строить относительно развернутые высказывания при составлении рассказов по картинкам, по серии картин, по на6людениям и личным впечатлениям, по изучаемой теме, с опорой на вопросы, на план рассказа или самостоятельно;</w:t>
            </w:r>
          </w:p>
          <w:p w:rsidR="00FB71DA" w:rsidRPr="00FB71DA" w:rsidRDefault="00FB71DA" w:rsidP="00FB71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─ умеет использовать при составлении рассказа элементы описания и рассуждения, элементарные рассуждения-доказательства (4 класс). Допускается не более одной ошибки по содержанию и одной-двух лексико-грамматических ошибок.</w:t>
            </w:r>
          </w:p>
        </w:tc>
      </w:tr>
    </w:tbl>
    <w:p w:rsidR="00FB71DA" w:rsidRPr="00FB71DA" w:rsidRDefault="00FB71DA" w:rsidP="00FB71DA">
      <w:pPr>
        <w:jc w:val="both"/>
        <w:rPr>
          <w:rFonts w:ascii="Times New Roman" w:hAnsi="Times New Roman" w:cs="Times New Roman"/>
          <w:b/>
        </w:rPr>
      </w:pPr>
    </w:p>
    <w:p w:rsidR="00FB71DA" w:rsidRPr="00FB71DA" w:rsidRDefault="00FB71DA" w:rsidP="00FB71DA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i/>
          <w:sz w:val="28"/>
        </w:rPr>
      </w:pPr>
      <w:r w:rsidRPr="00FB71DA">
        <w:rPr>
          <w:rFonts w:ascii="Times New Roman" w:hAnsi="Times New Roman" w:cs="Times New Roman"/>
          <w:b/>
          <w:i/>
          <w:sz w:val="28"/>
        </w:rPr>
        <w:t>Аудирование (слушание и понимание прослушанного)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Проверку аудиативних умений рекомендуем осуществлять фронтально </w:t>
      </w:r>
      <w:r w:rsidRPr="00FB71DA">
        <w:rPr>
          <w:rFonts w:ascii="Times New Roman" w:hAnsi="Times New Roman" w:cs="Times New Roman"/>
          <w:b/>
        </w:rPr>
        <w:t>в 4 классе</w:t>
      </w: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  <w:b/>
        </w:rPr>
        <w:t>в конце каждого семестра</w:t>
      </w:r>
      <w:r w:rsidRPr="00FB71DA">
        <w:rPr>
          <w:rFonts w:ascii="Times New Roman" w:hAnsi="Times New Roman" w:cs="Times New Roman"/>
        </w:rPr>
        <w:t>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</w:rPr>
        <w:t xml:space="preserve">Проверяются </w:t>
      </w:r>
      <w:r w:rsidRPr="00FB71DA">
        <w:rPr>
          <w:rFonts w:ascii="Times New Roman" w:hAnsi="Times New Roman" w:cs="Times New Roman"/>
          <w:u w:val="single"/>
        </w:rPr>
        <w:t>умения</w:t>
      </w:r>
      <w:r w:rsidRPr="00FB71DA">
        <w:rPr>
          <w:rFonts w:ascii="Times New Roman" w:hAnsi="Times New Roman" w:cs="Times New Roman"/>
        </w:rPr>
        <w:t xml:space="preserve">: </w:t>
      </w:r>
      <w:r w:rsidRPr="00FB71DA">
        <w:rPr>
          <w:rFonts w:ascii="Times New Roman" w:hAnsi="Times New Roman" w:cs="Times New Roman"/>
          <w:i/>
        </w:rPr>
        <w:t>воспринимать на слух незнакомый текст и понимать фактическое содержание, причинно-следственные связи, основную мысль высказывания, образные выражения.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Для проверки используется незнакомый текст художественного стиля и вопросы с вариантами ответов.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Объемы текстов для аудирования и требования к заданиям: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6"/>
        <w:gridCol w:w="2962"/>
        <w:gridCol w:w="5766"/>
      </w:tblGrid>
      <w:tr w:rsidR="00FB71DA" w:rsidRPr="00FB71DA" w:rsidTr="00FB71DA">
        <w:trPr>
          <w:jc w:val="center"/>
        </w:trPr>
        <w:tc>
          <w:tcPr>
            <w:tcW w:w="112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962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B71DA">
              <w:rPr>
                <w:rFonts w:ascii="Times New Roman" w:hAnsi="Times New Roman" w:cs="Times New Roman"/>
                <w:b/>
              </w:rPr>
              <w:t>Количество слов в тексте</w:t>
            </w:r>
          </w:p>
        </w:tc>
        <w:tc>
          <w:tcPr>
            <w:tcW w:w="5766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Требования к составлению тестовых заданий</w:t>
            </w:r>
          </w:p>
        </w:tc>
      </w:tr>
      <w:tr w:rsidR="00FB71DA" w:rsidRPr="00FB71DA" w:rsidTr="00FB71DA">
        <w:trPr>
          <w:jc w:val="center"/>
        </w:trPr>
        <w:tc>
          <w:tcPr>
            <w:tcW w:w="112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2962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320-400 слов</w:t>
            </w:r>
          </w:p>
        </w:tc>
        <w:tc>
          <w:tcPr>
            <w:tcW w:w="5766" w:type="dxa"/>
            <w:shd w:val="clear" w:color="auto" w:fill="auto"/>
          </w:tcPr>
          <w:p w:rsidR="00FB71DA" w:rsidRPr="00FB71DA" w:rsidRDefault="00FB71DA" w:rsidP="00FB71DA">
            <w:pPr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6 вопросов с четырьмя вариантами ответов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sz w:val="12"/>
        </w:rPr>
      </w:pP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Аудиативные умения (выполнение тестовых заданий) оцениваются по таким требованиям:</w:t>
      </w:r>
    </w:p>
    <w:tbl>
      <w:tblPr>
        <w:tblW w:w="0" w:type="auto"/>
        <w:tblInd w:w="2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4"/>
        <w:gridCol w:w="8190"/>
      </w:tblGrid>
      <w:tr w:rsidR="00FB71DA" w:rsidRPr="00FB71DA" w:rsidTr="00FB71DA">
        <w:tc>
          <w:tcPr>
            <w:tcW w:w="166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Отметка</w:t>
            </w:r>
          </w:p>
        </w:tc>
        <w:tc>
          <w:tcPr>
            <w:tcW w:w="8190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Характеристика результатов учебных достижений </w:t>
            </w:r>
          </w:p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обучающихся 4 классов</w:t>
            </w:r>
          </w:p>
        </w:tc>
      </w:tr>
      <w:tr w:rsidR="00FB71DA" w:rsidRPr="00FB71DA" w:rsidTr="00FB71DA">
        <w:tc>
          <w:tcPr>
            <w:tcW w:w="166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допускает 4-6 ошибок.</w:t>
            </w:r>
          </w:p>
        </w:tc>
      </w:tr>
      <w:tr w:rsidR="00FB71DA" w:rsidRPr="00FB71DA" w:rsidTr="00FB71DA">
        <w:tc>
          <w:tcPr>
            <w:tcW w:w="166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допускает 2-3 ошибки</w:t>
            </w:r>
          </w:p>
        </w:tc>
      </w:tr>
      <w:tr w:rsidR="00FB71DA" w:rsidRPr="00FB71DA" w:rsidTr="00FB71DA">
        <w:tc>
          <w:tcPr>
            <w:tcW w:w="166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допускает 1 ошибку.</w:t>
            </w:r>
          </w:p>
        </w:tc>
      </w:tr>
      <w:tr w:rsidR="00FB71DA" w:rsidRPr="00FB71DA" w:rsidTr="00FB71DA">
        <w:tc>
          <w:tcPr>
            <w:tcW w:w="166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 правильно отвечает на все вопросы.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  <w:sz w:val="10"/>
        </w:rPr>
      </w:pPr>
    </w:p>
    <w:p w:rsidR="00FB71DA" w:rsidRPr="00FB71DA" w:rsidRDefault="00FB71DA" w:rsidP="00FB71DA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b/>
          <w:i/>
          <w:sz w:val="28"/>
        </w:rPr>
      </w:pPr>
      <w:r w:rsidRPr="00FB71DA">
        <w:rPr>
          <w:rFonts w:ascii="Times New Roman" w:hAnsi="Times New Roman" w:cs="Times New Roman"/>
          <w:b/>
          <w:i/>
          <w:sz w:val="28"/>
        </w:rPr>
        <w:t>Говорение и письмо (диалогическое и монологическое высказывание)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</w:rPr>
        <w:t xml:space="preserve">Проверку сформированности устной (диалогической и монологической) речи считаем целесообразным осуществлять </w:t>
      </w:r>
      <w:r w:rsidRPr="00FB71DA">
        <w:rPr>
          <w:rFonts w:ascii="Times New Roman" w:hAnsi="Times New Roman" w:cs="Times New Roman"/>
          <w:b/>
          <w:u w:val="single"/>
        </w:rPr>
        <w:t>индивидуально</w:t>
      </w:r>
      <w:r w:rsidRPr="00FB71DA">
        <w:rPr>
          <w:rFonts w:ascii="Times New Roman" w:hAnsi="Times New Roman" w:cs="Times New Roman"/>
        </w:rPr>
        <w:t xml:space="preserve"> в 4 классе </w:t>
      </w:r>
      <w:r w:rsidRPr="00FB71DA">
        <w:rPr>
          <w:rFonts w:ascii="Times New Roman" w:hAnsi="Times New Roman" w:cs="Times New Roman"/>
          <w:b/>
        </w:rPr>
        <w:t>в конце каждого семестра.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Уровень сформированности </w:t>
      </w:r>
      <w:r w:rsidRPr="00FB71DA">
        <w:rPr>
          <w:rFonts w:ascii="Times New Roman" w:hAnsi="Times New Roman" w:cs="Times New Roman"/>
          <w:b/>
          <w:i/>
        </w:rPr>
        <w:t>диалогической речи</w:t>
      </w:r>
      <w:r w:rsidRPr="00FB71DA">
        <w:rPr>
          <w:rFonts w:ascii="Times New Roman" w:hAnsi="Times New Roman" w:cs="Times New Roman"/>
        </w:rPr>
        <w:t xml:space="preserve"> в </w:t>
      </w:r>
      <w:r w:rsidRPr="00FB71DA">
        <w:rPr>
          <w:rFonts w:ascii="Times New Roman" w:hAnsi="Times New Roman" w:cs="Times New Roman"/>
          <w:b/>
        </w:rPr>
        <w:t>4 классе</w:t>
      </w:r>
      <w:r w:rsidRPr="00FB71DA">
        <w:rPr>
          <w:rFonts w:ascii="Times New Roman" w:hAnsi="Times New Roman" w:cs="Times New Roman"/>
        </w:rPr>
        <w:t xml:space="preserve"> рекомендуется проверять </w:t>
      </w:r>
      <w:r w:rsidRPr="00FB71DA">
        <w:rPr>
          <w:rFonts w:ascii="Times New Roman" w:hAnsi="Times New Roman" w:cs="Times New Roman"/>
          <w:b/>
        </w:rPr>
        <w:t>в первом семестре</w:t>
      </w:r>
      <w:r w:rsidRPr="00FB71DA">
        <w:rPr>
          <w:rFonts w:ascii="Times New Roman" w:hAnsi="Times New Roman" w:cs="Times New Roman"/>
        </w:rPr>
        <w:t>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</w:rPr>
        <w:t xml:space="preserve">Проверяются умения: </w:t>
      </w:r>
      <w:r w:rsidRPr="00FB71DA">
        <w:rPr>
          <w:rFonts w:ascii="Times New Roman" w:hAnsi="Times New Roman" w:cs="Times New Roman"/>
          <w:i/>
        </w:rPr>
        <w:t>составлять диалог на заданную тему, использовать формулы речевого этикета, соблюдать правила общения, нормы литературного языка.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 xml:space="preserve">Объемы составленных диалогов должны соответствовать нормам: 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в 4 классе - 5-6 реплик (без учета формул речевого этикета).</w:t>
      </w: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Умение вести диалог оценивается по таким требованиям: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12190"/>
      </w:tblGrid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Отметка </w:t>
            </w:r>
          </w:p>
        </w:tc>
        <w:tc>
          <w:tcPr>
            <w:tcW w:w="12190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Характеристика результатов учебных достижений обучающихся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отвечает на элементарные вопросы короткими репликами, однако не инициирует разговора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участвует в диалоге на несложную по содержанию тему, но делает длинные паузы, подбирая нужные слова, отдельные реплики собеседника оставляет без ответа; поддерживает диалог, но иногда отклоняется от темы, не всегда употребляет слова вежливости, допускает речевые ошибки. Объем диалога приближается к нормам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составляет диалог по ситуации, содержащей определенную проблему, быстро подбирает и правильно использует нужные слова, строит содержательные, непринужденные реплики, соблюдает правила культуры общения, однако не выражает своего отношения к предмету обсуждения, допускает незначительные языковые ошибки. Объем диалога отвечает нормам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19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инициирует и поддерживает диалог по определенной проблеме, уверенно высказывает и аргументирует свою позицию, проявляя уважение к мнению собеседника, демонстрирует высокую культуру общения. Структура диалога и языковое оформление реплик соответствует нормам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Проверку </w:t>
      </w:r>
      <w:r w:rsidRPr="00FB71DA">
        <w:rPr>
          <w:rFonts w:ascii="Times New Roman" w:hAnsi="Times New Roman" w:cs="Times New Roman"/>
          <w:b/>
          <w:i/>
        </w:rPr>
        <w:t>устной монологической речи</w:t>
      </w:r>
      <w:r w:rsidRPr="00FB71DA">
        <w:rPr>
          <w:rFonts w:ascii="Times New Roman" w:hAnsi="Times New Roman" w:cs="Times New Roman"/>
        </w:rPr>
        <w:t xml:space="preserve"> рекомендуется осуществлять в 4 классе во втором семестре. Проверяется умение строить  </w:t>
      </w:r>
      <w:r w:rsidRPr="00FB71DA">
        <w:rPr>
          <w:rFonts w:ascii="Times New Roman" w:hAnsi="Times New Roman" w:cs="Times New Roman"/>
          <w:b/>
          <w:i/>
        </w:rPr>
        <w:t>устное сочинение</w:t>
      </w:r>
      <w:r w:rsidRPr="00FB71DA">
        <w:rPr>
          <w:rFonts w:ascii="Times New Roman" w:hAnsi="Times New Roman" w:cs="Times New Roman"/>
        </w:rPr>
        <w:t>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  <w:i/>
        </w:rPr>
        <w:t>Письменное изложение</w:t>
      </w:r>
      <w:r w:rsidRPr="00FB71DA">
        <w:rPr>
          <w:rFonts w:ascii="Times New Roman" w:hAnsi="Times New Roman" w:cs="Times New Roman"/>
        </w:rPr>
        <w:t xml:space="preserve"> производится  в </w:t>
      </w:r>
      <w:r w:rsidRPr="00FB71DA">
        <w:rPr>
          <w:rFonts w:ascii="Times New Roman" w:hAnsi="Times New Roman" w:cs="Times New Roman"/>
          <w:b/>
        </w:rPr>
        <w:t>4 классе</w:t>
      </w:r>
      <w:r w:rsidRPr="00FB71DA">
        <w:rPr>
          <w:rFonts w:ascii="Times New Roman" w:hAnsi="Times New Roman" w:cs="Times New Roman"/>
        </w:rPr>
        <w:t xml:space="preserve"> - </w:t>
      </w:r>
      <w:r w:rsidRPr="00FB71DA">
        <w:rPr>
          <w:rFonts w:ascii="Times New Roman" w:hAnsi="Times New Roman" w:cs="Times New Roman"/>
          <w:b/>
        </w:rPr>
        <w:t>в конце первого семестра</w:t>
      </w:r>
      <w:r w:rsidRPr="00FB71DA">
        <w:rPr>
          <w:rFonts w:ascii="Times New Roman" w:hAnsi="Times New Roman" w:cs="Times New Roman"/>
        </w:rPr>
        <w:t xml:space="preserve">, </w:t>
      </w:r>
      <w:r w:rsidRPr="00FB71DA">
        <w:rPr>
          <w:rFonts w:ascii="Times New Roman" w:hAnsi="Times New Roman" w:cs="Times New Roman"/>
          <w:b/>
          <w:i/>
        </w:rPr>
        <w:t>письменное сочинение</w:t>
      </w:r>
      <w:r w:rsidRPr="00FB71DA">
        <w:rPr>
          <w:rFonts w:ascii="Times New Roman" w:hAnsi="Times New Roman" w:cs="Times New Roman"/>
        </w:rPr>
        <w:t xml:space="preserve"> - </w:t>
      </w:r>
      <w:r w:rsidRPr="00FB71DA">
        <w:rPr>
          <w:rFonts w:ascii="Times New Roman" w:hAnsi="Times New Roman" w:cs="Times New Roman"/>
          <w:b/>
        </w:rPr>
        <w:t>в конце 4 класса.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9"/>
        <w:gridCol w:w="4230"/>
        <w:gridCol w:w="4245"/>
      </w:tblGrid>
      <w:tr w:rsidR="00FB71DA" w:rsidRPr="00FB71DA" w:rsidTr="00FB71DA">
        <w:tc>
          <w:tcPr>
            <w:tcW w:w="1379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4230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Объемы текстов для изложения</w:t>
            </w:r>
          </w:p>
        </w:tc>
        <w:tc>
          <w:tcPr>
            <w:tcW w:w="4245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Объемы ученических сочинений</w:t>
            </w:r>
          </w:p>
        </w:tc>
      </w:tr>
      <w:tr w:rsidR="00FB71DA" w:rsidRPr="00FB71DA" w:rsidTr="00FB71DA">
        <w:tc>
          <w:tcPr>
            <w:tcW w:w="1379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30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70-100 слов (письменное)</w:t>
            </w:r>
          </w:p>
        </w:tc>
        <w:tc>
          <w:tcPr>
            <w:tcW w:w="4245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60-80 слов (устное и письменное)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u w:val="single"/>
        </w:rPr>
      </w:pPr>
      <w:r w:rsidRPr="00FB71DA">
        <w:rPr>
          <w:rFonts w:ascii="Times New Roman" w:hAnsi="Times New Roman" w:cs="Times New Roman"/>
        </w:rPr>
        <w:t xml:space="preserve">За устное и письменное высказывание (изложение, сочинение) целесообразно ставить две оценки: </w:t>
      </w:r>
      <w:r w:rsidRPr="00FB71DA">
        <w:rPr>
          <w:rFonts w:ascii="Times New Roman" w:hAnsi="Times New Roman" w:cs="Times New Roman"/>
          <w:u w:val="single"/>
        </w:rPr>
        <w:t>одну оценку - за содержание, а вторую за грамотность в соответствии с критериями оценивания письменной работы (диктанта) в данном классе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Оценивание содержания монологического связного высказывания осуществляется по таким требованиям: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12899"/>
      </w:tblGrid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Отметка </w:t>
            </w:r>
          </w:p>
        </w:tc>
        <w:tc>
          <w:tcPr>
            <w:tcW w:w="12899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Характеристика результатов учебных достижений обучающихся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99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строит или пересказывает отдельные фрагменты высказывания, при этом его (ее), лексический запас ограничен, последовательность изложения требует совершенствования, а лексика – обогащения, допущены речевые и  языковые ошибки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99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строит текст, который имеет определенную связность, но имеются отклонения от авторского текста (изложение) или от темы (сочинение), нарушена последовательность изложения, отсутствуют начало или концовка, обеднена лексика, есть речевые ошибки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99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самостоятельно строит достаточно полное связное высказывание, в целом основательно освещает тему и главную мысль; однако не выражает своего отношения к тому, о чем говорит; допускает отдельные речевые и языковые ошибки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99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умело строит или пересказывает  последовательный, полный текст, учитывая коммуникативную задачу; четко выражает собственное мнение, аргументирует его; работа отличается богатством словаря, точностью словоупотребления, грамматической и стилистической грамотностью; допускается наличие 1-2 языковых или речевых ошибок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lastRenderedPageBreak/>
        <w:t>Оценивание языковых знаний, умений и навыков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Оценивание языковых знаний и умений рекомендуется осуществлять </w:t>
      </w:r>
      <w:r w:rsidRPr="00FB71DA">
        <w:rPr>
          <w:rFonts w:ascii="Times New Roman" w:hAnsi="Times New Roman" w:cs="Times New Roman"/>
          <w:b/>
        </w:rPr>
        <w:t>в 4 классе</w:t>
      </w:r>
      <w:r w:rsidRPr="00FB71DA">
        <w:rPr>
          <w:rFonts w:ascii="Times New Roman" w:hAnsi="Times New Roman" w:cs="Times New Roman"/>
        </w:rPr>
        <w:t xml:space="preserve"> </w:t>
      </w:r>
      <w:r w:rsidRPr="00FB71DA">
        <w:rPr>
          <w:rFonts w:ascii="Times New Roman" w:hAnsi="Times New Roman" w:cs="Times New Roman"/>
          <w:b/>
        </w:rPr>
        <w:t>не менее двух раз в семестр</w:t>
      </w:r>
      <w:r w:rsidRPr="00FB71DA">
        <w:rPr>
          <w:rFonts w:ascii="Times New Roman" w:hAnsi="Times New Roman" w:cs="Times New Roman"/>
        </w:rPr>
        <w:t xml:space="preserve"> после изучения определенного раздела (небольшие по объему разделы можно объединять, а большие - проверять логично завершенными частями).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Проверке подлежат знания и умения по языку, необходимые для правильного и грамотного оформления устных и письменных связных высказываний.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Проверка осуществляется фронтально в письменной форме с применением </w:t>
      </w:r>
      <w:r w:rsidRPr="00FB71DA">
        <w:rPr>
          <w:rFonts w:ascii="Times New Roman" w:hAnsi="Times New Roman" w:cs="Times New Roman"/>
          <w:u w:val="single"/>
        </w:rPr>
        <w:t>тестовых заданий двух типов</w:t>
      </w:r>
      <w:r w:rsidRPr="00FB71DA">
        <w:rPr>
          <w:rFonts w:ascii="Times New Roman" w:hAnsi="Times New Roman" w:cs="Times New Roman"/>
        </w:rPr>
        <w:t xml:space="preserve">: 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1) задания </w:t>
      </w:r>
      <w:r w:rsidRPr="00FB71DA">
        <w:rPr>
          <w:rFonts w:ascii="Times New Roman" w:hAnsi="Times New Roman" w:cs="Times New Roman"/>
          <w:i/>
        </w:rPr>
        <w:t>закрытого типа (тестовые)</w:t>
      </w:r>
      <w:r w:rsidRPr="00FB71DA">
        <w:rPr>
          <w:rFonts w:ascii="Times New Roman" w:hAnsi="Times New Roman" w:cs="Times New Roman"/>
        </w:rPr>
        <w:t xml:space="preserve">, которые предусматривают выбор одного из предложенных вариантов ответов; 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2) </w:t>
      </w:r>
      <w:r w:rsidRPr="00FB71DA">
        <w:rPr>
          <w:rFonts w:ascii="Times New Roman" w:hAnsi="Times New Roman" w:cs="Times New Roman"/>
          <w:i/>
        </w:rPr>
        <w:t xml:space="preserve">открытые </w:t>
      </w:r>
      <w:r w:rsidRPr="00FB71DA">
        <w:rPr>
          <w:rFonts w:ascii="Times New Roman" w:hAnsi="Times New Roman" w:cs="Times New Roman"/>
        </w:rPr>
        <w:t>задания, выполняемые без опоры на предложенные варианты ответов (самостоятельное образование форм слова, подбор слов по определенному признаку, построение предложений и т.д.).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Требования к составлению и оцениванию задания:</w:t>
      </w:r>
    </w:p>
    <w:tbl>
      <w:tblPr>
        <w:tblW w:w="13008" w:type="dxa"/>
        <w:jc w:val="center"/>
        <w:tblInd w:w="-1091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/>
      </w:tblPr>
      <w:tblGrid>
        <w:gridCol w:w="960"/>
        <w:gridCol w:w="5013"/>
        <w:gridCol w:w="7035"/>
      </w:tblGrid>
      <w:tr w:rsidR="00FB71DA" w:rsidRPr="00FB71DA" w:rsidTr="00FB71DA">
        <w:trPr>
          <w:jc w:val="center"/>
        </w:trPr>
        <w:tc>
          <w:tcPr>
            <w:tcW w:w="96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5013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B71DA">
              <w:rPr>
                <w:rFonts w:ascii="Times New Roman" w:hAnsi="Times New Roman" w:cs="Times New Roman"/>
                <w:b/>
              </w:rPr>
              <w:t>Виды заданий</w:t>
            </w:r>
          </w:p>
        </w:tc>
        <w:tc>
          <w:tcPr>
            <w:tcW w:w="7035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B71DA">
              <w:rPr>
                <w:rFonts w:ascii="Times New Roman" w:hAnsi="Times New Roman" w:cs="Times New Roman"/>
                <w:b/>
              </w:rPr>
              <w:t>Оценивание</w:t>
            </w:r>
          </w:p>
        </w:tc>
      </w:tr>
      <w:tr w:rsidR="00FB71DA" w:rsidRPr="00FB71DA" w:rsidTr="00FB71DA">
        <w:trPr>
          <w:jc w:val="center"/>
        </w:trPr>
        <w:tc>
          <w:tcPr>
            <w:tcW w:w="960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5013" w:type="dxa"/>
            <w:shd w:val="clear" w:color="auto" w:fill="auto"/>
          </w:tcPr>
          <w:p w:rsidR="00FB71DA" w:rsidRPr="00FB71DA" w:rsidRDefault="00FB71DA" w:rsidP="00FB71DA">
            <w:pPr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Всего 8 заданий: </w:t>
            </w:r>
          </w:p>
          <w:p w:rsidR="00FB71DA" w:rsidRPr="00FB71DA" w:rsidRDefault="00FB71DA" w:rsidP="00FB71DA">
            <w:pPr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 xml:space="preserve">4 задания </w:t>
            </w:r>
            <w:r w:rsidRPr="00FB71DA">
              <w:rPr>
                <w:rFonts w:ascii="Times New Roman" w:hAnsi="Times New Roman" w:cs="Times New Roman"/>
                <w:i/>
              </w:rPr>
              <w:t>закрытого</w:t>
            </w:r>
            <w:r w:rsidRPr="00FB71DA">
              <w:rPr>
                <w:rFonts w:ascii="Times New Roman" w:hAnsi="Times New Roman" w:cs="Times New Roman"/>
              </w:rPr>
              <w:t xml:space="preserve"> типа (с четырьмя вариантами ответов на каждое) и 4 </w:t>
            </w:r>
            <w:r w:rsidRPr="00FB71DA">
              <w:rPr>
                <w:rFonts w:ascii="Times New Roman" w:hAnsi="Times New Roman" w:cs="Times New Roman"/>
                <w:i/>
              </w:rPr>
              <w:t>открытых</w:t>
            </w:r>
            <w:r w:rsidRPr="00FB71DA">
              <w:rPr>
                <w:rFonts w:ascii="Times New Roman" w:hAnsi="Times New Roman" w:cs="Times New Roman"/>
              </w:rPr>
              <w:t xml:space="preserve"> задания.</w:t>
            </w:r>
          </w:p>
        </w:tc>
        <w:tc>
          <w:tcPr>
            <w:tcW w:w="7035" w:type="dxa"/>
            <w:shd w:val="clear" w:color="auto" w:fill="auto"/>
          </w:tcPr>
          <w:p w:rsidR="00FB71DA" w:rsidRPr="00FB71DA" w:rsidRDefault="00FB71DA" w:rsidP="00FB71DA">
            <w:pPr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 xml:space="preserve">За каждое </w:t>
            </w:r>
            <w:r w:rsidRPr="00FB71DA">
              <w:rPr>
                <w:rFonts w:ascii="Times New Roman" w:hAnsi="Times New Roman" w:cs="Times New Roman"/>
                <w:i/>
              </w:rPr>
              <w:t xml:space="preserve">закрытое </w:t>
            </w:r>
            <w:r w:rsidRPr="00FB71DA">
              <w:rPr>
                <w:rFonts w:ascii="Times New Roman" w:hAnsi="Times New Roman" w:cs="Times New Roman"/>
              </w:rPr>
              <w:t xml:space="preserve">задание   1 балл, </w:t>
            </w:r>
            <w:r w:rsidRPr="00FB71DA">
              <w:rPr>
                <w:rFonts w:ascii="Times New Roman" w:hAnsi="Times New Roman" w:cs="Times New Roman"/>
                <w:i/>
              </w:rPr>
              <w:t>открытое</w:t>
            </w:r>
            <w:r w:rsidRPr="00FB71DA">
              <w:rPr>
                <w:rFonts w:ascii="Times New Roman" w:hAnsi="Times New Roman" w:cs="Times New Roman"/>
              </w:rPr>
              <w:t xml:space="preserve"> - 2 балла (если задание выполнено частично, то ученику засчитывается 1 балл).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В случае, если при выполнении открытых заданий ученик допустил орфографические или пунктуационные ошибки на изученные правила, рекомендуем от общей суммы набранных баллов отнимать 1 балл за несоблюдение грамотности.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Для выставления оценки за работу рекомендуем воспользоваться таблицей.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Таблица переведения тестового балла в оценку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sz w:val="2"/>
        </w:rPr>
      </w:pPr>
    </w:p>
    <w:tbl>
      <w:tblPr>
        <w:tblW w:w="8786" w:type="dxa"/>
        <w:jc w:val="center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ayout w:type="fixed"/>
        <w:tblLook w:val="01E0"/>
      </w:tblPr>
      <w:tblGrid>
        <w:gridCol w:w="2936"/>
        <w:gridCol w:w="1568"/>
        <w:gridCol w:w="1422"/>
        <w:gridCol w:w="1376"/>
        <w:gridCol w:w="1484"/>
      </w:tblGrid>
      <w:tr w:rsidR="00FB71DA" w:rsidRPr="00FB71DA" w:rsidTr="00FB71DA">
        <w:trPr>
          <w:jc w:val="center"/>
        </w:trPr>
        <w:tc>
          <w:tcPr>
            <w:tcW w:w="293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  <w:bCs/>
              </w:rPr>
              <w:t>Тестовый балл</w:t>
            </w:r>
          </w:p>
        </w:tc>
        <w:tc>
          <w:tcPr>
            <w:tcW w:w="1568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1-3</w:t>
            </w:r>
          </w:p>
        </w:tc>
        <w:tc>
          <w:tcPr>
            <w:tcW w:w="1422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4-6</w:t>
            </w:r>
          </w:p>
        </w:tc>
        <w:tc>
          <w:tcPr>
            <w:tcW w:w="137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7-9</w:t>
            </w:r>
          </w:p>
        </w:tc>
        <w:tc>
          <w:tcPr>
            <w:tcW w:w="1484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10-12</w:t>
            </w:r>
          </w:p>
        </w:tc>
      </w:tr>
      <w:tr w:rsidR="00FB71DA" w:rsidRPr="00FB71DA" w:rsidTr="00FB71DA">
        <w:trPr>
          <w:jc w:val="center"/>
        </w:trPr>
        <w:tc>
          <w:tcPr>
            <w:tcW w:w="293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</w:rPr>
              <w:t>Отметка</w:t>
            </w:r>
            <w:r w:rsidRPr="00FB71D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68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«2»</w:t>
            </w:r>
          </w:p>
        </w:tc>
        <w:tc>
          <w:tcPr>
            <w:tcW w:w="1422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«3»</w:t>
            </w:r>
          </w:p>
        </w:tc>
        <w:tc>
          <w:tcPr>
            <w:tcW w:w="137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«4»</w:t>
            </w:r>
          </w:p>
        </w:tc>
        <w:tc>
          <w:tcPr>
            <w:tcW w:w="1484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«5»</w:t>
            </w:r>
          </w:p>
        </w:tc>
      </w:tr>
    </w:tbl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sz w:val="6"/>
        </w:rPr>
      </w:pPr>
    </w:p>
    <w:p w:rsidR="00FB71DA" w:rsidRPr="00FB71DA" w:rsidRDefault="00FB71DA" w:rsidP="00FB71DA">
      <w:pPr>
        <w:keepNext/>
        <w:jc w:val="center"/>
        <w:outlineLvl w:val="0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lastRenderedPageBreak/>
        <w:t>Оценивание орфографических и пунктуационных умений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  <w:i/>
        </w:rPr>
      </w:pPr>
      <w:r w:rsidRPr="00FB71DA">
        <w:rPr>
          <w:rFonts w:ascii="Times New Roman" w:hAnsi="Times New Roman" w:cs="Times New Roman"/>
        </w:rPr>
        <w:t xml:space="preserve">Основной формой проверки орфографической и пунктуационной грамотности является </w:t>
      </w:r>
      <w:r w:rsidRPr="00FB71DA">
        <w:rPr>
          <w:rFonts w:ascii="Times New Roman" w:hAnsi="Times New Roman" w:cs="Times New Roman"/>
          <w:b/>
          <w:i/>
        </w:rPr>
        <w:t>контрольное списывание</w:t>
      </w:r>
      <w:r w:rsidRPr="00FB71DA">
        <w:rPr>
          <w:rFonts w:ascii="Times New Roman" w:hAnsi="Times New Roman" w:cs="Times New Roman"/>
        </w:rPr>
        <w:t xml:space="preserve"> и </w:t>
      </w:r>
      <w:r w:rsidRPr="00FB71DA">
        <w:rPr>
          <w:rFonts w:ascii="Times New Roman" w:hAnsi="Times New Roman" w:cs="Times New Roman"/>
          <w:b/>
          <w:i/>
        </w:rPr>
        <w:t>контрольный текстовый диктант.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  <w:i/>
        </w:rPr>
        <w:t>Контрольное списывание</w:t>
      </w:r>
      <w:r w:rsidRPr="00FB71DA">
        <w:rPr>
          <w:rFonts w:ascii="Times New Roman" w:hAnsi="Times New Roman" w:cs="Times New Roman"/>
        </w:rPr>
        <w:t xml:space="preserve"> рекомендуется проводить </w:t>
      </w:r>
      <w:r w:rsidRPr="00FB71DA">
        <w:rPr>
          <w:rFonts w:ascii="Times New Roman" w:hAnsi="Times New Roman" w:cs="Times New Roman"/>
          <w:b/>
        </w:rPr>
        <w:t>в 4 классе - в конце каждого семестра.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b/>
        </w:rPr>
      </w:pPr>
      <w:r w:rsidRPr="00FB71DA">
        <w:rPr>
          <w:rFonts w:ascii="Times New Roman" w:hAnsi="Times New Roman" w:cs="Times New Roman"/>
          <w:b/>
          <w:i/>
        </w:rPr>
        <w:t>Контрольный диктант</w:t>
      </w:r>
      <w:r w:rsidRPr="00FB71DA">
        <w:rPr>
          <w:rFonts w:ascii="Times New Roman" w:hAnsi="Times New Roman" w:cs="Times New Roman"/>
        </w:rPr>
        <w:t xml:space="preserve"> рекомендуется проводить: </w:t>
      </w:r>
      <w:r w:rsidRPr="00FB71DA">
        <w:rPr>
          <w:rFonts w:ascii="Times New Roman" w:hAnsi="Times New Roman" w:cs="Times New Roman"/>
          <w:b/>
        </w:rPr>
        <w:t>в 4 классе - два раза в каждом семестре.</w:t>
      </w: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Тексты для диктанта и списывания подбираются средней трудности с расчетом на возможность их выполнения всеми детьми. Каждый текст включает достаточное количество изученных орфограмм (примерно 60% от общего числа всех слов диктанта). Текст не должен содержать слова на не изученные к данному моменту правила, или такие слова заранее выписываются на доске. Нецелесообразно включать в диктанты слова, правописание которых находится на стадии изучения.</w:t>
      </w:r>
    </w:p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В качестве диктанта предлагаются связные тексты - либо авторские, адаптированные к возможностям детей, либо составленные учителем. Тематика текста должна быть близкой и интересной детям: о природе, дружбе, жизни детей, родной стране, путешествиях и т.п. Предложения должны быть просты по структуре, различны по цели высказывания и состоять из 2-8 слов с включением синтаксических категорий, которые изучены к данному моменту.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Объемы текстов для диктантов и списывания: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в 4 классе - 70-90 слов.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При оценке диктантов целесообразно учитывать грамотность, каллиграфию (правильность написания букв и их соединений) и культуру оформления письменной работы: от оценки за грамотность рекомендуем вычитать 1 балл за грубое нарушение написания букв и их соединений и несоблюдение культуры оформления письменной работы.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>За ошибку в диктанте не считается единичный пропуск точки в конце предложения, если первое слово следующего предложения записано с заглавной буквы.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  <w:i/>
        </w:rPr>
        <w:t>Орфографические и пунктуационные ошибки на неизученные правила исправляются, но не учитываются (если соответствующие слова не были выписаны на доску во время диктанта, а разделительные знаки не диктовались учителем).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Оценивание грамотности написания диктанта и контрольного списывания осуществляется по таким требованиям:</w:t>
      </w:r>
    </w:p>
    <w:tbl>
      <w:tblPr>
        <w:tblW w:w="0" w:type="auto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/>
      </w:tblPr>
      <w:tblGrid>
        <w:gridCol w:w="1668"/>
        <w:gridCol w:w="12615"/>
      </w:tblGrid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 xml:space="preserve">Отметка </w:t>
            </w:r>
          </w:p>
        </w:tc>
        <w:tc>
          <w:tcPr>
            <w:tcW w:w="12615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Характеристика результатов учебных достижений обучающихся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15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допускает 7 и более грубых ошибок, работа написана неряшливо.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15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допускает 4-6 грубых ошибок, работа написана небрежно.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2615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допускает 1-3 грубые ошибки, работа выполнена чисто, но допущены небольшие отклонения от норм каллиграфии.</w:t>
            </w:r>
          </w:p>
        </w:tc>
      </w:tr>
      <w:tr w:rsidR="00FB71DA" w:rsidRPr="00FB71DA" w:rsidTr="00FB71DA">
        <w:tc>
          <w:tcPr>
            <w:tcW w:w="166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15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Ученик / ученица допускает 1 негрубую ошибку или 2-3 исправления; работа написана  аккуратно, в соответствии с требованиями письма.</w:t>
            </w:r>
          </w:p>
        </w:tc>
      </w:tr>
    </w:tbl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</w:rPr>
      </w:pP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Оценивание графических навыков письма, техники, скорости письма, культуры оформления письменных работ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Графические навыки письма, техника, скорость письма и культура оформления письменных работ проверяются путем </w:t>
      </w:r>
      <w:r w:rsidRPr="00FB71DA">
        <w:rPr>
          <w:rFonts w:ascii="Times New Roman" w:hAnsi="Times New Roman" w:cs="Times New Roman"/>
          <w:b/>
        </w:rPr>
        <w:t>списывания с печатного текста.</w:t>
      </w:r>
      <w:r w:rsidRPr="00FB71DA">
        <w:rPr>
          <w:rFonts w:ascii="Times New Roman" w:hAnsi="Times New Roman" w:cs="Times New Roman"/>
        </w:rPr>
        <w:t xml:space="preserve"> В </w:t>
      </w:r>
      <w:r w:rsidRPr="00FB71DA">
        <w:rPr>
          <w:rFonts w:ascii="Times New Roman" w:hAnsi="Times New Roman" w:cs="Times New Roman"/>
          <w:b/>
        </w:rPr>
        <w:t>4 классе</w:t>
      </w:r>
      <w:r w:rsidRPr="00FB71DA">
        <w:rPr>
          <w:rFonts w:ascii="Times New Roman" w:hAnsi="Times New Roman" w:cs="Times New Roman"/>
        </w:rPr>
        <w:t xml:space="preserve"> списывания целесообразно проводить </w:t>
      </w:r>
      <w:r w:rsidRPr="00FB71DA">
        <w:rPr>
          <w:rFonts w:ascii="Times New Roman" w:hAnsi="Times New Roman" w:cs="Times New Roman"/>
          <w:b/>
        </w:rPr>
        <w:t>в конце каждого семестра</w:t>
      </w:r>
      <w:r w:rsidRPr="00FB71DA">
        <w:rPr>
          <w:rFonts w:ascii="Times New Roman" w:hAnsi="Times New Roman" w:cs="Times New Roman"/>
        </w:rPr>
        <w:t>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За списанный текст рекомендуем выставлять </w:t>
      </w:r>
      <w:r w:rsidRPr="00FB71DA">
        <w:rPr>
          <w:rFonts w:ascii="Times New Roman" w:hAnsi="Times New Roman" w:cs="Times New Roman"/>
          <w:u w:val="single"/>
        </w:rPr>
        <w:t>две оценки</w:t>
      </w:r>
      <w:r w:rsidRPr="00FB71DA">
        <w:rPr>
          <w:rFonts w:ascii="Times New Roman" w:hAnsi="Times New Roman" w:cs="Times New Roman"/>
        </w:rPr>
        <w:t xml:space="preserve">: одна - за </w:t>
      </w:r>
      <w:r w:rsidRPr="00FB71DA">
        <w:rPr>
          <w:rFonts w:ascii="Times New Roman" w:hAnsi="Times New Roman" w:cs="Times New Roman"/>
          <w:b/>
        </w:rPr>
        <w:t>грамотность</w:t>
      </w:r>
      <w:r w:rsidRPr="00FB71DA">
        <w:rPr>
          <w:rFonts w:ascii="Times New Roman" w:hAnsi="Times New Roman" w:cs="Times New Roman"/>
        </w:rPr>
        <w:t xml:space="preserve">, вторая - за </w:t>
      </w:r>
      <w:r w:rsidRPr="00FB71DA">
        <w:rPr>
          <w:rFonts w:ascii="Times New Roman" w:hAnsi="Times New Roman" w:cs="Times New Roman"/>
          <w:b/>
        </w:rPr>
        <w:t>каллиграфию, скорость и культуру оформления письменной работы.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u w:val="single"/>
        </w:rPr>
      </w:pPr>
      <w:r w:rsidRPr="00FB71DA">
        <w:rPr>
          <w:rFonts w:ascii="Times New Roman" w:hAnsi="Times New Roman" w:cs="Times New Roman"/>
          <w:u w:val="single"/>
        </w:rPr>
        <w:t>Грамотность оценивается по тем же требованиям, что и диктант.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  <w:i/>
        </w:rPr>
      </w:pPr>
      <w:r w:rsidRPr="00FB71DA">
        <w:rPr>
          <w:rFonts w:ascii="Times New Roman" w:hAnsi="Times New Roman" w:cs="Times New Roman"/>
        </w:rPr>
        <w:t xml:space="preserve">При оценке графических навыков (каллиграфии) и соблюдения гигиенических правил письма в 4 классе рекомендуем оценивать графические навыки: </w:t>
      </w:r>
      <w:r w:rsidRPr="00FB71DA">
        <w:rPr>
          <w:rFonts w:ascii="Times New Roman" w:hAnsi="Times New Roman" w:cs="Times New Roman"/>
          <w:i/>
        </w:rPr>
        <w:t>форму, размер, наклон, соединения букв; культуру оформления письменной работы и скорость письма.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 xml:space="preserve">Соблюдение норм по каждому из указанных шести параметров целесообразно оценивать двумя баллами (в сумме - 12 баллов). За незначительное отклонение от нормы по тем или иным параметрам советуем снимать 1 балл, за значительное - 2 балла. </w:t>
      </w:r>
      <w:r w:rsidRPr="00FB71DA">
        <w:rPr>
          <w:rFonts w:ascii="Times New Roman" w:hAnsi="Times New Roman" w:cs="Times New Roman"/>
          <w:u w:val="single"/>
        </w:rPr>
        <w:t>Значительными</w:t>
      </w:r>
      <w:r w:rsidRPr="00FB71DA">
        <w:rPr>
          <w:rFonts w:ascii="Times New Roman" w:hAnsi="Times New Roman" w:cs="Times New Roman"/>
        </w:rPr>
        <w:t xml:space="preserve"> считаются следующие отклонения: </w:t>
      </w:r>
      <w:r w:rsidRPr="00FB71DA">
        <w:rPr>
          <w:rFonts w:ascii="Times New Roman" w:hAnsi="Times New Roman" w:cs="Times New Roman"/>
          <w:i/>
        </w:rPr>
        <w:t>изменение форм букв до неузнаваемости; высота букв больше или меньше нормы, разносторонний наклон букв, неправильные соединения букв или их отсутствие, неопрятные исправления, отсутствие абзацев.</w:t>
      </w:r>
      <w:r w:rsidRPr="00FB71DA">
        <w:rPr>
          <w:rFonts w:ascii="Times New Roman" w:hAnsi="Times New Roman" w:cs="Times New Roman"/>
        </w:rPr>
        <w:t xml:space="preserve"> При оценивании скорости письма учитываем, что значительным считается отклонение на 5 и более знаков от меньшего показателя </w:t>
      </w:r>
      <w:r w:rsidRPr="00FB71DA">
        <w:rPr>
          <w:rFonts w:ascii="Times New Roman" w:hAnsi="Times New Roman" w:cs="Times New Roman"/>
          <w:u w:val="single"/>
        </w:rPr>
        <w:t>нормы</w:t>
      </w:r>
      <w:r w:rsidRPr="00FB71DA">
        <w:rPr>
          <w:rFonts w:ascii="Times New Roman" w:hAnsi="Times New Roman" w:cs="Times New Roman"/>
        </w:rPr>
        <w:t xml:space="preserve">: </w:t>
      </w:r>
    </w:p>
    <w:p w:rsidR="00FB71DA" w:rsidRPr="00FB71DA" w:rsidRDefault="00FB71DA" w:rsidP="00FB71DA">
      <w:pPr>
        <w:ind w:firstLine="709"/>
        <w:jc w:val="both"/>
        <w:rPr>
          <w:rFonts w:ascii="Times New Roman" w:hAnsi="Times New Roman" w:cs="Times New Roman"/>
        </w:rPr>
      </w:pPr>
      <w:r w:rsidRPr="00FB71DA">
        <w:rPr>
          <w:rFonts w:ascii="Times New Roman" w:hAnsi="Times New Roman" w:cs="Times New Roman"/>
        </w:rPr>
        <w:t>4 класс - 36-45 знаков в минуту.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i/>
          <w:color w:val="FF0000"/>
        </w:rPr>
      </w:pPr>
      <w:r w:rsidRPr="00FB71DA">
        <w:rPr>
          <w:rFonts w:ascii="Times New Roman" w:hAnsi="Times New Roman" w:cs="Times New Roman"/>
          <w:b/>
          <w:i/>
          <w:color w:val="FF0000"/>
        </w:rPr>
        <w:t>Таблица переведения тестового балла в оценку</w:t>
      </w:r>
    </w:p>
    <w:p w:rsidR="00FB71DA" w:rsidRPr="00FB71DA" w:rsidRDefault="00FB71DA" w:rsidP="00FB71DA">
      <w:pPr>
        <w:ind w:firstLine="709"/>
        <w:jc w:val="center"/>
        <w:rPr>
          <w:rFonts w:ascii="Times New Roman" w:hAnsi="Times New Roman" w:cs="Times New Roman"/>
          <w:b/>
          <w:sz w:val="6"/>
        </w:rPr>
      </w:pPr>
    </w:p>
    <w:tbl>
      <w:tblPr>
        <w:tblW w:w="8786" w:type="dxa"/>
        <w:jc w:val="center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ayout w:type="fixed"/>
        <w:tblLook w:val="01E0"/>
      </w:tblPr>
      <w:tblGrid>
        <w:gridCol w:w="2936"/>
        <w:gridCol w:w="1568"/>
        <w:gridCol w:w="1422"/>
        <w:gridCol w:w="1376"/>
        <w:gridCol w:w="1484"/>
      </w:tblGrid>
      <w:tr w:rsidR="00FB71DA" w:rsidRPr="00FB71DA" w:rsidTr="00FB71DA">
        <w:trPr>
          <w:jc w:val="center"/>
        </w:trPr>
        <w:tc>
          <w:tcPr>
            <w:tcW w:w="293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  <w:bCs/>
              </w:rPr>
              <w:t>Тестовый балл</w:t>
            </w:r>
          </w:p>
        </w:tc>
        <w:tc>
          <w:tcPr>
            <w:tcW w:w="1568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1-3</w:t>
            </w:r>
          </w:p>
        </w:tc>
        <w:tc>
          <w:tcPr>
            <w:tcW w:w="1422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4-6</w:t>
            </w:r>
          </w:p>
        </w:tc>
        <w:tc>
          <w:tcPr>
            <w:tcW w:w="137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7-9</w:t>
            </w:r>
          </w:p>
        </w:tc>
        <w:tc>
          <w:tcPr>
            <w:tcW w:w="1484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10-12</w:t>
            </w:r>
          </w:p>
        </w:tc>
      </w:tr>
      <w:tr w:rsidR="00FB71DA" w:rsidRPr="00FB71DA" w:rsidTr="00FB71DA">
        <w:trPr>
          <w:jc w:val="center"/>
        </w:trPr>
        <w:tc>
          <w:tcPr>
            <w:tcW w:w="293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71DA">
              <w:rPr>
                <w:rFonts w:ascii="Times New Roman" w:hAnsi="Times New Roman" w:cs="Times New Roman"/>
                <w:b/>
              </w:rPr>
              <w:t>Отметка</w:t>
            </w:r>
            <w:r w:rsidRPr="00FB71D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68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«2»</w:t>
            </w:r>
          </w:p>
        </w:tc>
        <w:tc>
          <w:tcPr>
            <w:tcW w:w="1422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«3»</w:t>
            </w:r>
          </w:p>
        </w:tc>
        <w:tc>
          <w:tcPr>
            <w:tcW w:w="1376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«4»</w:t>
            </w:r>
          </w:p>
        </w:tc>
        <w:tc>
          <w:tcPr>
            <w:tcW w:w="1484" w:type="dxa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B71DA">
              <w:rPr>
                <w:rFonts w:ascii="Times New Roman" w:hAnsi="Times New Roman" w:cs="Times New Roman"/>
                <w:bCs/>
              </w:rPr>
              <w:t>«5»</w:t>
            </w:r>
          </w:p>
        </w:tc>
      </w:tr>
    </w:tbl>
    <w:p w:rsidR="00FB71DA" w:rsidRPr="00FB71DA" w:rsidRDefault="00FB71DA" w:rsidP="00FB71D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i/>
        </w:rPr>
      </w:pPr>
      <w:r w:rsidRPr="00FB71DA">
        <w:rPr>
          <w:rFonts w:ascii="Times New Roman" w:hAnsi="Times New Roman" w:cs="Times New Roman"/>
          <w:bCs/>
          <w:i/>
        </w:rPr>
        <w:t>Промежуточная аттестация</w:t>
      </w:r>
      <w:r w:rsidRPr="00FB71DA">
        <w:rPr>
          <w:rFonts w:ascii="Times New Roman" w:hAnsi="Times New Roman" w:cs="Times New Roman"/>
          <w:bCs/>
        </w:rPr>
        <w:t xml:space="preserve"> по русскому языку проводится с целью определения степени освоения обучающимися содержания по предмету </w:t>
      </w:r>
      <w:r w:rsidRPr="00FB71DA">
        <w:rPr>
          <w:rFonts w:ascii="Times New Roman" w:hAnsi="Times New Roman" w:cs="Times New Roman"/>
          <w:bCs/>
          <w:i/>
        </w:rPr>
        <w:t xml:space="preserve">за год (полугодие) </w:t>
      </w:r>
      <w:r w:rsidRPr="00FB71DA">
        <w:rPr>
          <w:rFonts w:ascii="Times New Roman" w:hAnsi="Times New Roman" w:cs="Times New Roman"/>
          <w:bCs/>
        </w:rPr>
        <w:t>и проводится в форме административных контрольных работ.</w:t>
      </w:r>
    </w:p>
    <w:p w:rsidR="00FB71DA" w:rsidRPr="00FB71DA" w:rsidRDefault="00FB71DA" w:rsidP="00FB71DA">
      <w:pPr>
        <w:jc w:val="center"/>
        <w:rPr>
          <w:rFonts w:ascii="Times New Roman" w:hAnsi="Times New Roman" w:cs="Times New Roman"/>
          <w:b/>
          <w:color w:val="0F243E"/>
          <w:sz w:val="28"/>
          <w:szCs w:val="28"/>
        </w:rPr>
      </w:pPr>
      <w:r w:rsidRPr="00FB71DA">
        <w:rPr>
          <w:rFonts w:ascii="Times New Roman" w:hAnsi="Times New Roman" w:cs="Times New Roman"/>
          <w:b/>
          <w:color w:val="0F243E"/>
          <w:sz w:val="28"/>
          <w:szCs w:val="28"/>
        </w:rPr>
        <w:lastRenderedPageBreak/>
        <w:t>Тематический план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7938"/>
      </w:tblGrid>
      <w:tr w:rsidR="00FB71DA" w:rsidRPr="00FB71DA" w:rsidTr="00FB71DA">
        <w:trPr>
          <w:trHeight w:val="1320"/>
        </w:trPr>
        <w:tc>
          <w:tcPr>
            <w:tcW w:w="534" w:type="dxa"/>
            <w:vMerge w:val="restart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B71DA">
              <w:rPr>
                <w:rFonts w:ascii="Times New Roman" w:hAnsi="Times New Roman" w:cs="Times New Roman"/>
                <w:b/>
                <w:szCs w:val="28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B71DA">
              <w:rPr>
                <w:rFonts w:ascii="Times New Roman" w:hAnsi="Times New Roman" w:cs="Times New Roman"/>
                <w:b/>
                <w:szCs w:val="28"/>
              </w:rPr>
              <w:t>Тема раздела</w:t>
            </w:r>
          </w:p>
        </w:tc>
        <w:tc>
          <w:tcPr>
            <w:tcW w:w="7938" w:type="dxa"/>
            <w:vMerge w:val="restart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B71DA">
              <w:rPr>
                <w:rFonts w:ascii="Times New Roman" w:hAnsi="Times New Roman" w:cs="Times New Roman"/>
                <w:b/>
                <w:szCs w:val="28"/>
              </w:rPr>
              <w:t>Количество часов</w:t>
            </w:r>
          </w:p>
        </w:tc>
      </w:tr>
      <w:tr w:rsidR="00FB71DA" w:rsidRPr="00FB71DA" w:rsidTr="00FB71DA">
        <w:trPr>
          <w:trHeight w:val="720"/>
        </w:trPr>
        <w:tc>
          <w:tcPr>
            <w:tcW w:w="534" w:type="dxa"/>
            <w:vMerge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FB71DA" w:rsidRPr="00FB71DA" w:rsidTr="00FB71DA">
        <w:trPr>
          <w:trHeight w:val="306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Повторение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1</w:t>
            </w:r>
            <w:r w:rsidR="00655AFF">
              <w:rPr>
                <w:rFonts w:ascii="Times New Roman" w:hAnsi="Times New Roman" w:cs="Times New Roman"/>
              </w:rPr>
              <w:t>0</w:t>
            </w:r>
          </w:p>
        </w:tc>
      </w:tr>
      <w:tr w:rsidR="00FB71DA" w:rsidRPr="00FB71DA" w:rsidTr="00FB71DA">
        <w:trPr>
          <w:trHeight w:val="306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 xml:space="preserve">Предложение 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655AFF" w:rsidP="00FB71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B71DA" w:rsidRPr="00FB71DA" w:rsidTr="00FB71DA">
        <w:trPr>
          <w:trHeight w:val="306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 xml:space="preserve">Слово в языке и в речи 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21</w:t>
            </w:r>
          </w:p>
        </w:tc>
      </w:tr>
      <w:tr w:rsidR="00FB71DA" w:rsidRPr="00FB71DA" w:rsidTr="00FB71DA">
        <w:trPr>
          <w:trHeight w:val="306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 xml:space="preserve">Имя существительное  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39</w:t>
            </w:r>
          </w:p>
        </w:tc>
      </w:tr>
      <w:tr w:rsidR="00FB71DA" w:rsidRPr="00FB71DA" w:rsidTr="00FB71DA">
        <w:trPr>
          <w:trHeight w:val="321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Имя прилагательное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30</w:t>
            </w:r>
          </w:p>
        </w:tc>
      </w:tr>
      <w:tr w:rsidR="00FB71DA" w:rsidRPr="00FB71DA" w:rsidTr="00FB71DA">
        <w:trPr>
          <w:trHeight w:val="306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 xml:space="preserve">Местоимение 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10</w:t>
            </w:r>
          </w:p>
        </w:tc>
      </w:tr>
      <w:tr w:rsidR="00FB71DA" w:rsidRPr="00FB71DA" w:rsidTr="00FB71DA">
        <w:trPr>
          <w:trHeight w:val="306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Глагол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37</w:t>
            </w:r>
          </w:p>
        </w:tc>
      </w:tr>
      <w:tr w:rsidR="00FB71DA" w:rsidRPr="00FB71DA" w:rsidTr="00FB71DA">
        <w:trPr>
          <w:trHeight w:val="321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B71DA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Повторение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</w:rPr>
            </w:pPr>
            <w:r w:rsidRPr="00FB71DA">
              <w:rPr>
                <w:rFonts w:ascii="Times New Roman" w:hAnsi="Times New Roman" w:cs="Times New Roman"/>
              </w:rPr>
              <w:t>8</w:t>
            </w:r>
          </w:p>
        </w:tc>
      </w:tr>
      <w:tr w:rsidR="00FB71DA" w:rsidRPr="00FB71DA" w:rsidTr="00FB71DA">
        <w:trPr>
          <w:trHeight w:val="321"/>
        </w:trPr>
        <w:tc>
          <w:tcPr>
            <w:tcW w:w="534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FB71DA" w:rsidRPr="00FB71DA" w:rsidRDefault="00FB71DA" w:rsidP="00FB71D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7938" w:type="dxa"/>
            <w:shd w:val="clear" w:color="auto" w:fill="auto"/>
          </w:tcPr>
          <w:p w:rsidR="00FB71DA" w:rsidRPr="00FB71DA" w:rsidRDefault="00FB71DA" w:rsidP="00FB71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1DA">
              <w:rPr>
                <w:rFonts w:ascii="Times New Roman" w:hAnsi="Times New Roman" w:cs="Times New Roman"/>
                <w:b/>
              </w:rPr>
              <w:t>165</w:t>
            </w:r>
          </w:p>
        </w:tc>
      </w:tr>
    </w:tbl>
    <w:p w:rsidR="00FB71DA" w:rsidRPr="00FB0A7B" w:rsidRDefault="00FB71DA" w:rsidP="00FB71DA">
      <w:pPr>
        <w:jc w:val="center"/>
        <w:rPr>
          <w:b/>
          <w:color w:val="0F243E"/>
          <w:sz w:val="28"/>
          <w:szCs w:val="28"/>
        </w:rPr>
      </w:pPr>
    </w:p>
    <w:p w:rsidR="00FB71DA" w:rsidRDefault="004B36A9" w:rsidP="004B36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</w:t>
      </w:r>
    </w:p>
    <w:p w:rsidR="007A19EA" w:rsidRDefault="00FB71DA" w:rsidP="004B36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</w:p>
    <w:p w:rsidR="007A19EA" w:rsidRDefault="007A19EA" w:rsidP="004B36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19EA" w:rsidRDefault="007A19EA" w:rsidP="004B36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19EA" w:rsidRDefault="007A19EA" w:rsidP="004B36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19EA" w:rsidRDefault="007A19EA" w:rsidP="004B36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19EA" w:rsidRDefault="007A19EA" w:rsidP="004B36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7305" w:rsidRPr="008D5D6C" w:rsidRDefault="00FB71DA" w:rsidP="004B36A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</w:t>
      </w:r>
      <w:r w:rsidR="00057305" w:rsidRPr="00057305">
        <w:rPr>
          <w:rFonts w:ascii="Times New Roman" w:eastAsia="Calibri" w:hAnsi="Times New Roman" w:cs="Times New Roman"/>
          <w:b/>
          <w:sz w:val="28"/>
          <w:szCs w:val="28"/>
        </w:rPr>
        <w:t>Календарно-тематическое планирование</w:t>
      </w:r>
      <w:r w:rsidR="009F093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>РУССКИЙ ЯЗЫК. 4-А</w:t>
      </w:r>
      <w:r w:rsidR="009F0934">
        <w:rPr>
          <w:rFonts w:ascii="Times New Roman" w:eastAsia="Calibri" w:hAnsi="Times New Roman" w:cs="Times New Roman"/>
          <w:b/>
          <w:sz w:val="28"/>
          <w:szCs w:val="28"/>
        </w:rPr>
        <w:t xml:space="preserve"> класс.</w:t>
      </w:r>
    </w:p>
    <w:tbl>
      <w:tblPr>
        <w:tblStyle w:val="a4"/>
        <w:tblW w:w="14033" w:type="dxa"/>
        <w:tblInd w:w="690" w:type="dxa"/>
        <w:tblLayout w:type="fixed"/>
        <w:tblLook w:val="04A0"/>
      </w:tblPr>
      <w:tblGrid>
        <w:gridCol w:w="556"/>
        <w:gridCol w:w="131"/>
        <w:gridCol w:w="425"/>
        <w:gridCol w:w="8"/>
        <w:gridCol w:w="696"/>
        <w:gridCol w:w="711"/>
        <w:gridCol w:w="1842"/>
        <w:gridCol w:w="11"/>
        <w:gridCol w:w="1831"/>
        <w:gridCol w:w="11"/>
        <w:gridCol w:w="1874"/>
        <w:gridCol w:w="18"/>
        <w:gridCol w:w="1180"/>
        <w:gridCol w:w="34"/>
        <w:gridCol w:w="1000"/>
        <w:gridCol w:w="7"/>
        <w:gridCol w:w="1274"/>
        <w:gridCol w:w="47"/>
        <w:gridCol w:w="1180"/>
        <w:gridCol w:w="1197"/>
      </w:tblGrid>
      <w:tr w:rsidR="00DE0ACC" w:rsidTr="00A74831">
        <w:tc>
          <w:tcPr>
            <w:tcW w:w="556" w:type="dxa"/>
            <w:vMerge w:val="restart"/>
          </w:tcPr>
          <w:p w:rsidR="00DE0ACC" w:rsidRPr="00635F43" w:rsidRDefault="00DE0ACC" w:rsidP="002850C7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635F4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№ </w:t>
            </w:r>
          </w:p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урок</w:t>
            </w:r>
            <w:r w:rsidRPr="00635F4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а</w:t>
            </w:r>
          </w:p>
        </w:tc>
        <w:tc>
          <w:tcPr>
            <w:tcW w:w="556" w:type="dxa"/>
            <w:gridSpan w:val="2"/>
            <w:vMerge w:val="restart"/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КЧ</w:t>
            </w:r>
          </w:p>
        </w:tc>
        <w:tc>
          <w:tcPr>
            <w:tcW w:w="1415" w:type="dxa"/>
            <w:gridSpan w:val="3"/>
            <w:tcBorders>
              <w:bottom w:val="single" w:sz="4" w:space="0" w:color="auto"/>
            </w:tcBorders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F4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  Дата проведения</w:t>
            </w:r>
          </w:p>
        </w:tc>
        <w:tc>
          <w:tcPr>
            <w:tcW w:w="1842" w:type="dxa"/>
            <w:vMerge w:val="restart"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35F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1842" w:type="dxa"/>
            <w:gridSpan w:val="2"/>
            <w:vMerge w:val="restart"/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1903" w:type="dxa"/>
            <w:gridSpan w:val="3"/>
            <w:vMerge w:val="restart"/>
          </w:tcPr>
          <w:p w:rsidR="00DE0ACC" w:rsidRDefault="00DE0ACC" w:rsidP="002850C7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Техноло</w:t>
            </w:r>
          </w:p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</w:t>
            </w: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гии</w:t>
            </w:r>
          </w:p>
        </w:tc>
        <w:tc>
          <w:tcPr>
            <w:tcW w:w="1180" w:type="dxa"/>
            <w:vMerge w:val="restart"/>
          </w:tcPr>
          <w:p w:rsidR="00DE0ACC" w:rsidRPr="00635F43" w:rsidRDefault="00DE0ACC" w:rsidP="00635F43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деятельности</w:t>
            </w:r>
          </w:p>
          <w:p w:rsidR="00DE0ACC" w:rsidRDefault="00DE0ACC" w:rsidP="00635F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(элементы содержания, контроль)</w:t>
            </w:r>
          </w:p>
        </w:tc>
        <w:tc>
          <w:tcPr>
            <w:tcW w:w="1034" w:type="dxa"/>
            <w:gridSpan w:val="2"/>
            <w:vMerge w:val="restart"/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Дидактико-технологическое оснащение</w:t>
            </w:r>
          </w:p>
        </w:tc>
        <w:tc>
          <w:tcPr>
            <w:tcW w:w="3705" w:type="dxa"/>
            <w:gridSpan w:val="5"/>
            <w:vMerge w:val="restart"/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</w:t>
            </w:r>
            <w:r w:rsidRPr="00635F4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</w:t>
            </w:r>
          </w:p>
        </w:tc>
      </w:tr>
      <w:tr w:rsidR="00DE0ACC" w:rsidTr="00A74831">
        <w:trPr>
          <w:trHeight w:val="517"/>
        </w:trPr>
        <w:tc>
          <w:tcPr>
            <w:tcW w:w="556" w:type="dxa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gridSpan w:val="2"/>
            <w:vMerge/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vMerge w:val="restart"/>
            <w:tcBorders>
              <w:top w:val="single" w:sz="4" w:space="0" w:color="auto"/>
            </w:tcBorders>
          </w:tcPr>
          <w:p w:rsidR="00DE0ACC" w:rsidRPr="00635F43" w:rsidRDefault="00DE0ACC" w:rsidP="00772D40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</w:tcBorders>
          </w:tcPr>
          <w:p w:rsidR="00DE0ACC" w:rsidRPr="00635F43" w:rsidRDefault="00DE0ACC" w:rsidP="00772D40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35F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1842" w:type="dxa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gridSpan w:val="3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gridSpan w:val="2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5" w:type="dxa"/>
            <w:gridSpan w:val="5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0ACC" w:rsidTr="00A74831">
        <w:trPr>
          <w:trHeight w:val="937"/>
        </w:trPr>
        <w:tc>
          <w:tcPr>
            <w:tcW w:w="556" w:type="dxa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gridSpan w:val="2"/>
            <w:vMerge/>
          </w:tcPr>
          <w:p w:rsidR="00DE0ACC" w:rsidRPr="00635F43" w:rsidRDefault="00DE0ACC" w:rsidP="002850C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vMerge/>
          </w:tcPr>
          <w:p w:rsidR="00DE0ACC" w:rsidRPr="00635F43" w:rsidRDefault="00DE0ACC" w:rsidP="00772D40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DE0ACC" w:rsidRPr="00635F43" w:rsidRDefault="00DE0ACC" w:rsidP="00772D40">
            <w:pPr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gridSpan w:val="3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gridSpan w:val="2"/>
            <w:vMerge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F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Предметные</w:t>
            </w:r>
          </w:p>
        </w:tc>
        <w:tc>
          <w:tcPr>
            <w:tcW w:w="1180" w:type="dxa"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A3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Метапредметные УУД</w:t>
            </w:r>
          </w:p>
        </w:tc>
        <w:tc>
          <w:tcPr>
            <w:tcW w:w="1197" w:type="dxa"/>
          </w:tcPr>
          <w:p w:rsidR="00DE0ACC" w:rsidRDefault="00DE0ACC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A3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Личностные УУД</w:t>
            </w:r>
          </w:p>
        </w:tc>
      </w:tr>
      <w:tr w:rsidR="00DE0ACC" w:rsidTr="00D54D67">
        <w:trPr>
          <w:trHeight w:val="698"/>
        </w:trPr>
        <w:tc>
          <w:tcPr>
            <w:tcW w:w="14033" w:type="dxa"/>
            <w:gridSpan w:val="20"/>
          </w:tcPr>
          <w:p w:rsidR="00DE0ACC" w:rsidRPr="00B048B9" w:rsidRDefault="00DE0ACC" w:rsidP="00B048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семестр</w:t>
            </w:r>
          </w:p>
          <w:p w:rsidR="00DE0ACC" w:rsidRPr="00B048B9" w:rsidRDefault="00DE0ACC" w:rsidP="00B048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04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B048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четверть </w:t>
            </w:r>
          </w:p>
          <w:p w:rsidR="00DE0ACC" w:rsidRPr="00FB71DA" w:rsidRDefault="00655AFF" w:rsidP="004B2D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4"/>
                <w:szCs w:val="24"/>
              </w:rPr>
              <w:t>Тема№1  Повторение (10</w:t>
            </w:r>
            <w:r w:rsidR="00FB71DA" w:rsidRPr="00FB71D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4"/>
                <w:szCs w:val="24"/>
              </w:rPr>
              <w:t>часов)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Знакомство с учебником. Наша речь и наш язык.</w:t>
            </w:r>
          </w:p>
        </w:tc>
        <w:tc>
          <w:tcPr>
            <w:tcW w:w="1842" w:type="dxa"/>
            <w:gridSpan w:val="2"/>
          </w:tcPr>
          <w:p w:rsidR="00D54D67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54D67" w:rsidRPr="000D771B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03" w:type="dxa"/>
            <w:gridSpan w:val="3"/>
          </w:tcPr>
          <w:p w:rsidR="00D54D67" w:rsidRPr="000D771B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D54D67" w:rsidP="00FB71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1DA">
              <w:rPr>
                <w:rFonts w:ascii="Times New Roman" w:hAnsi="Times New Roman" w:cs="Times New Roman"/>
                <w:sz w:val="20"/>
                <w:szCs w:val="20"/>
              </w:rPr>
              <w:t>Анализировать  высказывания о русском языке.</w:t>
            </w:r>
          </w:p>
          <w:p w:rsidR="00D54D67" w:rsidRPr="00FB71DA" w:rsidRDefault="00D54D67" w:rsidP="00FB71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1DA">
              <w:rPr>
                <w:rFonts w:ascii="Times New Roman" w:hAnsi="Times New Roman" w:cs="Times New Roman"/>
                <w:sz w:val="20"/>
                <w:szCs w:val="20"/>
              </w:rPr>
              <w:t>Высказываться  о значении «волшебных» слов в</w:t>
            </w:r>
          </w:p>
          <w:p w:rsidR="00D54D67" w:rsidRPr="00FB71DA" w:rsidRDefault="00D54D67" w:rsidP="00FB71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71DA">
              <w:rPr>
                <w:rFonts w:ascii="Times New Roman" w:hAnsi="Times New Roman" w:cs="Times New Roman"/>
                <w:sz w:val="20"/>
                <w:szCs w:val="20"/>
              </w:rPr>
              <w:t>речевом  общении,  использовать  их  в речи.</w:t>
            </w:r>
          </w:p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Информативные карточки </w:t>
            </w:r>
          </w:p>
        </w:tc>
        <w:tc>
          <w:tcPr>
            <w:tcW w:w="1328" w:type="dxa"/>
            <w:gridSpan w:val="3"/>
          </w:tcPr>
          <w:p w:rsidR="00D54D67" w:rsidRPr="00280785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Ученик осознает роль русского языка как национального языка русского народа и языка межнационального общения</w:t>
            </w:r>
          </w:p>
        </w:tc>
        <w:tc>
          <w:tcPr>
            <w:tcW w:w="1180" w:type="dxa"/>
          </w:tcPr>
          <w:p w:rsidR="00D54D67" w:rsidRPr="00F27C66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7C66">
              <w:rPr>
                <w:rFonts w:ascii="Times New Roman" w:hAnsi="Times New Roman" w:cs="Times New Roman"/>
                <w:sz w:val="20"/>
                <w:szCs w:val="20"/>
              </w:rPr>
              <w:t>Осознает роль языка в формировании национальной культуры, владеет нор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мами русского речевого этикета</w:t>
            </w:r>
          </w:p>
        </w:tc>
        <w:tc>
          <w:tcPr>
            <w:tcW w:w="1197" w:type="dxa"/>
          </w:tcPr>
          <w:p w:rsidR="00D54D67" w:rsidRPr="00F27C66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7C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Ученик понимает роль русского языка как основную национально-культурную ценность народа 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shd w:val="clear" w:color="auto" w:fill="FFFFFF"/>
              <w:rPr>
                <w:rFonts w:ascii="Times New Roman" w:hAnsi="Times New Roman" w:cs="Times New Roman"/>
                <w:color w:val="548DD4" w:themeColor="text2" w:themeTint="99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Текст. План текста.</w:t>
            </w:r>
          </w:p>
        </w:tc>
        <w:tc>
          <w:tcPr>
            <w:tcW w:w="1842" w:type="dxa"/>
            <w:gridSpan w:val="2"/>
          </w:tcPr>
          <w:p w:rsidR="00D54D67" w:rsidRPr="00610F8D" w:rsidRDefault="00110118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Комбинированный </w:t>
            </w:r>
          </w:p>
        </w:tc>
        <w:tc>
          <w:tcPr>
            <w:tcW w:w="1903" w:type="dxa"/>
            <w:gridSpan w:val="3"/>
          </w:tcPr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</w:t>
            </w:r>
          </w:p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D54D67" w:rsidRPr="00610F8D" w:rsidRDefault="00077803" w:rsidP="006C728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строить план текста</w:t>
            </w:r>
          </w:p>
        </w:tc>
        <w:tc>
          <w:tcPr>
            <w:tcW w:w="1180" w:type="dxa"/>
          </w:tcPr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F8D">
              <w:rPr>
                <w:rFonts w:ascii="Times New Roman" w:hAnsi="Times New Roman" w:cs="Times New Roman"/>
                <w:sz w:val="20"/>
                <w:szCs w:val="20"/>
              </w:rPr>
              <w:t>Умеет обобщать, классифицировать, выбирать критерии для классификации</w:t>
            </w:r>
          </w:p>
        </w:tc>
        <w:tc>
          <w:tcPr>
            <w:tcW w:w="1197" w:type="dxa"/>
          </w:tcPr>
          <w:p w:rsidR="00D54D67" w:rsidRPr="00FD0923" w:rsidRDefault="00D54D67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0F8D">
              <w:rPr>
                <w:rFonts w:ascii="Times New Roman" w:hAnsi="Times New Roman" w:cs="Times New Roman"/>
                <w:sz w:val="20"/>
                <w:szCs w:val="20"/>
              </w:rPr>
              <w:t>Осознает роль слова в формировании и выражении мыслей и чувств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Текст. Типы текстов.</w:t>
            </w:r>
          </w:p>
        </w:tc>
        <w:tc>
          <w:tcPr>
            <w:tcW w:w="1842" w:type="dxa"/>
            <w:gridSpan w:val="2"/>
          </w:tcPr>
          <w:p w:rsidR="00110118" w:rsidRDefault="00110118" w:rsidP="001101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7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54D67" w:rsidRPr="00610F8D" w:rsidRDefault="00110118" w:rsidP="001101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03" w:type="dxa"/>
            <w:gridSpan w:val="3"/>
          </w:tcPr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щие, эвристические.</w:t>
            </w:r>
          </w:p>
        </w:tc>
        <w:tc>
          <w:tcPr>
            <w:tcW w:w="1180" w:type="dxa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Самостоятельная</w:t>
            </w:r>
          </w:p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Работа.. Работа в </w:t>
            </w: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парах с взаимопроверкой. </w:t>
            </w:r>
          </w:p>
        </w:tc>
        <w:tc>
          <w:tcPr>
            <w:tcW w:w="1034" w:type="dxa"/>
            <w:gridSpan w:val="2"/>
          </w:tcPr>
          <w:p w:rsidR="00D54D67" w:rsidRPr="00FB71DA" w:rsidRDefault="00D54D67" w:rsidP="006C728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Раздаточный материал, задания </w:t>
            </w: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самостоятельной работы.</w:t>
            </w:r>
          </w:p>
        </w:tc>
        <w:tc>
          <w:tcPr>
            <w:tcW w:w="1328" w:type="dxa"/>
            <w:gridSpan w:val="3"/>
          </w:tcPr>
          <w:p w:rsidR="00D54D67" w:rsidRPr="00D01B93" w:rsidRDefault="00077803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Умеет различать типы текстов</w:t>
            </w:r>
          </w:p>
        </w:tc>
        <w:tc>
          <w:tcPr>
            <w:tcW w:w="1180" w:type="dxa"/>
          </w:tcPr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Умеет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обобщать, классифицировать, </w:t>
            </w: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выбирать критерии для классификации, строить рассуждение и делать выводы.</w:t>
            </w:r>
          </w:p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Осознает роль слова в формирова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нии и выражении мыслей и чувств</w:t>
            </w:r>
          </w:p>
          <w:p w:rsidR="00D54D67" w:rsidRPr="00610F8D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25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b/>
                <w:color w:val="984806" w:themeColor="accent6" w:themeShade="80"/>
                <w:w w:val="105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речи.</w:t>
            </w:r>
          </w:p>
          <w:p w:rsidR="00D54D67" w:rsidRPr="00705637" w:rsidRDefault="00D54D67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Подробное изложение текста.</w:t>
            </w:r>
          </w:p>
        </w:tc>
        <w:tc>
          <w:tcPr>
            <w:tcW w:w="1842" w:type="dxa"/>
            <w:gridSpan w:val="2"/>
          </w:tcPr>
          <w:p w:rsidR="00D54D67" w:rsidRPr="00FB1DC0" w:rsidRDefault="00D54D67" w:rsidP="00FB71DA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B1DC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развития речи </w:t>
            </w:r>
          </w:p>
          <w:p w:rsidR="00D54D67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D67" w:rsidRPr="00F222F0" w:rsidRDefault="00170199" w:rsidP="006C728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D54D67" w:rsidRPr="000664C2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6C7280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плана</w:t>
            </w:r>
          </w:p>
        </w:tc>
        <w:tc>
          <w:tcPr>
            <w:tcW w:w="1034" w:type="dxa"/>
            <w:gridSpan w:val="2"/>
          </w:tcPr>
          <w:p w:rsidR="00D54D67" w:rsidRPr="00FB71DA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Отрывки их художественных произведений, алгоритм анализа произведения</w:t>
            </w:r>
          </w:p>
        </w:tc>
        <w:tc>
          <w:tcPr>
            <w:tcW w:w="1328" w:type="dxa"/>
            <w:gridSpan w:val="3"/>
          </w:tcPr>
          <w:p w:rsidR="00D54D67" w:rsidRPr="0026342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понятие</w:t>
            </w:r>
          </w:p>
          <w:p w:rsidR="00D54D67" w:rsidRPr="0026342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изобразительно-</w:t>
            </w:r>
          </w:p>
          <w:p w:rsidR="00D54D67" w:rsidRPr="0026342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выразительных</w:t>
            </w:r>
          </w:p>
          <w:p w:rsidR="00D54D67" w:rsidRPr="0026342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языка.</w:t>
            </w:r>
          </w:p>
          <w:p w:rsidR="00D54D67" w:rsidRPr="0026342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Лексические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ИВС</w:t>
            </w:r>
          </w:p>
        </w:tc>
        <w:tc>
          <w:tcPr>
            <w:tcW w:w="1180" w:type="dxa"/>
          </w:tcPr>
          <w:p w:rsidR="00D54D67" w:rsidRPr="0026342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2634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владение приемами отбора и систематизации материала на определенную тему</w:t>
            </w:r>
          </w:p>
        </w:tc>
        <w:tc>
          <w:tcPr>
            <w:tcW w:w="1197" w:type="dxa"/>
          </w:tcPr>
          <w:p w:rsidR="00D54D67" w:rsidRPr="00263423" w:rsidRDefault="00DC1D60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</w:tcPr>
          <w:p w:rsidR="00D54D67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цели высказывания и по интонации.</w:t>
            </w:r>
          </w:p>
        </w:tc>
        <w:tc>
          <w:tcPr>
            <w:tcW w:w="1842" w:type="dxa"/>
            <w:gridSpan w:val="2"/>
          </w:tcPr>
          <w:p w:rsidR="00D54D67" w:rsidRPr="00B67B06" w:rsidRDefault="00170199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D54D67" w:rsidRPr="00B67B06" w:rsidRDefault="00110118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46D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Словарный диктант</w:t>
            </w:r>
          </w:p>
        </w:tc>
        <w:tc>
          <w:tcPr>
            <w:tcW w:w="1034" w:type="dxa"/>
            <w:gridSpan w:val="2"/>
          </w:tcPr>
          <w:p w:rsidR="00D54D67" w:rsidRPr="00FB71DA" w:rsidRDefault="005A3C5F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D54D67" w:rsidRPr="00077803" w:rsidRDefault="00077803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Различает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по цели высказывания</w:t>
            </w:r>
          </w:p>
        </w:tc>
        <w:tc>
          <w:tcPr>
            <w:tcW w:w="1180" w:type="dxa"/>
          </w:tcPr>
          <w:p w:rsidR="00DC1D60" w:rsidRPr="000664C2" w:rsidRDefault="00DC1D60" w:rsidP="00DC1D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D54D67" w:rsidRPr="00DF6BA3" w:rsidRDefault="00D54D67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DC1D60" w:rsidRPr="008F21B6" w:rsidRDefault="00DC1D60" w:rsidP="00DC1D6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8F21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онимание задачи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D54D67" w:rsidRPr="00DF6BA3" w:rsidRDefault="00DC1D60" w:rsidP="00DC1D6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восприятие </w:t>
            </w:r>
            <w:r w:rsidRPr="008F21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информации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Виды предложений по цели высказывания и по интонации. Знаки препинания в конце предложений.</w:t>
            </w:r>
          </w:p>
        </w:tc>
        <w:tc>
          <w:tcPr>
            <w:tcW w:w="1842" w:type="dxa"/>
            <w:gridSpan w:val="2"/>
          </w:tcPr>
          <w:p w:rsidR="00D54D67" w:rsidRPr="0030023C" w:rsidRDefault="00D54D67" w:rsidP="001701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03" w:type="dxa"/>
            <w:gridSpan w:val="3"/>
          </w:tcPr>
          <w:p w:rsidR="00D54D67" w:rsidRPr="0030023C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Репродуктивное составление вопросов, ответы на них</w:t>
            </w:r>
          </w:p>
        </w:tc>
        <w:tc>
          <w:tcPr>
            <w:tcW w:w="1034" w:type="dxa"/>
            <w:gridSpan w:val="2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опорные слова для актуализации знаний</w:t>
            </w:r>
          </w:p>
        </w:tc>
        <w:tc>
          <w:tcPr>
            <w:tcW w:w="1328" w:type="dxa"/>
            <w:gridSpan w:val="3"/>
          </w:tcPr>
          <w:p w:rsidR="00D54D67" w:rsidRPr="00077803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803">
              <w:rPr>
                <w:rFonts w:ascii="Times New Roman" w:hAnsi="Times New Roman" w:cs="Times New Roman"/>
                <w:sz w:val="20"/>
                <w:szCs w:val="20"/>
              </w:rPr>
              <w:t xml:space="preserve">Ученик распознаёт основные единицы и уровни языка      </w:t>
            </w:r>
          </w:p>
        </w:tc>
        <w:tc>
          <w:tcPr>
            <w:tcW w:w="1180" w:type="dxa"/>
          </w:tcPr>
          <w:p w:rsidR="00D54D67" w:rsidRPr="000664C2" w:rsidRDefault="00D54D67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D54D67" w:rsidRPr="000664C2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D54D67" w:rsidRPr="00F222F0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речи.</w:t>
            </w:r>
          </w:p>
        </w:tc>
      </w:tr>
      <w:tr w:rsidR="00D54D67" w:rsidTr="00A74831">
        <w:trPr>
          <w:trHeight w:val="532"/>
        </w:trPr>
        <w:tc>
          <w:tcPr>
            <w:tcW w:w="687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2850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Обращение</w:t>
            </w:r>
          </w:p>
        </w:tc>
        <w:tc>
          <w:tcPr>
            <w:tcW w:w="1842" w:type="dxa"/>
            <w:gridSpan w:val="2"/>
          </w:tcPr>
          <w:p w:rsidR="00D54D67" w:rsidRPr="00FB1DC0" w:rsidRDefault="00D54D67" w:rsidP="00FB71DA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D54D67" w:rsidRDefault="00D54D67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D67" w:rsidRPr="007D574F" w:rsidRDefault="00D54D67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D54D67" w:rsidRPr="000D771B" w:rsidRDefault="00D54D67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546D63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D54D67" w:rsidRPr="00FB71DA" w:rsidRDefault="00D54D67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Раздаточный материал, </w:t>
            </w:r>
          </w:p>
        </w:tc>
        <w:tc>
          <w:tcPr>
            <w:tcW w:w="1328" w:type="dxa"/>
            <w:gridSpan w:val="3"/>
          </w:tcPr>
          <w:p w:rsidR="00D54D67" w:rsidRPr="009C7C87" w:rsidRDefault="00BE32FB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Умеет </w:t>
            </w:r>
            <w:r w:rsidR="00077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выделять в тексте 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ращение</w:t>
            </w:r>
          </w:p>
        </w:tc>
        <w:tc>
          <w:tcPr>
            <w:tcW w:w="1180" w:type="dxa"/>
          </w:tcPr>
          <w:p w:rsidR="00D54D67" w:rsidRPr="009C7C87" w:rsidRDefault="00D54D67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декватное понимание информации </w:t>
            </w:r>
          </w:p>
        </w:tc>
        <w:tc>
          <w:tcPr>
            <w:tcW w:w="1197" w:type="dxa"/>
          </w:tcPr>
          <w:p w:rsidR="00D54D67" w:rsidRPr="009C7C87" w:rsidRDefault="00D54D67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Достаточный объё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 словарного запаса </w:t>
            </w:r>
          </w:p>
        </w:tc>
      </w:tr>
      <w:tr w:rsidR="00D54D67" w:rsidTr="00A74831">
        <w:tc>
          <w:tcPr>
            <w:tcW w:w="687" w:type="dxa"/>
            <w:gridSpan w:val="2"/>
          </w:tcPr>
          <w:p w:rsidR="00D54D67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" w:type="dxa"/>
          </w:tcPr>
          <w:p w:rsidR="00D54D67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D54D67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D54D67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D54D67" w:rsidRPr="00705637" w:rsidRDefault="00D54D67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 xml:space="preserve">Главные и второстепенные члены </w:t>
            </w:r>
            <w:r w:rsidRPr="00705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предложения. Основа предложения.</w:t>
            </w:r>
          </w:p>
        </w:tc>
        <w:tc>
          <w:tcPr>
            <w:tcW w:w="1842" w:type="dxa"/>
            <w:gridSpan w:val="2"/>
          </w:tcPr>
          <w:p w:rsidR="00D54D67" w:rsidRPr="00807268" w:rsidRDefault="00170199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Комбинированный</w:t>
            </w:r>
          </w:p>
        </w:tc>
        <w:tc>
          <w:tcPr>
            <w:tcW w:w="1903" w:type="dxa"/>
            <w:gridSpan w:val="3"/>
          </w:tcPr>
          <w:p w:rsidR="00D54D67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ИКТ, ЦОР, диалоговые,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эвристические.</w:t>
            </w:r>
          </w:p>
        </w:tc>
        <w:tc>
          <w:tcPr>
            <w:tcW w:w="1180" w:type="dxa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текстом</w:t>
            </w:r>
          </w:p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D54D67" w:rsidRPr="00FB71DA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Словари </w:t>
            </w:r>
          </w:p>
        </w:tc>
        <w:tc>
          <w:tcPr>
            <w:tcW w:w="1328" w:type="dxa"/>
            <w:gridSpan w:val="3"/>
          </w:tcPr>
          <w:p w:rsidR="00D54D67" w:rsidRPr="00B67B06" w:rsidRDefault="00D54D67" w:rsidP="000778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hAnsi="Times New Roman" w:cs="Times New Roman"/>
                <w:bCs/>
                <w:sz w:val="20"/>
                <w:szCs w:val="20"/>
              </w:rPr>
              <w:t>Знает</w:t>
            </w:r>
            <w:r w:rsidR="000778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77803">
              <w:rPr>
                <w:rFonts w:ascii="Times New Roman" w:hAnsi="Times New Roman" w:cs="Times New Roman"/>
                <w:sz w:val="20"/>
                <w:szCs w:val="20"/>
              </w:rPr>
              <w:t xml:space="preserve">члены предложения </w:t>
            </w:r>
            <w:r w:rsidR="00BE32F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применять</w:t>
            </w:r>
            <w:r w:rsidR="00BE32FB">
              <w:rPr>
                <w:rFonts w:ascii="Times New Roman" w:hAnsi="Times New Roman" w:cs="Times New Roman"/>
                <w:sz w:val="20"/>
                <w:szCs w:val="20"/>
              </w:rPr>
              <w:t xml:space="preserve"> на практике</w:t>
            </w:r>
          </w:p>
        </w:tc>
        <w:tc>
          <w:tcPr>
            <w:tcW w:w="1180" w:type="dxa"/>
          </w:tcPr>
          <w:p w:rsidR="00D54D67" w:rsidRPr="00B67B06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Умеет извлекать необходим</w:t>
            </w: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ую информацию </w:t>
            </w:r>
          </w:p>
        </w:tc>
        <w:tc>
          <w:tcPr>
            <w:tcW w:w="1197" w:type="dxa"/>
          </w:tcPr>
          <w:p w:rsidR="00D54D67" w:rsidRPr="00B67B06" w:rsidRDefault="00D54D67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Развивает готовность к речевому </w:t>
            </w: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взаимодействию</w:t>
            </w:r>
          </w:p>
        </w:tc>
      </w:tr>
      <w:tr w:rsidR="00C45FC1" w:rsidTr="00A74831">
        <w:tc>
          <w:tcPr>
            <w:tcW w:w="687" w:type="dxa"/>
            <w:gridSpan w:val="2"/>
          </w:tcPr>
          <w:p w:rsidR="00C45FC1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25" w:type="dxa"/>
          </w:tcPr>
          <w:p w:rsidR="00C45FC1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C45FC1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C45FC1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45FC1" w:rsidRPr="00705637" w:rsidRDefault="00C45FC1" w:rsidP="00292B8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Главные и второстепенные члены предложения.</w:t>
            </w:r>
          </w:p>
        </w:tc>
        <w:tc>
          <w:tcPr>
            <w:tcW w:w="1842" w:type="dxa"/>
            <w:gridSpan w:val="2"/>
          </w:tcPr>
          <w:p w:rsidR="00C45FC1" w:rsidRPr="00077803" w:rsidRDefault="00911393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Комбинированный </w:t>
            </w:r>
          </w:p>
        </w:tc>
        <w:tc>
          <w:tcPr>
            <w:tcW w:w="1903" w:type="dxa"/>
            <w:gridSpan w:val="3"/>
          </w:tcPr>
          <w:p w:rsidR="00C45FC1" w:rsidRPr="00610F8D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180" w:type="dxa"/>
          </w:tcPr>
          <w:p w:rsidR="00C45FC1" w:rsidRPr="00FB71DA" w:rsidRDefault="00546D63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C45FC1" w:rsidRPr="00FB71DA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изложения</w:t>
            </w:r>
          </w:p>
        </w:tc>
        <w:tc>
          <w:tcPr>
            <w:tcW w:w="1328" w:type="dxa"/>
            <w:gridSpan w:val="3"/>
          </w:tcPr>
          <w:p w:rsidR="00C45FC1" w:rsidRPr="00625015" w:rsidRDefault="00DC1D60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Различает главные и второстепенные члены предложения</w:t>
            </w:r>
          </w:p>
        </w:tc>
        <w:tc>
          <w:tcPr>
            <w:tcW w:w="1180" w:type="dxa"/>
          </w:tcPr>
          <w:p w:rsidR="00C45FC1" w:rsidRPr="008F21B6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формулирования проблемы</w:t>
            </w:r>
          </w:p>
        </w:tc>
        <w:tc>
          <w:tcPr>
            <w:tcW w:w="1197" w:type="dxa"/>
          </w:tcPr>
          <w:p w:rsidR="00C45FC1" w:rsidRPr="008F21B6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8F21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онимание задачи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45FC1" w:rsidRPr="008F21B6" w:rsidRDefault="00C45FC1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восприятие </w:t>
            </w:r>
            <w:r w:rsidRPr="008F21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информации</w:t>
            </w:r>
          </w:p>
        </w:tc>
      </w:tr>
      <w:tr w:rsidR="00C45FC1" w:rsidTr="00A74831">
        <w:trPr>
          <w:trHeight w:val="2516"/>
        </w:trPr>
        <w:tc>
          <w:tcPr>
            <w:tcW w:w="687" w:type="dxa"/>
            <w:gridSpan w:val="2"/>
          </w:tcPr>
          <w:p w:rsidR="00C45FC1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</w:tcPr>
          <w:p w:rsidR="00C45FC1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C45FC1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</w:tcPr>
          <w:p w:rsidR="00C45FC1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C45FC1" w:rsidRPr="00705637" w:rsidRDefault="00C45FC1" w:rsidP="00292B8A">
            <w:pPr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</w:pPr>
            <w:r w:rsidRPr="00705637">
              <w:rPr>
                <w:rFonts w:ascii="Times New Roman" w:hAnsi="Times New Roman" w:cs="Times New Roman"/>
                <w:sz w:val="20"/>
                <w:szCs w:val="20"/>
              </w:rPr>
              <w:t>Словосочетание.</w:t>
            </w:r>
          </w:p>
        </w:tc>
        <w:tc>
          <w:tcPr>
            <w:tcW w:w="1842" w:type="dxa"/>
            <w:gridSpan w:val="2"/>
          </w:tcPr>
          <w:p w:rsidR="00C45FC1" w:rsidRPr="006138BB" w:rsidRDefault="00170199" w:rsidP="001701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C45FC1" w:rsidRPr="006138BB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игровые,</w:t>
            </w:r>
            <w:r w:rsidRPr="003002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F90C37" w:rsidRPr="00FB71DA" w:rsidRDefault="00F90C37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C45FC1" w:rsidRPr="00FB71DA" w:rsidRDefault="00F90C37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FD2876" w:rsidRPr="00FB71DA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7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Презентация, темы для изложения и сочинения, тезисы, опорные слова,  тест</w:t>
            </w:r>
          </w:p>
        </w:tc>
        <w:tc>
          <w:tcPr>
            <w:tcW w:w="1328" w:type="dxa"/>
            <w:gridSpan w:val="3"/>
          </w:tcPr>
          <w:p w:rsidR="00C45FC1" w:rsidRPr="00764AF6" w:rsidRDefault="00E66DE5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Уметь устанавливать связь слов в словосочетании, составлять словосочетания и выделять их из предложения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0" w:type="dxa"/>
          </w:tcPr>
          <w:p w:rsidR="00C45FC1" w:rsidRPr="00610F8D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Умеет извлекать необходимую информацию </w:t>
            </w:r>
          </w:p>
        </w:tc>
        <w:tc>
          <w:tcPr>
            <w:tcW w:w="1197" w:type="dxa"/>
          </w:tcPr>
          <w:p w:rsidR="00C45FC1" w:rsidRPr="00610F8D" w:rsidRDefault="00C45FC1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Обогащает словарный запас и грамматический строй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своей </w:t>
            </w:r>
            <w:r w:rsidRPr="0061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речи</w:t>
            </w:r>
          </w:p>
        </w:tc>
      </w:tr>
      <w:tr w:rsidR="00CF7EAB" w:rsidTr="006C7280">
        <w:trPr>
          <w:trHeight w:val="468"/>
        </w:trPr>
        <w:tc>
          <w:tcPr>
            <w:tcW w:w="14033" w:type="dxa"/>
            <w:gridSpan w:val="20"/>
          </w:tcPr>
          <w:p w:rsidR="00CF7EAB" w:rsidRPr="006138BB" w:rsidRDefault="00CF7E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b/>
                <w:i/>
                <w:color w:val="984806" w:themeColor="accent6" w:themeShade="80"/>
                <w:sz w:val="20"/>
                <w:szCs w:val="20"/>
              </w:rPr>
              <w:t>Тема№2 Предложение (10</w:t>
            </w:r>
            <w:r w:rsidRPr="00763FCD">
              <w:rPr>
                <w:b/>
                <w:i/>
                <w:color w:val="984806" w:themeColor="accent6" w:themeShade="80"/>
                <w:sz w:val="20"/>
                <w:szCs w:val="20"/>
              </w:rPr>
              <w:t xml:space="preserve"> часов)</w:t>
            </w:r>
          </w:p>
          <w:p w:rsidR="00CF7EAB" w:rsidRDefault="00CF7E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7EAB" w:rsidRPr="00610F8D" w:rsidRDefault="00CF7E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2B8A" w:rsidRPr="00DC1D60" w:rsidTr="00A74831">
        <w:tc>
          <w:tcPr>
            <w:tcW w:w="687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292B8A" w:rsidRPr="00DC1D60" w:rsidRDefault="00292B8A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Представление о предложениях с однородными членами.</w:t>
            </w:r>
          </w:p>
        </w:tc>
        <w:tc>
          <w:tcPr>
            <w:tcW w:w="1842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материал 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диктант, фразеоло-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Презентация, раздаточный материал</w:t>
            </w:r>
          </w:p>
        </w:tc>
        <w:tc>
          <w:tcPr>
            <w:tcW w:w="1328" w:type="dxa"/>
            <w:gridSpan w:val="3"/>
          </w:tcPr>
          <w:p w:rsidR="00E66DE5" w:rsidRPr="00DC1D60" w:rsidRDefault="00E66DE5" w:rsidP="00E66D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Уметь распознавать однородные члены; оформлять предложения; произносить с интонацией перечисления.</w:t>
            </w:r>
          </w:p>
          <w:p w:rsidR="00292B8A" w:rsidRPr="00DC1D60" w:rsidRDefault="00E66DE5" w:rsidP="00E66DE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Уметь употреблять предложения в речи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Обогащает словарный запас </w:t>
            </w:r>
          </w:p>
        </w:tc>
      </w:tr>
      <w:tr w:rsidR="00292B8A" w:rsidRPr="00DC1D60" w:rsidTr="00A74831">
        <w:tc>
          <w:tcPr>
            <w:tcW w:w="687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292B8A" w:rsidRPr="00DC1D60" w:rsidRDefault="00292B8A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Связь однородных членов в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предложении: при помощи интонации перечисления, при помощи союзов (и, а, но).</w:t>
            </w:r>
          </w:p>
        </w:tc>
        <w:tc>
          <w:tcPr>
            <w:tcW w:w="1842" w:type="dxa"/>
            <w:gridSpan w:val="2"/>
          </w:tcPr>
          <w:p w:rsidR="00292B8A" w:rsidRPr="00DC1D60" w:rsidRDefault="00292B8A" w:rsidP="000673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Новый материал </w:t>
            </w:r>
          </w:p>
          <w:p w:rsidR="00292B8A" w:rsidRPr="00DC1D60" w:rsidRDefault="00292B8A" w:rsidP="000673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диалоговые, здоровьесберегающие, эвристические.</w:t>
            </w:r>
          </w:p>
        </w:tc>
        <w:tc>
          <w:tcPr>
            <w:tcW w:w="1180" w:type="dxa"/>
          </w:tcPr>
          <w:p w:rsidR="00911393" w:rsidRPr="00DC1D60" w:rsidRDefault="00292B8A" w:rsidP="009113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</w:t>
            </w:r>
            <w:r w:rsidR="00911393"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учебником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Таблица, языковой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материал для анализа, презентация</w:t>
            </w:r>
          </w:p>
        </w:tc>
        <w:tc>
          <w:tcPr>
            <w:tcW w:w="1328" w:type="dxa"/>
            <w:gridSpan w:val="3"/>
          </w:tcPr>
          <w:p w:rsidR="00292B8A" w:rsidRPr="00DC1D60" w:rsidRDefault="00292B8A" w:rsidP="00BE32F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</w:t>
            </w:r>
            <w:r w:rsidR="00E66DE5"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Уметь употреблять </w:t>
            </w:r>
            <w:r w:rsidR="00E66DE5"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 речи предложения с однородными членами.</w:t>
            </w:r>
            <w:r w:rsidR="00E66DE5"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Обобщить знания о знаках препинания в русском языке.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Анализирует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языковые единицы 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Использует знания и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умения в повседневном общении</w:t>
            </w:r>
          </w:p>
        </w:tc>
      </w:tr>
      <w:tr w:rsidR="00292B8A" w:rsidRPr="00DC1D60" w:rsidTr="00A74831">
        <w:tc>
          <w:tcPr>
            <w:tcW w:w="687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425" w:type="dxa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292B8A" w:rsidRPr="00DC1D60" w:rsidRDefault="00292B8A" w:rsidP="00292B8A">
            <w:pPr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речи.</w:t>
            </w:r>
            <w:r w:rsidRPr="00DC1D60">
              <w:rPr>
                <w:rFonts w:ascii="Times New Roman" w:hAnsi="Times New Roman" w:cs="Times New Roman"/>
                <w:b/>
                <w:color w:val="984806" w:themeColor="accent6" w:themeShade="80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Составление рассказа по репродукции картины И. И. Левитана «Золотая осень» и данному плану.</w:t>
            </w:r>
          </w:p>
        </w:tc>
        <w:tc>
          <w:tcPr>
            <w:tcW w:w="1842" w:type="dxa"/>
            <w:gridSpan w:val="2"/>
          </w:tcPr>
          <w:p w:rsidR="00292B8A" w:rsidRPr="00DC1D60" w:rsidRDefault="00292B8A" w:rsidP="00FB71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Урок развития </w:t>
            </w:r>
            <w:r w:rsidR="00170199"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речи</w:t>
            </w:r>
          </w:p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180" w:type="dxa"/>
          </w:tcPr>
          <w:p w:rsidR="00292B8A" w:rsidRPr="00DC1D60" w:rsidRDefault="00911393" w:rsidP="008F7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сочинения, картина</w:t>
            </w:r>
          </w:p>
        </w:tc>
        <w:tc>
          <w:tcPr>
            <w:tcW w:w="1034" w:type="dxa"/>
            <w:gridSpan w:val="2"/>
          </w:tcPr>
          <w:p w:rsidR="00292B8A" w:rsidRPr="00DC1D60" w:rsidRDefault="00292B8A" w:rsidP="008F7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Текст </w:t>
            </w:r>
          </w:p>
        </w:tc>
        <w:tc>
          <w:tcPr>
            <w:tcW w:w="1328" w:type="dxa"/>
            <w:gridSpan w:val="3"/>
          </w:tcPr>
          <w:p w:rsidR="00292B8A" w:rsidRPr="00DC1D60" w:rsidRDefault="00292B8A" w:rsidP="008F75E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текста</w:t>
            </w:r>
            <w:r w:rsidR="00E66DE5"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Уметь употреблять в речи предложения с однородными членами, составлять текст – описание картины.</w:t>
            </w:r>
          </w:p>
        </w:tc>
        <w:tc>
          <w:tcPr>
            <w:tcW w:w="1180" w:type="dxa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формулирования проблемы</w:t>
            </w:r>
          </w:p>
        </w:tc>
        <w:tc>
          <w:tcPr>
            <w:tcW w:w="1197" w:type="dxa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 задачи,</w:t>
            </w:r>
          </w:p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информации</w:t>
            </w:r>
          </w:p>
        </w:tc>
      </w:tr>
      <w:tr w:rsidR="00292B8A" w:rsidRPr="00DC1D60" w:rsidTr="00A74831">
        <w:tc>
          <w:tcPr>
            <w:tcW w:w="687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292B8A" w:rsidRPr="00DC1D60" w:rsidRDefault="00292B8A" w:rsidP="009630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Предложения с однородными членами без союзов и с союзами и, а, но.</w:t>
            </w:r>
          </w:p>
        </w:tc>
        <w:tc>
          <w:tcPr>
            <w:tcW w:w="1842" w:type="dxa"/>
            <w:gridSpan w:val="2"/>
          </w:tcPr>
          <w:p w:rsidR="00292B8A" w:rsidRPr="00DC1D60" w:rsidRDefault="00292B8A" w:rsidP="000673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материал </w:t>
            </w:r>
          </w:p>
          <w:p w:rsidR="00292B8A" w:rsidRPr="00DC1D60" w:rsidRDefault="00292B8A" w:rsidP="000673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Словообразо-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вательный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разбор. Слово-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образовательные цепочки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292B8A" w:rsidRPr="00DC1D60" w:rsidRDefault="005A3C5F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292B8A" w:rsidRPr="00DC1D60" w:rsidRDefault="00E66DE5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Уметь употреблять в речи предложения с однородными членами.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приобретённые знания и умения в повседневном общении.</w:t>
            </w:r>
          </w:p>
        </w:tc>
      </w:tr>
      <w:tr w:rsidR="009630BE" w:rsidRPr="00DC1D60" w:rsidTr="00A74831">
        <w:tc>
          <w:tcPr>
            <w:tcW w:w="687" w:type="dxa"/>
            <w:gridSpan w:val="2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9630BE" w:rsidRPr="00DC1D60" w:rsidRDefault="002A7C26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</w:t>
            </w:r>
            <w:r w:rsidR="009630BE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онтрольная работа (</w:t>
            </w:r>
            <w:r w:rsidR="009630BE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Диктант</w:t>
            </w:r>
            <w:r w:rsidR="009630BE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</w:tcPr>
          <w:p w:rsidR="009630BE" w:rsidRPr="00DC1D60" w:rsidRDefault="009630BE" w:rsidP="000673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учета и оценки знаний, умений, навыков.</w:t>
            </w:r>
          </w:p>
        </w:tc>
        <w:tc>
          <w:tcPr>
            <w:tcW w:w="1903" w:type="dxa"/>
            <w:gridSpan w:val="3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диктанта с грамматическим заданием</w:t>
            </w:r>
          </w:p>
        </w:tc>
        <w:tc>
          <w:tcPr>
            <w:tcW w:w="1034" w:type="dxa"/>
            <w:gridSpan w:val="2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диктанта, грамматическое задание</w:t>
            </w:r>
          </w:p>
        </w:tc>
        <w:tc>
          <w:tcPr>
            <w:tcW w:w="1328" w:type="dxa"/>
            <w:gridSpan w:val="3"/>
          </w:tcPr>
          <w:p w:rsidR="009630BE" w:rsidRPr="00DC1D60" w:rsidRDefault="009630BE" w:rsidP="007A19EA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9630BE" w:rsidRPr="00DC1D60" w:rsidRDefault="009630BE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пользоваться полученными знаниями</w:t>
            </w:r>
          </w:p>
        </w:tc>
        <w:tc>
          <w:tcPr>
            <w:tcW w:w="1197" w:type="dxa"/>
          </w:tcPr>
          <w:p w:rsidR="009630BE" w:rsidRPr="00DC1D60" w:rsidRDefault="009630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Критическая оценка полученных знаний</w:t>
            </w:r>
          </w:p>
        </w:tc>
      </w:tr>
      <w:tr w:rsidR="00292B8A" w:rsidRPr="00DC1D60" w:rsidTr="00A74831">
        <w:tc>
          <w:tcPr>
            <w:tcW w:w="687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630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292B8A" w:rsidRPr="00DC1D60" w:rsidRDefault="009630BE" w:rsidP="009630BE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Работа над ошибками </w:t>
            </w:r>
            <w:r w:rsidR="00292B8A"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Запятая между </w:t>
            </w:r>
            <w:r w:rsidR="00292B8A"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однородными членами, соединёнными союзами.</w:t>
            </w:r>
            <w:r w:rsidR="00292B8A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7012AF" w:rsidRPr="00DC1D60" w:rsidRDefault="007012AF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Новый материал </w:t>
            </w:r>
          </w:p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180" w:type="dxa"/>
          </w:tcPr>
          <w:p w:rsidR="004E6FDE" w:rsidRPr="00DC1D60" w:rsidRDefault="004E6FDE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  <w:p w:rsidR="004E6FDE" w:rsidRPr="00DC1D60" w:rsidRDefault="004E6FDE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 </w:t>
            </w:r>
          </w:p>
          <w:p w:rsidR="00292B8A" w:rsidRPr="00DC1D60" w:rsidRDefault="00292B8A" w:rsidP="009113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292B8A" w:rsidRPr="00DC1D60" w:rsidRDefault="005A3C5F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292B8A" w:rsidRPr="00DC1D60" w:rsidRDefault="007A19E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Обобщить знания о знаках препинания в русском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языке.</w:t>
            </w:r>
          </w:p>
        </w:tc>
        <w:tc>
          <w:tcPr>
            <w:tcW w:w="1180" w:type="dxa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Способ формулирования проблемы</w:t>
            </w:r>
          </w:p>
        </w:tc>
        <w:tc>
          <w:tcPr>
            <w:tcW w:w="1197" w:type="dxa"/>
          </w:tcPr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 задачи,</w:t>
            </w:r>
          </w:p>
          <w:p w:rsidR="00292B8A" w:rsidRPr="00DC1D60" w:rsidRDefault="00292B8A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восприятие источников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</w:t>
            </w:r>
          </w:p>
        </w:tc>
      </w:tr>
      <w:tr w:rsidR="00292B8A" w:rsidRPr="00DC1D60" w:rsidTr="00A74831">
        <w:tc>
          <w:tcPr>
            <w:tcW w:w="687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425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292B8A" w:rsidRPr="00DC1D60" w:rsidRDefault="00292B8A" w:rsidP="00292B8A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Различение простых и сложных предложений.</w:t>
            </w:r>
            <w:r w:rsidR="009630BE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Наши проекты.</w:t>
            </w:r>
            <w:r w:rsidR="009630BE" w:rsidRPr="00DC1D60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</w:t>
            </w:r>
            <w:r w:rsidR="009630BE" w:rsidRPr="00DC1D60">
              <w:rPr>
                <w:rFonts w:ascii="Times New Roman" w:hAnsi="Times New Roman" w:cs="Times New Roman"/>
                <w:sz w:val="20"/>
                <w:szCs w:val="20"/>
              </w:rPr>
              <w:t>Похвальное слово знакам препинания.</w:t>
            </w:r>
          </w:p>
        </w:tc>
        <w:tc>
          <w:tcPr>
            <w:tcW w:w="1842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</w:tc>
        <w:tc>
          <w:tcPr>
            <w:tcW w:w="1903" w:type="dxa"/>
            <w:gridSpan w:val="3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карточкам</w:t>
            </w:r>
          </w:p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Словарь. Текст словарного диктанта</w:t>
            </w:r>
          </w:p>
        </w:tc>
        <w:tc>
          <w:tcPr>
            <w:tcW w:w="1328" w:type="dxa"/>
            <w:gridSpan w:val="3"/>
          </w:tcPr>
          <w:p w:rsidR="00292B8A" w:rsidRPr="00DC1D60" w:rsidRDefault="007A19E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Различает виды предложений</w:t>
            </w:r>
          </w:p>
        </w:tc>
        <w:tc>
          <w:tcPr>
            <w:tcW w:w="1180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292B8A" w:rsidRPr="00DC1D60" w:rsidRDefault="00292B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Соблюдает орфографические и пунктуационные нормы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CE2C79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CE2C79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2 (С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писывание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8660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навыков.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применять изученные орфограммы</w:t>
            </w:r>
          </w:p>
        </w:tc>
        <w:tc>
          <w:tcPr>
            <w:tcW w:w="1180" w:type="dxa"/>
          </w:tcPr>
          <w:p w:rsidR="007422AB" w:rsidRPr="00DC1D60" w:rsidRDefault="007422AB" w:rsidP="007422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422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422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7422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7422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Прогнозирование,</w:t>
            </w:r>
          </w:p>
          <w:p w:rsidR="007422AB" w:rsidRPr="00DC1D60" w:rsidRDefault="007422AB" w:rsidP="007422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построение высказывания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CE2C79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CE2C79" w:rsidP="007422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 Работа над ошибками </w:t>
            </w:r>
            <w:r w:rsidR="007422AB" w:rsidRPr="00DC1D60">
              <w:rPr>
                <w:rFonts w:ascii="Times New Roman" w:hAnsi="Times New Roman" w:cs="Times New Roman"/>
                <w:sz w:val="20"/>
                <w:szCs w:val="20"/>
              </w:rPr>
              <w:t>Различение сложного и простого предложения с однородными членами.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РМ, задание с ключами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простые и сложные предложения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 выбор путей</w:t>
            </w:r>
          </w:p>
        </w:tc>
      </w:tr>
      <w:tr w:rsidR="007422AB" w:rsidRPr="00DC1D60" w:rsidTr="00A74831">
        <w:trPr>
          <w:trHeight w:val="2411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CE2C79" w:rsidP="00292B8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Различение сложного и простого предложения с однородными членами</w:t>
            </w:r>
            <w:r w:rsidR="007422AB"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170199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текстов, чтение отрывков, участие в коллективном диалоге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Отрывки их художественных произведений, алгоритм анализа произведения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строить диалог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Овладение приемами отбора и систематизации материала на определенную тему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основные лек-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сические ИВС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языка и их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отличительные черты</w:t>
            </w:r>
          </w:p>
        </w:tc>
      </w:tr>
      <w:tr w:rsidR="007422AB" w:rsidRPr="00DC1D60" w:rsidTr="006C7280">
        <w:trPr>
          <w:trHeight w:val="1208"/>
        </w:trPr>
        <w:tc>
          <w:tcPr>
            <w:tcW w:w="14033" w:type="dxa"/>
            <w:gridSpan w:val="20"/>
          </w:tcPr>
          <w:p w:rsidR="007422AB" w:rsidRPr="00DC1D60" w:rsidRDefault="007422AB" w:rsidP="00A41521">
            <w:pPr>
              <w:jc w:val="center"/>
              <w:rPr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b/>
                <w:i/>
                <w:color w:val="984806" w:themeColor="accent6" w:themeShade="80"/>
                <w:sz w:val="20"/>
                <w:szCs w:val="20"/>
              </w:rPr>
              <w:lastRenderedPageBreak/>
              <w:t>Тема</w:t>
            </w:r>
            <w:r w:rsidR="00CE2C79">
              <w:rPr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  <w:r w:rsidRPr="00DC1D60">
              <w:rPr>
                <w:b/>
                <w:i/>
                <w:color w:val="984806" w:themeColor="accent6" w:themeShade="80"/>
                <w:sz w:val="20"/>
                <w:szCs w:val="20"/>
              </w:rPr>
              <w:t xml:space="preserve">№3                        Слово в языке и речи (21час) </w:t>
            </w:r>
          </w:p>
        </w:tc>
      </w:tr>
      <w:tr w:rsidR="007422AB" w:rsidRPr="00DC1D60" w:rsidTr="006C7280">
        <w:trPr>
          <w:trHeight w:val="162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b/>
                <w:i/>
                <w:color w:val="984806" w:themeColor="accent6" w:themeShade="80"/>
                <w:sz w:val="20"/>
                <w:szCs w:val="20"/>
              </w:rPr>
              <w:t>Лексическое значение слова (4 ч)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jc w:val="center"/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Слово и его лексическое значение. Многозначные слова. Прямое и переносное значения слов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6C7280">
            <w:pPr>
              <w:jc w:val="center"/>
              <w:rPr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Комбинированный 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Заполнение таблицы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для исследования и заполнения таблицы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87C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 учебной задачи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Восприятие и передача информации.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 результата, самоконтроль.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Синонимы, антонимы, омонимы.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диктант - взаимопроверка. СР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для исследования и заполнения таблицы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87C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Распознавать синонимы, омонимы,антонимы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Соблюдает орфографические и пунктуационные нормы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Фразеологизмы. Обобщение знаний о лексических группах слов.           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Коментированное письмо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Тест.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Распознает фразеологизмы, определяет их признаки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Ориентация в способах решения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Самоконтроль</w:t>
            </w:r>
          </w:p>
        </w:tc>
      </w:tr>
      <w:tr w:rsidR="007422AB" w:rsidRPr="00DC1D60" w:rsidTr="00A74831">
        <w:trPr>
          <w:trHeight w:val="2360"/>
        </w:trPr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речи.</w:t>
            </w:r>
            <w:r w:rsidRPr="00DC1D60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Наблюдение за изобразительно-выразительными средствами языка, составление текста по рисунку и фразеологизму.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A74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диктант. Самостоятельная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РМ. Опорные слова для актуализации знаний. Презентация</w:t>
            </w:r>
          </w:p>
        </w:tc>
        <w:tc>
          <w:tcPr>
            <w:tcW w:w="1328" w:type="dxa"/>
            <w:gridSpan w:val="3"/>
          </w:tcPr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iCs/>
                <w:sz w:val="20"/>
                <w:szCs w:val="20"/>
              </w:rPr>
              <w:t>Владеет разными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видами       аудирования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Учитывает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разные мнения и </w:t>
            </w: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стремится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координации действий в сотрудничестве</w:t>
            </w:r>
          </w:p>
        </w:tc>
      </w:tr>
      <w:tr w:rsidR="007422AB" w:rsidRPr="00DC1D60" w:rsidTr="00A74831">
        <w:trPr>
          <w:trHeight w:val="156"/>
        </w:trPr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b/>
                <w:i/>
                <w:color w:val="984806" w:themeColor="accent6" w:themeShade="80"/>
                <w:sz w:val="20"/>
                <w:szCs w:val="20"/>
              </w:rPr>
              <w:t>Состав слова (9 ч)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Состав слова. Ра</w:t>
            </w:r>
            <w:r w:rsidR="007E4307">
              <w:rPr>
                <w:rFonts w:ascii="Times New Roman" w:hAnsi="Times New Roman" w:cs="Times New Roman"/>
                <w:sz w:val="20"/>
                <w:szCs w:val="20"/>
              </w:rPr>
              <w:t>звитие умения распознавать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43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значимые части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слова.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1701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Комбинированный 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учеб-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ником.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Диф-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Уметь разбирать слова по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составу; знать морфемный состав слова и роль каждой значимой части.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Преобразовывает информац</w:t>
            </w: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ию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Понимание цели,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ование результата,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и передача информации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Распознавание значимых частей слова.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Упражнения учебника, комментированное письмо. 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пишет суффиксы имён существительных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и передача информации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Учитывает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разные мнения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слов с безударным гласным в слове, с парным по глухости-звонкости согласным, с непроизносимым согласным.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1701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с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учебникомРабота со словарем. Синтаксический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разбор предложения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 для разбора. Словарь. Раздаточный материал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и передача информации.</w:t>
            </w:r>
            <w:r w:rsidRPr="00DC1D6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Преобразовывает информацию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Учитывает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разные мнения и </w:t>
            </w: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стремится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координации действий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двойных  согласных в словах.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</w:t>
            </w:r>
          </w:p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диктант. 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словарного диктанта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Владеет разными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видами аудирования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Строит связное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монологическое высказывание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приставок и суффиксов.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Знает правописание суффиксов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Владеет разными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видами аудирования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Строит связное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монологическое высказывание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E4307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3 (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Проверка языковых знаний, умений и навыков</w:t>
            </w:r>
            <w:r w:rsidR="0039308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навыков.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тестовых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и передача информации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Учитывает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разные мнения.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Анализ контрольной работы. Работа над ошибками.                                                                           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1701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работа.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для разбора. Словарь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Делает правильный выбор написания сложных слов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Разделительный твёрдый и мягкие знаки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ЗУН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полученными знаниями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Критическая оценка </w:t>
            </w:r>
          </w:p>
        </w:tc>
      </w:tr>
      <w:tr w:rsidR="007422AB" w:rsidRPr="00DC1D60" w:rsidTr="00A74831">
        <w:trPr>
          <w:trHeight w:val="2029"/>
        </w:trPr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Обучающее изложение.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17019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Урок развития речи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 </w:t>
            </w:r>
          </w:p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Раздаточный материал Опорные слова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 Знает разряды и виды</w:t>
            </w:r>
            <w:r w:rsidRPr="00DC1D60">
              <w:rPr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>имени</w:t>
            </w:r>
            <w:r w:rsidRPr="00DC1D60">
              <w:rPr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числительного, правописание 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 xml:space="preserve">Умеет работать с несколькими источниками информации </w:t>
            </w:r>
          </w:p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 xml:space="preserve">Грамотно оформляет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свои мысли в устной и письменной форме </w:t>
            </w:r>
          </w:p>
        </w:tc>
      </w:tr>
      <w:tr w:rsidR="007422AB" w:rsidRPr="00DC1D60" w:rsidTr="006C7280">
        <w:trPr>
          <w:trHeight w:val="278"/>
        </w:trPr>
        <w:tc>
          <w:tcPr>
            <w:tcW w:w="14033" w:type="dxa"/>
            <w:gridSpan w:val="20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Части речи (8 ч)                                                                                                            Повторение и углубление представлений о частях речи (3 часа)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Части речи. Самостоятельные и служебные части речи.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материал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83619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Тексты научного стиля, раздаточный материал, алгоритм работы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 задачи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разных источников информации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информации, создание текста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Грамматические признаки частей речи.                        </w:t>
            </w:r>
            <w:r w:rsidR="0039308A" w:rsidRPr="0039308A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>Контрольная работа № 4 (</w:t>
            </w:r>
            <w:r w:rsidRPr="0039308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Аудирование</w:t>
            </w:r>
            <w:r w:rsidR="0039308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материал </w:t>
            </w:r>
          </w:p>
          <w:p w:rsidR="007422AB" w:rsidRPr="00DC1D60" w:rsidRDefault="007422AB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словарного диктанта.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Списывание текста с обоснованием выбора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5A3C5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для аудирования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Знает грамматические признаки частей речи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 xml:space="preserve">Умеет работать с несколькими источниками информации  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 xml:space="preserve">Грамотно оформляет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свои мысли в устной и письменной форме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Работа с графической наглядностью.</w:t>
            </w:r>
            <w:r w:rsidR="003930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308A" w:rsidRPr="00866099">
              <w:rPr>
                <w:rFonts w:ascii="Times New Roman" w:hAnsi="Times New Roman" w:cs="Times New Roman"/>
                <w:b/>
                <w:color w:val="984806" w:themeColor="accent6" w:themeShade="80"/>
                <w:sz w:val="20"/>
                <w:szCs w:val="20"/>
              </w:rPr>
              <w:lastRenderedPageBreak/>
              <w:t>Контрольная работа  № 5 (Диалог)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292B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lastRenderedPageBreak/>
              <w:t>.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Текст словарного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диктанта.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Языковой материал для разбора. Таблица.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774DC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Умеет работать с графической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наглядностью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Готов строить адресное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>развёрнутое высказывание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Пользуется местоимениями в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>речи в соответствии с нормами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Наречие как часть речи.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Новый материал </w:t>
            </w:r>
          </w:p>
          <w:p w:rsidR="007422AB" w:rsidRPr="00DC1D60" w:rsidRDefault="007422AB" w:rsidP="00292B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части речи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формулирования проблемы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 задачи, контроль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25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наречий.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материал </w:t>
            </w:r>
          </w:p>
          <w:p w:rsidR="007422AB" w:rsidRPr="00DC1D60" w:rsidRDefault="007422AB" w:rsidP="00292B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учебникомДиф-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 Опорные слова для актуализации знаний. Презентация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774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Знает грамматические признаки частей речи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 Осуществляет выполнение текущего контроля и оценки своей деятельности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 Использует приобретенные знания и умения в практической деятельности и повседневном общении. </w:t>
            </w:r>
          </w:p>
        </w:tc>
      </w:tr>
      <w:tr w:rsidR="007422AB" w:rsidRPr="00DC1D60" w:rsidTr="00A74831">
        <w:trPr>
          <w:trHeight w:val="516"/>
        </w:trPr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25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и употребление в речи наречий. 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Контрольный словарный диктант.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  <w:p w:rsidR="007422AB" w:rsidRPr="00DC1D60" w:rsidRDefault="007422AB" w:rsidP="00A7483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Контроль,  учёт и оценка знаний, умений и навыков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</w:t>
            </w:r>
          </w:p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диктант.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Аналити-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ческая работа</w:t>
            </w:r>
          </w:p>
        </w:tc>
        <w:tc>
          <w:tcPr>
            <w:tcW w:w="100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словарного диктанта.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Отрывок из произведения для анализа и аналитической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774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Отличать наречия от других частей речи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 Осуществляет выполнение текущего контроля и оценки своей деятельности; демонстрирует умение сравнивать 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 Использует приобретенные знания и умения в практической деятельности и повседневном общении. </w:t>
            </w:r>
          </w:p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308A" w:rsidRPr="00DC1D60" w:rsidTr="00A74831">
        <w:trPr>
          <w:trHeight w:val="516"/>
        </w:trPr>
        <w:tc>
          <w:tcPr>
            <w:tcW w:w="687" w:type="dxa"/>
            <w:gridSpan w:val="2"/>
          </w:tcPr>
          <w:p w:rsidR="0039308A" w:rsidRPr="00DC1D60" w:rsidRDefault="0039308A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39308A" w:rsidRPr="00DC1D60" w:rsidRDefault="0039308A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39308A" w:rsidRPr="00DC1D60" w:rsidRDefault="0039308A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39308A" w:rsidRPr="00DC1D60" w:rsidRDefault="0039308A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39308A" w:rsidRPr="00DC1D60" w:rsidRDefault="0039308A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color w:val="984806" w:themeColor="accent6" w:themeShade="80"/>
                <w:sz w:val="20"/>
                <w:szCs w:val="20"/>
                <w:lang w:val="uk-UA"/>
              </w:rPr>
              <w:t xml:space="preserve">ІІ </w:t>
            </w:r>
            <w:r w:rsidRPr="00DC1D60">
              <w:rPr>
                <w:rFonts w:ascii="Times New Roman" w:hAnsi="Times New Roman" w:cs="Times New Roman"/>
                <w:b/>
                <w:color w:val="984806" w:themeColor="accent6" w:themeShade="80"/>
                <w:sz w:val="20"/>
                <w:szCs w:val="20"/>
              </w:rPr>
              <w:t>четверть</w:t>
            </w:r>
          </w:p>
        </w:tc>
        <w:tc>
          <w:tcPr>
            <w:tcW w:w="1842" w:type="dxa"/>
            <w:gridSpan w:val="2"/>
          </w:tcPr>
          <w:p w:rsidR="0039308A" w:rsidRPr="00DC1D60" w:rsidRDefault="0039308A" w:rsidP="00A74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39308A" w:rsidRPr="00DC1D60" w:rsidRDefault="003930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2"/>
          </w:tcPr>
          <w:p w:rsidR="0039308A" w:rsidRPr="00DC1D60" w:rsidRDefault="003930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39308A" w:rsidRPr="00DC1D60" w:rsidRDefault="0039308A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39308A" w:rsidRDefault="0039308A" w:rsidP="007774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39308A" w:rsidRPr="00DC1D60" w:rsidRDefault="0039308A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:rsidR="0039308A" w:rsidRPr="00DC1D60" w:rsidRDefault="0039308A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422AB" w:rsidRPr="00DC1D60" w:rsidTr="00A74831">
        <w:trPr>
          <w:trHeight w:val="516"/>
        </w:trPr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и употребление в речи наречий. 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Проверь себя.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Совершенствование знаний, умений, навыков</w:t>
            </w:r>
          </w:p>
          <w:p w:rsidR="007422AB" w:rsidRPr="00DC1D60" w:rsidRDefault="007422AB" w:rsidP="00292B8A">
            <w:pPr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Личностно - ориентированные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с</w:t>
            </w:r>
          </w:p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учебником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Памятка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Знает грамматические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признаки частей речи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Способ формулирования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проблемы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Понимание задачи,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восприятие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</w:t>
            </w:r>
          </w:p>
        </w:tc>
      </w:tr>
      <w:tr w:rsidR="007422AB" w:rsidRPr="00DC1D60" w:rsidTr="00A74831">
        <w:trPr>
          <w:trHeight w:val="2238"/>
        </w:trPr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</w:t>
            </w:r>
          </w:p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292B8A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Сочинение-отзыв по картине В.М. Васнецова «Иван Царевич на Сером волке».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Урок развития речи</w:t>
            </w:r>
          </w:p>
          <w:p w:rsidR="007422AB" w:rsidRPr="00DC1D60" w:rsidRDefault="007422AB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сочинения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Раздаточный материал Опорные слова для актуализации знаний. </w:t>
            </w:r>
          </w:p>
        </w:tc>
        <w:tc>
          <w:tcPr>
            <w:tcW w:w="1328" w:type="dxa"/>
            <w:gridSpan w:val="3"/>
          </w:tcPr>
          <w:p w:rsidR="007422AB" w:rsidRPr="00077803" w:rsidRDefault="007422AB" w:rsidP="000778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сочинения </w:t>
            </w: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Осуществляет выполнение текущего контроля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Использует знания и умения в практической деятельности </w:t>
            </w:r>
          </w:p>
        </w:tc>
      </w:tr>
      <w:tr w:rsidR="007422AB" w:rsidRPr="00DC1D60" w:rsidTr="006C7280">
        <w:trPr>
          <w:trHeight w:val="278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Тема№4  Имя существительное (39часов)</w:t>
            </w:r>
          </w:p>
        </w:tc>
      </w:tr>
      <w:tr w:rsidR="007422AB" w:rsidRPr="00DC1D60" w:rsidTr="006C7280">
        <w:trPr>
          <w:trHeight w:val="312"/>
        </w:trPr>
        <w:tc>
          <w:tcPr>
            <w:tcW w:w="14033" w:type="dxa"/>
            <w:gridSpan w:val="20"/>
          </w:tcPr>
          <w:p w:rsidR="007422AB" w:rsidRPr="00DC1D60" w:rsidRDefault="007422AB" w:rsidP="00292B8A">
            <w:pPr>
              <w:pStyle w:val="af"/>
              <w:jc w:val="center"/>
              <w:rPr>
                <w:rFonts w:ascii="Times New Roman" w:hAnsi="Times New Roman"/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                                   </w:t>
            </w:r>
          </w:p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Изменение по падежам (5 ч)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Имя существительное. Определение  падежа, в котором употреблено имя существительное.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с</w:t>
            </w:r>
          </w:p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учебникомРабота со словарем.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 для разбора. Словарь. Раздаточный материал Опорные слова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Делает правильный выбор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определении падежей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и передача информации.</w:t>
            </w:r>
            <w:r w:rsidRPr="00DC1D6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Преобразовывает информацию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Учитывает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разные мнения и </w:t>
            </w:r>
            <w:r w:rsidRPr="00DC1D6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стремится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координации действий в сотрудничестве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Упражнение в распознавании одушевлённых имён существительных в родительном, винительном,  дательном падежах.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Словарный диктант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правила орфографии.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Постановка вопросов,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Упражнение в распознавании имён существительных в творительном и предложном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0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Текст словарного диктанта, Текст с пропущенными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орфограммами, РМ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Знает разряды наречий по значению, определяет степени сравнения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>Умеет работать с несколькими источниками информац</w:t>
            </w: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ии 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Грамотно оформляет 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>свои мысли в устной и письменной форме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Несклоняемые имена существительные.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РМ, статья учебника, языковой тренажер, информативные карточки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774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Находит несклонемые существительные в тексте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Формулирует поисковые запросы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Оценивает степень достижения результатов </w:t>
            </w:r>
          </w:p>
        </w:tc>
      </w:tr>
      <w:tr w:rsidR="007422AB" w:rsidRPr="00DC1D60" w:rsidTr="00A74831">
        <w:trPr>
          <w:trHeight w:val="1856"/>
        </w:trPr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tabs>
                <w:tab w:val="center" w:pos="27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Имена существительные, которые употребляются в одной форме (пальто, кофе).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292B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работа с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учебникомРабота со словарём. СР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для разбора. Словарь. РМ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Опорные слова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774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Грамотное написание данных существительных</w:t>
            </w:r>
          </w:p>
        </w:tc>
        <w:tc>
          <w:tcPr>
            <w:tcW w:w="1180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</w:t>
            </w:r>
          </w:p>
        </w:tc>
        <w:tc>
          <w:tcPr>
            <w:tcW w:w="1197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6C7280">
        <w:trPr>
          <w:trHeight w:val="434"/>
        </w:trPr>
        <w:tc>
          <w:tcPr>
            <w:tcW w:w="14033" w:type="dxa"/>
            <w:gridSpan w:val="20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Три склонения имён существительных (8 ч)</w:t>
            </w: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Три склонения имён существительных. 1-ое склонение имён существительных.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материал </w:t>
            </w:r>
          </w:p>
          <w:p w:rsidR="007422AB" w:rsidRPr="00DC1D60" w:rsidRDefault="007422AB" w:rsidP="00292B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Умеет сопоставлять данные, представленные в разных формах </w:t>
            </w:r>
          </w:p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 знания и умения в повседневном общении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Упражнение в распознавании имён существительных 1-ого склонения.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7012A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Раздаточный материал, опорные слова для актуализации знаний, тексты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редактирования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Распознавать склонения существительных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Умеет сопоставлять данные, представленные в разных формах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Соблюдает в практике письма орфографические и пунктуационные нормы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B049BE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16.11</w:t>
            </w: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Сочинение по картине А.А. Пластова «Первый снег».                              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Урок развития речи</w:t>
            </w:r>
          </w:p>
          <w:p w:rsidR="007422AB" w:rsidRPr="00DC1D60" w:rsidRDefault="007422AB" w:rsidP="00292B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сочинения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 Опорные слова для актуализации знаний</w:t>
            </w:r>
          </w:p>
        </w:tc>
        <w:tc>
          <w:tcPr>
            <w:tcW w:w="1328" w:type="dxa"/>
            <w:gridSpan w:val="3"/>
          </w:tcPr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Умеет сопоставлять данные, представленные в разных формах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Соблюдает орфографические и пунктуационные нормы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2-е склонение имён существительных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292B8A">
            <w:pPr>
              <w:tabs>
                <w:tab w:val="center" w:pos="27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ЦОР, диалоговые, здоровьесберегающие, эвристические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словарного диктанта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словарного диктанта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7774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Распознавать склонения существительных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Соблюдает нормы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Упражнение в распознавании имён существительных 2-ого склонения.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.Выполнение практических заданий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Задания практикума.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Распознавать склонения существительных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Умеет сопоставлять данные, представленные в разных формах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знания и умения в повседневном общении.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3-е склонение имён существительных.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изучения нового  материала 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 с учебником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Рабочий материал для разборов и наблюдений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BE32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.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Умеет сопоставлять данные, представленные в разных формах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знания и умения в повседневном общении.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Упражнение в распознавании имён существительных 3-его склонения.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Составление высказывания 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Распознает имена существительные 3 склонения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Понимание задачи Восприятие разных источников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монолога</w:t>
            </w:r>
          </w:p>
        </w:tc>
      </w:tr>
      <w:tr w:rsidR="007422AB" w:rsidRPr="00DC1D60" w:rsidTr="00A74831">
        <w:trPr>
          <w:trHeight w:val="1631"/>
        </w:trPr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977B64" w:rsidRPr="00977B64" w:rsidRDefault="00977B64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77B6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Упражнение в склонении существительных.</w:t>
            </w:r>
          </w:p>
          <w:p w:rsidR="007422AB" w:rsidRPr="00DC1D60" w:rsidRDefault="0039308A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6 (</w:t>
            </w:r>
            <w:r w:rsidR="00D61348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Чтение)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навыков.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для проверки. Таблицы.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Умеет сопоставлять данные, представленные в разных формах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 xml:space="preserve">Соблюдает орфографические и пунктуационные нормы </w:t>
            </w:r>
          </w:p>
        </w:tc>
      </w:tr>
      <w:tr w:rsidR="007422AB" w:rsidRPr="00DC1D60" w:rsidTr="006C7280">
        <w:trPr>
          <w:trHeight w:val="434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Правописание безударных падежных окончаний имён существительных в единственном числе (18 ч)</w:t>
            </w:r>
          </w:p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Способы проверки безударных падежных окончаний имён существительных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Текст, паспорт проектной работы. РМ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BE32FB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Определяет структуру сообщения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>Высказывает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DC1D60">
              <w:rPr>
                <w:rFonts w:ascii="Times New Roman" w:hAnsi="Times New Roman"/>
                <w:iCs/>
                <w:sz w:val="20"/>
                <w:szCs w:val="20"/>
              </w:rPr>
              <w:t>обосновывает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 точку зрения 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25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5AA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Именительный и винительный падежи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Темы диалогических высказываний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Распознавать данные падежи в предложении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Понимание задачи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диалога</w:t>
            </w:r>
          </w:p>
        </w:tc>
      </w:tr>
      <w:tr w:rsidR="007422AB" w:rsidRPr="00DC1D60" w:rsidTr="00A74831"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25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Родительный падеж.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Дидактический материал.Тестовые задания.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 знания и умения в повседневном общении </w:t>
            </w:r>
          </w:p>
        </w:tc>
      </w:tr>
      <w:tr w:rsidR="007422AB" w:rsidRPr="00DC1D60" w:rsidTr="00A74831">
        <w:trPr>
          <w:trHeight w:val="1433"/>
        </w:trPr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425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39308A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Контрольная работа № 7 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(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Контрольное письменное изложение.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  <w:r w:rsidR="007422AB"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Личностно - ориентированные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контрольного изложения</w:t>
            </w:r>
          </w:p>
        </w:tc>
        <w:tc>
          <w:tcPr>
            <w:tcW w:w="100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правила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слова в соответствии с нормами</w:t>
            </w:r>
          </w:p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Постановка вопросов,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деятельности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ние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проблемы, выбор путей решения </w:t>
            </w:r>
          </w:p>
        </w:tc>
      </w:tr>
      <w:tr w:rsidR="007422AB" w:rsidRPr="00DC1D60" w:rsidTr="00A74831">
        <w:trPr>
          <w:trHeight w:val="1197"/>
        </w:trPr>
        <w:tc>
          <w:tcPr>
            <w:tcW w:w="687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25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2850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977B64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 Работа над ошибками.</w:t>
            </w:r>
            <w:r w:rsidR="007422AB" w:rsidRPr="00DC1D60">
              <w:rPr>
                <w:rFonts w:ascii="Times New Roman" w:hAnsi="Times New Roman" w:cs="Times New Roman"/>
                <w:sz w:val="20"/>
                <w:szCs w:val="20"/>
              </w:rPr>
              <w:t>Родительный падеж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214" w:type="dxa"/>
            <w:gridSpan w:val="2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00" w:type="dxa"/>
          </w:tcPr>
          <w:p w:rsidR="007422AB" w:rsidRPr="00DC1D60" w:rsidRDefault="007422AB" w:rsidP="008669E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Тест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Грамотно писать, говорить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деятельности, анализ результата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 результата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Именительный, родительный и винительный падежи одушевлённых имён существительных.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 на знание русского языка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Грамотно писать, говорить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деятельности, анализ результата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 результата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Дательный падеж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Дательный падеж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Установление связи между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целью учебной деятельности и её мотивом.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Творительный падеж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имён существительных в творительном  падеже, оканчивающихся на шипящий и ц.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Предложный падеж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D61348" w:rsidP="006C7280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D61348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D61348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карточками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диктанта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Правописание безударных окончаний имён существительных во всех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стическая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Составление сочинения-отзыва по репродукции картины «Кружевница» художника В. А. Тропинина                             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сочинения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Презентация 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330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1101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1596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D61348" w:rsidP="006C7280">
            <w:pPr>
              <w:contextualSpacing/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 ьная работа № 8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Диктант.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навыков.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4E6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диктанта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диктанта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6C7280">
        <w:trPr>
          <w:trHeight w:val="340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Правописание безударных падежных окончаний имён существительных во множественном числе (6 ч)</w:t>
            </w:r>
          </w:p>
        </w:tc>
      </w:tr>
      <w:tr w:rsidR="007422AB" w:rsidRPr="00DC1D60" w:rsidTr="00A74831">
        <w:trPr>
          <w:trHeight w:val="165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Работа над ошибками. </w:t>
            </w:r>
            <w:r w:rsidR="00977B64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156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Общее  представление о склонении имён существительных во множественном числе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201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Именительный падеж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86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Родительный падеж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165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Родительный падеж.                                  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Контрольный 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словарный диктант.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выбор путей решения проблемы,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Обогащает словарный запас и </w:t>
            </w: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>грамматический строй речи</w:t>
            </w:r>
          </w:p>
        </w:tc>
      </w:tr>
      <w:tr w:rsidR="007422AB" w:rsidRPr="00DC1D60" w:rsidTr="00A74831">
        <w:trPr>
          <w:trHeight w:val="148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                                             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Сочинение сказки  на основе творческого  воображения по данному началу.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Сочинение сказки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</w:tcPr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131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Винительный падеж одушевлённых имён существительных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165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b/>
                <w:color w:val="984806" w:themeColor="accent6" w:themeShade="80"/>
                <w:sz w:val="20"/>
                <w:szCs w:val="20"/>
                <w:lang w:val="uk-UA"/>
              </w:rPr>
              <w:t xml:space="preserve">ІІІ </w:t>
            </w:r>
            <w:r w:rsidRPr="00DC1D60">
              <w:rPr>
                <w:b/>
                <w:color w:val="984806" w:themeColor="accent6" w:themeShade="80"/>
                <w:sz w:val="20"/>
                <w:szCs w:val="20"/>
              </w:rPr>
              <w:t>четверть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6C7280">
        <w:trPr>
          <w:trHeight w:val="191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Тема№5  Имя прилагательное (30 часов)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и употребление имён прилагательных в речи. Словообразование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имён прилагательных.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Знает словообразование прилагательных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Умеет определять понятия, устанавливать аналогии,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обобщать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и употребление имён прилагательных в речи. Словообразование имён прилагательных. Число имён прилагательных.                              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Повторение правописание  безударных  гласных.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>Род и число имён прилагательных.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род и число прилагательных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Изменение по падежам имён прилагательных в единственном числе.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речи.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DC1D6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Составление текста-рассуждения  по  репродукции  картины  В.А. Серова  « Мика  Морозов»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текста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Нравственно-этическое оценивание усваиваемого содержания, обеспечивающее личностный моральный выбор на основе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социальных и личностных ценностей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Склонение  имён  прилагательных  мужского  и  среднего  рода  в  единственном  числе.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Презентация 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>Именительный падеж.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408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Родительный падеж.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Презентация 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53DA7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46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Дательный падеж.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>Именительный, винительный, родительный, 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0664C2" w:rsidRDefault="007422AB" w:rsidP="00F53D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Использует знания и умения в повседневном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общении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>Именительный, винительный, родительный, 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Творительный и предложный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Окончания имён  прилагательных мужского 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 среднего рода в каждом из падежей.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Словарный  диктант.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окончания прилагательных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Проект «Имена прилагательные в „Сказке о рыбаке и рыбке“ А. С. Пушкина».</w:t>
            </w:r>
            <w:r w:rsidRPr="00DC1D60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Комбинированный 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Развитие речи.                                                      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Выборочное изложение повествовательного текста с элементами описания.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изложения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иллюстрации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Нравственно-этическое оценивание усваиваемого содержания, обеспечивающее личностный моральный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Склонение имён прилагательных женского рода в единственном числе.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Орпеделять склонения прилагательных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Именительный и винительный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Родительный, дательный, творительный и предложный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>Родительный, дательный, творительный и предложный падежи.</w:t>
            </w:r>
            <w:r w:rsidRPr="00DC1D6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Родительный, дательный, творительный и предложный падежи. 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стическая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Склонение имён прилагательных во множественном числе.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BE1F0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склонения прилагательных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знания и умения в повседневном общении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Именительный  и винительный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Родительный и предложный падежи.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 Словарный  диктант.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Дательный и творительный падежи.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24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речи.</w:t>
            </w:r>
            <w:r w:rsidRPr="00DC1D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/>
                <w:i/>
                <w:sz w:val="20"/>
                <w:szCs w:val="20"/>
              </w:rPr>
              <w:t xml:space="preserve">Сочинение  по  репродукции  картины  Н.Н. Рериха  </w:t>
            </w:r>
            <w:r w:rsidRPr="00DC1D60">
              <w:rPr>
                <w:rFonts w:ascii="Times New Roman" w:eastAsia="Calibri" w:hAnsi="Times New Roman"/>
                <w:i/>
                <w:sz w:val="20"/>
                <w:szCs w:val="20"/>
              </w:rPr>
              <w:t>« Заморские  гости»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A748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</w:t>
            </w:r>
            <w:r w:rsidRPr="00DC1D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сочинения </w:t>
            </w: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76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Обобщение знаний об имени прилагательном.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Обобщения и закркпления знаний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19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39308A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9 (Д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иктант 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) 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по теме                               «Имя прилагательное»</w:t>
            </w:r>
            <w:r w:rsidR="007422AB"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навыков.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диктанта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диктанта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19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Анализ диктанта. Работа над ошибками, допущенными в контрольном диктанте.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Анализировать ошибки, руководствуясь памяткой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196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616B4" w:rsidRDefault="007422AB" w:rsidP="006C7280">
            <w:pP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Обобщение знаний об имени прилагательном.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  <w:r w:rsidR="008616B4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10.</w:t>
            </w:r>
          </w:p>
          <w:p w:rsidR="007422AB" w:rsidRPr="00DC1D60" w:rsidRDefault="008616B4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(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Устное сочинение 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  <w:r w:rsidR="00C60838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по  репродукции картины 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lastRenderedPageBreak/>
              <w:t>И.Э.Грабаря «Февральская лазурь».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Урок обобщения и систематизации знаний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Обобщения и закрепления знаний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077803" w:rsidRDefault="007422AB" w:rsidP="00077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</w:t>
            </w:r>
            <w:r w:rsidRPr="00DC1D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сочинени</w:t>
            </w: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Нравственно-этическое оценивание усваиваемого содержания,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781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по теме «Имя прилагательное». 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навыков.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Default="007422AB" w:rsidP="00FB71DA">
            <w:pPr>
              <w:jc w:val="both"/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60838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>Понимать</w:t>
            </w:r>
            <w:r w:rsidRPr="00C60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</w:t>
            </w:r>
            <w:r w:rsidRPr="00C60838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 xml:space="preserve"> сохранять</w:t>
            </w:r>
            <w:r w:rsidRPr="00C60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памяти учебную задачу урока. Подробно</w:t>
            </w:r>
            <w:r w:rsidRPr="00C60838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 xml:space="preserve"> воспроизводить </w:t>
            </w:r>
            <w:r w:rsidRPr="00C60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содержание повествовательного текста и </w:t>
            </w:r>
            <w:r w:rsidRPr="00C60838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>оценивать</w:t>
            </w:r>
            <w:r w:rsidRPr="00C60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написанное.</w:t>
            </w:r>
            <w:r w:rsidRPr="00C60838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  <w:p w:rsidR="00C60838" w:rsidRDefault="00C60838" w:rsidP="00FB71DA">
            <w:pPr>
              <w:jc w:val="both"/>
              <w:rPr>
                <w:rStyle w:val="ad"/>
              </w:rPr>
            </w:pPr>
          </w:p>
          <w:p w:rsidR="00C60838" w:rsidRDefault="00C60838" w:rsidP="00FB71DA">
            <w:pPr>
              <w:jc w:val="both"/>
              <w:rPr>
                <w:rStyle w:val="ad"/>
              </w:rPr>
            </w:pPr>
          </w:p>
          <w:p w:rsidR="00C60838" w:rsidRDefault="00C60838" w:rsidP="00FB71DA">
            <w:pPr>
              <w:jc w:val="both"/>
              <w:rPr>
                <w:rStyle w:val="ad"/>
              </w:rPr>
            </w:pPr>
          </w:p>
          <w:p w:rsidR="00C60838" w:rsidRDefault="00C60838" w:rsidP="00FB71DA">
            <w:pPr>
              <w:jc w:val="both"/>
              <w:rPr>
                <w:rStyle w:val="ad"/>
              </w:rPr>
            </w:pPr>
          </w:p>
          <w:p w:rsidR="00C60838" w:rsidRDefault="00C60838" w:rsidP="00FB71DA">
            <w:pPr>
              <w:jc w:val="both"/>
              <w:rPr>
                <w:rStyle w:val="ad"/>
              </w:rPr>
            </w:pPr>
          </w:p>
          <w:p w:rsidR="00C60838" w:rsidRPr="00DC1D60" w:rsidRDefault="00C60838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6C7280">
        <w:trPr>
          <w:trHeight w:val="423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Тема№6.  Местоимение  (10  часов)  </w:t>
            </w:r>
          </w:p>
        </w:tc>
      </w:tr>
      <w:tr w:rsidR="007422AB" w:rsidRPr="00DC1D60" w:rsidTr="00BE1F01">
        <w:trPr>
          <w:trHeight w:val="110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Личные местоимения. Повторение. Роль местоимений в речи.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BE1F01">
        <w:trPr>
          <w:trHeight w:val="110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Личные местоимения  1. 2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3-го лица. Повторение.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Раздаточный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материал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Определять лицо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местоимения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>Умеет сопоставля</w:t>
            </w:r>
            <w:r w:rsidRPr="00DC1D60">
              <w:rPr>
                <w:rFonts w:ascii="Times New Roman" w:hAnsi="Times New Roman"/>
                <w:sz w:val="20"/>
                <w:szCs w:val="20"/>
              </w:rPr>
              <w:lastRenderedPageBreak/>
              <w:t>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Соблюдает орфографи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ческие и пунктуационные нормы</w:t>
            </w:r>
          </w:p>
        </w:tc>
      </w:tr>
      <w:tr w:rsidR="007422AB" w:rsidRPr="00DC1D60" w:rsidTr="00BE1F01">
        <w:trPr>
          <w:trHeight w:val="110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Изменение личных местоимений 1 -го и 2-го лица по падежам. Правописание местоимений.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BE1F01">
        <w:trPr>
          <w:trHeight w:val="142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речи.</w:t>
            </w:r>
            <w:r w:rsidRPr="00DC1D60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Подробное изложение повествовательного текста.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изложения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Иллюстрации </w:t>
            </w:r>
          </w:p>
        </w:tc>
        <w:tc>
          <w:tcPr>
            <w:tcW w:w="1281" w:type="dxa"/>
            <w:gridSpan w:val="2"/>
          </w:tcPr>
          <w:p w:rsidR="007422AB" w:rsidRPr="00077803" w:rsidRDefault="007422AB" w:rsidP="0077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BE1F01">
        <w:trPr>
          <w:trHeight w:val="269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Изменение по падежам личных местоимений. Правописание местоимений 1 и 2-го лица единственного и множественного числа.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BE1F0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изменять местоимения по падежам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BE1F01">
        <w:trPr>
          <w:trHeight w:val="269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Изменение по падежам личных местоимений 3-го лица единственного и множественного числа. Правописание местоимений.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Знает правописание падежных окончаний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BE1F01">
        <w:trPr>
          <w:trHeight w:val="269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116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 косвенных форм личных местоимений, раздельное написание  местоимений с предлогами.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BE1F01">
        <w:trPr>
          <w:trHeight w:val="781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Обобщение по теме «Местоимение».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281" w:type="dxa"/>
            <w:gridSpan w:val="2"/>
          </w:tcPr>
          <w:p w:rsidR="007422AB" w:rsidRPr="00DC1D60" w:rsidRDefault="007422AB" w:rsidP="00323F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содержание повествователь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22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BE1F01">
        <w:trPr>
          <w:trHeight w:val="179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616B4" w:rsidRPr="008616B4" w:rsidRDefault="008616B4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16B4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знаний по теме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616B4">
              <w:rPr>
                <w:rFonts w:ascii="Times New Roman" w:hAnsi="Times New Roman" w:cs="Times New Roman"/>
                <w:sz w:val="20"/>
                <w:szCs w:val="20"/>
              </w:rPr>
              <w:t xml:space="preserve">   « Местоимение»</w:t>
            </w:r>
          </w:p>
          <w:p w:rsidR="007422AB" w:rsidRPr="00DC1D60" w:rsidRDefault="0039308A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lastRenderedPageBreak/>
              <w:t xml:space="preserve">Контрольная работа № </w:t>
            </w:r>
            <w:r w:rsidR="008616B4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(</w:t>
            </w:r>
            <w:r w:rsidR="00D61348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Чтение)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Урок контроля учёта и оценки знаний, умений,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навыков.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Опорные слова для творческ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ой работы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Писать в соответствии с нормами</w:t>
            </w: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Установление связи между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целью учебной деятельности и её мотивом.</w:t>
            </w:r>
          </w:p>
        </w:tc>
      </w:tr>
      <w:tr w:rsidR="007422AB" w:rsidRPr="00DC1D60" w:rsidTr="00BE1F01">
        <w:trPr>
          <w:trHeight w:val="102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Работа над ошибками. </w:t>
            </w:r>
            <w:r w:rsidR="00D61348">
              <w:rPr>
                <w:rFonts w:ascii="Times New Roman" w:hAnsi="Times New Roman" w:cs="Times New Roman"/>
                <w:sz w:val="20"/>
                <w:szCs w:val="20"/>
              </w:rPr>
              <w:t>Повторение знаний о местоимении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281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227" w:type="dxa"/>
            <w:gridSpan w:val="2"/>
          </w:tcPr>
          <w:p w:rsidR="007422AB" w:rsidRPr="00D61348" w:rsidRDefault="007422AB" w:rsidP="00FB71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6C7280">
        <w:trPr>
          <w:trHeight w:val="538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Тема№7.  Глагол (37 часов)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6C7280">
        <w:trPr>
          <w:trHeight w:val="163"/>
        </w:trPr>
        <w:tc>
          <w:tcPr>
            <w:tcW w:w="14033" w:type="dxa"/>
            <w:gridSpan w:val="20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Повторение и углубление представлений о глаголе  как части речи (2 часа)</w:t>
            </w:r>
          </w:p>
        </w:tc>
      </w:tr>
      <w:tr w:rsidR="007422AB" w:rsidRPr="00DC1D60" w:rsidTr="00A74831">
        <w:trPr>
          <w:trHeight w:val="215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Значение глаголов в языке и речи.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43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Время глаголов.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Различает время глаголов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6C7280">
        <w:trPr>
          <w:trHeight w:val="281"/>
        </w:trPr>
        <w:tc>
          <w:tcPr>
            <w:tcW w:w="14033" w:type="dxa"/>
            <w:gridSpan w:val="20"/>
            <w:tcBorders>
              <w:bottom w:val="nil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lastRenderedPageBreak/>
              <w:t>Неопределенная форма глагола (5 часов)</w:t>
            </w:r>
          </w:p>
        </w:tc>
      </w:tr>
      <w:tr w:rsidR="007422AB" w:rsidRPr="00DC1D60" w:rsidTr="00A74831">
        <w:trPr>
          <w:trHeight w:val="141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Неопределённая форма глагола.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22AB" w:rsidRPr="00DC1D60" w:rsidRDefault="007422AB" w:rsidP="001101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ставить вопросы к глаголам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141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tabs>
                <w:tab w:val="center" w:pos="27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D6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Письменное изложение по самостоятельно составленному плану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7012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изложения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077803" w:rsidRDefault="007422AB" w:rsidP="0077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538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Неопределённая форма глагола.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177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глаголов  по  временам.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ие практических заданий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ный материал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Уметь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изменять глаголы по временам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53D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Анализиру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Обогащает </w:t>
            </w: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>словарный запас и грамматический строй речи</w:t>
            </w:r>
          </w:p>
        </w:tc>
      </w:tr>
      <w:tr w:rsidR="007422AB" w:rsidRPr="00DC1D60" w:rsidTr="00A74831">
        <w:trPr>
          <w:trHeight w:val="798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126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Изменение глаголов  по  временам. 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изменять глаголы по временам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162"/>
        </w:trPr>
        <w:tc>
          <w:tcPr>
            <w:tcW w:w="4369" w:type="dxa"/>
            <w:gridSpan w:val="7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5" w:type="dxa"/>
            <w:gridSpan w:val="5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b/>
                <w:i/>
                <w:color w:val="984806" w:themeColor="accent6" w:themeShade="80"/>
                <w:sz w:val="20"/>
                <w:szCs w:val="20"/>
              </w:rPr>
              <w:t>Спряжение глаголов (10 часов)</w:t>
            </w:r>
          </w:p>
        </w:tc>
        <w:tc>
          <w:tcPr>
            <w:tcW w:w="5919" w:type="dxa"/>
            <w:gridSpan w:val="8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rPr>
          <w:trHeight w:val="231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Изменение глаголов в настоящем и будущем времени по лицам и числам.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Памятка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изменять глаголы по лицам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231"/>
        </w:trPr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Лицо и число глаголов. Глаголы, которые не употребляются в форме 1-го лица настоящего  и будущего времени.  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изменять глаголы по лицам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1857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2-е лицо глаголов. Правописание окончаний  глаголов во 2-м лице настоящего и будущего времени в единственном числе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556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2-е лицо глаголов настоящего и будущего времени в единственном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числе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диалоговые, здоровьесберегающие,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 xml:space="preserve">Обогащает словарный запас и грамматический </w:t>
            </w: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>строй речи</w:t>
            </w:r>
          </w:p>
        </w:tc>
      </w:tr>
      <w:tr w:rsidR="007422AB" w:rsidRPr="00DC1D60" w:rsidTr="00A74831">
        <w:trPr>
          <w:trHeight w:val="23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</w:rPr>
              <w:t>I и II спряжения глаголов. Спряжение глаголов в настоящем времени.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Новый материал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Различать спряжения глаголов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1857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Спряжение глаголов в будущем времени. Личные окончания глаголов I и II спряжения.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Определять личные окончания глаголов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32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gridSpan w:val="2"/>
          </w:tcPr>
          <w:p w:rsidR="007422AB" w:rsidRPr="00DC1D60" w:rsidRDefault="008616B4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Контрольна работа № 12         </w:t>
            </w:r>
            <w:r w:rsidR="0039308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  <w:r w:rsidR="007422AB" w:rsidRPr="00DC1D60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                                                                             </w:t>
            </w:r>
            <w:r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>(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Письменное  контрольное  сочинение</w:t>
            </w: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по репродукции картины  И.И. Левитана                           « Весна. Большая  вода»</w:t>
            </w:r>
            <w:r w:rsidR="0039308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98" w:type="dxa"/>
            <w:gridSpan w:val="2"/>
          </w:tcPr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</w:t>
            </w:r>
          </w:p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1" w:type="dxa"/>
            <w:gridSpan w:val="2"/>
          </w:tcPr>
          <w:p w:rsidR="007422AB" w:rsidRPr="00077803" w:rsidRDefault="007422AB" w:rsidP="0077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</w:t>
            </w:r>
            <w:r w:rsidRPr="00DC1D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</w:t>
            </w: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32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Анализ сочинения. Работа над ошибками.                                                                                      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32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Спряжение глаголов в сложном будущем времени.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Новый материал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69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Наши проекты. Пословицы и поговорки.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Анализировать языковые явления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266"/>
        </w:trPr>
        <w:tc>
          <w:tcPr>
            <w:tcW w:w="8114" w:type="dxa"/>
            <w:gridSpan w:val="12"/>
            <w:tcBorders>
              <w:right w:val="nil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Правописание глаголов с безударными личными окончаниями(11 часов)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9" w:type="dxa"/>
            <w:gridSpan w:val="7"/>
            <w:tcBorders>
              <w:left w:val="nil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rPr>
          <w:trHeight w:val="21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глаголов с безударными личными окончаниями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  <w:tcBorders>
              <w:left w:val="single" w:sz="4" w:space="0" w:color="auto"/>
            </w:tcBorders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1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8616B4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глаголов с безударными личными окончаниями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9113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Совершенствован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Словарны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Писать в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соответствии с нормами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Соблюдает </w:t>
            </w:r>
            <w:r w:rsidRPr="000664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Формулир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21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глаголов с безударными личными окончаниями.  </w:t>
            </w:r>
            <w:r w:rsidR="008616B4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>Контрольная работа № 13</w:t>
            </w:r>
            <w:r w:rsidR="0039308A" w:rsidRPr="009B4B1A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(</w:t>
            </w:r>
            <w:r w:rsidRPr="009B4B1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Аудирование</w:t>
            </w:r>
            <w:r w:rsidR="0039308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для аудирования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1562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глаголов с безударными личными окончаниями. </w:t>
            </w:r>
            <w:r w:rsidRPr="00DC1D60">
              <w:rPr>
                <w:rFonts w:ascii="Times New Roman" w:hAnsi="Times New Roman" w:cs="Times New Roman"/>
                <w:i/>
                <w:sz w:val="20"/>
                <w:szCs w:val="20"/>
              </w:rPr>
              <w:t>Словарный  диктант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37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возвратных глаголов в настоящем и будущем времени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37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8616B4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Контрольная работа № 14 </w:t>
            </w:r>
            <w:r w:rsidR="009B4B1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(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Проверка  языковых  знаний, умений  и  навыков </w:t>
            </w:r>
            <w:r w:rsidR="009B4B1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 по теме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« Глагол»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Тестовые задания 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37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 Работа над ошибками.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1145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color w:val="984806" w:themeColor="accent6" w:themeShade="80"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  </w:t>
            </w:r>
            <w:r w:rsidRPr="00DC1D6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Подробное изложение повествовательного текста</w:t>
            </w:r>
            <w:r w:rsidRPr="00DC1D60">
              <w:rPr>
                <w:rFonts w:ascii="Times New Roman" w:hAnsi="Times New Roman" w:cs="Times New Roman"/>
                <w:i/>
                <w:color w:val="984806" w:themeColor="accent6" w:themeShade="80"/>
                <w:sz w:val="20"/>
                <w:szCs w:val="20"/>
              </w:rPr>
              <w:t xml:space="preserve">  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546D6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Написание изложения.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53D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Нравственно-этическое оценивание усваиваемого содержания, обеспечивающее личностный моральный выбор на основе социальных и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личностных ценностей</w:t>
            </w:r>
          </w:p>
        </w:tc>
      </w:tr>
      <w:tr w:rsidR="007422AB" w:rsidRPr="00DC1D60" w:rsidTr="00A74831">
        <w:trPr>
          <w:trHeight w:val="30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-тся и -ться в возвратных глаголах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DC1D60" w:rsidRDefault="007422AB" w:rsidP="00DC1D60">
            <w:pPr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D60">
              <w:rPr>
                <w:rFonts w:ascii="Times New Roman" w:hAnsi="Times New Roman"/>
                <w:sz w:val="20"/>
                <w:szCs w:val="20"/>
              </w:rPr>
              <w:t>Умеет сопоставлять данные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30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-тся и -ться в возвратных глаголах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1145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Правописание -тся и -ться в возвратных глаголах. </w:t>
            </w: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Формулирование выводов,</w:t>
            </w:r>
          </w:p>
          <w:p w:rsidR="007422AB" w:rsidRPr="00DC1D60" w:rsidRDefault="007422AB" w:rsidP="00F968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прогнозирование</w:t>
            </w:r>
          </w:p>
        </w:tc>
      </w:tr>
      <w:tr w:rsidR="007422AB" w:rsidRPr="00DC1D60" w:rsidTr="00A74831">
        <w:trPr>
          <w:trHeight w:val="303"/>
        </w:trPr>
        <w:tc>
          <w:tcPr>
            <w:tcW w:w="8114" w:type="dxa"/>
            <w:gridSpan w:val="1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Правописание глаголов в прошедшем времени (3 часа)</w:t>
            </w:r>
          </w:p>
        </w:tc>
        <w:tc>
          <w:tcPr>
            <w:tcW w:w="2214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rPr>
          <w:trHeight w:val="337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глаголов в прошедшем времени.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Исследование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 путей решения проблемы,</w:t>
            </w:r>
          </w:p>
          <w:p w:rsidR="007422AB" w:rsidRPr="00DC1D60" w:rsidRDefault="007422AB" w:rsidP="007A19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информации.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Использует знания и умения в повседневном общении</w:t>
            </w:r>
          </w:p>
        </w:tc>
      </w:tr>
      <w:tr w:rsidR="007422AB" w:rsidRPr="00DC1D60" w:rsidTr="00A74831">
        <w:trPr>
          <w:trHeight w:val="337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Правописание глаголов в прошедшем времени.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Работа.. Работа в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Раздаточный материал, задания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Развивает готовность к речевому взаимодей</w:t>
            </w: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ствию</w:t>
            </w:r>
          </w:p>
        </w:tc>
      </w:tr>
      <w:tr w:rsidR="007422AB" w:rsidRPr="00DC1D60" w:rsidTr="00A74831">
        <w:trPr>
          <w:trHeight w:val="1371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8616B4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15</w:t>
            </w:r>
            <w:r w:rsidR="009B4B1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(</w:t>
            </w:r>
            <w:r w:rsidR="007422AB"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Контрольное списывание.</w:t>
            </w:r>
            <w:r w:rsidR="009B4B1A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для списывания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321"/>
        </w:trPr>
        <w:tc>
          <w:tcPr>
            <w:tcW w:w="8114" w:type="dxa"/>
            <w:gridSpan w:val="1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Обобщение по теме «Глагол» (6 часов)</w:t>
            </w:r>
          </w:p>
        </w:tc>
        <w:tc>
          <w:tcPr>
            <w:tcW w:w="5919" w:type="dxa"/>
            <w:gridSpan w:val="8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rPr>
          <w:trHeight w:val="51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B60294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Работа над ошибками. </w:t>
            </w:r>
            <w:r w:rsidR="007422AB" w:rsidRPr="00DC1D60">
              <w:rPr>
                <w:rFonts w:ascii="Times New Roman" w:hAnsi="Times New Roman" w:cs="Times New Roman"/>
                <w:sz w:val="20"/>
                <w:szCs w:val="20"/>
              </w:rPr>
              <w:t>Упражнение в правописании глагольных форм.</w:t>
            </w:r>
          </w:p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Самостоятельная  работа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91139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знаний, умений, навыков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5A3C5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8616B4" w:rsidP="005A3C5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7422AB"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абота..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Правильно писать указанные орфограммы в словах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513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по теме «Глагол». 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764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B60294" w:rsidRDefault="008616B4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294">
              <w:rPr>
                <w:rFonts w:ascii="Times New Roman" w:hAnsi="Times New Roman" w:cs="Times New Roman"/>
                <w:sz w:val="20"/>
                <w:szCs w:val="20"/>
              </w:rPr>
              <w:t>Обобщение знаний по теме</w:t>
            </w:r>
            <w:r w:rsidR="00E1732E" w:rsidRPr="00B6029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B60294">
              <w:rPr>
                <w:rFonts w:ascii="Times New Roman" w:hAnsi="Times New Roman" w:cs="Times New Roman"/>
                <w:sz w:val="20"/>
                <w:szCs w:val="20"/>
              </w:rPr>
              <w:t>Глагол</w:t>
            </w:r>
            <w:r w:rsidRPr="00B6029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1842" w:type="dxa"/>
            <w:gridSpan w:val="2"/>
          </w:tcPr>
          <w:p w:rsidR="007422AB" w:rsidRPr="00DC1D60" w:rsidRDefault="008616B4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8616B4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Самостоятельная, творческая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8616B4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карточки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Соблюдает орфографические и пунктуационные нормы</w:t>
            </w:r>
          </w:p>
        </w:tc>
      </w:tr>
      <w:tr w:rsidR="007422AB" w:rsidRPr="00DC1D60" w:rsidTr="00A74831">
        <w:trPr>
          <w:trHeight w:val="196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B60294" w:rsidRDefault="00E1732E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294">
              <w:rPr>
                <w:rFonts w:ascii="Times New Roman" w:hAnsi="Times New Roman" w:cs="Times New Roman"/>
                <w:sz w:val="20"/>
                <w:szCs w:val="20"/>
              </w:rPr>
              <w:t>Закрепление знаний по теме       « Глагол»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196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color w:val="984806" w:themeColor="accent6" w:themeShade="80"/>
                <w:sz w:val="20"/>
                <w:szCs w:val="20"/>
              </w:rPr>
              <w:t xml:space="preserve">.   </w:t>
            </w:r>
            <w:r w:rsidRPr="00DC1D6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Подробное изложение повествовательного текста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Написание изложения 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</w:tcPr>
          <w:p w:rsidR="007422AB" w:rsidRPr="00077803" w:rsidRDefault="007422AB" w:rsidP="0077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8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пользоваться самостоятельно памяткой для подготовки и написания письменного изложения учеником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642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 Обобщение по теме «Глагол"</w:t>
            </w:r>
          </w:p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таты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своей деятельности.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318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5" w:type="dxa"/>
            <w:gridSpan w:val="5"/>
          </w:tcPr>
          <w:p w:rsidR="007422AB" w:rsidRPr="00DC1D60" w:rsidRDefault="00D35B95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b/>
                <w:i/>
                <w:color w:val="984806" w:themeColor="accent6" w:themeShade="80"/>
                <w:sz w:val="20"/>
                <w:szCs w:val="20"/>
              </w:rPr>
              <w:t>Повторение ( 8</w:t>
            </w:r>
            <w:r w:rsidR="007422AB" w:rsidRPr="00DC1D60">
              <w:rPr>
                <w:b/>
                <w:i/>
                <w:color w:val="984806" w:themeColor="accent6" w:themeShade="80"/>
                <w:sz w:val="20"/>
                <w:szCs w:val="20"/>
              </w:rPr>
              <w:t xml:space="preserve"> часов)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Повторение. Текст. Типы текстов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презентация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Различать типы текстов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Повторение. Предложение и словосочетание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Словарный диктант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Отличать предложения от словосочетаний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7B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Развивает готовность к речевому взаимодействию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9B4B1A" w:rsidP="006C72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Контрольная работа № 16 (</w:t>
            </w:r>
            <w:r w:rsidR="00D61348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Диктант)</w:t>
            </w:r>
            <w:r w:rsidR="00D35B95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 xml:space="preserve"> за год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контроля учёта и оценки знаний, умений, навыков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ЛОО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диктанта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диктанта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</w:t>
            </w:r>
            <w:r w:rsidR="00B60294">
              <w:rPr>
                <w:rFonts w:ascii="Times New Roman" w:hAnsi="Times New Roman" w:cs="Times New Roman"/>
                <w:sz w:val="20"/>
                <w:szCs w:val="20"/>
              </w:rPr>
              <w:t xml:space="preserve">Работа над </w:t>
            </w:r>
            <w:r w:rsidR="00B602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ошибками..</w:t>
            </w:r>
            <w:r w:rsidR="00D35B95" w:rsidRPr="00DC1D60">
              <w:rPr>
                <w:rFonts w:ascii="Times New Roman" w:hAnsi="Times New Roman" w:cs="Times New Roman"/>
                <w:sz w:val="20"/>
                <w:szCs w:val="20"/>
              </w:rPr>
              <w:t>Предложение и словосочетание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ПО, ЛОО, игровые, ИКТ, ЦОР, диалоговые, здоровьесберегаю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практических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определять понятия, устанавлив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ать аналогии, обобщать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>Обогащает словарный запас и грамматич</w:t>
            </w:r>
            <w:r w:rsidRPr="00F222F0">
              <w:rPr>
                <w:rFonts w:ascii="Times New Roman" w:hAnsi="Times New Roman"/>
                <w:sz w:val="20"/>
                <w:szCs w:val="20"/>
              </w:rPr>
              <w:lastRenderedPageBreak/>
              <w:t>еский строй речи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D35B95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161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b/>
                <w:i/>
                <w:color w:val="984806" w:themeColor="accent6" w:themeShade="80"/>
                <w:sz w:val="20"/>
                <w:szCs w:val="20"/>
              </w:rPr>
              <w:t>Развитие речи</w:t>
            </w:r>
            <w:r w:rsidRPr="00DC1D60">
              <w:rPr>
                <w:rFonts w:ascii="Times New Roman" w:hAnsi="Times New Roman" w:cs="Times New Roman"/>
                <w:i/>
                <w:color w:val="984806" w:themeColor="accent6" w:themeShade="80"/>
                <w:sz w:val="20"/>
                <w:szCs w:val="20"/>
              </w:rPr>
              <w:t>.</w:t>
            </w:r>
            <w:r w:rsidRPr="00DC1D60">
              <w:rPr>
                <w:rFonts w:ascii="Times New Roman" w:hAnsi="Times New Roman" w:cs="Times New Roman"/>
                <w:color w:val="984806" w:themeColor="accent6" w:themeShade="80"/>
                <w:sz w:val="20"/>
                <w:szCs w:val="20"/>
              </w:rPr>
              <w:t xml:space="preserve">   </w:t>
            </w:r>
            <w:r w:rsidRPr="00DC1D6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Составление текста по репродукции картины И. И. Шишкина  «Рожь»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7012A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Урок развития речи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диалоговые, здоровьесберегающие, эвристические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Написание текста 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Опорные слова для творческой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D35B95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Лексическое значение слова.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задания для самостоятельной работы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0664C2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C2">
              <w:rPr>
                <w:rFonts w:ascii="Times New Roman" w:hAnsi="Times New Roman" w:cs="Times New Roman"/>
                <w:sz w:val="20"/>
                <w:szCs w:val="20"/>
              </w:rPr>
              <w:t>Соблюдает нормы литературного языка.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D35B95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Состав слова.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учеб-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ником. Диф-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ференци-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рованное задание.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Стили-</w:t>
            </w:r>
          </w:p>
          <w:p w:rsidR="007422AB" w:rsidRPr="00DC1D60" w:rsidRDefault="007422AB" w:rsidP="00F660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стическая работа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Писать в соответствии с нормами</w:t>
            </w:r>
          </w:p>
        </w:tc>
        <w:tc>
          <w:tcPr>
            <w:tcW w:w="1180" w:type="dxa"/>
          </w:tcPr>
          <w:p w:rsidR="007422AB" w:rsidRPr="00DC1D60" w:rsidRDefault="007422AB" w:rsidP="003C5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Анализирует языковые единицы </w:t>
            </w:r>
          </w:p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Установление связи между целью учебной деятельности и её мотивом.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D35B95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Части речи.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ПО, ЛОО, игровые, ИКТ, ЦОР, диалоговые, 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практическ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их заданий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Раздаточный материал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Понимать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сохранять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в памяти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учебную задачу урока. Подробно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воспроизводить 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повествовательного текста и 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>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написанное.</w:t>
            </w:r>
            <w:r w:rsidRPr="00DC1D60">
              <w:rPr>
                <w:rStyle w:val="ad"/>
                <w:rFonts w:ascii="Times New Roman" w:hAnsi="Times New Roman" w:cs="Times New Roman"/>
                <w:sz w:val="20"/>
                <w:szCs w:val="20"/>
              </w:rPr>
              <w:t xml:space="preserve"> Оценивать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 xml:space="preserve"> резуль</w:t>
            </w:r>
            <w:r w:rsidRPr="00DC1D60">
              <w:rPr>
                <w:rFonts w:ascii="Times New Roman" w:hAnsi="Times New Roman" w:cs="Times New Roman"/>
                <w:sz w:val="20"/>
                <w:szCs w:val="20"/>
              </w:rPr>
              <w:softHyphen/>
              <w:t>таты своей деятельности.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декватное понимание 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Установление связи между </w:t>
            </w:r>
            <w:r w:rsidRPr="00DC1D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целью учебной деятельности и её мотивом.</w:t>
            </w:r>
          </w:p>
        </w:tc>
      </w:tr>
      <w:tr w:rsidR="007422AB" w:rsidRPr="00DC1D60" w:rsidTr="00A74831">
        <w:trPr>
          <w:trHeight w:val="229"/>
        </w:trPr>
        <w:tc>
          <w:tcPr>
            <w:tcW w:w="687" w:type="dxa"/>
            <w:gridSpan w:val="2"/>
          </w:tcPr>
          <w:p w:rsidR="007422AB" w:rsidRPr="00DC1D60" w:rsidRDefault="00D35B95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165</w:t>
            </w:r>
          </w:p>
        </w:tc>
        <w:tc>
          <w:tcPr>
            <w:tcW w:w="425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1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7422AB" w:rsidRPr="00DC1D60" w:rsidRDefault="007422AB" w:rsidP="006C7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D60">
              <w:rPr>
                <w:rFonts w:ascii="Times New Roman" w:hAnsi="Times New Roman" w:cs="Times New Roman"/>
                <w:sz w:val="20"/>
                <w:szCs w:val="20"/>
              </w:rPr>
              <w:t>Итоговый урок за год.</w:t>
            </w:r>
          </w:p>
        </w:tc>
        <w:tc>
          <w:tcPr>
            <w:tcW w:w="1842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</w:t>
            </w:r>
          </w:p>
        </w:tc>
        <w:tc>
          <w:tcPr>
            <w:tcW w:w="1903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игровые, ИКТ, ЦОР, диалоговые, здоровьесберегающие, эвристические.</w:t>
            </w:r>
          </w:p>
        </w:tc>
        <w:tc>
          <w:tcPr>
            <w:tcW w:w="1180" w:type="dxa"/>
          </w:tcPr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:rsidR="007422AB" w:rsidRPr="00DC1D60" w:rsidRDefault="007422AB" w:rsidP="00F90C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Работа.. Работа в парах с взаимопроверкой.</w:t>
            </w:r>
          </w:p>
        </w:tc>
        <w:tc>
          <w:tcPr>
            <w:tcW w:w="1034" w:type="dxa"/>
            <w:gridSpan w:val="2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Раздаточный материал, статья учебника, языковой тренажер</w:t>
            </w:r>
          </w:p>
        </w:tc>
        <w:tc>
          <w:tcPr>
            <w:tcW w:w="1328" w:type="dxa"/>
            <w:gridSpan w:val="3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1D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Владеть</w:t>
            </w:r>
            <w:r w:rsidRPr="00DC1D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навыками грамотности</w:t>
            </w:r>
          </w:p>
        </w:tc>
        <w:tc>
          <w:tcPr>
            <w:tcW w:w="1180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9C7C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декватное понимание информации</w:t>
            </w:r>
          </w:p>
        </w:tc>
        <w:tc>
          <w:tcPr>
            <w:tcW w:w="1197" w:type="dxa"/>
          </w:tcPr>
          <w:p w:rsidR="007422AB" w:rsidRPr="00DC1D60" w:rsidRDefault="007422AB" w:rsidP="00FB71D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2F0">
              <w:rPr>
                <w:rFonts w:ascii="Times New Roman" w:hAnsi="Times New Roman"/>
                <w:sz w:val="20"/>
                <w:szCs w:val="20"/>
              </w:rPr>
              <w:t>Обогащает словарный запас и грамматический строй речи</w:t>
            </w:r>
          </w:p>
        </w:tc>
      </w:tr>
    </w:tbl>
    <w:p w:rsidR="00CF6C27" w:rsidRPr="00DC1D60" w:rsidRDefault="00CF6C27" w:rsidP="00514703">
      <w:pPr>
        <w:spacing w:after="0" w:line="240" w:lineRule="auto"/>
        <w:rPr>
          <w:sz w:val="20"/>
          <w:szCs w:val="20"/>
        </w:rPr>
      </w:pPr>
    </w:p>
    <w:p w:rsidR="00514703" w:rsidRPr="00DC1D60" w:rsidRDefault="00514703" w:rsidP="00514703">
      <w:pPr>
        <w:spacing w:after="0" w:line="240" w:lineRule="auto"/>
        <w:rPr>
          <w:sz w:val="20"/>
          <w:szCs w:val="20"/>
        </w:rPr>
      </w:pPr>
    </w:p>
    <w:p w:rsidR="003C5A16" w:rsidRPr="00DC1D60" w:rsidRDefault="003C5A16" w:rsidP="00655AFF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DC1D60" w:rsidRPr="00DC1D60" w:rsidRDefault="00DC1D60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sectPr w:rsidR="00DC1D60" w:rsidRPr="00DC1D60" w:rsidSect="004544E7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C9C" w:rsidRDefault="007A4C9C" w:rsidP="007D574F">
      <w:pPr>
        <w:spacing w:after="0" w:line="240" w:lineRule="auto"/>
      </w:pPr>
      <w:r>
        <w:separator/>
      </w:r>
    </w:p>
  </w:endnote>
  <w:endnote w:type="continuationSeparator" w:id="1">
    <w:p w:rsidR="007A4C9C" w:rsidRDefault="007A4C9C" w:rsidP="007D5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C9C" w:rsidRDefault="007A4C9C" w:rsidP="007D574F">
      <w:pPr>
        <w:spacing w:after="0" w:line="240" w:lineRule="auto"/>
      </w:pPr>
      <w:r>
        <w:separator/>
      </w:r>
    </w:p>
  </w:footnote>
  <w:footnote w:type="continuationSeparator" w:id="1">
    <w:p w:rsidR="007A4C9C" w:rsidRDefault="007A4C9C" w:rsidP="007D5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9BE" w:rsidRDefault="00B049B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17A4A"/>
    <w:multiLevelType w:val="hybridMultilevel"/>
    <w:tmpl w:val="58B20E20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76023AE"/>
    <w:multiLevelType w:val="hybridMultilevel"/>
    <w:tmpl w:val="CD96866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C2446D"/>
    <w:multiLevelType w:val="multilevel"/>
    <w:tmpl w:val="A09E5A8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0B78C5"/>
    <w:multiLevelType w:val="hybridMultilevel"/>
    <w:tmpl w:val="82B00A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0FAF6128"/>
    <w:multiLevelType w:val="hybridMultilevel"/>
    <w:tmpl w:val="19BCA2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0DE52E6"/>
    <w:multiLevelType w:val="hybridMultilevel"/>
    <w:tmpl w:val="D47E9D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CB4710"/>
    <w:multiLevelType w:val="hybridMultilevel"/>
    <w:tmpl w:val="8128487A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AEE64FF"/>
    <w:multiLevelType w:val="hybridMultilevel"/>
    <w:tmpl w:val="C32289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ED08C6"/>
    <w:multiLevelType w:val="hybridMultilevel"/>
    <w:tmpl w:val="EE968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F75DE3"/>
    <w:multiLevelType w:val="hybridMultilevel"/>
    <w:tmpl w:val="D3027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3A6EBA"/>
    <w:multiLevelType w:val="hybridMultilevel"/>
    <w:tmpl w:val="4EDA70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652576"/>
    <w:multiLevelType w:val="hybridMultilevel"/>
    <w:tmpl w:val="C0EE19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13C13D9"/>
    <w:multiLevelType w:val="hybridMultilevel"/>
    <w:tmpl w:val="22AA5C16"/>
    <w:lvl w:ilvl="0" w:tplc="5D528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0B6ECE"/>
    <w:multiLevelType w:val="hybridMultilevel"/>
    <w:tmpl w:val="3F922A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6453077"/>
    <w:multiLevelType w:val="hybridMultilevel"/>
    <w:tmpl w:val="F4FE5A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2A69AE"/>
    <w:multiLevelType w:val="hybridMultilevel"/>
    <w:tmpl w:val="304430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797519"/>
    <w:multiLevelType w:val="hybridMultilevel"/>
    <w:tmpl w:val="1BD88B10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3461682"/>
    <w:multiLevelType w:val="hybridMultilevel"/>
    <w:tmpl w:val="B3D0E5C4"/>
    <w:lvl w:ilvl="0" w:tplc="331C41EA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621258"/>
    <w:multiLevelType w:val="hybridMultilevel"/>
    <w:tmpl w:val="EA2C2722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8825835"/>
    <w:multiLevelType w:val="hybridMultilevel"/>
    <w:tmpl w:val="3732F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225BB8"/>
    <w:multiLevelType w:val="hybridMultilevel"/>
    <w:tmpl w:val="EBA252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>
    <w:nsid w:val="4AC36AE3"/>
    <w:multiLevelType w:val="hybridMultilevel"/>
    <w:tmpl w:val="C8E21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2E70CF"/>
    <w:multiLevelType w:val="hybridMultilevel"/>
    <w:tmpl w:val="F81831AE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04428C"/>
    <w:multiLevelType w:val="hybridMultilevel"/>
    <w:tmpl w:val="51EC47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1B73156"/>
    <w:multiLevelType w:val="hybridMultilevel"/>
    <w:tmpl w:val="BA9CA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8003D5"/>
    <w:multiLevelType w:val="hybridMultilevel"/>
    <w:tmpl w:val="60A642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9902787"/>
    <w:multiLevelType w:val="hybridMultilevel"/>
    <w:tmpl w:val="A622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66621B"/>
    <w:multiLevelType w:val="hybridMultilevel"/>
    <w:tmpl w:val="C99E3CFE"/>
    <w:lvl w:ilvl="0" w:tplc="0419000F">
      <w:start w:val="1"/>
      <w:numFmt w:val="decimal"/>
      <w:lvlText w:val="%1."/>
      <w:lvlJc w:val="left"/>
      <w:pPr>
        <w:ind w:left="47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D73452"/>
    <w:multiLevelType w:val="hybridMultilevel"/>
    <w:tmpl w:val="D95E8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193606"/>
    <w:multiLevelType w:val="hybridMultilevel"/>
    <w:tmpl w:val="790647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C42154"/>
    <w:multiLevelType w:val="hybridMultilevel"/>
    <w:tmpl w:val="A552D3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86535F6"/>
    <w:multiLevelType w:val="hybridMultilevel"/>
    <w:tmpl w:val="5A40D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301764"/>
    <w:multiLevelType w:val="hybridMultilevel"/>
    <w:tmpl w:val="F71A65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DCD1ADD"/>
    <w:multiLevelType w:val="hybridMultilevel"/>
    <w:tmpl w:val="8A824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6155F6"/>
    <w:multiLevelType w:val="hybridMultilevel"/>
    <w:tmpl w:val="50C057B0"/>
    <w:lvl w:ilvl="0" w:tplc="5D528D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A4F6ABF"/>
    <w:multiLevelType w:val="hybridMultilevel"/>
    <w:tmpl w:val="B5C2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7B25DD"/>
    <w:multiLevelType w:val="hybridMultilevel"/>
    <w:tmpl w:val="B07C2B26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7C4F2E4C"/>
    <w:multiLevelType w:val="hybridMultilevel"/>
    <w:tmpl w:val="AB7C29CC"/>
    <w:lvl w:ilvl="0" w:tplc="7A62850A"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7EBC3840"/>
    <w:multiLevelType w:val="hybridMultilevel"/>
    <w:tmpl w:val="5590FB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F52471E"/>
    <w:multiLevelType w:val="hybridMultilevel"/>
    <w:tmpl w:val="01602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34"/>
  </w:num>
  <w:num w:numId="4">
    <w:abstractNumId w:val="35"/>
  </w:num>
  <w:num w:numId="5">
    <w:abstractNumId w:val="39"/>
  </w:num>
  <w:num w:numId="6">
    <w:abstractNumId w:val="36"/>
  </w:num>
  <w:num w:numId="7">
    <w:abstractNumId w:val="0"/>
  </w:num>
  <w:num w:numId="8">
    <w:abstractNumId w:val="37"/>
  </w:num>
  <w:num w:numId="9">
    <w:abstractNumId w:val="16"/>
  </w:num>
  <w:num w:numId="10">
    <w:abstractNumId w:val="18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26"/>
  </w:num>
  <w:num w:numId="14">
    <w:abstractNumId w:val="19"/>
  </w:num>
  <w:num w:numId="15">
    <w:abstractNumId w:val="24"/>
  </w:num>
  <w:num w:numId="16">
    <w:abstractNumId w:val="20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8"/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3"/>
  </w:num>
  <w:num w:numId="23">
    <w:abstractNumId w:val="1"/>
  </w:num>
  <w:num w:numId="24">
    <w:abstractNumId w:val="10"/>
  </w:num>
  <w:num w:numId="25">
    <w:abstractNumId w:val="4"/>
  </w:num>
  <w:num w:numId="26">
    <w:abstractNumId w:val="32"/>
  </w:num>
  <w:num w:numId="27">
    <w:abstractNumId w:val="30"/>
  </w:num>
  <w:num w:numId="28">
    <w:abstractNumId w:val="6"/>
  </w:num>
  <w:num w:numId="29">
    <w:abstractNumId w:val="11"/>
  </w:num>
  <w:num w:numId="30">
    <w:abstractNumId w:val="33"/>
  </w:num>
  <w:num w:numId="31">
    <w:abstractNumId w:val="21"/>
  </w:num>
  <w:num w:numId="32">
    <w:abstractNumId w:val="38"/>
  </w:num>
  <w:num w:numId="33">
    <w:abstractNumId w:val="29"/>
  </w:num>
  <w:num w:numId="34">
    <w:abstractNumId w:val="14"/>
  </w:num>
  <w:num w:numId="35">
    <w:abstractNumId w:val="13"/>
  </w:num>
  <w:num w:numId="36">
    <w:abstractNumId w:val="23"/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7"/>
  </w:num>
  <w:num w:numId="42">
    <w:abstractNumId w:val="15"/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4E7"/>
    <w:rsid w:val="000230D7"/>
    <w:rsid w:val="00033A77"/>
    <w:rsid w:val="00035810"/>
    <w:rsid w:val="00055C3B"/>
    <w:rsid w:val="00056C01"/>
    <w:rsid w:val="00057305"/>
    <w:rsid w:val="000664C2"/>
    <w:rsid w:val="00067370"/>
    <w:rsid w:val="00070E22"/>
    <w:rsid w:val="00070EC4"/>
    <w:rsid w:val="00074E98"/>
    <w:rsid w:val="00077803"/>
    <w:rsid w:val="000A2CA0"/>
    <w:rsid w:val="000A35BE"/>
    <w:rsid w:val="000B735D"/>
    <w:rsid w:val="000C1730"/>
    <w:rsid w:val="000C5E0F"/>
    <w:rsid w:val="000D1D2F"/>
    <w:rsid w:val="000D3450"/>
    <w:rsid w:val="000D4032"/>
    <w:rsid w:val="000D409F"/>
    <w:rsid w:val="000D771B"/>
    <w:rsid w:val="000E12FF"/>
    <w:rsid w:val="0010338E"/>
    <w:rsid w:val="00110118"/>
    <w:rsid w:val="00123994"/>
    <w:rsid w:val="001309B4"/>
    <w:rsid w:val="001529D4"/>
    <w:rsid w:val="00154416"/>
    <w:rsid w:val="00170199"/>
    <w:rsid w:val="00172990"/>
    <w:rsid w:val="001736F4"/>
    <w:rsid w:val="00175042"/>
    <w:rsid w:val="00183C83"/>
    <w:rsid w:val="00187131"/>
    <w:rsid w:val="001951A7"/>
    <w:rsid w:val="001964DC"/>
    <w:rsid w:val="001B7946"/>
    <w:rsid w:val="001C49A3"/>
    <w:rsid w:val="001E7A75"/>
    <w:rsid w:val="001F0881"/>
    <w:rsid w:val="001F3E1D"/>
    <w:rsid w:val="00207732"/>
    <w:rsid w:val="00223C82"/>
    <w:rsid w:val="00230A37"/>
    <w:rsid w:val="00235C1C"/>
    <w:rsid w:val="002404AB"/>
    <w:rsid w:val="0024456C"/>
    <w:rsid w:val="00253E78"/>
    <w:rsid w:val="00263423"/>
    <w:rsid w:val="00280785"/>
    <w:rsid w:val="002850C7"/>
    <w:rsid w:val="00292B8A"/>
    <w:rsid w:val="002A7C26"/>
    <w:rsid w:val="002F20EF"/>
    <w:rsid w:val="002F610F"/>
    <w:rsid w:val="0030023C"/>
    <w:rsid w:val="003003A6"/>
    <w:rsid w:val="0032358B"/>
    <w:rsid w:val="00323CCE"/>
    <w:rsid w:val="00323F5D"/>
    <w:rsid w:val="00331F4C"/>
    <w:rsid w:val="003320F5"/>
    <w:rsid w:val="003638BD"/>
    <w:rsid w:val="00367F53"/>
    <w:rsid w:val="00371486"/>
    <w:rsid w:val="003714CD"/>
    <w:rsid w:val="003865D5"/>
    <w:rsid w:val="0039308A"/>
    <w:rsid w:val="003B254C"/>
    <w:rsid w:val="003B527C"/>
    <w:rsid w:val="003C3D73"/>
    <w:rsid w:val="003C5A16"/>
    <w:rsid w:val="003C5F83"/>
    <w:rsid w:val="003C6D56"/>
    <w:rsid w:val="003E3FE1"/>
    <w:rsid w:val="003E750B"/>
    <w:rsid w:val="00406504"/>
    <w:rsid w:val="00410BA8"/>
    <w:rsid w:val="00416496"/>
    <w:rsid w:val="0043101E"/>
    <w:rsid w:val="00450C22"/>
    <w:rsid w:val="0045165C"/>
    <w:rsid w:val="004544E7"/>
    <w:rsid w:val="00470781"/>
    <w:rsid w:val="00473826"/>
    <w:rsid w:val="00496332"/>
    <w:rsid w:val="004A131B"/>
    <w:rsid w:val="004B2D7E"/>
    <w:rsid w:val="004B36A9"/>
    <w:rsid w:val="004B7DD3"/>
    <w:rsid w:val="004B7E3B"/>
    <w:rsid w:val="004D1317"/>
    <w:rsid w:val="004D1586"/>
    <w:rsid w:val="004E6FDE"/>
    <w:rsid w:val="004F4074"/>
    <w:rsid w:val="005131AC"/>
    <w:rsid w:val="00514703"/>
    <w:rsid w:val="005215AE"/>
    <w:rsid w:val="00522E33"/>
    <w:rsid w:val="0053586F"/>
    <w:rsid w:val="00540835"/>
    <w:rsid w:val="00546D63"/>
    <w:rsid w:val="005475F3"/>
    <w:rsid w:val="00552A37"/>
    <w:rsid w:val="00552AED"/>
    <w:rsid w:val="00562B02"/>
    <w:rsid w:val="00566B7F"/>
    <w:rsid w:val="00575DC4"/>
    <w:rsid w:val="00576322"/>
    <w:rsid w:val="00593C9B"/>
    <w:rsid w:val="005A2993"/>
    <w:rsid w:val="005A3C5F"/>
    <w:rsid w:val="005B757E"/>
    <w:rsid w:val="005C1D5D"/>
    <w:rsid w:val="005C2289"/>
    <w:rsid w:val="005D163D"/>
    <w:rsid w:val="005D338D"/>
    <w:rsid w:val="005D3FB3"/>
    <w:rsid w:val="005E42BE"/>
    <w:rsid w:val="005E649C"/>
    <w:rsid w:val="005F7AB1"/>
    <w:rsid w:val="00610F8D"/>
    <w:rsid w:val="006138BB"/>
    <w:rsid w:val="006143BF"/>
    <w:rsid w:val="00622A3E"/>
    <w:rsid w:val="00625015"/>
    <w:rsid w:val="0063313B"/>
    <w:rsid w:val="00635F43"/>
    <w:rsid w:val="0063623B"/>
    <w:rsid w:val="00650322"/>
    <w:rsid w:val="00655AFF"/>
    <w:rsid w:val="00656C97"/>
    <w:rsid w:val="00676100"/>
    <w:rsid w:val="0067621A"/>
    <w:rsid w:val="00683017"/>
    <w:rsid w:val="00691FBC"/>
    <w:rsid w:val="006A60D7"/>
    <w:rsid w:val="006A695E"/>
    <w:rsid w:val="006C4B10"/>
    <w:rsid w:val="006C7280"/>
    <w:rsid w:val="006D1FC6"/>
    <w:rsid w:val="006D68DE"/>
    <w:rsid w:val="006E659A"/>
    <w:rsid w:val="006E7368"/>
    <w:rsid w:val="007012AF"/>
    <w:rsid w:val="00703D85"/>
    <w:rsid w:val="00706B4C"/>
    <w:rsid w:val="00711B41"/>
    <w:rsid w:val="007133A9"/>
    <w:rsid w:val="007137BA"/>
    <w:rsid w:val="00721192"/>
    <w:rsid w:val="0074200F"/>
    <w:rsid w:val="007422AB"/>
    <w:rsid w:val="00761C91"/>
    <w:rsid w:val="00764AF6"/>
    <w:rsid w:val="00770873"/>
    <w:rsid w:val="00772D40"/>
    <w:rsid w:val="00775607"/>
    <w:rsid w:val="007774DC"/>
    <w:rsid w:val="00777B8A"/>
    <w:rsid w:val="00787CA7"/>
    <w:rsid w:val="007940D8"/>
    <w:rsid w:val="007A19EA"/>
    <w:rsid w:val="007A4C9C"/>
    <w:rsid w:val="007A50BC"/>
    <w:rsid w:val="007A685B"/>
    <w:rsid w:val="007B00FA"/>
    <w:rsid w:val="007B73F2"/>
    <w:rsid w:val="007C287F"/>
    <w:rsid w:val="007C3925"/>
    <w:rsid w:val="007D574F"/>
    <w:rsid w:val="007E4307"/>
    <w:rsid w:val="007E472D"/>
    <w:rsid w:val="008017E6"/>
    <w:rsid w:val="008025AA"/>
    <w:rsid w:val="008071DA"/>
    <w:rsid w:val="00807268"/>
    <w:rsid w:val="008239CC"/>
    <w:rsid w:val="00824295"/>
    <w:rsid w:val="008258D2"/>
    <w:rsid w:val="00836192"/>
    <w:rsid w:val="00842499"/>
    <w:rsid w:val="00845719"/>
    <w:rsid w:val="00850A25"/>
    <w:rsid w:val="008614BD"/>
    <w:rsid w:val="008616B4"/>
    <w:rsid w:val="00866099"/>
    <w:rsid w:val="008669E4"/>
    <w:rsid w:val="00871F22"/>
    <w:rsid w:val="00875136"/>
    <w:rsid w:val="00875748"/>
    <w:rsid w:val="00880ADB"/>
    <w:rsid w:val="0088204E"/>
    <w:rsid w:val="00890CE8"/>
    <w:rsid w:val="0089115E"/>
    <w:rsid w:val="008B5672"/>
    <w:rsid w:val="008C6F6D"/>
    <w:rsid w:val="008D1038"/>
    <w:rsid w:val="008D43FE"/>
    <w:rsid w:val="008D5D6C"/>
    <w:rsid w:val="008E0751"/>
    <w:rsid w:val="008F21B6"/>
    <w:rsid w:val="008F4340"/>
    <w:rsid w:val="008F56E0"/>
    <w:rsid w:val="008F75E3"/>
    <w:rsid w:val="00911393"/>
    <w:rsid w:val="00912C5A"/>
    <w:rsid w:val="0091375E"/>
    <w:rsid w:val="0091795F"/>
    <w:rsid w:val="009257FE"/>
    <w:rsid w:val="009261BD"/>
    <w:rsid w:val="00955DF9"/>
    <w:rsid w:val="00960238"/>
    <w:rsid w:val="009630BE"/>
    <w:rsid w:val="00977B64"/>
    <w:rsid w:val="00987C58"/>
    <w:rsid w:val="00993583"/>
    <w:rsid w:val="009963C4"/>
    <w:rsid w:val="009A0F3B"/>
    <w:rsid w:val="009A13AF"/>
    <w:rsid w:val="009A4A4F"/>
    <w:rsid w:val="009B4B1A"/>
    <w:rsid w:val="009B5EEA"/>
    <w:rsid w:val="009B720F"/>
    <w:rsid w:val="009C7C87"/>
    <w:rsid w:val="009D0018"/>
    <w:rsid w:val="009D36F7"/>
    <w:rsid w:val="009F0934"/>
    <w:rsid w:val="00A06F8B"/>
    <w:rsid w:val="00A30CF1"/>
    <w:rsid w:val="00A35657"/>
    <w:rsid w:val="00A41521"/>
    <w:rsid w:val="00A45A14"/>
    <w:rsid w:val="00A61156"/>
    <w:rsid w:val="00A641DE"/>
    <w:rsid w:val="00A74831"/>
    <w:rsid w:val="00A776CC"/>
    <w:rsid w:val="00A82532"/>
    <w:rsid w:val="00AC3BF7"/>
    <w:rsid w:val="00AC46EA"/>
    <w:rsid w:val="00AD7C43"/>
    <w:rsid w:val="00B001FB"/>
    <w:rsid w:val="00B0293E"/>
    <w:rsid w:val="00B048B9"/>
    <w:rsid w:val="00B049BE"/>
    <w:rsid w:val="00B07DD8"/>
    <w:rsid w:val="00B433A9"/>
    <w:rsid w:val="00B46C91"/>
    <w:rsid w:val="00B60294"/>
    <w:rsid w:val="00B62A91"/>
    <w:rsid w:val="00B67B06"/>
    <w:rsid w:val="00B71DA6"/>
    <w:rsid w:val="00B8022B"/>
    <w:rsid w:val="00B80713"/>
    <w:rsid w:val="00B82C38"/>
    <w:rsid w:val="00B84F9E"/>
    <w:rsid w:val="00B91DDB"/>
    <w:rsid w:val="00BB6190"/>
    <w:rsid w:val="00BC3433"/>
    <w:rsid w:val="00BD2456"/>
    <w:rsid w:val="00BD2C26"/>
    <w:rsid w:val="00BD561D"/>
    <w:rsid w:val="00BE1F01"/>
    <w:rsid w:val="00BE27EC"/>
    <w:rsid w:val="00BE32FB"/>
    <w:rsid w:val="00BF66C7"/>
    <w:rsid w:val="00C038B2"/>
    <w:rsid w:val="00C26189"/>
    <w:rsid w:val="00C4145E"/>
    <w:rsid w:val="00C420F4"/>
    <w:rsid w:val="00C45FC1"/>
    <w:rsid w:val="00C60838"/>
    <w:rsid w:val="00C6190B"/>
    <w:rsid w:val="00C83B9B"/>
    <w:rsid w:val="00C8486A"/>
    <w:rsid w:val="00C900CB"/>
    <w:rsid w:val="00C92076"/>
    <w:rsid w:val="00C93BFC"/>
    <w:rsid w:val="00C94AF2"/>
    <w:rsid w:val="00CA0E9C"/>
    <w:rsid w:val="00CB387F"/>
    <w:rsid w:val="00CC3532"/>
    <w:rsid w:val="00CD1DF4"/>
    <w:rsid w:val="00CD5627"/>
    <w:rsid w:val="00CE2C79"/>
    <w:rsid w:val="00CF1DAD"/>
    <w:rsid w:val="00CF6C27"/>
    <w:rsid w:val="00CF7EAB"/>
    <w:rsid w:val="00D01836"/>
    <w:rsid w:val="00D01B93"/>
    <w:rsid w:val="00D12F67"/>
    <w:rsid w:val="00D341BB"/>
    <w:rsid w:val="00D35B95"/>
    <w:rsid w:val="00D47548"/>
    <w:rsid w:val="00D54D67"/>
    <w:rsid w:val="00D55594"/>
    <w:rsid w:val="00D61348"/>
    <w:rsid w:val="00D62CB3"/>
    <w:rsid w:val="00D877FE"/>
    <w:rsid w:val="00D93764"/>
    <w:rsid w:val="00D963B1"/>
    <w:rsid w:val="00DA0288"/>
    <w:rsid w:val="00DA3F3A"/>
    <w:rsid w:val="00DC1D60"/>
    <w:rsid w:val="00DD0BA7"/>
    <w:rsid w:val="00DD3027"/>
    <w:rsid w:val="00DD5C7B"/>
    <w:rsid w:val="00DD6B96"/>
    <w:rsid w:val="00DE0ACC"/>
    <w:rsid w:val="00DF3C0B"/>
    <w:rsid w:val="00DF6BA3"/>
    <w:rsid w:val="00E06F97"/>
    <w:rsid w:val="00E1732E"/>
    <w:rsid w:val="00E33BE9"/>
    <w:rsid w:val="00E450A6"/>
    <w:rsid w:val="00E51E28"/>
    <w:rsid w:val="00E63769"/>
    <w:rsid w:val="00E66DE5"/>
    <w:rsid w:val="00E87686"/>
    <w:rsid w:val="00EA7AD7"/>
    <w:rsid w:val="00EC2E6D"/>
    <w:rsid w:val="00EC50F3"/>
    <w:rsid w:val="00EC7E69"/>
    <w:rsid w:val="00ED61BA"/>
    <w:rsid w:val="00EE1714"/>
    <w:rsid w:val="00EF2EDB"/>
    <w:rsid w:val="00EF7BD3"/>
    <w:rsid w:val="00F1369A"/>
    <w:rsid w:val="00F16A50"/>
    <w:rsid w:val="00F222F0"/>
    <w:rsid w:val="00F242F4"/>
    <w:rsid w:val="00F27C66"/>
    <w:rsid w:val="00F35960"/>
    <w:rsid w:val="00F53DA7"/>
    <w:rsid w:val="00F60021"/>
    <w:rsid w:val="00F6607F"/>
    <w:rsid w:val="00F70E33"/>
    <w:rsid w:val="00F75692"/>
    <w:rsid w:val="00F756E9"/>
    <w:rsid w:val="00F7733C"/>
    <w:rsid w:val="00F77D82"/>
    <w:rsid w:val="00F83326"/>
    <w:rsid w:val="00F90C37"/>
    <w:rsid w:val="00F932B6"/>
    <w:rsid w:val="00F968F7"/>
    <w:rsid w:val="00FA09D1"/>
    <w:rsid w:val="00FA1768"/>
    <w:rsid w:val="00FA3897"/>
    <w:rsid w:val="00FB1DC0"/>
    <w:rsid w:val="00FB2C43"/>
    <w:rsid w:val="00FB2F32"/>
    <w:rsid w:val="00FB5AA8"/>
    <w:rsid w:val="00FB71DA"/>
    <w:rsid w:val="00FD0923"/>
    <w:rsid w:val="00FD2876"/>
    <w:rsid w:val="00FE0971"/>
    <w:rsid w:val="00FE6DC0"/>
    <w:rsid w:val="00FF16F5"/>
    <w:rsid w:val="00FF7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756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850C7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8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D5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574F"/>
  </w:style>
  <w:style w:type="paragraph" w:styleId="a7">
    <w:name w:val="footer"/>
    <w:basedOn w:val="a"/>
    <w:link w:val="a8"/>
    <w:uiPriority w:val="99"/>
    <w:unhideWhenUsed/>
    <w:rsid w:val="007D5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574F"/>
  </w:style>
  <w:style w:type="paragraph" w:styleId="a9">
    <w:name w:val="List Paragraph"/>
    <w:basedOn w:val="a"/>
    <w:uiPriority w:val="34"/>
    <w:qFormat/>
    <w:rsid w:val="008D5D6C"/>
    <w:pPr>
      <w:ind w:left="720"/>
      <w:contextualSpacing/>
    </w:pPr>
  </w:style>
  <w:style w:type="character" w:styleId="aa">
    <w:name w:val="Hyperlink"/>
    <w:basedOn w:val="a0"/>
    <w:unhideWhenUsed/>
    <w:rsid w:val="00FF16F5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B71DA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FB2F32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ab">
    <w:name w:val="Normal (Web)"/>
    <w:basedOn w:val="a"/>
    <w:rsid w:val="00FB71DA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_"/>
    <w:link w:val="4"/>
    <w:locked/>
    <w:rsid w:val="00FB71DA"/>
    <w:rPr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c"/>
    <w:rsid w:val="00FB71DA"/>
    <w:pPr>
      <w:widowControl w:val="0"/>
      <w:shd w:val="clear" w:color="auto" w:fill="FFFFFF"/>
      <w:spacing w:after="0" w:line="216" w:lineRule="exact"/>
      <w:jc w:val="both"/>
    </w:pPr>
    <w:rPr>
      <w:sz w:val="19"/>
      <w:szCs w:val="19"/>
    </w:rPr>
  </w:style>
  <w:style w:type="character" w:customStyle="1" w:styleId="ad">
    <w:name w:val="Основной текст + Полужирный"/>
    <w:aliases w:val="Курсив,Основной текст + 8,5 pt"/>
    <w:rsid w:val="00FB71DA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styleId="ae">
    <w:name w:val="page number"/>
    <w:basedOn w:val="a0"/>
    <w:rsid w:val="00FB71DA"/>
  </w:style>
  <w:style w:type="paragraph" w:customStyle="1" w:styleId="Default">
    <w:name w:val="Default"/>
    <w:rsid w:val="00FB71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No Spacing"/>
    <w:link w:val="af0"/>
    <w:uiPriority w:val="1"/>
    <w:qFormat/>
    <w:rsid w:val="00FB71D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FB71DA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с отступом 2 Знак"/>
    <w:basedOn w:val="a0"/>
    <w:link w:val="20"/>
    <w:rsid w:val="00FB71DA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0">
    <w:name w:val="Body Text Indent 2"/>
    <w:basedOn w:val="a"/>
    <w:link w:val="2"/>
    <w:rsid w:val="00FB71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FB71DA"/>
  </w:style>
  <w:style w:type="paragraph" w:customStyle="1" w:styleId="TableParagraph">
    <w:name w:val="Table Paragraph"/>
    <w:basedOn w:val="a"/>
    <w:uiPriority w:val="1"/>
    <w:qFormat/>
    <w:rsid w:val="00FB71DA"/>
    <w:pPr>
      <w:widowControl w:val="0"/>
      <w:spacing w:after="0" w:line="240" w:lineRule="auto"/>
    </w:pPr>
    <w:rPr>
      <w:lang w:val="en-US"/>
    </w:rPr>
  </w:style>
  <w:style w:type="paragraph" w:customStyle="1" w:styleId="af1">
    <w:name w:val="ПР название"/>
    <w:basedOn w:val="a"/>
    <w:next w:val="af2"/>
    <w:rsid w:val="00FB71DA"/>
    <w:pPr>
      <w:widowControl w:val="0"/>
      <w:spacing w:before="120" w:after="240" w:line="240" w:lineRule="auto"/>
      <w:jc w:val="center"/>
      <w:outlineLvl w:val="0"/>
    </w:pPr>
    <w:rPr>
      <w:rFonts w:ascii="Cambria" w:eastAsia="Calibri" w:hAnsi="Cambria" w:cs="Times New Roman"/>
      <w:b/>
      <w:sz w:val="32"/>
      <w:szCs w:val="28"/>
      <w:lang w:eastAsia="uk-UA"/>
    </w:rPr>
  </w:style>
  <w:style w:type="paragraph" w:styleId="af2">
    <w:name w:val="Body Text"/>
    <w:basedOn w:val="a"/>
    <w:link w:val="af3"/>
    <w:uiPriority w:val="99"/>
    <w:semiHidden/>
    <w:unhideWhenUsed/>
    <w:rsid w:val="00FB71D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B71DA"/>
  </w:style>
  <w:style w:type="character" w:customStyle="1" w:styleId="af4">
    <w:name w:val="Текст выноски Знак"/>
    <w:basedOn w:val="a0"/>
    <w:link w:val="af5"/>
    <w:uiPriority w:val="99"/>
    <w:semiHidden/>
    <w:rsid w:val="00FB71DA"/>
    <w:rPr>
      <w:rFonts w:ascii="Tahoma" w:hAnsi="Tahoma" w:cs="Tahoma"/>
      <w:sz w:val="16"/>
      <w:szCs w:val="16"/>
    </w:rPr>
  </w:style>
  <w:style w:type="paragraph" w:styleId="af5">
    <w:name w:val="Balloon Text"/>
    <w:basedOn w:val="a"/>
    <w:link w:val="af4"/>
    <w:uiPriority w:val="99"/>
    <w:semiHidden/>
    <w:unhideWhenUsed/>
    <w:rsid w:val="00FB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Текст выноски Знак1"/>
    <w:basedOn w:val="a0"/>
    <w:link w:val="af5"/>
    <w:uiPriority w:val="99"/>
    <w:semiHidden/>
    <w:rsid w:val="00FB71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756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850C7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8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D5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574F"/>
  </w:style>
  <w:style w:type="paragraph" w:styleId="a7">
    <w:name w:val="footer"/>
    <w:basedOn w:val="a"/>
    <w:link w:val="a8"/>
    <w:uiPriority w:val="99"/>
    <w:unhideWhenUsed/>
    <w:rsid w:val="007D5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574F"/>
  </w:style>
  <w:style w:type="paragraph" w:styleId="a9">
    <w:name w:val="List Paragraph"/>
    <w:basedOn w:val="a"/>
    <w:uiPriority w:val="34"/>
    <w:qFormat/>
    <w:rsid w:val="008D5D6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F1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B0987-2707-4624-9792-8DD5DC338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1</Pages>
  <Words>16947</Words>
  <Characters>96600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185</cp:revision>
  <cp:lastPrinted>2009-12-31T22:24:00Z</cp:lastPrinted>
  <dcterms:created xsi:type="dcterms:W3CDTF">2015-08-12T12:46:00Z</dcterms:created>
  <dcterms:modified xsi:type="dcterms:W3CDTF">2018-11-18T07:42:00Z</dcterms:modified>
</cp:coreProperties>
</file>