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FE0" w:rsidRPr="00C07617" w:rsidRDefault="00341FE0" w:rsidP="00341F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46DB" w:rsidRPr="007946DB" w:rsidRDefault="007946DB" w:rsidP="007946D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946DB">
        <w:rPr>
          <w:rFonts w:ascii="Times New Roman" w:eastAsia="Times New Roman" w:hAnsi="Times New Roman" w:cs="Times New Roman"/>
          <w:lang w:eastAsia="ru-RU"/>
        </w:rPr>
        <w:t>Республика Бурятия</w:t>
      </w:r>
    </w:p>
    <w:p w:rsidR="007946DB" w:rsidRPr="007946DB" w:rsidRDefault="007946DB" w:rsidP="007946D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946DB">
        <w:rPr>
          <w:rFonts w:ascii="Times New Roman" w:eastAsia="Times New Roman" w:hAnsi="Times New Roman" w:cs="Times New Roman"/>
          <w:lang w:eastAsia="ru-RU"/>
        </w:rPr>
        <w:t>МО «Прибайкальский район»</w:t>
      </w:r>
    </w:p>
    <w:p w:rsidR="007946DB" w:rsidRPr="007946DB" w:rsidRDefault="007946DB" w:rsidP="007946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  <w:r w:rsidRPr="007946DB">
        <w:rPr>
          <w:rFonts w:ascii="Times New Roman" w:eastAsia="Times New Roman" w:hAnsi="Times New Roman" w:cs="Times New Roman"/>
          <w:b/>
          <w:lang w:eastAsia="ru-RU"/>
        </w:rPr>
        <w:t>МОУ «Таловская средняя общеобразовательная школа»</w:t>
      </w:r>
    </w:p>
    <w:p w:rsidR="007946DB" w:rsidRPr="007946DB" w:rsidRDefault="007946DB" w:rsidP="007946DB">
      <w:pPr>
        <w:spacing w:after="0" w:line="240" w:lineRule="auto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  <w:r w:rsidRPr="007946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671253 Прибайкальский р-н, </w:t>
      </w:r>
      <w:proofErr w:type="spellStart"/>
      <w:r w:rsidRPr="007946DB">
        <w:rPr>
          <w:rFonts w:ascii="Times New Roman" w:eastAsia="Times New Roman" w:hAnsi="Times New Roman" w:cs="Times New Roman"/>
          <w:sz w:val="20"/>
          <w:szCs w:val="20"/>
          <w:lang w:eastAsia="ru-RU"/>
        </w:rPr>
        <w:t>ст.Таловка</w:t>
      </w:r>
      <w:proofErr w:type="spellEnd"/>
      <w:r w:rsidRPr="007946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7946DB">
        <w:rPr>
          <w:rFonts w:ascii="Calibri" w:eastAsia="Times New Roman" w:hAnsi="Calibri" w:cs="Times New Roman"/>
          <w:sz w:val="20"/>
          <w:szCs w:val="20"/>
          <w:lang w:eastAsia="ru-RU"/>
        </w:rPr>
        <w:sym w:font="Wingdings" w:char="0028"/>
      </w:r>
      <w:r w:rsidRPr="007946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(830144) 59-1-04; 59-2-37;  факс 59-1-04; </w:t>
      </w:r>
      <w:hyperlink r:id="rId5" w:history="1">
        <w:r w:rsidRPr="007946D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talsosh</w:t>
        </w:r>
        <w:r w:rsidRPr="007946D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2011@</w:t>
        </w:r>
        <w:r w:rsidRPr="007946D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yandex</w:t>
        </w:r>
        <w:r w:rsidRPr="007946D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Pr="007946DB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7946DB" w:rsidRPr="007946DB" w:rsidRDefault="007946DB" w:rsidP="007946D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6DB" w:rsidRPr="007946DB" w:rsidRDefault="007946DB" w:rsidP="007946D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6DB" w:rsidRPr="007946DB" w:rsidRDefault="007946DB" w:rsidP="007946D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6D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</w:p>
    <w:tbl>
      <w:tblPr>
        <w:tblW w:w="9750" w:type="dxa"/>
        <w:tblLook w:val="01E0" w:firstRow="1" w:lastRow="1" w:firstColumn="1" w:lastColumn="1" w:noHBand="0" w:noVBand="0"/>
      </w:tblPr>
      <w:tblGrid>
        <w:gridCol w:w="3369"/>
        <w:gridCol w:w="3190"/>
        <w:gridCol w:w="3191"/>
      </w:tblGrid>
      <w:tr w:rsidR="00625559" w:rsidRPr="00625559" w:rsidTr="00625559">
        <w:tc>
          <w:tcPr>
            <w:tcW w:w="3369" w:type="dxa"/>
          </w:tcPr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Рассмотрено: 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на заседании МО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Протокол № ___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от  «29» августа 2018 г.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 xml:space="preserve">Руководитель МО: 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</w:pP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>________ /</w:t>
            </w: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Генералова Д.Г.</w:t>
            </w: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>/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</w:pPr>
          </w:p>
        </w:tc>
        <w:tc>
          <w:tcPr>
            <w:tcW w:w="3190" w:type="dxa"/>
            <w:hideMark/>
          </w:tcPr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Согласовано: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>Зам. директора по УВР: ________ Федорова Т.Г.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val="en-US" w:eastAsia="ru-RU"/>
              </w:rPr>
            </w:pP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 xml:space="preserve"> </w:t>
            </w: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val="en-US" w:eastAsia="ru-RU"/>
              </w:rPr>
              <w:t>«</w:t>
            </w: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>30</w:t>
            </w: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val="en-US" w:eastAsia="ru-RU"/>
              </w:rPr>
              <w:t>»</w:t>
            </w: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 xml:space="preserve"> </w:t>
            </w:r>
            <w:proofErr w:type="spellStart"/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>августа</w:t>
            </w:r>
            <w:proofErr w:type="spellEnd"/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val="en-US" w:eastAsia="ru-RU"/>
              </w:rPr>
              <w:t xml:space="preserve"> </w:t>
            </w: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val="en-US" w:eastAsia="ru-RU"/>
              </w:rPr>
              <w:t>2018 г.</w:t>
            </w:r>
          </w:p>
        </w:tc>
        <w:tc>
          <w:tcPr>
            <w:tcW w:w="3191" w:type="dxa"/>
            <w:hideMark/>
          </w:tcPr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 xml:space="preserve">«Утверждаю»   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>Директор школы: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>__________Пантелеев Ю.А.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>Приказ по школе № 101</w:t>
            </w:r>
            <w:r w:rsidRPr="00625559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0"/>
                <w:u w:val="single"/>
                <w:lang w:eastAsia="ru-RU"/>
              </w:rPr>
              <w:t xml:space="preserve"> </w:t>
            </w:r>
          </w:p>
          <w:p w:rsidR="00625559" w:rsidRPr="00625559" w:rsidRDefault="00625559" w:rsidP="006255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</w:pP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 xml:space="preserve"> от «31» </w:t>
            </w:r>
            <w:r w:rsidRPr="00625559">
              <w:rPr>
                <w:rFonts w:ascii="Times New Roman" w:eastAsia="Times New Roman" w:hAnsi="Times New Roman" w:cs="Times New Roman"/>
                <w:sz w:val="24"/>
                <w:szCs w:val="20"/>
                <w:u w:val="single"/>
                <w:lang w:eastAsia="ru-RU"/>
              </w:rPr>
              <w:t>августа</w:t>
            </w:r>
            <w:r w:rsidRPr="00625559">
              <w:rPr>
                <w:rFonts w:ascii="Times New Roman" w:eastAsia="Times New Roman" w:hAnsi="Times New Roman" w:cs="Times New Roman"/>
                <w:bCs/>
                <w:sz w:val="24"/>
                <w:szCs w:val="20"/>
                <w:u w:val="single"/>
                <w:lang w:eastAsia="ru-RU"/>
              </w:rPr>
              <w:t xml:space="preserve"> 2018 г.</w:t>
            </w:r>
          </w:p>
        </w:tc>
      </w:tr>
    </w:tbl>
    <w:p w:rsidR="007946DB" w:rsidRPr="007946DB" w:rsidRDefault="007946DB" w:rsidP="007946DB">
      <w:pPr>
        <w:rPr>
          <w:rFonts w:ascii="Times New Roman" w:eastAsia="Calibri" w:hAnsi="Times New Roman" w:cs="Times New Roman"/>
          <w:sz w:val="24"/>
          <w:szCs w:val="24"/>
        </w:rPr>
      </w:pP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6DB" w:rsidRPr="007946DB" w:rsidRDefault="00625559" w:rsidP="007946DB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Адаптированная </w:t>
      </w:r>
      <w:r w:rsidR="007946DB" w:rsidRPr="007946DB">
        <w:rPr>
          <w:rFonts w:ascii="Times New Roman" w:eastAsia="Calibri" w:hAnsi="Times New Roman" w:cs="Times New Roman"/>
          <w:b/>
          <w:sz w:val="32"/>
          <w:szCs w:val="32"/>
        </w:rPr>
        <w:t>образовательная программа</w:t>
      </w:r>
    </w:p>
    <w:p w:rsidR="007946DB" w:rsidRPr="007946DB" w:rsidRDefault="007946DB" w:rsidP="007946DB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946DB">
        <w:rPr>
          <w:rFonts w:ascii="Times New Roman" w:eastAsia="Calibri" w:hAnsi="Times New Roman" w:cs="Times New Roman"/>
          <w:b/>
          <w:sz w:val="32"/>
          <w:szCs w:val="32"/>
        </w:rPr>
        <w:t xml:space="preserve">по предмету </w:t>
      </w:r>
      <w:r>
        <w:rPr>
          <w:rFonts w:ascii="Times New Roman" w:eastAsia="Calibri" w:hAnsi="Times New Roman" w:cs="Times New Roman"/>
          <w:b/>
          <w:sz w:val="32"/>
          <w:szCs w:val="32"/>
        </w:rPr>
        <w:t>математические представления</w:t>
      </w:r>
    </w:p>
    <w:p w:rsidR="007946DB" w:rsidRPr="00851180" w:rsidRDefault="00851180" w:rsidP="00851180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bookmarkStart w:id="0" w:name="_GoBack"/>
      <w:r w:rsidRPr="00851180">
        <w:rPr>
          <w:rFonts w:ascii="Times New Roman" w:eastAsia="Calibri" w:hAnsi="Times New Roman" w:cs="Times New Roman"/>
          <w:b/>
          <w:sz w:val="32"/>
          <w:szCs w:val="32"/>
        </w:rPr>
        <w:t>1 класс</w:t>
      </w:r>
    </w:p>
    <w:bookmarkEnd w:id="0"/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6DB" w:rsidRPr="007946DB" w:rsidRDefault="007946DB" w:rsidP="007946D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46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Ответственный за реализацию программы:</w:t>
      </w:r>
    </w:p>
    <w:p w:rsidR="007946DB" w:rsidRPr="007946DB" w:rsidRDefault="007946DB" w:rsidP="007946DB">
      <w:pPr>
        <w:spacing w:after="160" w:line="256" w:lineRule="auto"/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946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7946DB">
        <w:rPr>
          <w:rFonts w:ascii="Times New Roman" w:eastAsia="Calibri" w:hAnsi="Times New Roman" w:cs="Times New Roman"/>
          <w:sz w:val="24"/>
          <w:szCs w:val="24"/>
          <w:u w:val="single"/>
        </w:rPr>
        <w:t>Котлова Д.В.</w:t>
      </w: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946DB" w:rsidRPr="007946DB" w:rsidRDefault="007946DB" w:rsidP="007946DB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946DB" w:rsidRPr="007946DB" w:rsidRDefault="007946DB" w:rsidP="007946DB">
      <w:pPr>
        <w:spacing w:after="16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946DB">
        <w:rPr>
          <w:rFonts w:ascii="Times New Roman" w:eastAsia="Calibri" w:hAnsi="Times New Roman" w:cs="Times New Roman"/>
          <w:sz w:val="24"/>
          <w:szCs w:val="24"/>
        </w:rPr>
        <w:t>Таловка, 2018 год</w:t>
      </w:r>
    </w:p>
    <w:p w:rsidR="00625559" w:rsidRDefault="00625559" w:rsidP="00051594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5559" w:rsidRDefault="00625559" w:rsidP="00051594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51594" w:rsidRDefault="007946DB" w:rsidP="00051594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46DB">
        <w:rPr>
          <w:rFonts w:ascii="Times New Roman" w:eastAsia="Calibri" w:hAnsi="Times New Roman" w:cs="Times New Roman"/>
          <w:b/>
          <w:sz w:val="24"/>
          <w:szCs w:val="24"/>
        </w:rPr>
        <w:t>Адресность индивидуальной образовательной программы</w:t>
      </w:r>
    </w:p>
    <w:p w:rsidR="007946DB" w:rsidRPr="007946DB" w:rsidRDefault="007946DB" w:rsidP="00123BCD">
      <w:pPr>
        <w:spacing w:after="160"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946D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Индивидуальная образовательная программа предназначена для учащейся 1 б класса Кухаренко Арины с ограниченными возможностями здоровья: расстройства аутистического спектра (вариант 8.4), ребенок – инвалид</w:t>
      </w:r>
    </w:p>
    <w:p w:rsidR="007946DB" w:rsidRPr="007946DB" w:rsidRDefault="007946DB" w:rsidP="00123BCD">
      <w:pPr>
        <w:spacing w:before="100" w:beforeAutospacing="1" w:after="100" w:afterAutospacing="1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7946D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Рабочая программа составлена на основе </w:t>
      </w:r>
      <w:proofErr w:type="gramStart"/>
      <w:r w:rsidRPr="007946DB">
        <w:rPr>
          <w:rFonts w:ascii="Times New Roman" w:eastAsia="MS Mincho" w:hAnsi="Times New Roman" w:cs="Times New Roman"/>
          <w:sz w:val="24"/>
          <w:szCs w:val="24"/>
          <w:lang w:eastAsia="ja-JP"/>
        </w:rPr>
        <w:t>« Комплекта</w:t>
      </w:r>
      <w:proofErr w:type="gramEnd"/>
      <w:r w:rsidRPr="007946D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примерных рабочих программ по отдельным учебным предметам и коррекционным курсам для 1 класса, адресованный обучающимся с расстройствами аутистического спектра» (вариант 8.4). Издательство "Просвещение", </w:t>
      </w:r>
      <w:smartTag w:uri="urn:schemas-microsoft-com:office:smarttags" w:element="metricconverter">
        <w:smartTagPr>
          <w:attr w:name="ProductID" w:val="2016 г"/>
        </w:smartTagPr>
        <w:r w:rsidRPr="007946DB">
          <w:rPr>
            <w:rFonts w:ascii="Times New Roman" w:eastAsia="MS Mincho" w:hAnsi="Times New Roman" w:cs="Times New Roman"/>
            <w:sz w:val="24"/>
            <w:szCs w:val="24"/>
            <w:lang w:eastAsia="ja-JP"/>
          </w:rPr>
          <w:t>2016 г</w:t>
        </w:r>
      </w:smartTag>
      <w:r w:rsidRPr="007946D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. </w:t>
      </w:r>
    </w:p>
    <w:p w:rsidR="007946DB" w:rsidRPr="00051594" w:rsidRDefault="007946DB" w:rsidP="00123BCD">
      <w:pPr>
        <w:pStyle w:val="western"/>
        <w:jc w:val="both"/>
      </w:pPr>
      <w:r w:rsidRPr="00051594">
        <w:t xml:space="preserve"> В соответствии с  календарным учебным графиком школы на 2018 – 2019 учебный год рабочая программа рассчитана на 33 учебные недели.                                           В соответствии с учебным планом на 2018 – 2019 уч. год   на изучение предмета «Математика» отводится 2 часа в неделю. Итого количество часов – 66.</w:t>
      </w:r>
    </w:p>
    <w:p w:rsidR="007946DB" w:rsidRPr="007946DB" w:rsidRDefault="007946DB" w:rsidP="007946DB">
      <w:pPr>
        <w:spacing w:before="100" w:beforeAutospacing="1" w:after="100" w:afterAutospacing="1" w:line="240" w:lineRule="auto"/>
        <w:outlineLvl w:val="2"/>
        <w:rPr>
          <w:rFonts w:ascii="Times New Roman" w:eastAsia="MS Mincho" w:hAnsi="Times New Roman" w:cs="Times New Roman"/>
          <w:bCs/>
          <w:sz w:val="24"/>
          <w:szCs w:val="24"/>
          <w:lang w:eastAsia="ja-JP"/>
        </w:rPr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FE61A0" w:rsidRPr="00051594" w:rsidRDefault="00FE61A0" w:rsidP="00341FE0">
      <w:pPr>
        <w:pStyle w:val="western"/>
      </w:pPr>
    </w:p>
    <w:p w:rsidR="00341FE0" w:rsidRPr="00051594" w:rsidRDefault="00341FE0" w:rsidP="00341FE0">
      <w:pPr>
        <w:pStyle w:val="western"/>
      </w:pPr>
    </w:p>
    <w:p w:rsidR="00341FE0" w:rsidRPr="00051594" w:rsidRDefault="00341FE0" w:rsidP="00341FE0">
      <w:pPr>
        <w:pStyle w:val="western"/>
        <w:jc w:val="center"/>
      </w:pPr>
      <w:r w:rsidRPr="00051594">
        <w:rPr>
          <w:b/>
          <w:bCs/>
        </w:rPr>
        <w:t>Планируемые результаты</w:t>
      </w:r>
      <w:r w:rsidR="007946DB" w:rsidRPr="00051594">
        <w:rPr>
          <w:b/>
          <w:bCs/>
        </w:rPr>
        <w:t xml:space="preserve"> учебного предмета</w:t>
      </w:r>
      <w:r w:rsidR="007946DB" w:rsidRPr="00051594">
        <w:rPr>
          <w:rFonts w:eastAsia="Calibri"/>
        </w:rPr>
        <w:t xml:space="preserve"> </w:t>
      </w:r>
    </w:p>
    <w:p w:rsidR="00341FE0" w:rsidRPr="00051594" w:rsidRDefault="00341FE0" w:rsidP="00341FE0">
      <w:pPr>
        <w:pStyle w:val="western"/>
      </w:pPr>
      <w:r w:rsidRPr="00051594">
        <w:lastRenderedPageBreak/>
        <w:t>Предметные результаты по математике включ</w:t>
      </w:r>
      <w:r w:rsidR="007946DB" w:rsidRPr="00051594">
        <w:t xml:space="preserve">ают освоение обучающимися с </w:t>
      </w:r>
      <w:r w:rsidR="007946DB" w:rsidRPr="00051594">
        <w:rPr>
          <w:rFonts w:eastAsia="Calibri"/>
        </w:rPr>
        <w:t xml:space="preserve">расстройствами </w:t>
      </w:r>
      <w:r w:rsidR="007946DB" w:rsidRPr="007946DB">
        <w:rPr>
          <w:rFonts w:eastAsia="Calibri"/>
        </w:rPr>
        <w:t>аутистического спектра</w:t>
      </w:r>
      <w:r w:rsidR="007946DB" w:rsidRPr="00051594">
        <w:t xml:space="preserve"> </w:t>
      </w:r>
      <w:r w:rsidRPr="00051594">
        <w:t>специфических умений, знаний и навыков для данной предметной области и готовность их применения. Предметные ре</w:t>
      </w:r>
      <w:r w:rsidRPr="00051594">
        <w:softHyphen/>
        <w:t>зуль</w:t>
      </w:r>
      <w:r w:rsidRPr="00051594">
        <w:softHyphen/>
        <w:t>та</w:t>
      </w:r>
      <w:r w:rsidRPr="00051594">
        <w:softHyphen/>
        <w:t>ты обучающихся данной категории не являются основным критерием при принятии решения о переводе обучающегося в следующий класс, но рас</w:t>
      </w:r>
      <w:r w:rsidRPr="00051594">
        <w:softHyphen/>
        <w:t xml:space="preserve">сматриваются как одна из составляющих при оценке итоговых достижений. </w:t>
      </w:r>
    </w:p>
    <w:p w:rsidR="00341FE0" w:rsidRPr="00051594" w:rsidRDefault="00341FE0" w:rsidP="00341FE0">
      <w:pPr>
        <w:pStyle w:val="western"/>
      </w:pPr>
      <w:r w:rsidRPr="00051594">
        <w:t>Требования к контролю и оценке знаний определены двумя уровнями – в зависимости от индивидуальных особенностей и психофизических возможностей учащихся. Достаточный уровень предполагает овладение программным материалом по указанному перечню требований, минимальный уровень – предусматривает уменьшенный объём обязательных умений. Достаточный уровень освоения предметных результатов не является обязательным для всех обучающихся. Минимальный и достаточный уровень предметных результатов по учебному курсу «Математика» определяется в конце учебного года в связи с неоднородностью состава обучающихся 1 класса и сложностью структуры дефекта.</w:t>
      </w:r>
    </w:p>
    <w:p w:rsidR="00341FE0" w:rsidRPr="00051594" w:rsidRDefault="00341FE0" w:rsidP="00341FE0">
      <w:pPr>
        <w:pStyle w:val="western"/>
      </w:pPr>
      <w:r w:rsidRPr="00051594">
        <w:rPr>
          <w:b/>
          <w:bCs/>
        </w:rPr>
        <w:t>Личностные результаты</w:t>
      </w:r>
      <w:r w:rsidRPr="00051594">
        <w:t xml:space="preserve"> включают овладение обучающимися социальными (жизненными) компетенциями.</w:t>
      </w:r>
    </w:p>
    <w:p w:rsidR="00341FE0" w:rsidRPr="00051594" w:rsidRDefault="00341FE0" w:rsidP="00341FE0">
      <w:pPr>
        <w:pStyle w:val="a3"/>
        <w:numPr>
          <w:ilvl w:val="0"/>
          <w:numId w:val="3"/>
        </w:numPr>
      </w:pPr>
      <w:r w:rsidRPr="00051594">
        <w:t xml:space="preserve">владеет </w:t>
      </w:r>
      <w:r w:rsidR="007946DB" w:rsidRPr="00051594">
        <w:t>социально-бытовыми</w:t>
      </w:r>
      <w:r w:rsidRPr="00051594">
        <w:t xml:space="preserve"> умениями, используемыми в повседневной жизни (представления об устройстве домашней и школьной жизни; умение включаться в разнообразные повседневные школьные дела);</w:t>
      </w:r>
    </w:p>
    <w:p w:rsidR="00341FE0" w:rsidRPr="00051594" w:rsidRDefault="00341FE0" w:rsidP="00341FE0">
      <w:pPr>
        <w:pStyle w:val="a3"/>
        <w:numPr>
          <w:ilvl w:val="0"/>
          <w:numId w:val="3"/>
        </w:numPr>
      </w:pPr>
      <w:r w:rsidRPr="00051594">
        <w:t xml:space="preserve">владеет элементарными навыками коммуникации и принятыми ритуалами социального взаимодействия; </w:t>
      </w:r>
    </w:p>
    <w:p w:rsidR="00341FE0" w:rsidRPr="00051594" w:rsidRDefault="00341FE0" w:rsidP="00341FE0">
      <w:pPr>
        <w:pStyle w:val="a3"/>
        <w:numPr>
          <w:ilvl w:val="0"/>
          <w:numId w:val="3"/>
        </w:numPr>
      </w:pPr>
      <w:r w:rsidRPr="00051594">
        <w:t>развивает положительные свойства и качества личности</w:t>
      </w:r>
    </w:p>
    <w:p w:rsidR="00341FE0" w:rsidRPr="00051594" w:rsidRDefault="00341FE0" w:rsidP="00341FE0">
      <w:pPr>
        <w:pStyle w:val="western"/>
      </w:pPr>
      <w:r w:rsidRPr="00051594">
        <w:rPr>
          <w:b/>
          <w:bCs/>
        </w:rPr>
        <w:t>Достаточный уровень</w:t>
      </w:r>
    </w:p>
    <w:p w:rsidR="00341FE0" w:rsidRPr="00051594" w:rsidRDefault="00341FE0" w:rsidP="00341FE0">
      <w:pPr>
        <w:pStyle w:val="a3"/>
        <w:numPr>
          <w:ilvl w:val="0"/>
          <w:numId w:val="1"/>
        </w:numPr>
      </w:pPr>
      <w:r w:rsidRPr="00051594">
        <w:t>образовывать, читать и записывать числа от 1 до 5;</w:t>
      </w:r>
    </w:p>
    <w:p w:rsidR="00341FE0" w:rsidRPr="00051594" w:rsidRDefault="00341FE0" w:rsidP="00341FE0">
      <w:pPr>
        <w:pStyle w:val="a3"/>
        <w:numPr>
          <w:ilvl w:val="0"/>
          <w:numId w:val="1"/>
        </w:numPr>
      </w:pPr>
      <w:r w:rsidRPr="00051594">
        <w:t xml:space="preserve">считать в прямом и обратном </w:t>
      </w:r>
      <w:proofErr w:type="gramStart"/>
      <w:r w:rsidRPr="00051594">
        <w:t>порядке ;</w:t>
      </w:r>
      <w:proofErr w:type="gramEnd"/>
    </w:p>
    <w:p w:rsidR="00341FE0" w:rsidRPr="00051594" w:rsidRDefault="00341FE0" w:rsidP="00341FE0">
      <w:pPr>
        <w:pStyle w:val="a3"/>
        <w:numPr>
          <w:ilvl w:val="0"/>
          <w:numId w:val="1"/>
        </w:numPr>
      </w:pPr>
      <w:r w:rsidRPr="00051594">
        <w:t>сравнивать числа в пределах 5;</w:t>
      </w:r>
    </w:p>
    <w:p w:rsidR="00341FE0" w:rsidRPr="00051594" w:rsidRDefault="00341FE0" w:rsidP="00341FE0">
      <w:pPr>
        <w:pStyle w:val="a3"/>
        <w:numPr>
          <w:ilvl w:val="0"/>
          <w:numId w:val="1"/>
        </w:numPr>
      </w:pPr>
      <w:r w:rsidRPr="00051594">
        <w:t>читать и записывать числа, выраженные одной единицей измерения;</w:t>
      </w:r>
    </w:p>
    <w:p w:rsidR="00341FE0" w:rsidRPr="00051594" w:rsidRDefault="00341FE0" w:rsidP="00341FE0">
      <w:pPr>
        <w:pStyle w:val="a3"/>
        <w:numPr>
          <w:ilvl w:val="0"/>
          <w:numId w:val="1"/>
        </w:numPr>
      </w:pPr>
      <w:r w:rsidRPr="00051594">
        <w:t>записывать и решать примеры с именованными числами;</w:t>
      </w:r>
    </w:p>
    <w:p w:rsidR="00341FE0" w:rsidRPr="00051594" w:rsidRDefault="00341FE0" w:rsidP="00341FE0">
      <w:pPr>
        <w:pStyle w:val="a3"/>
        <w:numPr>
          <w:ilvl w:val="0"/>
          <w:numId w:val="1"/>
        </w:numPr>
      </w:pPr>
      <w:r w:rsidRPr="00051594">
        <w:t>отображать точку на листе бумаги, классной доске;</w:t>
      </w:r>
    </w:p>
    <w:p w:rsidR="00341FE0" w:rsidRPr="00051594" w:rsidRDefault="00341FE0" w:rsidP="00341FE0">
      <w:pPr>
        <w:pStyle w:val="a3"/>
        <w:numPr>
          <w:ilvl w:val="0"/>
          <w:numId w:val="1"/>
        </w:numPr>
      </w:pPr>
      <w:r w:rsidRPr="00051594">
        <w:t>строить прямую линию с помощью линейки;</w:t>
      </w:r>
    </w:p>
    <w:p w:rsidR="00341FE0" w:rsidRPr="00051594" w:rsidRDefault="00341FE0" w:rsidP="00341FE0">
      <w:pPr>
        <w:pStyle w:val="a3"/>
        <w:numPr>
          <w:ilvl w:val="0"/>
          <w:numId w:val="1"/>
        </w:numPr>
      </w:pPr>
      <w:r w:rsidRPr="00051594">
        <w:t>проводить прямую линию через одну и две точки.</w:t>
      </w:r>
    </w:p>
    <w:p w:rsidR="00341FE0" w:rsidRPr="00051594" w:rsidRDefault="00341FE0" w:rsidP="00341FE0">
      <w:pPr>
        <w:pStyle w:val="western"/>
      </w:pPr>
      <w:r w:rsidRPr="00051594">
        <w:rPr>
          <w:b/>
          <w:bCs/>
        </w:rPr>
        <w:t xml:space="preserve">Минимальный уровень: </w:t>
      </w:r>
    </w:p>
    <w:p w:rsidR="00341FE0" w:rsidRPr="00051594" w:rsidRDefault="00341FE0" w:rsidP="00341FE0">
      <w:pPr>
        <w:pStyle w:val="a3"/>
        <w:numPr>
          <w:ilvl w:val="0"/>
          <w:numId w:val="2"/>
        </w:numPr>
      </w:pPr>
      <w:r w:rsidRPr="00051594">
        <w:t>образовывать, читать и записывать числа от 1 до 5;</w:t>
      </w:r>
    </w:p>
    <w:p w:rsidR="00341FE0" w:rsidRPr="00051594" w:rsidRDefault="00341FE0" w:rsidP="00341FE0">
      <w:pPr>
        <w:pStyle w:val="a3"/>
        <w:numPr>
          <w:ilvl w:val="0"/>
          <w:numId w:val="2"/>
        </w:numPr>
      </w:pPr>
      <w:r w:rsidRPr="00051594">
        <w:t>считать в прямом и обратном порядке в пределах 5;</w:t>
      </w:r>
    </w:p>
    <w:p w:rsidR="00341FE0" w:rsidRPr="00051594" w:rsidRDefault="00341FE0" w:rsidP="00341FE0">
      <w:pPr>
        <w:pStyle w:val="a3"/>
        <w:numPr>
          <w:ilvl w:val="0"/>
          <w:numId w:val="2"/>
        </w:numPr>
      </w:pPr>
      <w:r w:rsidRPr="00051594">
        <w:t>сравнивать числа в пределах 5 на конкретном материале;</w:t>
      </w:r>
    </w:p>
    <w:p w:rsidR="00341FE0" w:rsidRPr="00051594" w:rsidRDefault="00341FE0" w:rsidP="00341FE0">
      <w:pPr>
        <w:pStyle w:val="a3"/>
        <w:numPr>
          <w:ilvl w:val="0"/>
          <w:numId w:val="2"/>
        </w:numPr>
      </w:pPr>
      <w:r w:rsidRPr="00051594">
        <w:t>отображать точку на листе бумаги, классной доске;</w:t>
      </w:r>
    </w:p>
    <w:p w:rsidR="00341FE0" w:rsidRPr="00051594" w:rsidRDefault="00341FE0" w:rsidP="00341FE0">
      <w:pPr>
        <w:pStyle w:val="a3"/>
        <w:numPr>
          <w:ilvl w:val="0"/>
          <w:numId w:val="2"/>
        </w:numPr>
      </w:pPr>
      <w:r w:rsidRPr="00051594">
        <w:t>строить прямую линию с помощью линейки.</w:t>
      </w:r>
    </w:p>
    <w:p w:rsidR="00341FE0" w:rsidRPr="00051594" w:rsidRDefault="00341FE0" w:rsidP="00341FE0">
      <w:pPr>
        <w:pStyle w:val="western"/>
      </w:pPr>
      <w:r w:rsidRPr="00051594">
        <w:t>В структуре планируемых результатов ведущее место принадлежит лич</w:t>
      </w:r>
      <w:r w:rsidRPr="00051594">
        <w:softHyphen/>
        <w:t>но</w:t>
      </w:r>
      <w:r w:rsidRPr="00051594">
        <w:softHyphen/>
        <w:t>стным результатам, поскольку именно они обеспечивают овладение ком</w:t>
      </w:r>
      <w:r w:rsidRPr="00051594">
        <w:softHyphen/>
        <w:t>п</w:t>
      </w:r>
      <w:r w:rsidRPr="00051594">
        <w:softHyphen/>
        <w:t>ле</w:t>
      </w:r>
      <w:r w:rsidRPr="00051594">
        <w:softHyphen/>
        <w:t>ксом жизненных компетенций, необходимых для овладения обучающимися с РАС социокультурным опытом</w:t>
      </w:r>
    </w:p>
    <w:p w:rsidR="00337B3D" w:rsidRPr="00051594" w:rsidRDefault="00337B3D">
      <w:pPr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7946DB" w:rsidP="00341FE0">
      <w:pPr>
        <w:spacing w:before="100" w:beforeAutospacing="1" w:after="100" w:afterAutospacing="1" w:line="24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  <w:r w:rsidRPr="00051594"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  <w:lastRenderedPageBreak/>
        <w:t>Содержание учебного предмета</w:t>
      </w:r>
    </w:p>
    <w:p w:rsidR="00051594" w:rsidRPr="00051594" w:rsidRDefault="00051594" w:rsidP="0005159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94">
        <w:rPr>
          <w:rFonts w:ascii="Times New Roman" w:hAnsi="Times New Roman" w:cs="Times New Roman"/>
          <w:b/>
          <w:sz w:val="24"/>
          <w:szCs w:val="24"/>
        </w:rPr>
        <w:t>Геометрический материал (14ч)</w:t>
      </w:r>
    </w:p>
    <w:p w:rsidR="00051594" w:rsidRPr="00051594" w:rsidRDefault="00051594" w:rsidP="00051594">
      <w:pPr>
        <w:spacing w:before="100" w:beforeAutospacing="1" w:after="100" w:afterAutospacing="1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51594">
        <w:rPr>
          <w:rFonts w:ascii="Times New Roman" w:hAnsi="Times New Roman" w:cs="Times New Roman"/>
          <w:sz w:val="24"/>
          <w:szCs w:val="24"/>
        </w:rPr>
        <w:t>Точка, построение точки. Вычерчивание геометрических фигур (квадрат, прямоугольник, треугольник) по заданным вершинам (точкам</w:t>
      </w:r>
      <w:proofErr w:type="gramStart"/>
      <w:r w:rsidRPr="00051594">
        <w:rPr>
          <w:rFonts w:ascii="Times New Roman" w:hAnsi="Times New Roman" w:cs="Times New Roman"/>
          <w:sz w:val="24"/>
          <w:szCs w:val="24"/>
        </w:rPr>
        <w:t>).Прямая</w:t>
      </w:r>
      <w:proofErr w:type="gramEnd"/>
      <w:r w:rsidRPr="00051594">
        <w:rPr>
          <w:rFonts w:ascii="Times New Roman" w:hAnsi="Times New Roman" w:cs="Times New Roman"/>
          <w:sz w:val="24"/>
          <w:szCs w:val="24"/>
        </w:rPr>
        <w:t xml:space="preserve">   линия. Построение прямой линии с помощью линейки.  </w:t>
      </w:r>
    </w:p>
    <w:p w:rsidR="00051594" w:rsidRPr="00051594" w:rsidRDefault="00051594" w:rsidP="0005159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94">
        <w:rPr>
          <w:rFonts w:ascii="Times New Roman" w:hAnsi="Times New Roman" w:cs="Times New Roman"/>
          <w:b/>
          <w:sz w:val="24"/>
          <w:szCs w:val="24"/>
        </w:rPr>
        <w:t>Единицы измерения и их соотношения(30ч)</w:t>
      </w:r>
    </w:p>
    <w:p w:rsidR="00051594" w:rsidRPr="00051594" w:rsidRDefault="00341FE0" w:rsidP="000515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594">
        <w:rPr>
          <w:rFonts w:ascii="Times New Roman" w:hAnsi="Times New Roman" w:cs="Times New Roman"/>
          <w:sz w:val="24"/>
          <w:szCs w:val="24"/>
        </w:rPr>
        <w:t>Единицы времени – сутки,   части суток.</w:t>
      </w:r>
      <w:r w:rsidR="00051594" w:rsidRPr="00051594">
        <w:rPr>
          <w:rFonts w:ascii="Times New Roman" w:hAnsi="Times New Roman" w:cs="Times New Roman"/>
          <w:sz w:val="24"/>
          <w:szCs w:val="24"/>
        </w:rPr>
        <w:t xml:space="preserve"> </w:t>
      </w:r>
      <w:r w:rsidRPr="00051594">
        <w:rPr>
          <w:rFonts w:ascii="Times New Roman" w:eastAsia="MS Mincho" w:hAnsi="Times New Roman" w:cs="Times New Roman"/>
          <w:sz w:val="24"/>
          <w:szCs w:val="24"/>
          <w:lang w:eastAsia="ja-JP"/>
        </w:rPr>
        <w:t>Арифметические действия</w:t>
      </w:r>
    </w:p>
    <w:p w:rsidR="00051594" w:rsidRPr="00051594" w:rsidRDefault="00341FE0" w:rsidP="000515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1594">
        <w:rPr>
          <w:rFonts w:ascii="Times New Roman" w:hAnsi="Times New Roman" w:cs="Times New Roman"/>
          <w:sz w:val="24"/>
          <w:szCs w:val="24"/>
        </w:rPr>
        <w:t>Взаимосвязь сложения и вычитания.  Решение примеров на сложение и вычитание в пределах 5.Арифметические задачи</w:t>
      </w:r>
      <w:r w:rsidR="00051594" w:rsidRPr="00051594">
        <w:rPr>
          <w:rFonts w:ascii="Times New Roman" w:hAnsi="Times New Roman" w:cs="Times New Roman"/>
          <w:sz w:val="24"/>
          <w:szCs w:val="24"/>
        </w:rPr>
        <w:t xml:space="preserve">. </w:t>
      </w:r>
      <w:r w:rsidRPr="00051594">
        <w:rPr>
          <w:rFonts w:ascii="Times New Roman" w:hAnsi="Times New Roman" w:cs="Times New Roman"/>
          <w:sz w:val="24"/>
          <w:szCs w:val="24"/>
        </w:rPr>
        <w:t>Простые арифметические задачи на нахождение суммы, разности (остатка).</w:t>
      </w:r>
    </w:p>
    <w:p w:rsidR="00051594" w:rsidRPr="00051594" w:rsidRDefault="00051594" w:rsidP="00051594">
      <w:pPr>
        <w:spacing w:before="100" w:beforeAutospacing="1" w:after="100" w:afterAutospacing="1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51594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Нумерация(22ч)</w:t>
      </w:r>
    </w:p>
    <w:p w:rsidR="00051594" w:rsidRPr="00051594" w:rsidRDefault="00051594" w:rsidP="0005159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51594">
        <w:rPr>
          <w:rFonts w:ascii="Times New Roman" w:hAnsi="Times New Roman" w:cs="Times New Roman"/>
          <w:sz w:val="24"/>
          <w:szCs w:val="24"/>
        </w:rPr>
        <w:t>Образование, чтение и запись чисел 5.  Соотношение количества  и цифры. Состав чисел до 5.  Счет в прямой и обратной последовательности в пределах 5. Место числа в числовом ряду. Число предшествующее (предыдущее) и следующее (последующее). Счет от/до заданного числа.   Сравнение чисел в пределах 5, установление соотношения больше, меньше, равно.</w:t>
      </w:r>
    </w:p>
    <w:p w:rsidR="00341FE0" w:rsidRPr="00051594" w:rsidRDefault="00341FE0" w:rsidP="00341FE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341FE0" w:rsidP="00341FE0">
      <w:pPr>
        <w:spacing w:before="100" w:beforeAutospacing="1" w:after="100" w:afterAutospacing="1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:rsidR="00341FE0" w:rsidRPr="00051594" w:rsidRDefault="00341FE0" w:rsidP="00341FE0">
      <w:pPr>
        <w:spacing w:before="100" w:beforeAutospacing="1" w:after="100" w:afterAutospacing="1"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:rsidR="00341FE0" w:rsidRPr="00051594" w:rsidRDefault="00341FE0">
      <w:pPr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341FE0">
      <w:pPr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341FE0">
      <w:pPr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341FE0">
      <w:pPr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341FE0">
      <w:pPr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341FE0">
      <w:pPr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341FE0">
      <w:pPr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341FE0">
      <w:pPr>
        <w:rPr>
          <w:rFonts w:ascii="Times New Roman" w:hAnsi="Times New Roman" w:cs="Times New Roman"/>
          <w:sz w:val="24"/>
          <w:szCs w:val="24"/>
        </w:rPr>
      </w:pPr>
    </w:p>
    <w:p w:rsidR="00341FE0" w:rsidRPr="00051594" w:rsidRDefault="00341FE0">
      <w:pPr>
        <w:rPr>
          <w:rFonts w:ascii="Times New Roman" w:hAnsi="Times New Roman" w:cs="Times New Roman"/>
          <w:sz w:val="24"/>
          <w:szCs w:val="24"/>
        </w:rPr>
      </w:pPr>
    </w:p>
    <w:p w:rsidR="00051594" w:rsidRDefault="00051594" w:rsidP="00341FE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5559" w:rsidRPr="00051594" w:rsidRDefault="00625559" w:rsidP="00341FE0">
      <w:pPr>
        <w:spacing w:before="100" w:beforeAutospacing="1" w:after="100" w:afterAutospacing="1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:rsidR="00341FE0" w:rsidRPr="00051594" w:rsidRDefault="00341FE0" w:rsidP="00341FE0">
      <w:pPr>
        <w:spacing w:before="100" w:beforeAutospacing="1" w:after="100" w:afterAutospacing="1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51594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Тематическое планирование</w:t>
      </w:r>
    </w:p>
    <w:tbl>
      <w:tblPr>
        <w:tblStyle w:val="a4"/>
        <w:tblW w:w="9732" w:type="dxa"/>
        <w:tblLook w:val="04A0" w:firstRow="1" w:lastRow="0" w:firstColumn="1" w:lastColumn="0" w:noHBand="0" w:noVBand="1"/>
      </w:tblPr>
      <w:tblGrid>
        <w:gridCol w:w="644"/>
        <w:gridCol w:w="1036"/>
        <w:gridCol w:w="6512"/>
        <w:gridCol w:w="161"/>
        <w:gridCol w:w="1223"/>
        <w:gridCol w:w="156"/>
      </w:tblGrid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lastRenderedPageBreak/>
              <w:t>№ п</w:t>
            </w:r>
            <w:r w:rsidR="00051594"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\</w:t>
            </w: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п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Номер в разделе</w:t>
            </w:r>
          </w:p>
        </w:tc>
        <w:tc>
          <w:tcPr>
            <w:tcW w:w="6649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Тема урока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Кол-во уроков</w:t>
            </w:r>
          </w:p>
        </w:tc>
      </w:tr>
      <w:tr w:rsidR="00051594" w:rsidRPr="00051594" w:rsidTr="00FE1A57">
        <w:trPr>
          <w:gridAfter w:val="1"/>
          <w:wAfter w:w="161" w:type="dxa"/>
        </w:trPr>
        <w:tc>
          <w:tcPr>
            <w:tcW w:w="9571" w:type="dxa"/>
            <w:gridSpan w:val="5"/>
          </w:tcPr>
          <w:p w:rsidR="00051594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Раздел 1. Геометрические материал (14ч)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6649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Основные цвета.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6649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Различение предметов по цвету.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6649" w:type="dxa"/>
          </w:tcPr>
          <w:p w:rsidR="007946DB" w:rsidRPr="00051594" w:rsidRDefault="007946DB" w:rsidP="00341FE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геометрическими фигурами.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6649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Круг.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6649" w:type="dxa"/>
          </w:tcPr>
          <w:p w:rsidR="007946DB" w:rsidRPr="00051594" w:rsidRDefault="007946DB" w:rsidP="00341FE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Величина: большой – маленький.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6649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Сравнение предметов по величине.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7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7</w:t>
            </w:r>
          </w:p>
        </w:tc>
        <w:tc>
          <w:tcPr>
            <w:tcW w:w="6649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понятиями больше, меньше.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8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8</w:t>
            </w:r>
          </w:p>
        </w:tc>
        <w:tc>
          <w:tcPr>
            <w:tcW w:w="6649" w:type="dxa"/>
          </w:tcPr>
          <w:p w:rsidR="007946DB" w:rsidRPr="00051594" w:rsidRDefault="007946DB" w:rsidP="00341FE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Положение предметов в пространстве: внутри – снаружи, рядом, около. вверху – внизу.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9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9</w:t>
            </w:r>
          </w:p>
        </w:tc>
        <w:tc>
          <w:tcPr>
            <w:tcW w:w="6649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геометрическими фигурами. Квадрат.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10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10</w:t>
            </w:r>
          </w:p>
        </w:tc>
        <w:tc>
          <w:tcPr>
            <w:tcW w:w="6649" w:type="dxa"/>
          </w:tcPr>
          <w:p w:rsidR="007946DB" w:rsidRPr="00051594" w:rsidRDefault="007946DB" w:rsidP="00341FE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Различение предметов по величине: длинный – короткий.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11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11</w:t>
            </w:r>
          </w:p>
        </w:tc>
        <w:tc>
          <w:tcPr>
            <w:tcW w:w="6649" w:type="dxa"/>
          </w:tcPr>
          <w:p w:rsidR="007946DB" w:rsidRPr="00051594" w:rsidRDefault="007946DB" w:rsidP="000B0FB9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Сравнение предметов по величине. 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12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pStyle w:val="western"/>
              <w:jc w:val="center"/>
            </w:pPr>
            <w:r w:rsidRPr="00051594">
              <w:t>12</w:t>
            </w:r>
          </w:p>
        </w:tc>
        <w:tc>
          <w:tcPr>
            <w:tcW w:w="6649" w:type="dxa"/>
          </w:tcPr>
          <w:p w:rsidR="007946DB" w:rsidRPr="00051594" w:rsidRDefault="007946DB" w:rsidP="000B0FB9">
            <w:pPr>
              <w:pStyle w:val="western"/>
            </w:pPr>
            <w:r w:rsidRPr="00051594">
              <w:t>Знакомство с понятиями длиннее, короче.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13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13</w:t>
            </w:r>
          </w:p>
        </w:tc>
        <w:tc>
          <w:tcPr>
            <w:tcW w:w="6649" w:type="dxa"/>
          </w:tcPr>
          <w:p w:rsidR="007946DB" w:rsidRPr="00051594" w:rsidRDefault="007946DB" w:rsidP="000B0FB9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геометрическими фигурами. Треугольник.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14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14</w:t>
            </w:r>
          </w:p>
        </w:tc>
        <w:tc>
          <w:tcPr>
            <w:tcW w:w="6649" w:type="dxa"/>
          </w:tcPr>
          <w:p w:rsidR="007946DB" w:rsidRPr="00051594" w:rsidRDefault="007946DB" w:rsidP="008E1643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Выделение предметов треугольной формы из множества.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051594" w:rsidRPr="00051594" w:rsidTr="00734D32">
        <w:trPr>
          <w:gridAfter w:val="1"/>
          <w:wAfter w:w="161" w:type="dxa"/>
        </w:trPr>
        <w:tc>
          <w:tcPr>
            <w:tcW w:w="9571" w:type="dxa"/>
            <w:gridSpan w:val="5"/>
          </w:tcPr>
          <w:p w:rsidR="00051594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 xml:space="preserve">Раздел 2. </w:t>
            </w:r>
            <w:r w:rsidRPr="00051594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измерения и их соотношения (30ч)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15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6649" w:type="dxa"/>
          </w:tcPr>
          <w:p w:rsidR="007946DB" w:rsidRPr="00051594" w:rsidRDefault="007946DB" w:rsidP="008E1643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Различение предметов по величине: широкий – узкий.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16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6649" w:type="dxa"/>
          </w:tcPr>
          <w:p w:rsidR="007946DB" w:rsidRPr="00051594" w:rsidRDefault="007946DB" w:rsidP="008E1643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Сравнение предметов по величине.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6649" w:type="dxa"/>
          </w:tcPr>
          <w:p w:rsidR="007946DB" w:rsidRPr="00051594" w:rsidRDefault="007946DB" w:rsidP="0081414E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понятиями шире, уже.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18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6649" w:type="dxa"/>
          </w:tcPr>
          <w:p w:rsidR="007946DB" w:rsidRPr="00051594" w:rsidRDefault="007946DB" w:rsidP="0081414E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hAnsi="Times New Roman" w:cs="Times New Roman"/>
                <w:sz w:val="24"/>
                <w:szCs w:val="24"/>
              </w:rPr>
              <w:t>Положение предметов в пространстве: слева – справа. в середине, между.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19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6649" w:type="dxa"/>
          </w:tcPr>
          <w:p w:rsidR="007946DB" w:rsidRPr="00051594" w:rsidRDefault="007946DB" w:rsidP="0081414E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Прямоугольник.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20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6649" w:type="dxa"/>
          </w:tcPr>
          <w:p w:rsidR="007946DB" w:rsidRPr="00051594" w:rsidRDefault="007946DB" w:rsidP="00DE7272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Выделение предметов прямоугольной формы из множества.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21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pStyle w:val="western"/>
              <w:jc w:val="center"/>
            </w:pPr>
            <w:r w:rsidRPr="00051594">
              <w:t>7</w:t>
            </w:r>
          </w:p>
        </w:tc>
        <w:tc>
          <w:tcPr>
            <w:tcW w:w="6649" w:type="dxa"/>
          </w:tcPr>
          <w:p w:rsidR="007946DB" w:rsidRPr="00051594" w:rsidRDefault="007946DB" w:rsidP="00DE7272">
            <w:pPr>
              <w:pStyle w:val="western"/>
            </w:pPr>
            <w:r w:rsidRPr="00051594">
              <w:t>Знакомство с понятиями выше, ниже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22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8</w:t>
            </w:r>
          </w:p>
        </w:tc>
        <w:tc>
          <w:tcPr>
            <w:tcW w:w="6649" w:type="dxa"/>
          </w:tcPr>
          <w:p w:rsidR="007946DB" w:rsidRPr="00051594" w:rsidRDefault="007946DB" w:rsidP="00AD5D4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Различение предметов по величине: высокий – низкий.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23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9</w:t>
            </w:r>
          </w:p>
        </w:tc>
        <w:tc>
          <w:tcPr>
            <w:tcW w:w="6649" w:type="dxa"/>
          </w:tcPr>
          <w:p w:rsidR="007946DB" w:rsidRPr="00051594" w:rsidRDefault="007946DB" w:rsidP="00AD5D4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Сравнение серии предметов по величине.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24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10</w:t>
            </w:r>
          </w:p>
        </w:tc>
        <w:tc>
          <w:tcPr>
            <w:tcW w:w="6649" w:type="dxa"/>
          </w:tcPr>
          <w:p w:rsidR="007946DB" w:rsidRPr="00051594" w:rsidRDefault="007946DB" w:rsidP="00AD5D4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Порядок следования.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25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11</w:t>
            </w:r>
          </w:p>
        </w:tc>
        <w:tc>
          <w:tcPr>
            <w:tcW w:w="6649" w:type="dxa"/>
          </w:tcPr>
          <w:p w:rsidR="007946DB" w:rsidRPr="00051594" w:rsidRDefault="007946DB" w:rsidP="00155AD3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понятиями: первый – последний, перед – после.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26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12</w:t>
            </w:r>
          </w:p>
        </w:tc>
        <w:tc>
          <w:tcPr>
            <w:tcW w:w="6649" w:type="dxa"/>
          </w:tcPr>
          <w:p w:rsidR="007946DB" w:rsidRPr="00051594" w:rsidRDefault="007946DB" w:rsidP="00155AD3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Положение предметов в пространстве: далеко – близко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27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13</w:t>
            </w:r>
          </w:p>
        </w:tc>
        <w:tc>
          <w:tcPr>
            <w:tcW w:w="6649" w:type="dxa"/>
          </w:tcPr>
          <w:p w:rsidR="007946DB" w:rsidRPr="00051594" w:rsidRDefault="007946DB" w:rsidP="00155AD3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Различение предметов по величине: толстый – тонкий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28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14</w:t>
            </w:r>
          </w:p>
        </w:tc>
        <w:tc>
          <w:tcPr>
            <w:tcW w:w="6649" w:type="dxa"/>
          </w:tcPr>
          <w:p w:rsidR="007946DB" w:rsidRPr="00051594" w:rsidRDefault="007946DB" w:rsidP="00E3169E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Сравнение предметов по величине. Знакомство с понятиями толще, тоньше.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29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15</w:t>
            </w:r>
          </w:p>
        </w:tc>
        <w:tc>
          <w:tcPr>
            <w:tcW w:w="6649" w:type="dxa"/>
          </w:tcPr>
          <w:p w:rsidR="007946DB" w:rsidRPr="00051594" w:rsidRDefault="007946DB" w:rsidP="00E3169E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Выделение предметов одинаковых по величине из множества.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30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16</w:t>
            </w:r>
          </w:p>
        </w:tc>
        <w:tc>
          <w:tcPr>
            <w:tcW w:w="6649" w:type="dxa"/>
          </w:tcPr>
          <w:p w:rsidR="007946DB" w:rsidRPr="00051594" w:rsidRDefault="007946DB" w:rsidP="00E3169E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понятием сутки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31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6649" w:type="dxa"/>
          </w:tcPr>
          <w:p w:rsidR="007946DB" w:rsidRPr="00051594" w:rsidRDefault="007946DB" w:rsidP="005913D2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Сутки. Части суток.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32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18</w:t>
            </w:r>
          </w:p>
        </w:tc>
        <w:tc>
          <w:tcPr>
            <w:tcW w:w="6649" w:type="dxa"/>
          </w:tcPr>
          <w:p w:rsidR="007946DB" w:rsidRPr="00051594" w:rsidRDefault="007946DB" w:rsidP="005913D2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Сравнение жидкостей по объему: больше, меньше, одинаково. 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33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19</w:t>
            </w:r>
          </w:p>
        </w:tc>
        <w:tc>
          <w:tcPr>
            <w:tcW w:w="6649" w:type="dxa"/>
          </w:tcPr>
          <w:p w:rsidR="007946DB" w:rsidRPr="00051594" w:rsidRDefault="007946DB" w:rsidP="005913D2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Сравнение сосудов по объему.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34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20</w:t>
            </w:r>
          </w:p>
        </w:tc>
        <w:tc>
          <w:tcPr>
            <w:tcW w:w="6649" w:type="dxa"/>
          </w:tcPr>
          <w:p w:rsidR="007946DB" w:rsidRPr="00051594" w:rsidRDefault="007946DB" w:rsidP="0049132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Понятия глубокий – мелкий, глубже – мельче.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35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21</w:t>
            </w:r>
          </w:p>
        </w:tc>
        <w:tc>
          <w:tcPr>
            <w:tcW w:w="6649" w:type="dxa"/>
          </w:tcPr>
          <w:p w:rsidR="007946DB" w:rsidRPr="00051594" w:rsidRDefault="007946DB" w:rsidP="0049132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Формирование временных представлений.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36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22</w:t>
            </w:r>
          </w:p>
        </w:tc>
        <w:tc>
          <w:tcPr>
            <w:tcW w:w="6649" w:type="dxa"/>
          </w:tcPr>
          <w:p w:rsidR="007946DB" w:rsidRPr="00051594" w:rsidRDefault="007946DB" w:rsidP="00766294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понятиями вчера, сегодня, завтра.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37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23</w:t>
            </w:r>
          </w:p>
        </w:tc>
        <w:tc>
          <w:tcPr>
            <w:tcW w:w="6649" w:type="dxa"/>
          </w:tcPr>
          <w:p w:rsidR="007946DB" w:rsidRPr="00051594" w:rsidRDefault="007946DB" w:rsidP="00766294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Сравнение сыпучих веществ по объему с использованием одинаковых сосудов.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38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24</w:t>
            </w:r>
          </w:p>
        </w:tc>
        <w:tc>
          <w:tcPr>
            <w:tcW w:w="6649" w:type="dxa"/>
          </w:tcPr>
          <w:p w:rsidR="007946DB" w:rsidRPr="00051594" w:rsidRDefault="007946DB" w:rsidP="00F3427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Формирование </w:t>
            </w:r>
            <w:proofErr w:type="spellStart"/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дочисловых</w:t>
            </w:r>
            <w:proofErr w:type="spellEnd"/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представлений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rPr>
          <w:gridAfter w:val="1"/>
          <w:wAfter w:w="161" w:type="dxa"/>
          <w:trHeight w:val="280"/>
        </w:trPr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39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25</w:t>
            </w:r>
          </w:p>
        </w:tc>
        <w:tc>
          <w:tcPr>
            <w:tcW w:w="6649" w:type="dxa"/>
          </w:tcPr>
          <w:p w:rsidR="007946DB" w:rsidRPr="00051594" w:rsidRDefault="007946DB" w:rsidP="00F3427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понятиями много – мало.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40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26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Знакомство с понятием возраст: молодой – старый. 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41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27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понятиями: несколько, один, ни одного.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28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Ориентировка на листе бумаги: вверху – внизу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43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29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Ориентировка в пространстве.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44</w:t>
            </w:r>
          </w:p>
        </w:tc>
        <w:tc>
          <w:tcPr>
            <w:tcW w:w="880" w:type="dxa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30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AE6D67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Знакомство с понятиями: больше, меньше, столько же.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B21DC6">
        <w:tc>
          <w:tcPr>
            <w:tcW w:w="9732" w:type="dxa"/>
            <w:gridSpan w:val="6"/>
          </w:tcPr>
          <w:p w:rsidR="007946DB" w:rsidRPr="00051594" w:rsidRDefault="007946DB" w:rsidP="007946D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Раздел</w:t>
            </w:r>
            <w:r w:rsidR="00051594"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 xml:space="preserve"> 3.</w:t>
            </w:r>
            <w:r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 xml:space="preserve"> Нумерация</w:t>
            </w:r>
            <w:r w:rsidR="00051594" w:rsidRPr="0005159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 xml:space="preserve"> (22ч)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45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Число 1. Количество 1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46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Цифра 1. 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47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Письмо на песке, на нелинованной бумаге.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48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pStyle w:val="western"/>
            </w:pPr>
            <w:r w:rsidRPr="00051594">
              <w:t>4</w:t>
            </w:r>
          </w:p>
        </w:tc>
        <w:tc>
          <w:tcPr>
            <w:tcW w:w="6810" w:type="dxa"/>
            <w:gridSpan w:val="2"/>
          </w:tcPr>
          <w:p w:rsidR="007946DB" w:rsidRPr="00885F2B" w:rsidRDefault="007946DB" w:rsidP="000507B0">
            <w:pPr>
              <w:pStyle w:val="western"/>
            </w:pPr>
            <w:r w:rsidRPr="00885F2B">
              <w:t>Конструирование геометрических фигур из нескольких частей</w:t>
            </w:r>
          </w:p>
        </w:tc>
        <w:tc>
          <w:tcPr>
            <w:tcW w:w="1396" w:type="dxa"/>
            <w:gridSpan w:val="2"/>
          </w:tcPr>
          <w:p w:rsidR="007946DB" w:rsidRPr="00885F2B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85F2B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49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Число 2. Количество 2. Цифра 2. 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50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Письмо на песке, на нелинованной бумаге.</w:t>
            </w:r>
          </w:p>
        </w:tc>
        <w:tc>
          <w:tcPr>
            <w:tcW w:w="1396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51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7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0507B0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885F2B">
              <w:rPr>
                <w:rFonts w:ascii="Times New Roman" w:eastAsia="MS Mincho" w:hAnsi="Times New Roman" w:cs="Times New Roman"/>
                <w:color w:val="FF0000"/>
                <w:sz w:val="24"/>
                <w:szCs w:val="24"/>
                <w:lang w:eastAsia="ja-JP"/>
              </w:rPr>
              <w:t>Числа 1 и 2. Выделение заданного количества.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52</w:t>
            </w:r>
          </w:p>
        </w:tc>
        <w:tc>
          <w:tcPr>
            <w:tcW w:w="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:rsidR="007946DB" w:rsidRPr="00051594" w:rsidRDefault="00051594" w:rsidP="007946DB">
            <w:pPr>
              <w:pStyle w:val="western"/>
            </w:pPr>
            <w:r w:rsidRPr="00051594">
              <w:t>8</w:t>
            </w:r>
          </w:p>
        </w:tc>
        <w:tc>
          <w:tcPr>
            <w:tcW w:w="6810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7946DB" w:rsidRPr="00051594" w:rsidRDefault="007946DB" w:rsidP="001B6AC1">
            <w:pPr>
              <w:pStyle w:val="western"/>
            </w:pPr>
            <w:r w:rsidRPr="00051594">
              <w:t xml:space="preserve">Письмо изученных цифр в тетради. 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pStyle w:val="western"/>
              <w:jc w:val="center"/>
            </w:pPr>
            <w:r w:rsidRPr="00051594"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53</w:t>
            </w:r>
          </w:p>
        </w:tc>
        <w:tc>
          <w:tcPr>
            <w:tcW w:w="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auto"/>
            </w:tcBorders>
          </w:tcPr>
          <w:p w:rsidR="007946DB" w:rsidRPr="00051594" w:rsidRDefault="00051594" w:rsidP="007946DB">
            <w:pPr>
              <w:pStyle w:val="western"/>
            </w:pPr>
            <w:r w:rsidRPr="00051594">
              <w:t>9</w:t>
            </w:r>
          </w:p>
        </w:tc>
        <w:tc>
          <w:tcPr>
            <w:tcW w:w="6810" w:type="dxa"/>
            <w:gridSpan w:val="2"/>
            <w:tcBorders>
              <w:top w:val="single" w:sz="6" w:space="0" w:color="00000A"/>
              <w:left w:val="single" w:sz="4" w:space="0" w:color="auto"/>
              <w:bottom w:val="single" w:sz="6" w:space="0" w:color="00000A"/>
              <w:right w:val="single" w:sz="6" w:space="0" w:color="00000A"/>
            </w:tcBorders>
          </w:tcPr>
          <w:p w:rsidR="007946DB" w:rsidRPr="00051594" w:rsidRDefault="007946DB" w:rsidP="001B6AC1">
            <w:pPr>
              <w:pStyle w:val="western"/>
            </w:pPr>
            <w:r w:rsidRPr="00051594">
              <w:t>Знакомство с арифметическими знаками. Знак «– ».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pStyle w:val="western"/>
              <w:jc w:val="center"/>
            </w:pPr>
            <w:r w:rsidRPr="00051594"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54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10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hAnsi="Times New Roman" w:cs="Times New Roman"/>
                <w:sz w:val="24"/>
                <w:szCs w:val="24"/>
              </w:rPr>
              <w:t>Знакомство с арифметическими знаками. Знак «+».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55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11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Число 3. Количество 3. Цифра 3. 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56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12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Счет в пределах 3. 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57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13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hAnsi="Times New Roman" w:cs="Times New Roman"/>
                <w:sz w:val="24"/>
                <w:szCs w:val="24"/>
              </w:rPr>
              <w:t>Число 4. Количество 4. Цифра 4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58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14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Состав числа 4. 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59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15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Сложение и вычитание в пределах 4. 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60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16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Решение задач на основе предметно-практических действий.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61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pStyle w:val="western"/>
            </w:pPr>
            <w:r w:rsidRPr="00051594">
              <w:t>17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pStyle w:val="western"/>
            </w:pPr>
            <w:r w:rsidRPr="00051594">
              <w:t xml:space="preserve">Геометрические тела.  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pStyle w:val="western"/>
              <w:jc w:val="center"/>
            </w:pPr>
            <w:r w:rsidRPr="00051594"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62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pStyle w:val="western"/>
            </w:pPr>
            <w:r w:rsidRPr="00051594">
              <w:t>18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pStyle w:val="western"/>
            </w:pPr>
            <w:r w:rsidRPr="00051594">
              <w:t>Число 5. Количество 5. Цифра 5.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pStyle w:val="western"/>
              <w:jc w:val="center"/>
            </w:pPr>
            <w:r w:rsidRPr="00051594"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63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19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hAnsi="Times New Roman" w:cs="Times New Roman"/>
                <w:sz w:val="24"/>
                <w:szCs w:val="24"/>
              </w:rPr>
              <w:t>Сравнение изученных чисел на предметном материале.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64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20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Состав числа 5. 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65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21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Счет и счетные операции в пределах 5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  <w:tr w:rsidR="007946DB" w:rsidRPr="00051594" w:rsidTr="007946DB">
        <w:tc>
          <w:tcPr>
            <w:tcW w:w="646" w:type="dxa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66</w:t>
            </w:r>
          </w:p>
        </w:tc>
        <w:tc>
          <w:tcPr>
            <w:tcW w:w="880" w:type="dxa"/>
          </w:tcPr>
          <w:p w:rsidR="007946DB" w:rsidRPr="00051594" w:rsidRDefault="00051594" w:rsidP="007946DB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22</w:t>
            </w:r>
          </w:p>
        </w:tc>
        <w:tc>
          <w:tcPr>
            <w:tcW w:w="6810" w:type="dxa"/>
            <w:gridSpan w:val="2"/>
          </w:tcPr>
          <w:p w:rsidR="007946DB" w:rsidRPr="00051594" w:rsidRDefault="007946DB" w:rsidP="001B6AC1">
            <w:pPr>
              <w:spacing w:before="100" w:beforeAutospacing="1" w:after="100" w:afterAutospacing="1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051594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материала,  изученного за год</w:t>
            </w:r>
          </w:p>
        </w:tc>
        <w:tc>
          <w:tcPr>
            <w:tcW w:w="1396" w:type="dxa"/>
            <w:gridSpan w:val="2"/>
          </w:tcPr>
          <w:p w:rsidR="007946DB" w:rsidRPr="00051594" w:rsidRDefault="00051594" w:rsidP="000515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051594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</w:t>
            </w:r>
          </w:p>
        </w:tc>
      </w:tr>
    </w:tbl>
    <w:p w:rsidR="00341FE0" w:rsidRPr="00051594" w:rsidRDefault="00341FE0" w:rsidP="00341F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41FE0" w:rsidRPr="00051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1513E"/>
    <w:multiLevelType w:val="multilevel"/>
    <w:tmpl w:val="E0469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BE0F46"/>
    <w:multiLevelType w:val="multilevel"/>
    <w:tmpl w:val="688C3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644D1"/>
    <w:multiLevelType w:val="multilevel"/>
    <w:tmpl w:val="8A1E4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6CC"/>
    <w:rsid w:val="00051594"/>
    <w:rsid w:val="00123BCD"/>
    <w:rsid w:val="00182222"/>
    <w:rsid w:val="001B6AC1"/>
    <w:rsid w:val="00337B3D"/>
    <w:rsid w:val="00341FE0"/>
    <w:rsid w:val="0045179B"/>
    <w:rsid w:val="004D0DE5"/>
    <w:rsid w:val="00625559"/>
    <w:rsid w:val="007946DB"/>
    <w:rsid w:val="00851180"/>
    <w:rsid w:val="00885F2B"/>
    <w:rsid w:val="009F56CC"/>
    <w:rsid w:val="00AE6D67"/>
    <w:rsid w:val="00FE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A5D0B5"/>
  <w15:docId w15:val="{966822C1-9AE7-4B26-A197-70A9B56A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F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41FE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western">
    <w:name w:val="western"/>
    <w:basedOn w:val="a"/>
    <w:rsid w:val="00341FE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table" w:styleId="a4">
    <w:name w:val="Table Grid"/>
    <w:basedOn w:val="a1"/>
    <w:uiPriority w:val="39"/>
    <w:rsid w:val="00341F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5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5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8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User\&#1056;&#1072;&#1073;&#1086;&#1095;&#1080;&#1081;%20&#1089;&#1090;&#1086;&#1083;\talsosh201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2018-12-02T10:07:00Z</cp:lastPrinted>
  <dcterms:created xsi:type="dcterms:W3CDTF">2018-11-10T09:46:00Z</dcterms:created>
  <dcterms:modified xsi:type="dcterms:W3CDTF">2019-03-26T14:04:00Z</dcterms:modified>
</cp:coreProperties>
</file>