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3B1" w:rsidRDefault="00EC63B1" w:rsidP="00EC63B1">
      <w:pPr>
        <w:pStyle w:val="ParagraphStyle"/>
        <w:spacing w:before="120" w:after="120" w:line="261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Диагностика уровня самостоятельности</w:t>
      </w:r>
    </w:p>
    <w:p w:rsidR="00EC63B1" w:rsidRDefault="00EC63B1" w:rsidP="00EC63B1">
      <w:pPr>
        <w:pStyle w:val="ParagraphStyle"/>
        <w:spacing w:after="150"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Выбрать один из вариантов ответа (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) на каждое утверждение и подчеркнуть букву выбранного ответа.</w:t>
      </w: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037"/>
        <w:gridCol w:w="7423"/>
        <w:gridCol w:w="2126"/>
      </w:tblGrid>
      <w:tr w:rsidR="00EC63B1" w:rsidTr="0092249D">
        <w:trPr>
          <w:tblHeader/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3B1" w:rsidRDefault="00EC63B1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3B1" w:rsidRDefault="00EC63B1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Утверждение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3B1" w:rsidRDefault="00EC63B1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Мне интересно находить ответы на непонятные вопросы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стараюсь самостоятельно выполнять задания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слежу за опрятностью своей одежды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 самостоятельно собираюсь в школу (приготавливаю </w:t>
            </w:r>
            <w:r>
              <w:rPr>
                <w:rFonts w:ascii="Times New Roman" w:hAnsi="Times New Roman" w:cs="Times New Roman"/>
              </w:rPr>
              <w:br/>
              <w:t>необходимые школьные принадлежности, вещи)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люблю самостоятельно ухаживать за животными,</w:t>
            </w:r>
            <w:r>
              <w:rPr>
                <w:rFonts w:ascii="Times New Roman" w:hAnsi="Times New Roman" w:cs="Times New Roman"/>
              </w:rPr>
              <w:br/>
              <w:t>растениями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помогаю родителям по дому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 стараюсь самостоятельно преодолевать трудности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заранее планирую свои дела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получаю удовольствие, когда помогаю родителям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C63B1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мне доверяют несложные поручения (сходить </w:t>
            </w:r>
            <w:r>
              <w:rPr>
                <w:rFonts w:ascii="Times New Roman" w:hAnsi="Times New Roman" w:cs="Times New Roman"/>
              </w:rPr>
              <w:br/>
              <w:t>в магазин за хлебом, вынести мусор и т. д.)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C63B1" w:rsidRDefault="00EC63B1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</w:tbl>
    <w:p w:rsidR="00EC63B1" w:rsidRPr="00EC63B1" w:rsidRDefault="00EC63B1" w:rsidP="00EC63B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EC63B1">
        <w:rPr>
          <w:rFonts w:ascii="Times New Roman" w:hAnsi="Times New Roman" w:cs="Times New Roman"/>
          <w:b/>
          <w:bCs/>
          <w:i/>
          <w:iCs/>
        </w:rPr>
        <w:t>Обработка результатов:</w:t>
      </w:r>
      <w:r w:rsidRPr="00EC63B1">
        <w:rPr>
          <w:rFonts w:ascii="Times New Roman" w:hAnsi="Times New Roman" w:cs="Times New Roman"/>
          <w:i/>
          <w:iCs/>
        </w:rPr>
        <w:t xml:space="preserve"> </w:t>
      </w:r>
      <w:r w:rsidRPr="00EC63B1">
        <w:rPr>
          <w:rFonts w:ascii="Times New Roman" w:hAnsi="Times New Roman" w:cs="Times New Roman"/>
        </w:rPr>
        <w:t>за каждый выбранный ответ под буквой</w:t>
      </w:r>
      <w:r w:rsidRPr="00EC63B1">
        <w:rPr>
          <w:rFonts w:ascii="Times New Roman" w:hAnsi="Times New Roman" w:cs="Times New Roman"/>
          <w:b/>
          <w:bCs/>
          <w:i/>
          <w:iCs/>
        </w:rPr>
        <w:t xml:space="preserve"> а</w:t>
      </w:r>
      <w:r w:rsidRPr="00EC63B1">
        <w:rPr>
          <w:rFonts w:ascii="Times New Roman" w:hAnsi="Times New Roman" w:cs="Times New Roman"/>
        </w:rPr>
        <w:t xml:space="preserve"> учащийся получает 3 балла; за ответ под буквой </w:t>
      </w:r>
      <w:r w:rsidRPr="00EC63B1">
        <w:rPr>
          <w:rFonts w:ascii="Times New Roman" w:hAnsi="Times New Roman" w:cs="Times New Roman"/>
          <w:b/>
          <w:bCs/>
          <w:i/>
          <w:iCs/>
        </w:rPr>
        <w:t>б</w:t>
      </w:r>
      <w:r w:rsidRPr="00EC63B1">
        <w:rPr>
          <w:rFonts w:ascii="Times New Roman" w:hAnsi="Times New Roman" w:cs="Times New Roman"/>
        </w:rPr>
        <w:t xml:space="preserve"> – 1 балл; за ответ под буквой </w:t>
      </w:r>
      <w:r w:rsidRPr="00EC63B1">
        <w:rPr>
          <w:rFonts w:ascii="Times New Roman" w:hAnsi="Times New Roman" w:cs="Times New Roman"/>
          <w:b/>
          <w:bCs/>
          <w:i/>
          <w:iCs/>
        </w:rPr>
        <w:t>в</w:t>
      </w:r>
      <w:r w:rsidRPr="00EC63B1">
        <w:rPr>
          <w:rFonts w:ascii="Times New Roman" w:hAnsi="Times New Roman" w:cs="Times New Roman"/>
        </w:rPr>
        <w:t xml:space="preserve"> – 0 баллов. Все баллы суммируются. Максимальное количество баллов – 30.</w:t>
      </w:r>
    </w:p>
    <w:p w:rsidR="00EC63B1" w:rsidRPr="00EC63B1" w:rsidRDefault="00EC63B1" w:rsidP="00EC63B1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b/>
          <w:bCs/>
          <w:i/>
          <w:iCs/>
        </w:rPr>
      </w:pPr>
      <w:r w:rsidRPr="00EC63B1">
        <w:rPr>
          <w:rFonts w:ascii="Times New Roman" w:hAnsi="Times New Roman" w:cs="Times New Roman"/>
          <w:b/>
          <w:bCs/>
          <w:i/>
          <w:iCs/>
        </w:rPr>
        <w:t>Вывод:</w:t>
      </w:r>
    </w:p>
    <w:p w:rsidR="00EC63B1" w:rsidRPr="00EC63B1" w:rsidRDefault="00EC63B1" w:rsidP="00EC63B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EC63B1">
        <w:rPr>
          <w:rFonts w:ascii="Wingdings" w:hAnsi="Wingdings" w:cs="Wingdings"/>
          <w:noProof/>
        </w:rPr>
        <w:t></w:t>
      </w:r>
      <w:r w:rsidRPr="00EC63B1">
        <w:rPr>
          <w:rFonts w:ascii="Times New Roman" w:hAnsi="Times New Roman" w:cs="Times New Roman"/>
        </w:rPr>
        <w:t xml:space="preserve"> 23–30 положительных ответов: 15 баллов – высокий уровень самостоятельности;</w:t>
      </w:r>
    </w:p>
    <w:p w:rsidR="00EC63B1" w:rsidRPr="00EC63B1" w:rsidRDefault="00EC63B1" w:rsidP="00EC63B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EC63B1">
        <w:rPr>
          <w:rFonts w:ascii="Wingdings" w:hAnsi="Wingdings" w:cs="Wingdings"/>
          <w:noProof/>
        </w:rPr>
        <w:t></w:t>
      </w:r>
      <w:r w:rsidRPr="00EC63B1">
        <w:rPr>
          <w:rFonts w:ascii="Times New Roman" w:hAnsi="Times New Roman" w:cs="Times New Roman"/>
        </w:rPr>
        <w:t xml:space="preserve"> 15–22 положительных ответа: 10 баллов – средний уровень самостоятельности;</w:t>
      </w:r>
    </w:p>
    <w:p w:rsidR="00EC63B1" w:rsidRPr="00EC63B1" w:rsidRDefault="00EC63B1" w:rsidP="00EC63B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EC63B1">
        <w:rPr>
          <w:rFonts w:ascii="Wingdings" w:hAnsi="Wingdings" w:cs="Wingdings"/>
          <w:noProof/>
        </w:rPr>
        <w:t></w:t>
      </w:r>
      <w:r w:rsidRPr="00EC63B1">
        <w:rPr>
          <w:rFonts w:ascii="Times New Roman" w:hAnsi="Times New Roman" w:cs="Times New Roman"/>
        </w:rPr>
        <w:t xml:space="preserve"> 0–14 положительных ответов: 5 баллов – низкий уровень самостоятельности.</w:t>
      </w:r>
    </w:p>
    <w:p w:rsidR="00EC63B1" w:rsidRDefault="00EC63B1" w:rsidP="00EC63B1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EC63B1">
        <w:rPr>
          <w:rFonts w:ascii="Times New Roman" w:hAnsi="Times New Roman" w:cs="Times New Roman"/>
        </w:rPr>
        <w:t>Диагностику следует проводить два раза в год (в начале и конце учебного года) с целью отслеживания динамики развития.</w:t>
      </w:r>
    </w:p>
    <w:p w:rsidR="00EC63B1" w:rsidRPr="00C5426C" w:rsidRDefault="00EC63B1" w:rsidP="00EC63B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26C">
        <w:rPr>
          <w:rFonts w:ascii="Times New Roman" w:hAnsi="Times New Roman" w:cs="Times New Roman"/>
          <w:b/>
          <w:sz w:val="28"/>
          <w:szCs w:val="28"/>
        </w:rPr>
        <w:lastRenderedPageBreak/>
        <w:t>Уров</w:t>
      </w:r>
      <w:r w:rsidR="0074522A">
        <w:rPr>
          <w:rFonts w:ascii="Times New Roman" w:hAnsi="Times New Roman" w:cs="Times New Roman"/>
          <w:b/>
          <w:sz w:val="28"/>
          <w:szCs w:val="28"/>
        </w:rPr>
        <w:t>ень самостоятельности</w:t>
      </w:r>
    </w:p>
    <w:p w:rsidR="00EC63B1" w:rsidRPr="00C5426C" w:rsidRDefault="00EC63B1" w:rsidP="00EC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C63B1" w:rsidRDefault="00BF2C42" w:rsidP="0074522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Класс: </w:t>
      </w:r>
      <w:r w:rsidR="00EC63B1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End"/>
      <w:r w:rsidR="00EC63B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Дата:</w:t>
      </w:r>
      <w:r w:rsidR="00BB515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C63B1" w:rsidRPr="00F011D9" w:rsidRDefault="00EC63B1" w:rsidP="00EC63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870" w:type="dxa"/>
        <w:tblInd w:w="392" w:type="dxa"/>
        <w:tblLook w:val="04A0" w:firstRow="1" w:lastRow="0" w:firstColumn="1" w:lastColumn="0" w:noHBand="0" w:noVBand="1"/>
      </w:tblPr>
      <w:tblGrid>
        <w:gridCol w:w="550"/>
        <w:gridCol w:w="4392"/>
        <w:gridCol w:w="2464"/>
        <w:gridCol w:w="2464"/>
      </w:tblGrid>
      <w:tr w:rsidR="00EC63B1" w:rsidRPr="00F011D9" w:rsidTr="0074522A">
        <w:tc>
          <w:tcPr>
            <w:tcW w:w="550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п/п</w:t>
            </w:r>
          </w:p>
        </w:tc>
        <w:tc>
          <w:tcPr>
            <w:tcW w:w="4392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</w:t>
            </w:r>
          </w:p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учащегося</w:t>
            </w: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</w:t>
            </w:r>
            <w:proofErr w:type="gramStart"/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-.во</w:t>
            </w:r>
            <w:proofErr w:type="gramEnd"/>
          </w:p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баллов</w:t>
            </w: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Уровень</w:t>
            </w:r>
          </w:p>
        </w:tc>
      </w:tr>
      <w:tr w:rsidR="00EC63B1" w:rsidRPr="00F011D9" w:rsidTr="0074522A">
        <w:tc>
          <w:tcPr>
            <w:tcW w:w="550" w:type="dxa"/>
          </w:tcPr>
          <w:p w:rsidR="00EC63B1" w:rsidRPr="00F011D9" w:rsidRDefault="00EC63B1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2" w:type="dxa"/>
          </w:tcPr>
          <w:p w:rsidR="00EC63B1" w:rsidRPr="00F011D9" w:rsidRDefault="00EC63B1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3B1" w:rsidRPr="00F011D9" w:rsidTr="0074522A">
        <w:tc>
          <w:tcPr>
            <w:tcW w:w="550" w:type="dxa"/>
          </w:tcPr>
          <w:p w:rsidR="00EC63B1" w:rsidRPr="00F011D9" w:rsidRDefault="00EC63B1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2" w:type="dxa"/>
          </w:tcPr>
          <w:p w:rsidR="00EC63B1" w:rsidRPr="00F011D9" w:rsidRDefault="00EC63B1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3B1" w:rsidRPr="00F011D9" w:rsidTr="0074522A">
        <w:tc>
          <w:tcPr>
            <w:tcW w:w="550" w:type="dxa"/>
          </w:tcPr>
          <w:p w:rsidR="00EC63B1" w:rsidRPr="00F011D9" w:rsidRDefault="00EC63B1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2" w:type="dxa"/>
          </w:tcPr>
          <w:p w:rsidR="00EC63B1" w:rsidRPr="00F011D9" w:rsidRDefault="00EC63B1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3B1" w:rsidRPr="00F011D9" w:rsidTr="0074522A">
        <w:tc>
          <w:tcPr>
            <w:tcW w:w="550" w:type="dxa"/>
          </w:tcPr>
          <w:p w:rsidR="00EC63B1" w:rsidRPr="00F011D9" w:rsidRDefault="00EC63B1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2" w:type="dxa"/>
          </w:tcPr>
          <w:p w:rsidR="00EC63B1" w:rsidRPr="00F011D9" w:rsidRDefault="00EC63B1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3B1" w:rsidRPr="00F011D9" w:rsidTr="0074522A">
        <w:tc>
          <w:tcPr>
            <w:tcW w:w="550" w:type="dxa"/>
          </w:tcPr>
          <w:p w:rsidR="00EC63B1" w:rsidRPr="00F011D9" w:rsidRDefault="00EC63B1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2" w:type="dxa"/>
          </w:tcPr>
          <w:p w:rsidR="00EC63B1" w:rsidRPr="00F011D9" w:rsidRDefault="00EC63B1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3B1" w:rsidRPr="00F011D9" w:rsidTr="0074522A">
        <w:tc>
          <w:tcPr>
            <w:tcW w:w="550" w:type="dxa"/>
          </w:tcPr>
          <w:p w:rsidR="00EC63B1" w:rsidRPr="00F011D9" w:rsidRDefault="00EC63B1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2" w:type="dxa"/>
          </w:tcPr>
          <w:p w:rsidR="00EC63B1" w:rsidRPr="00F011D9" w:rsidRDefault="00EC63B1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C63B1" w:rsidRPr="00F011D9" w:rsidRDefault="00EC63B1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15B" w:rsidRPr="00F011D9" w:rsidTr="0074522A">
        <w:tc>
          <w:tcPr>
            <w:tcW w:w="550" w:type="dxa"/>
          </w:tcPr>
          <w:p w:rsidR="00BB515B" w:rsidRPr="00F011D9" w:rsidRDefault="00BB515B" w:rsidP="00BB51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2" w:type="dxa"/>
          </w:tcPr>
          <w:p w:rsidR="00BB515B" w:rsidRPr="00F011D9" w:rsidRDefault="00BB515B" w:rsidP="00BB5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BB515B" w:rsidRPr="00F011D9" w:rsidRDefault="00BB515B" w:rsidP="00BB515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63B1" w:rsidRPr="00F011D9" w:rsidRDefault="00EC63B1" w:rsidP="00EC63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63B1" w:rsidRPr="00C5426C" w:rsidRDefault="00EC63B1" w:rsidP="00EC63B1">
      <w:pPr>
        <w:pStyle w:val="a3"/>
        <w:rPr>
          <w:sz w:val="24"/>
          <w:szCs w:val="24"/>
          <w:lang w:val="x-none"/>
        </w:rPr>
      </w:pPr>
    </w:p>
    <w:p w:rsidR="00C04D11" w:rsidRDefault="00C04D11" w:rsidP="00C04D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Классный руководитель  </w:t>
      </w:r>
      <w:bookmarkStart w:id="0" w:name="_GoBack"/>
      <w:bookmarkEnd w:id="0"/>
    </w:p>
    <w:p w:rsidR="00EC63B1" w:rsidRPr="00EC63B1" w:rsidRDefault="00EC63B1" w:rsidP="00EC63B1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p w:rsidR="00EC63B1" w:rsidRPr="00EC63B1" w:rsidRDefault="00EC63B1" w:rsidP="00EC63B1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lang w:val="ru-RU"/>
        </w:rPr>
      </w:pPr>
    </w:p>
    <w:sectPr w:rsidR="00EC63B1" w:rsidRPr="00EC63B1" w:rsidSect="00EC63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D4E"/>
    <w:rsid w:val="00006C95"/>
    <w:rsid w:val="000D0248"/>
    <w:rsid w:val="00111CBD"/>
    <w:rsid w:val="001204AC"/>
    <w:rsid w:val="00191FA4"/>
    <w:rsid w:val="001927C8"/>
    <w:rsid w:val="00241F06"/>
    <w:rsid w:val="00294DA1"/>
    <w:rsid w:val="002A3DE4"/>
    <w:rsid w:val="002F32A1"/>
    <w:rsid w:val="00326011"/>
    <w:rsid w:val="003628DF"/>
    <w:rsid w:val="00387D4E"/>
    <w:rsid w:val="003C6008"/>
    <w:rsid w:val="00416491"/>
    <w:rsid w:val="0045482F"/>
    <w:rsid w:val="00486FD1"/>
    <w:rsid w:val="004E5F8A"/>
    <w:rsid w:val="00582A9E"/>
    <w:rsid w:val="006628BC"/>
    <w:rsid w:val="006D28DD"/>
    <w:rsid w:val="006F04B6"/>
    <w:rsid w:val="007137B3"/>
    <w:rsid w:val="0074522A"/>
    <w:rsid w:val="007A4499"/>
    <w:rsid w:val="007B0E6E"/>
    <w:rsid w:val="007B56AA"/>
    <w:rsid w:val="007C4897"/>
    <w:rsid w:val="007E5A94"/>
    <w:rsid w:val="0083272A"/>
    <w:rsid w:val="00910EF2"/>
    <w:rsid w:val="009231D5"/>
    <w:rsid w:val="00A072AB"/>
    <w:rsid w:val="00A53EB9"/>
    <w:rsid w:val="00AB6185"/>
    <w:rsid w:val="00AD5EB5"/>
    <w:rsid w:val="00B14332"/>
    <w:rsid w:val="00B85A94"/>
    <w:rsid w:val="00BA3511"/>
    <w:rsid w:val="00BB515B"/>
    <w:rsid w:val="00BE63CC"/>
    <w:rsid w:val="00BF2C42"/>
    <w:rsid w:val="00BF629E"/>
    <w:rsid w:val="00C04D11"/>
    <w:rsid w:val="00CF5850"/>
    <w:rsid w:val="00D3077F"/>
    <w:rsid w:val="00DF4AFD"/>
    <w:rsid w:val="00E13A44"/>
    <w:rsid w:val="00E9500C"/>
    <w:rsid w:val="00EA21D8"/>
    <w:rsid w:val="00EC63B1"/>
    <w:rsid w:val="00ED08A0"/>
    <w:rsid w:val="00EF4C63"/>
    <w:rsid w:val="00F27602"/>
    <w:rsid w:val="00F4456E"/>
    <w:rsid w:val="00F634B5"/>
    <w:rsid w:val="00F70D2D"/>
    <w:rsid w:val="00F84C2D"/>
    <w:rsid w:val="00F95D6B"/>
    <w:rsid w:val="00FA7E3F"/>
    <w:rsid w:val="00FC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12B23-AF0C-4C0A-9650-13BF6567E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EC63B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a3">
    <w:name w:val="No Spacing"/>
    <w:uiPriority w:val="1"/>
    <w:qFormat/>
    <w:rsid w:val="00EC63B1"/>
    <w:pPr>
      <w:spacing w:after="0" w:line="240" w:lineRule="auto"/>
    </w:pPr>
  </w:style>
  <w:style w:type="table" w:styleId="a4">
    <w:name w:val="Table Grid"/>
    <w:basedOn w:val="a1"/>
    <w:uiPriority w:val="59"/>
    <w:rsid w:val="00EC6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3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Ремыга</cp:lastModifiedBy>
  <cp:revision>8</cp:revision>
  <dcterms:created xsi:type="dcterms:W3CDTF">2016-04-01T08:18:00Z</dcterms:created>
  <dcterms:modified xsi:type="dcterms:W3CDTF">2018-04-30T17:16:00Z</dcterms:modified>
</cp:coreProperties>
</file>