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168" w:rsidRPr="00265448" w:rsidRDefault="000F69D7" w:rsidP="00265448">
      <w:pPr>
        <w:ind w:firstLine="709"/>
        <w:jc w:val="center"/>
        <w:rPr>
          <w:b/>
          <w:sz w:val="32"/>
          <w:szCs w:val="28"/>
        </w:rPr>
      </w:pPr>
      <w:bookmarkStart w:id="0" w:name="_GoBack"/>
      <w:r w:rsidRPr="00265448">
        <w:rPr>
          <w:b/>
          <w:sz w:val="32"/>
          <w:szCs w:val="28"/>
        </w:rPr>
        <w:t xml:space="preserve">Диктант с языковым анализом текста как средство развития речи </w:t>
      </w:r>
      <w:r w:rsidR="00265448" w:rsidRPr="00265448">
        <w:rPr>
          <w:b/>
          <w:sz w:val="32"/>
          <w:szCs w:val="28"/>
        </w:rPr>
        <w:t>об</w:t>
      </w:r>
      <w:r w:rsidRPr="00265448">
        <w:rPr>
          <w:b/>
          <w:sz w:val="32"/>
          <w:szCs w:val="28"/>
        </w:rPr>
        <w:t>уча</w:t>
      </w:r>
      <w:r w:rsidR="00265448" w:rsidRPr="00265448">
        <w:rPr>
          <w:b/>
          <w:sz w:val="32"/>
          <w:szCs w:val="28"/>
        </w:rPr>
        <w:t>ющихся</w:t>
      </w:r>
    </w:p>
    <w:bookmarkEnd w:id="0"/>
    <w:p w:rsidR="00ED4168" w:rsidRDefault="00ED4168" w:rsidP="00F174E9">
      <w:pPr>
        <w:ind w:firstLine="709"/>
        <w:jc w:val="both"/>
        <w:rPr>
          <w:b/>
          <w:sz w:val="28"/>
          <w:szCs w:val="28"/>
        </w:rPr>
      </w:pPr>
      <w:r>
        <w:rPr>
          <w:b/>
          <w:sz w:val="28"/>
          <w:szCs w:val="28"/>
        </w:rPr>
        <w:t>Трусова Наталья Томасовна, учител</w:t>
      </w:r>
      <w:r w:rsidR="006B6BF2">
        <w:rPr>
          <w:b/>
          <w:sz w:val="28"/>
          <w:szCs w:val="28"/>
        </w:rPr>
        <w:t>ь русского языка и литературы МА</w:t>
      </w:r>
      <w:r>
        <w:rPr>
          <w:b/>
          <w:sz w:val="28"/>
          <w:szCs w:val="28"/>
        </w:rPr>
        <w:t>ОУ СОШ № 6.</w:t>
      </w:r>
    </w:p>
    <w:p w:rsidR="00F174E9" w:rsidRDefault="00F174E9" w:rsidP="00F174E9">
      <w:pPr>
        <w:ind w:firstLine="709"/>
        <w:jc w:val="both"/>
      </w:pPr>
      <w:r w:rsidRPr="00F174E9">
        <w:t xml:space="preserve"> </w:t>
      </w:r>
      <w:r>
        <w:t xml:space="preserve">Диктант — традиционный </w:t>
      </w:r>
      <w:r w:rsidR="003A2E38">
        <w:t>вид работы, который успешно при</w:t>
      </w:r>
      <w:r>
        <w:t>меняется в процессе обучения пунктуации и при проверке умений и навыков по русскому языку. Нужно сказать, что это еще и очень распространенный вид работы, к которому почти на каждом уроке обращается словесник. И это вполне понятно: диктант имеет целый ряд несомненных достоинств, о чем хорошо знает каждый учитель.</w:t>
      </w:r>
    </w:p>
    <w:p w:rsidR="00F174E9" w:rsidRDefault="00F174E9" w:rsidP="00F174E9">
      <w:pPr>
        <w:ind w:firstLine="709"/>
        <w:jc w:val="both"/>
      </w:pPr>
      <w:r>
        <w:t>Столетие назад увлечение диктантом было настолько велико, что некоторыми методистами и преподавателями он стал рассматриваться как универсальный и чуть ли не единственный способ обучения правописанию, противопоставленный другому приему — списыванию. История методики преподавания русского языка оставила свидетельства и того, что на рубеже XIX—XX веков активно выступали против диктанта представители альтернативной точки зрения, которая резко отрицала обучающие возможности диктанта. Однако бурные споры давно отгремели, а диктант на протяжении всего XX века оставался одним из самых популярных приемов обучения орфографии и пунктуации, долгое время — почти единственным способом проверки грамотности учащихся.</w:t>
      </w:r>
    </w:p>
    <w:p w:rsidR="00F174E9" w:rsidRDefault="00F174E9" w:rsidP="00F174E9">
      <w:pPr>
        <w:ind w:firstLine="709"/>
        <w:jc w:val="both"/>
      </w:pPr>
      <w:r>
        <w:t>Создается впечатление, чт</w:t>
      </w:r>
      <w:r w:rsidR="00D0667D">
        <w:t>о в практике преподавания русско</w:t>
      </w:r>
      <w:r>
        <w:t>го языка максимально используются обучающие возможности диктанта — проверенной временем формы работы. Тем не менее, установлено, что в основном на уроках используются диктанты четырех-пяти видов. Это прежде всего традиционный контрольный диктант, словарный, объяснительный, комментирован</w:t>
      </w:r>
      <w:r>
        <w:softHyphen/>
        <w:t>ный и выборочный диктанты. Между тем в методике описано уже свыше 20 различных видов диктантов, каждый из которых имеет свои цели, свою специфическую методику проведения и свою обучающую ценность. С помощью схемы нам хотелось бы напом</w:t>
      </w:r>
      <w:r>
        <w:softHyphen/>
        <w:t>нить о существующем разнообразии диктантов.</w:t>
      </w:r>
    </w:p>
    <w:p w:rsidR="00F174E9" w:rsidRDefault="00F174E9" w:rsidP="00F174E9">
      <w:pPr>
        <w:jc w:val="both"/>
      </w:pPr>
      <w:r>
        <w:rPr>
          <w:noProof/>
        </w:rPr>
        <w:drawing>
          <wp:inline distT="0" distB="0" distL="0" distR="0">
            <wp:extent cx="5943600" cy="3761105"/>
            <wp:effectExtent l="19050" t="0" r="0" b="0"/>
            <wp:docPr id="5" name="Рисунок 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7"/>
                    <a:srcRect/>
                    <a:stretch>
                      <a:fillRect/>
                    </a:stretch>
                  </pic:blipFill>
                  <pic:spPr bwMode="auto">
                    <a:xfrm>
                      <a:off x="0" y="0"/>
                      <a:ext cx="5943600" cy="3761105"/>
                    </a:xfrm>
                    <a:prstGeom prst="rect">
                      <a:avLst/>
                    </a:prstGeom>
                    <a:noFill/>
                    <a:ln w="9525">
                      <a:noFill/>
                      <a:miter lim="800000"/>
                      <a:headEnd/>
                      <a:tailEnd/>
                    </a:ln>
                  </pic:spPr>
                </pic:pic>
              </a:graphicData>
            </a:graphic>
          </wp:inline>
        </w:drawing>
      </w:r>
    </w:p>
    <w:p w:rsidR="00F174E9" w:rsidRDefault="006B6BF2" w:rsidP="00F174E9">
      <w:pPr>
        <w:ind w:firstLine="709"/>
        <w:jc w:val="both"/>
      </w:pPr>
      <w:r>
        <w:t>Данная</w:t>
      </w:r>
      <w:r w:rsidR="00F174E9">
        <w:t xml:space="preserve"> работа  посвящена диктанту с языковым анализом тек</w:t>
      </w:r>
      <w:r w:rsidR="00F174E9">
        <w:softHyphen/>
        <w:t xml:space="preserve">ста. Прежде чем охарактеризовать эту, по сути дела, новую форму работы на уроках русского языка, хочется обратить внимание на малоиспользуемые виды диктантов: они не только обладают исключительной обучающей силой, но и могут сочетаться на практике с этой новой формой </w:t>
      </w:r>
      <w:r w:rsidR="00F174E9">
        <w:lastRenderedPageBreak/>
        <w:t>обучения.</w:t>
      </w:r>
    </w:p>
    <w:p w:rsidR="00F174E9" w:rsidRDefault="00F174E9" w:rsidP="00F174E9">
      <w:pPr>
        <w:ind w:firstLine="709"/>
        <w:jc w:val="both"/>
      </w:pPr>
      <w:r>
        <w:t>Прежде всего напомним о зрительном диктанте, который со</w:t>
      </w:r>
      <w:r>
        <w:softHyphen/>
        <w:t>стоит в том, что ученик перед диктовкой знакомится с текстом, читает его, всматривается в него, пытаясь определить трудные для написания случаи, запомнить их, понять, почему в исходном тек</w:t>
      </w:r>
      <w:r>
        <w:softHyphen/>
        <w:t>сте дается именно такое написание. Затем этот текст диктуется учителем. По окончании работы запись может быть сверена с оригиналом самим учащимся или, как обычно, проверена учите</w:t>
      </w:r>
      <w:r>
        <w:softHyphen/>
        <w:t>лем. Текстами для зрительного диктанта могут служить фрагмен</w:t>
      </w:r>
      <w:r>
        <w:softHyphen/>
        <w:t>ты школьных учебников по разным предметам, а также тех художественных произведений, которые изучаются на уроках литературы.</w:t>
      </w:r>
    </w:p>
    <w:p w:rsidR="00F174E9" w:rsidRDefault="00F174E9" w:rsidP="00F174E9">
      <w:pPr>
        <w:ind w:firstLine="709"/>
        <w:jc w:val="both"/>
      </w:pPr>
      <w:r>
        <w:t>Особенность подготовленного (разученного) диктанта в том, что ученик перед записью текста под диктовку получает возможность довольно обстоятельно изучить его с точки зрения правописания, провести полный или частичный орфографический и пунктуаци</w:t>
      </w:r>
      <w:r>
        <w:softHyphen/>
        <w:t>онный анализ текста (самостоятельно, а чаще всего — под руко</w:t>
      </w:r>
      <w:r>
        <w:softHyphen/>
        <w:t>водством учителя на уроке). Для диктанта по памяти лучше всего брать поэтические тексты, которые на уроках литературы заучиваются наизусть. Их фрагменты могут служить исходным текстом. Правда, при таком диктанте ученик вынужден взять на себя не только роль пишущего, но и роль диктующего, поскольку текст этого диктанта он по памяти «диктует» про себя самому себе.</w:t>
      </w:r>
    </w:p>
    <w:p w:rsidR="00F174E9" w:rsidRDefault="00F174E9" w:rsidP="00F174E9">
      <w:pPr>
        <w:ind w:firstLine="709"/>
        <w:jc w:val="both"/>
      </w:pPr>
      <w:r>
        <w:t>Мы не случайно обратили внимание именно на эти виды дик</w:t>
      </w:r>
      <w:r>
        <w:softHyphen/>
        <w:t>тантов: они основаны на связном тексте и часто сопровождаются дополнительными заданиями на проведение элементарного языкового анализа записанного под диктовку текста. Другими словами, зрительный, разученный диктанты и диктант по памяти мо</w:t>
      </w:r>
      <w:r>
        <w:softHyphen/>
        <w:t>гут проводиться в форме диктанта с языковым анализом текста.</w:t>
      </w:r>
    </w:p>
    <w:p w:rsidR="00F174E9" w:rsidRDefault="00F174E9" w:rsidP="00F174E9">
      <w:pPr>
        <w:ind w:firstLine="709"/>
        <w:jc w:val="both"/>
      </w:pPr>
      <w:r>
        <w:t>Этот вид работы хорошо сочетается также и со всей группой диктантов с изменением текста, которые, как известно, не требуют дословной записи диктуемого связного текста, а предпола</w:t>
      </w:r>
      <w:r>
        <w:softHyphen/>
        <w:t>гают его изменение в рамках предложенной учителем «программы действий». Такие диктанты одновременно проверяют правописные и речевые навыки и умения и приближают учащегося к условиям написания творческой работы, предполагающей со</w:t>
      </w:r>
      <w:r>
        <w:softHyphen/>
        <w:t>здание собственного речевого высказывания. Именно поэтому один из наиболее эффективных видов диктантов этой группы и называется творческим.</w:t>
      </w:r>
    </w:p>
    <w:p w:rsidR="00F174E9" w:rsidRDefault="00F174E9" w:rsidP="00F174E9">
      <w:pPr>
        <w:ind w:firstLine="709"/>
        <w:jc w:val="both"/>
      </w:pPr>
      <w:r>
        <w:t>Существуют разные формы проведения работы, условно называемой творческим диктантом. Это и составление предложений или связных текстов по опорным словам, которые надиктовывает учитель; это и введение в диктуемый текст определенных языковых единиц (слов, фразеологизмов, словосочетаний, синтаксических конструкций, предложений); это и синонимическая замена определенных языковых конструкций в диктуемом тексте (например, преобразование продиктованного предложения по за</w:t>
      </w:r>
      <w:r>
        <w:softHyphen/>
        <w:t>данной учителем модели).</w:t>
      </w:r>
    </w:p>
    <w:p w:rsidR="00F174E9" w:rsidRDefault="00F174E9" w:rsidP="00F174E9">
      <w:pPr>
        <w:ind w:firstLine="709"/>
        <w:jc w:val="both"/>
      </w:pPr>
      <w:r>
        <w:t>Огромными обучающими возможностями обладает свободный диктант, который совмещает достоинство диктанта и изложения и является промежуточной формой работы. С диктантом его сближает то, что текст  прослушивается учащимися не только целиком, как в изложении, но и по частям (как правило, по абзацам). Связь с изложением заключается в том, что текст не записывается под диктовку, а пересказывается свободно. Этот вид диктанта развивает память ученика, облегчает ему задачу письменного пе</w:t>
      </w:r>
      <w:r>
        <w:softHyphen/>
        <w:t>ресказа текста, так как подается «порционно», помогает школь</w:t>
      </w:r>
      <w:r>
        <w:softHyphen/>
        <w:t>нику преодолеть один из самых распространенных недостатков в изложении — непоследовательность, нелогичность. В процессе такой работы ученик получает образец для подражания, следовать которому легче, чем при написании изложения, так как текст диктуется не только целиком, но и по частям. Но самое главное — ученик слышит образцовый текст и поэтапно, постепенно про</w:t>
      </w:r>
      <w:r>
        <w:softHyphen/>
        <w:t>бует создать собственное высказывание, подражая образцовому оригиналу.</w:t>
      </w:r>
    </w:p>
    <w:p w:rsidR="00F174E9" w:rsidRDefault="00F174E9" w:rsidP="00F174E9">
      <w:pPr>
        <w:ind w:firstLine="709"/>
        <w:jc w:val="both"/>
      </w:pPr>
      <w:r>
        <w:t>Многолетняя практика преподавания показывает, что лучших результатов в обучении добивается тот учитель, который сопро</w:t>
      </w:r>
      <w:r>
        <w:softHyphen/>
        <w:t>вождает свободный диктант работой, связанной с анализом со</w:t>
      </w:r>
      <w:r>
        <w:softHyphen/>
        <w:t xml:space="preserve">держания и особенностей языкового оформления текста. В этом </w:t>
      </w:r>
      <w:r>
        <w:lastRenderedPageBreak/>
        <w:t>случае обучающая сила свободного диктанта возрастает, посколь</w:t>
      </w:r>
      <w:r>
        <w:softHyphen/>
        <w:t>ку работа ученика становится более организованной, целенаправленной и плодотворной.</w:t>
      </w:r>
    </w:p>
    <w:p w:rsidR="00F174E9" w:rsidRDefault="00F174E9" w:rsidP="00F174E9">
      <w:pPr>
        <w:ind w:firstLine="709"/>
        <w:jc w:val="both"/>
      </w:pPr>
      <w:r>
        <w:t>Еще один вид диктанта творческой группы — восстановленный диктант. Использование этого вида диктанта еще больше приближает ученика к формированию навыков письменного пересказа услышанного. А ведь именно эти умения и проверяются на письменном экзамене в 9-м классе!</w:t>
      </w:r>
    </w:p>
    <w:p w:rsidR="00F174E9" w:rsidRDefault="00F174E9" w:rsidP="00F174E9">
      <w:pPr>
        <w:ind w:firstLine="709"/>
        <w:jc w:val="both"/>
      </w:pPr>
      <w:r>
        <w:t>Методика проведения восстановленного диктанта такова. Прослушав текст, ученики пишут по нему выборочный диктант: это может быть запись слов, соответствующих определенной грамматической категории; запись предложений заданной конструкции; и, наконец, это может быть запись под диктовку фрагмента текста (например, его начала). Затем школьники восстанавливают по памяти остальные фрагменты связного текста.</w:t>
      </w:r>
    </w:p>
    <w:p w:rsidR="00F174E9" w:rsidRDefault="00F174E9" w:rsidP="00F174E9">
      <w:pPr>
        <w:ind w:firstLine="709"/>
        <w:jc w:val="both"/>
      </w:pPr>
      <w:r>
        <w:t>Для диктантов с изменением текста больше всего подходят тексты, представляющие собой фрагменты литературных произ</w:t>
      </w:r>
      <w:r>
        <w:softHyphen/>
        <w:t>ведений, изученных ранее или изучающихся в данный момент на уроках литературы. Очень интересны и полезны диктанты, свя</w:t>
      </w:r>
      <w:r>
        <w:softHyphen/>
        <w:t>занные с описанием картины. В этом случае диктант может сопровождаться небольшим письменным высказыванием по карти</w:t>
      </w:r>
      <w:r>
        <w:softHyphen/>
        <w:t>не, что предполагает сочетание диктанта с другой формой работы — сочинением по картине.</w:t>
      </w:r>
    </w:p>
    <w:p w:rsidR="00F174E9" w:rsidRDefault="00F174E9" w:rsidP="00F174E9">
      <w:pPr>
        <w:ind w:firstLine="709"/>
        <w:jc w:val="both"/>
      </w:pPr>
      <w:r>
        <w:t>В последние годы стал использоваться некоторыми учителями так называемый диктант по аналогии. Он сочетает в себе досто</w:t>
      </w:r>
      <w:r>
        <w:softHyphen/>
        <w:t>инства диктанта и сочинения. В процессе его проведения ученик прослушивает текст, а затем записывает самостоятельно состав</w:t>
      </w:r>
      <w:r>
        <w:softHyphen/>
        <w:t>ленный связный текст, сходный с продиктованным по компози</w:t>
      </w:r>
      <w:r>
        <w:softHyphen/>
        <w:t>ции и грамматической структуре, но отличающийся от него по содержанию. Например, если исходный текст является образцом рассуждения на определенную тему, то ученики по аналогии со</w:t>
      </w:r>
      <w:r>
        <w:softHyphen/>
        <w:t>здают свой текст-рассуждение на другую тему, но при этом мак</w:t>
      </w:r>
      <w:r>
        <w:softHyphen/>
        <w:t>симально сохраняют структуру продиктованного текста, наиболее яркие его языковые особенности. Доля самостоятельной ра</w:t>
      </w:r>
      <w:r>
        <w:softHyphen/>
        <w:t>боты ученика значительно возрастает по сравнению с тем, что он вынужден делать при работе над творческим, свободным и даже восстановленным диктантом, где воссоздается все-таки продиктованный 1екст, хотя он может изменяться в процессе работы.</w:t>
      </w:r>
    </w:p>
    <w:p w:rsidR="00F174E9" w:rsidRDefault="00F174E9" w:rsidP="00F174E9">
      <w:pPr>
        <w:ind w:firstLine="709"/>
        <w:jc w:val="both"/>
      </w:pPr>
      <w:r>
        <w:t>Таким образом, диктанты группы «с изменением текста» позволяют одновременно решать правописные и, речевые задачи, что очень важно для современной школы, поскольку основной осо</w:t>
      </w:r>
      <w:r>
        <w:softHyphen/>
        <w:t>бенностью школьного курса русского языка начала XXI века яв</w:t>
      </w:r>
      <w:r>
        <w:softHyphen/>
        <w:t>ляется ориентирование процесса обучения на восприятие, анализ и создание текста. Это стратегическое направление в обучении нашло отражение не только в новых школьных учебниках, учебных пособиях, но и в разработанных в последние годы научно-ме</w:t>
      </w:r>
      <w:r>
        <w:softHyphen/>
        <w:t>тодических нормативных документах, определяющих основные содержательные линии школьного курса: это «Обязательный ми</w:t>
      </w:r>
      <w:r>
        <w:softHyphen/>
        <w:t>нимум содержания общего образования по русскому языку», «Требования к уровню подготовки учащихся по русскому языку», «Примерные экзаменационные билеты для проведения устной итоговой аттестации выпускников 9 и 11 классов» и другие документы.</w:t>
      </w:r>
    </w:p>
    <w:p w:rsidR="00F174E9" w:rsidRDefault="00F174E9" w:rsidP="00F174E9">
      <w:pPr>
        <w:ind w:firstLine="709"/>
        <w:jc w:val="both"/>
      </w:pPr>
      <w:r>
        <w:t>В связи с усилением обшей речевой направленности обучения особое внимание уделяется речевому развитию школьников, сле</w:t>
      </w:r>
      <w:r>
        <w:softHyphen/>
        <w:t>довательно, возрастает интерес к таким видам работы, которые способны одновременно решать задачи, связанные с обучением правописанию и с развитием речи учащихся. Именно к таким видам работ относится и диктант с языковым анализом текста.</w:t>
      </w:r>
    </w:p>
    <w:p w:rsidR="00F174E9" w:rsidRDefault="00F174E9" w:rsidP="00F174E9">
      <w:pPr>
        <w:ind w:firstLine="709"/>
        <w:jc w:val="both"/>
      </w:pPr>
      <w:r>
        <w:t>Нужно отметить, что такой диктант проводится в разных фор</w:t>
      </w:r>
      <w:r>
        <w:softHyphen/>
        <w:t>мах. Сам текст может быть записан и без изменения, и с различ</w:t>
      </w:r>
      <w:r>
        <w:softHyphen/>
        <w:t>ными изменениями (то есть в форме творческого, свободного, восстановленного диктанта). Более того, ученики могут записать лишь фрагмент текста, к примеру, из 150 слов исходного текста — только 75—80. Остальное время отводится для выполнения анали</w:t>
      </w:r>
      <w:r>
        <w:softHyphen/>
        <w:t xml:space="preserve">тической работы по записанному тексту. Важно, чтобы текст, написанный под диктовку учеником, был перед его глазами. После записи </w:t>
      </w:r>
      <w:r>
        <w:lastRenderedPageBreak/>
        <w:t>текста учащийся письменно отвечает на поставленный учителем вопрос (или вопросы).</w:t>
      </w:r>
    </w:p>
    <w:p w:rsidR="00F174E9" w:rsidRDefault="00F174E9" w:rsidP="00F174E9">
      <w:pPr>
        <w:ind w:firstLine="709"/>
        <w:jc w:val="both"/>
      </w:pPr>
      <w:r>
        <w:t>Эти вопросы могут быть связаны со смысловым, речеведческим анализом текста, а также с анализом его выразительных языковых средств, в том числе и лексических. Кроме того, такая работа может сопровождаться и традиционным грамматическим заданием.</w:t>
      </w:r>
    </w:p>
    <w:p w:rsidR="00F174E9" w:rsidRDefault="00F174E9" w:rsidP="00F174E9">
      <w:pPr>
        <w:ind w:firstLine="709"/>
        <w:jc w:val="both"/>
      </w:pPr>
      <w:r>
        <w:t>Данный сборник диктантов состоит из текстов преимущественно художественного стиля. К каждому тексту предлагается три задания, связанные с анализом текста. Конечно, ни в коем случае нельзя стремиться к тому, чтобы, написав под диктовку текст, ученик еще и ответил письменно на все три вопроса, проведя при этом довольно сложный, трудоемкий языковой анализ. Эти задания даны лишь для ориентира, а учитель самостоятельно решит, какими заданиями (или заданием) сопроводить текст. При этом будут учитываться особенности класса, возможности отдельных учеников (задания можно давать дифференцированно!), а также реальное время выполнения первой части работы (текст записан полностью или только его фрагмент) и, соответственно, время на выполнение творческого задания.</w:t>
      </w:r>
    </w:p>
    <w:p w:rsidR="00F174E9" w:rsidRDefault="00F174E9" w:rsidP="00F174E9">
      <w:pPr>
        <w:ind w:firstLine="709"/>
        <w:jc w:val="both"/>
      </w:pPr>
      <w:r>
        <w:t>О характере дополнительных заданий можно сулить по следующему перечню, в который включены наиболее типичные формулировки, сопровождающие тексты диктантов с языковым анализом текста.</w:t>
      </w:r>
    </w:p>
    <w:p w:rsidR="00F174E9" w:rsidRDefault="00F174E9" w:rsidP="00F174E9">
      <w:pPr>
        <w:ind w:firstLine="709"/>
        <w:jc w:val="both"/>
      </w:pPr>
      <w:r>
        <w:t>Перечисленные формулировки  дополнительных заданий помогут провести диктанты с языковым анализом текста. Однако следует иметь в виду, что при проведении такой работы придется в определенной мере пойти вразрез с установившейся традицией. Дело в том, что, как правило, для проверки грамотности учащихся создаются тексты, в известной степени искусственные, специаль</w:t>
      </w:r>
      <w:r>
        <w:softHyphen/>
        <w:t>но приспособленные для нужд правописания. Ученик, записывая их, думает о написании слов, постановке знаков препинания, со</w:t>
      </w:r>
      <w:r>
        <w:softHyphen/>
        <w:t>держание же текста обычно не затрагивает душу, эмоции ребенка.</w:t>
      </w:r>
    </w:p>
    <w:p w:rsidR="00F174E9" w:rsidRDefault="00F174E9" w:rsidP="00F174E9">
      <w:pPr>
        <w:ind w:firstLine="709"/>
        <w:jc w:val="both"/>
      </w:pPr>
      <w:r>
        <w:t>Особенность текстов, включенных в  сборники С.И.Львовой, состоит в том, что они представляют собой неадаптированные, неискажен</w:t>
      </w:r>
      <w:r>
        <w:softHyphen/>
        <w:t>ные оригинальные тексты, в которых сочетаются и эстетическая, познавательная ценность, и их естественная орфографическая и пунктуационная природа</w:t>
      </w:r>
      <w:r>
        <w:footnoteReference w:id="1"/>
      </w:r>
      <w:r>
        <w:t>. Именно поэтому во всех текстах сохранены авторские знаки, постановка которых, как известно, не всегда является обязательной, что необходимо учитывать при про</w:t>
      </w:r>
      <w:r>
        <w:softHyphen/>
        <w:t>верке письменных работ учеников. В наиболее сложных пунктуа</w:t>
      </w:r>
      <w:r>
        <w:softHyphen/>
        <w:t>ционных случаях, представленных в текстах (например, постановка точки с запятой вместо точки, тирс — вместо двоеточия), можно в процессе диктовки текста кое-что «подсказать» ученикам, то есть назвать знак препинания. От этого контролирующая функция диктовки отнюдь не снизится, но при этом будет проявлено уважительное отношение к авторскому тексту, который в дальнейшем будет предложен для языкового анализа в неискаженном виде.</w:t>
      </w:r>
    </w:p>
    <w:p w:rsidR="00F174E9" w:rsidRDefault="00F174E9" w:rsidP="00F174E9">
      <w:pPr>
        <w:ind w:firstLine="709"/>
        <w:jc w:val="both"/>
      </w:pPr>
      <w:r>
        <w:t>В текстах также сохранена особенность написания собственных имен, и прежде всего отчеств (Савельич, Михалыч и т. п.), что характерно для художественных произведений XIX века. Об этих особенностях написания можно специально сообщить ученикам.</w:t>
      </w:r>
    </w:p>
    <w:p w:rsidR="00F174E9" w:rsidRDefault="00F174E9" w:rsidP="00F174E9">
      <w:pPr>
        <w:ind w:firstLine="709"/>
        <w:jc w:val="both"/>
      </w:pPr>
      <w:r>
        <w:t>Обращаем внимание на то, что при издании текстов художественных произведений возможны некоторые несовпадения в постановке знаков препинания, в написании устаревших форм типа со всей легкостью — со всею легкостию, увидела — увидала, а также в написании некоторых слов (козаки — устаревшее на</w:t>
      </w:r>
      <w:r>
        <w:softHyphen/>
        <w:t>писание, казаки — написание, соответствующее современным ор</w:t>
      </w:r>
      <w:r>
        <w:softHyphen/>
        <w:t>фографическим нормам). В диктантах, естественно, представлен один из имеющихся вариантов издания исходного текста.</w:t>
      </w:r>
    </w:p>
    <w:p w:rsidR="001C1A20" w:rsidRPr="00F174E9" w:rsidRDefault="00F174E9" w:rsidP="00F174E9">
      <w:pPr>
        <w:ind w:firstLine="709"/>
        <w:jc w:val="both"/>
      </w:pPr>
      <w:r>
        <w:t>Итак, диктант с языковым анализом текста представляет со</w:t>
      </w:r>
      <w:r>
        <w:softHyphen/>
        <w:t>бой современную форму обучения, ориентированную на форми</w:t>
      </w:r>
      <w:r>
        <w:softHyphen/>
        <w:t>рование (и проверку) речевых навыков и навыков правописания в их единстве, на отработку способности проводить элементар</w:t>
      </w:r>
      <w:r>
        <w:softHyphen/>
        <w:t>ный языковой анализ текста. Этот вид диктанта позволяет учи</w:t>
      </w:r>
      <w:r>
        <w:softHyphen/>
        <w:t xml:space="preserve">телю целенаправленно готовить школьников к аттестационным экзаменам в 9-м классе, поскольку включает в себя такой </w:t>
      </w:r>
      <w:r>
        <w:lastRenderedPageBreak/>
        <w:t>вид дея</w:t>
      </w:r>
      <w:r>
        <w:softHyphen/>
        <w:t>тельности, который в последние годы стал очень популярным и формулируется как письменная работа «с элементами сочинения» (например, изложение с элементами сочинения). Этот вид диктан</w:t>
      </w:r>
      <w:r>
        <w:softHyphen/>
        <w:t>та можно вполне назвать диктантом с элементами сочинения: при его выполнении помимо записи продиктованного текста предпо</w:t>
      </w:r>
      <w:r>
        <w:softHyphen/>
        <w:t>лагается еще и создание небольшого по объему собственного письменного высказывания. Важно при этом научить школьни</w:t>
      </w:r>
      <w:r>
        <w:softHyphen/>
        <w:t>ков предельно лаконично выражать свои мысли. Оцениваться эта работа может так же, как и изложение с элементами сочинения, то есть ставится первая оценка за диктант, вторая оценка — за письменное высказывание (мини-сочинение).</w:t>
      </w:r>
    </w:p>
    <w:p w:rsidR="001C1A20" w:rsidRPr="00EF3A5D" w:rsidRDefault="001C1A20" w:rsidP="00EF3A5D">
      <w:pPr>
        <w:ind w:firstLine="709"/>
        <w:jc w:val="both"/>
        <w:rPr>
          <w:sz w:val="28"/>
          <w:szCs w:val="28"/>
        </w:rPr>
      </w:pPr>
      <w:r w:rsidRPr="00EF3A5D">
        <w:rPr>
          <w:sz w:val="28"/>
          <w:szCs w:val="28"/>
        </w:rPr>
        <w:t>Одна из основных целей обучения русскому языку в старших классах заключается в том, ч</w:t>
      </w:r>
      <w:r w:rsidR="000F69D7">
        <w:rPr>
          <w:sz w:val="28"/>
          <w:szCs w:val="28"/>
        </w:rPr>
        <w:t>тобы совершенствовать орфографи</w:t>
      </w:r>
      <w:r w:rsidRPr="00EF3A5D">
        <w:rPr>
          <w:sz w:val="28"/>
          <w:szCs w:val="28"/>
        </w:rPr>
        <w:t>ческую и пунктуационную гра</w:t>
      </w:r>
      <w:r w:rsidR="000F69D7">
        <w:rPr>
          <w:sz w:val="28"/>
          <w:szCs w:val="28"/>
        </w:rPr>
        <w:t>мотность учащихся, а также рече</w:t>
      </w:r>
      <w:r w:rsidRPr="00EF3A5D">
        <w:rPr>
          <w:sz w:val="28"/>
          <w:szCs w:val="28"/>
        </w:rPr>
        <w:t>вые умения и навыки, связанные с анализом и созданием текстов разных стилей речи. Необхо</w:t>
      </w:r>
      <w:r w:rsidR="000F69D7">
        <w:rPr>
          <w:sz w:val="28"/>
          <w:szCs w:val="28"/>
        </w:rPr>
        <w:t>димо обращать внимание и на эле</w:t>
      </w:r>
      <w:r w:rsidRPr="00EF3A5D">
        <w:rPr>
          <w:sz w:val="28"/>
          <w:szCs w:val="28"/>
        </w:rPr>
        <w:t>ментарные навыки языкового анализа художественного текста. В связи с этим первостепенное значение на заключительном этапе обучения русскому языку до</w:t>
      </w:r>
      <w:r w:rsidR="000F69D7">
        <w:rPr>
          <w:sz w:val="28"/>
          <w:szCs w:val="28"/>
        </w:rPr>
        <w:t>лжно уделяться формированию уме</w:t>
      </w:r>
      <w:r w:rsidRPr="00EF3A5D">
        <w:rPr>
          <w:sz w:val="28"/>
          <w:szCs w:val="28"/>
        </w:rPr>
        <w:t xml:space="preserve">ния соблюдать языковые нормы (в том числе орфографические и пунктуационные) в устных и </w:t>
      </w:r>
      <w:r w:rsidR="000F69D7">
        <w:rPr>
          <w:sz w:val="28"/>
          <w:szCs w:val="28"/>
        </w:rPr>
        <w:t>письменных высказываниях; анали</w:t>
      </w:r>
      <w:r w:rsidRPr="00EF3A5D">
        <w:rPr>
          <w:sz w:val="28"/>
          <w:szCs w:val="28"/>
        </w:rPr>
        <w:t>зировать и оценивать текст с т</w:t>
      </w:r>
      <w:r w:rsidR="000F69D7">
        <w:rPr>
          <w:sz w:val="28"/>
          <w:szCs w:val="28"/>
        </w:rPr>
        <w:t>очки зрения содержания, структу</w:t>
      </w:r>
      <w:r w:rsidRPr="00EF3A5D">
        <w:rPr>
          <w:sz w:val="28"/>
          <w:szCs w:val="28"/>
        </w:rPr>
        <w:t>ры, стилевых особенностей и использования изобразительно-вы</w:t>
      </w:r>
      <w:r w:rsidRPr="00EF3A5D">
        <w:rPr>
          <w:sz w:val="28"/>
          <w:szCs w:val="28"/>
        </w:rPr>
        <w:softHyphen/>
        <w:t>разительных средств языка; создавать собственные высказывания в устной и письменной форме.</w:t>
      </w:r>
    </w:p>
    <w:p w:rsidR="001C1A20" w:rsidRPr="00EF3A5D" w:rsidRDefault="001C1A20" w:rsidP="00EF3A5D">
      <w:pPr>
        <w:ind w:firstLine="709"/>
        <w:jc w:val="both"/>
        <w:rPr>
          <w:sz w:val="28"/>
          <w:szCs w:val="28"/>
        </w:rPr>
      </w:pPr>
      <w:r w:rsidRPr="00EF3A5D">
        <w:rPr>
          <w:sz w:val="28"/>
          <w:szCs w:val="28"/>
        </w:rPr>
        <w:t>Таким образом, процесс обу</w:t>
      </w:r>
      <w:r w:rsidR="000F69D7">
        <w:rPr>
          <w:sz w:val="28"/>
          <w:szCs w:val="28"/>
        </w:rPr>
        <w:t>чения русскому языку в современ</w:t>
      </w:r>
      <w:r w:rsidRPr="00EF3A5D">
        <w:rPr>
          <w:sz w:val="28"/>
          <w:szCs w:val="28"/>
        </w:rPr>
        <w:t>ной школе ориентирован прежде всего на восприятие, анализ и создание текста и, следовательно, направлен на формирование всех видов речевой деятельности в их единстве и взаимосвязи: умение читать, слушать, писать и говорить. При таком подходе к обучению приходится одновременно решать правописные и ре</w:t>
      </w:r>
      <w:r w:rsidRPr="00EF3A5D">
        <w:rPr>
          <w:sz w:val="28"/>
          <w:szCs w:val="28"/>
        </w:rPr>
        <w:softHyphen/>
        <w:t>чевые задачи.</w:t>
      </w:r>
    </w:p>
    <w:p w:rsidR="001C1A20" w:rsidRPr="00EF3A5D" w:rsidRDefault="001C1A20" w:rsidP="00EF3A5D">
      <w:pPr>
        <w:ind w:firstLine="709"/>
        <w:jc w:val="both"/>
        <w:rPr>
          <w:sz w:val="28"/>
          <w:szCs w:val="28"/>
        </w:rPr>
      </w:pPr>
      <w:r w:rsidRPr="00EF3A5D">
        <w:rPr>
          <w:sz w:val="28"/>
          <w:szCs w:val="28"/>
        </w:rPr>
        <w:t xml:space="preserve">Наряду с широко известными формами обучения (изложение, сочинение) для успешного формирования </w:t>
      </w:r>
      <w:r w:rsidR="00EF3A5D">
        <w:rPr>
          <w:sz w:val="28"/>
          <w:szCs w:val="28"/>
        </w:rPr>
        <w:t>орфографических,</w:t>
      </w:r>
      <w:r w:rsidRPr="00EF3A5D">
        <w:rPr>
          <w:sz w:val="28"/>
          <w:szCs w:val="28"/>
        </w:rPr>
        <w:t xml:space="preserve"> пунктуационных и речевых умений и навыков можно использовать на уроках русского языка в 10—11</w:t>
      </w:r>
      <w:r w:rsidR="000F69D7">
        <w:rPr>
          <w:sz w:val="28"/>
          <w:szCs w:val="28"/>
        </w:rPr>
        <w:t xml:space="preserve"> классах диктант с языковым ана</w:t>
      </w:r>
      <w:r w:rsidRPr="00EF3A5D">
        <w:rPr>
          <w:sz w:val="28"/>
          <w:szCs w:val="28"/>
        </w:rPr>
        <w:t>лизом текст</w:t>
      </w:r>
      <w:r w:rsidR="000F69D7">
        <w:rPr>
          <w:sz w:val="28"/>
          <w:szCs w:val="28"/>
        </w:rPr>
        <w:t>а</w:t>
      </w:r>
      <w:r w:rsidR="00EF3A5D">
        <w:rPr>
          <w:sz w:val="28"/>
          <w:szCs w:val="28"/>
        </w:rPr>
        <w:t>.</w:t>
      </w:r>
    </w:p>
    <w:p w:rsidR="001C1A20" w:rsidRPr="00EF3A5D" w:rsidRDefault="001C1A20" w:rsidP="00EF3A5D">
      <w:pPr>
        <w:ind w:firstLine="709"/>
        <w:jc w:val="both"/>
        <w:rPr>
          <w:sz w:val="28"/>
          <w:szCs w:val="28"/>
        </w:rPr>
      </w:pPr>
      <w:r w:rsidRPr="00EF3A5D">
        <w:rPr>
          <w:sz w:val="28"/>
          <w:szCs w:val="28"/>
        </w:rPr>
        <w:t>Этот диктант проводится в два этапа. Сначала под диктовку ученики записывают текст. При этом учитель может использовать любой из многочисленных способов диктовки: предупредительный диктант (орфографический и</w:t>
      </w:r>
      <w:r w:rsidR="000F69D7">
        <w:rPr>
          <w:sz w:val="28"/>
          <w:szCs w:val="28"/>
        </w:rPr>
        <w:t xml:space="preserve"> пунктуационный комментарий дается</w:t>
      </w:r>
      <w:r w:rsidRPr="00EF3A5D">
        <w:rPr>
          <w:sz w:val="28"/>
          <w:szCs w:val="28"/>
        </w:rPr>
        <w:t>ся до записи текста и его отдельных частей — предложений), комментированный диктант, или комментированное письмо</w:t>
      </w:r>
      <w:r w:rsidR="000F69D7">
        <w:rPr>
          <w:sz w:val="28"/>
          <w:szCs w:val="28"/>
        </w:rPr>
        <w:t xml:space="preserve"> (орфо</w:t>
      </w:r>
      <w:r w:rsidRPr="00EF3A5D">
        <w:rPr>
          <w:sz w:val="28"/>
          <w:szCs w:val="28"/>
        </w:rPr>
        <w:t>графический и пунктуационный комментарий дается в процессе записи текста), объяснительный диктант (объяснение написания после записи текста или его фрагмента), зрительный диктант (до записи текста ученики внимательно читают его), подготовительный, или разученный, диктант (до записи школьники не только читают текст, но и проводят п</w:t>
      </w:r>
      <w:r w:rsidR="000F69D7">
        <w:rPr>
          <w:sz w:val="28"/>
          <w:szCs w:val="28"/>
        </w:rPr>
        <w:t>одробный орфографический и пунк</w:t>
      </w:r>
      <w:r w:rsidRPr="00EF3A5D">
        <w:rPr>
          <w:sz w:val="28"/>
          <w:szCs w:val="28"/>
        </w:rPr>
        <w:t>туационный анализ) и другие формы работы. При этом может быть записан под диктовку или полный текст (240—260 слов), или его фрагмент.</w:t>
      </w:r>
    </w:p>
    <w:p w:rsidR="001C1A20" w:rsidRPr="00EF3A5D" w:rsidRDefault="001C1A20" w:rsidP="00EF3A5D">
      <w:pPr>
        <w:ind w:firstLine="709"/>
        <w:jc w:val="both"/>
        <w:rPr>
          <w:sz w:val="28"/>
          <w:szCs w:val="28"/>
        </w:rPr>
      </w:pPr>
      <w:r w:rsidRPr="00EF3A5D">
        <w:rPr>
          <w:sz w:val="28"/>
          <w:szCs w:val="28"/>
        </w:rPr>
        <w:t>Второй этап — проведение ан</w:t>
      </w:r>
      <w:r w:rsidR="000F69D7">
        <w:rPr>
          <w:sz w:val="28"/>
          <w:szCs w:val="28"/>
        </w:rPr>
        <w:t>ализа записанного текста и крат</w:t>
      </w:r>
      <w:r w:rsidRPr="00EF3A5D">
        <w:rPr>
          <w:sz w:val="28"/>
          <w:szCs w:val="28"/>
        </w:rPr>
        <w:t xml:space="preserve">кий письменный ответ на поставленные вопросы. Эти вопросы могут быть </w:t>
      </w:r>
      <w:r w:rsidRPr="00EF3A5D">
        <w:rPr>
          <w:sz w:val="28"/>
          <w:szCs w:val="28"/>
        </w:rPr>
        <w:lastRenderedPageBreak/>
        <w:t>связаны со смысло</w:t>
      </w:r>
      <w:r w:rsidR="000F69D7">
        <w:rPr>
          <w:sz w:val="28"/>
          <w:szCs w:val="28"/>
        </w:rPr>
        <w:t>вым, речеведческим анализом тек</w:t>
      </w:r>
      <w:r w:rsidRPr="00EF3A5D">
        <w:rPr>
          <w:sz w:val="28"/>
          <w:szCs w:val="28"/>
        </w:rPr>
        <w:t>ста, а также с анализом его и</w:t>
      </w:r>
      <w:r w:rsidR="000F69D7">
        <w:rPr>
          <w:sz w:val="28"/>
          <w:szCs w:val="28"/>
        </w:rPr>
        <w:t>зобразительно-выразительных язы</w:t>
      </w:r>
      <w:r w:rsidRPr="00EF3A5D">
        <w:rPr>
          <w:sz w:val="28"/>
          <w:szCs w:val="28"/>
        </w:rPr>
        <w:t>ковых средств. Кроме того, такая работа может сопровождаться и традиционным грамматическим заданием.</w:t>
      </w:r>
    </w:p>
    <w:p w:rsidR="00C04EF9" w:rsidRPr="00EF3A5D" w:rsidRDefault="000F69D7" w:rsidP="00EF3A5D">
      <w:pPr>
        <w:ind w:firstLine="709"/>
        <w:jc w:val="both"/>
        <w:rPr>
          <w:sz w:val="28"/>
          <w:szCs w:val="28"/>
        </w:rPr>
      </w:pPr>
      <w:r>
        <w:rPr>
          <w:sz w:val="28"/>
          <w:szCs w:val="28"/>
        </w:rPr>
        <w:t>Конечно, каждый учитель пытается подобрать такие тексты, которые были интересны ученикам, оставляли след в душе ребенка, а также были наполнены орфограммами.  Замечательные сборники С.И.Львовой  предлагают тексты</w:t>
      </w:r>
      <w:r w:rsidR="001C1A20" w:rsidRPr="00EF3A5D">
        <w:rPr>
          <w:sz w:val="28"/>
          <w:szCs w:val="28"/>
        </w:rPr>
        <w:t xml:space="preserve"> преимущественно художественного стиля. К каждому диктанту предлагается три задания, связанные с анализом текста. Следует обратить особое внимание на то, что эти задания даны лишь для ориентира. Учитель самостоятельно решит, какими заданиями (или заданием) сопроводить текст. При этом будут учитываться особенности класса, профиль</w:t>
      </w:r>
      <w:r>
        <w:rPr>
          <w:sz w:val="28"/>
          <w:szCs w:val="28"/>
        </w:rPr>
        <w:t xml:space="preserve"> обучения (филологический, мате</w:t>
      </w:r>
      <w:r w:rsidR="001C1A20" w:rsidRPr="00EF3A5D">
        <w:rPr>
          <w:sz w:val="28"/>
          <w:szCs w:val="28"/>
        </w:rPr>
        <w:t>матический и др.), возможности дифференцированного подхода к обучению, необходимость по</w:t>
      </w:r>
      <w:r>
        <w:rPr>
          <w:sz w:val="28"/>
          <w:szCs w:val="28"/>
        </w:rPr>
        <w:t>дготовки к вступительным экзаме</w:t>
      </w:r>
      <w:r w:rsidR="001C1A20" w:rsidRPr="00EF3A5D">
        <w:rPr>
          <w:sz w:val="28"/>
          <w:szCs w:val="28"/>
        </w:rPr>
        <w:t>нам в вуз и другие условия.</w:t>
      </w:r>
    </w:p>
    <w:p w:rsidR="001C1A20" w:rsidRPr="00EF3A5D" w:rsidRDefault="001C1A20" w:rsidP="00EF3A5D">
      <w:pPr>
        <w:ind w:firstLine="709"/>
        <w:jc w:val="both"/>
        <w:rPr>
          <w:sz w:val="28"/>
          <w:szCs w:val="28"/>
        </w:rPr>
      </w:pPr>
      <w:r w:rsidRPr="00EF3A5D">
        <w:rPr>
          <w:sz w:val="28"/>
          <w:szCs w:val="28"/>
        </w:rPr>
        <w:t>О том, какими заданиями с</w:t>
      </w:r>
      <w:r w:rsidR="000F69D7">
        <w:rPr>
          <w:sz w:val="28"/>
          <w:szCs w:val="28"/>
        </w:rPr>
        <w:t>опровождать текст диктанта, что</w:t>
      </w:r>
      <w:r w:rsidRPr="00EF3A5D">
        <w:rPr>
          <w:sz w:val="28"/>
          <w:szCs w:val="28"/>
        </w:rPr>
        <w:t xml:space="preserve">бы организовать его языковой </w:t>
      </w:r>
      <w:r w:rsidR="000F69D7">
        <w:rPr>
          <w:sz w:val="28"/>
          <w:szCs w:val="28"/>
        </w:rPr>
        <w:t>анализ, можно получить представ</w:t>
      </w:r>
      <w:r w:rsidRPr="00EF3A5D">
        <w:rPr>
          <w:sz w:val="28"/>
          <w:szCs w:val="28"/>
        </w:rPr>
        <w:t>ление из следующего перечн</w:t>
      </w:r>
      <w:r w:rsidR="000F69D7">
        <w:rPr>
          <w:sz w:val="28"/>
          <w:szCs w:val="28"/>
        </w:rPr>
        <w:t>я типичных формулировок дополни</w:t>
      </w:r>
      <w:r w:rsidRPr="00EF3A5D">
        <w:rPr>
          <w:sz w:val="28"/>
          <w:szCs w:val="28"/>
        </w:rPr>
        <w:t>тельных заданий к тексту.</w:t>
      </w:r>
    </w:p>
    <w:p w:rsidR="001C1A20" w:rsidRPr="00EF3A5D" w:rsidRDefault="001C1A20" w:rsidP="00EF3A5D">
      <w:pPr>
        <w:ind w:firstLine="709"/>
        <w:jc w:val="both"/>
        <w:rPr>
          <w:sz w:val="28"/>
          <w:szCs w:val="28"/>
        </w:rPr>
      </w:pPr>
      <w:r w:rsidRPr="00EF3A5D">
        <w:rPr>
          <w:sz w:val="28"/>
          <w:szCs w:val="28"/>
        </w:rPr>
        <w:t>СМЫСЛОВОЙ И РЕЧЕВЕДЧЕСКИЙ АНАЛИЗ ТЕКСТА</w:t>
      </w:r>
    </w:p>
    <w:p w:rsidR="001C1A20" w:rsidRPr="00EF3A5D" w:rsidRDefault="001C1A20" w:rsidP="00EF3A5D">
      <w:pPr>
        <w:pStyle w:val="a3"/>
        <w:numPr>
          <w:ilvl w:val="0"/>
          <w:numId w:val="4"/>
        </w:numPr>
        <w:jc w:val="both"/>
        <w:rPr>
          <w:sz w:val="28"/>
          <w:szCs w:val="28"/>
        </w:rPr>
      </w:pPr>
      <w:r w:rsidRPr="00EF3A5D">
        <w:rPr>
          <w:sz w:val="28"/>
          <w:szCs w:val="28"/>
        </w:rPr>
        <w:t>Определите тип и стиль текста.</w:t>
      </w:r>
    </w:p>
    <w:p w:rsidR="001C1A20" w:rsidRPr="00EF3A5D" w:rsidRDefault="001C1A20" w:rsidP="00EF3A5D">
      <w:pPr>
        <w:pStyle w:val="a3"/>
        <w:numPr>
          <w:ilvl w:val="0"/>
          <w:numId w:val="4"/>
        </w:numPr>
        <w:jc w:val="both"/>
        <w:rPr>
          <w:sz w:val="28"/>
          <w:szCs w:val="28"/>
        </w:rPr>
      </w:pPr>
      <w:r w:rsidRPr="00EF3A5D">
        <w:rPr>
          <w:sz w:val="28"/>
          <w:szCs w:val="28"/>
        </w:rPr>
        <w:t>Установите тип речи. Обоснуйте свое мнение.</w:t>
      </w:r>
    </w:p>
    <w:p w:rsidR="001C1A20" w:rsidRPr="00EF3A5D" w:rsidRDefault="001C1A20" w:rsidP="00EF3A5D">
      <w:pPr>
        <w:pStyle w:val="a3"/>
        <w:numPr>
          <w:ilvl w:val="0"/>
          <w:numId w:val="4"/>
        </w:numPr>
        <w:jc w:val="both"/>
        <w:rPr>
          <w:sz w:val="28"/>
          <w:szCs w:val="28"/>
        </w:rPr>
      </w:pPr>
      <w:r w:rsidRPr="00EF3A5D">
        <w:rPr>
          <w:sz w:val="28"/>
          <w:szCs w:val="28"/>
        </w:rPr>
        <w:t>Объясните, какие типы речи сочетаются в этом тексте.</w:t>
      </w:r>
    </w:p>
    <w:p w:rsidR="001C1A20" w:rsidRPr="00EF3A5D" w:rsidRDefault="001C1A20" w:rsidP="00EF3A5D">
      <w:pPr>
        <w:pStyle w:val="a3"/>
        <w:numPr>
          <w:ilvl w:val="0"/>
          <w:numId w:val="4"/>
        </w:numPr>
        <w:jc w:val="both"/>
        <w:rPr>
          <w:sz w:val="28"/>
          <w:szCs w:val="28"/>
        </w:rPr>
      </w:pPr>
      <w:r w:rsidRPr="00EF3A5D">
        <w:rPr>
          <w:sz w:val="28"/>
          <w:szCs w:val="28"/>
        </w:rPr>
        <w:t>Разбейте текст на части. Определите средства связи частей текста.</w:t>
      </w:r>
    </w:p>
    <w:p w:rsidR="001C1A20" w:rsidRPr="00EF3A5D" w:rsidRDefault="001C1A20" w:rsidP="00EF3A5D">
      <w:pPr>
        <w:pStyle w:val="a3"/>
        <w:numPr>
          <w:ilvl w:val="0"/>
          <w:numId w:val="4"/>
        </w:numPr>
        <w:jc w:val="both"/>
        <w:rPr>
          <w:sz w:val="28"/>
          <w:szCs w:val="28"/>
        </w:rPr>
      </w:pPr>
      <w:r w:rsidRPr="00EF3A5D">
        <w:rPr>
          <w:sz w:val="28"/>
          <w:szCs w:val="28"/>
        </w:rPr>
        <w:t>Составьте простой (сложный) план текста.</w:t>
      </w:r>
    </w:p>
    <w:p w:rsidR="001C1A20" w:rsidRPr="00EF3A5D" w:rsidRDefault="001C1A20" w:rsidP="00EF3A5D">
      <w:pPr>
        <w:pStyle w:val="a3"/>
        <w:numPr>
          <w:ilvl w:val="0"/>
          <w:numId w:val="4"/>
        </w:numPr>
        <w:jc w:val="both"/>
        <w:rPr>
          <w:sz w:val="28"/>
          <w:szCs w:val="28"/>
        </w:rPr>
      </w:pPr>
      <w:r w:rsidRPr="00EF3A5D">
        <w:rPr>
          <w:sz w:val="28"/>
          <w:szCs w:val="28"/>
        </w:rPr>
        <w:t>Выделите в тексте смысловые части и озаглавьте их.</w:t>
      </w:r>
    </w:p>
    <w:p w:rsidR="001C1A20" w:rsidRPr="00EF3A5D" w:rsidRDefault="001C1A20" w:rsidP="00EF3A5D">
      <w:pPr>
        <w:pStyle w:val="a3"/>
        <w:numPr>
          <w:ilvl w:val="0"/>
          <w:numId w:val="4"/>
        </w:numPr>
        <w:jc w:val="both"/>
        <w:rPr>
          <w:sz w:val="28"/>
          <w:szCs w:val="28"/>
        </w:rPr>
      </w:pPr>
      <w:r w:rsidRPr="00EF3A5D">
        <w:rPr>
          <w:sz w:val="28"/>
          <w:szCs w:val="28"/>
        </w:rPr>
        <w:t>Укажите средства связи предложений (абзацев) текста.</w:t>
      </w:r>
    </w:p>
    <w:p w:rsidR="001C1A20" w:rsidRPr="00EF3A5D" w:rsidRDefault="001C1A20" w:rsidP="00EF3A5D">
      <w:pPr>
        <w:pStyle w:val="a3"/>
        <w:numPr>
          <w:ilvl w:val="0"/>
          <w:numId w:val="4"/>
        </w:numPr>
        <w:jc w:val="both"/>
        <w:rPr>
          <w:sz w:val="28"/>
          <w:szCs w:val="28"/>
        </w:rPr>
      </w:pPr>
      <w:r w:rsidRPr="00EF3A5D">
        <w:rPr>
          <w:sz w:val="28"/>
          <w:szCs w:val="28"/>
        </w:rPr>
        <w:t>Установите, в каком абзаце текста использована параллельная (цепная) связь между предложениями.</w:t>
      </w:r>
    </w:p>
    <w:p w:rsidR="001C1A20" w:rsidRPr="00EF3A5D" w:rsidRDefault="001C1A20" w:rsidP="00EF3A5D">
      <w:pPr>
        <w:pStyle w:val="a3"/>
        <w:numPr>
          <w:ilvl w:val="0"/>
          <w:numId w:val="4"/>
        </w:numPr>
        <w:jc w:val="both"/>
        <w:rPr>
          <w:sz w:val="28"/>
          <w:szCs w:val="28"/>
        </w:rPr>
      </w:pPr>
      <w:r w:rsidRPr="00EF3A5D">
        <w:rPr>
          <w:sz w:val="28"/>
          <w:szCs w:val="28"/>
        </w:rPr>
        <w:t>Сформулируйте основную мысль, содержащуюся в тексте.</w:t>
      </w:r>
    </w:p>
    <w:p w:rsidR="001C1A20" w:rsidRPr="00EF3A5D" w:rsidRDefault="001C1A20" w:rsidP="00EF3A5D">
      <w:pPr>
        <w:pStyle w:val="a3"/>
        <w:numPr>
          <w:ilvl w:val="0"/>
          <w:numId w:val="4"/>
        </w:numPr>
        <w:jc w:val="both"/>
        <w:rPr>
          <w:sz w:val="28"/>
          <w:szCs w:val="28"/>
        </w:rPr>
      </w:pPr>
      <w:r w:rsidRPr="00EF3A5D">
        <w:rPr>
          <w:sz w:val="28"/>
          <w:szCs w:val="28"/>
        </w:rPr>
        <w:t>Передайте главный смысл текста одним сложным предложе</w:t>
      </w:r>
      <w:r w:rsidRPr="00EF3A5D">
        <w:rPr>
          <w:sz w:val="28"/>
          <w:szCs w:val="28"/>
        </w:rPr>
        <w:softHyphen/>
        <w:t>нием.</w:t>
      </w:r>
    </w:p>
    <w:p w:rsidR="001C1A20" w:rsidRPr="00EF3A5D" w:rsidRDefault="001C1A20" w:rsidP="00EF3A5D">
      <w:pPr>
        <w:pStyle w:val="a3"/>
        <w:numPr>
          <w:ilvl w:val="0"/>
          <w:numId w:val="4"/>
        </w:numPr>
        <w:jc w:val="both"/>
        <w:rPr>
          <w:sz w:val="28"/>
          <w:szCs w:val="28"/>
        </w:rPr>
      </w:pPr>
      <w:r w:rsidRPr="00EF3A5D">
        <w:rPr>
          <w:sz w:val="28"/>
          <w:szCs w:val="28"/>
        </w:rPr>
        <w:t>Подчеркните предложение, в котором сформулирована основ</w:t>
      </w:r>
      <w:r w:rsidRPr="00EF3A5D">
        <w:rPr>
          <w:sz w:val="28"/>
          <w:szCs w:val="28"/>
        </w:rPr>
        <w:softHyphen/>
        <w:t>ная мысль, выраженная в тексте.</w:t>
      </w:r>
    </w:p>
    <w:p w:rsidR="001C1A20" w:rsidRPr="00EF3A5D" w:rsidRDefault="001C1A20" w:rsidP="00EF3A5D">
      <w:pPr>
        <w:pStyle w:val="a3"/>
        <w:numPr>
          <w:ilvl w:val="0"/>
          <w:numId w:val="4"/>
        </w:numPr>
        <w:jc w:val="both"/>
        <w:rPr>
          <w:sz w:val="28"/>
          <w:szCs w:val="28"/>
        </w:rPr>
      </w:pPr>
      <w:r w:rsidRPr="00EF3A5D">
        <w:rPr>
          <w:sz w:val="28"/>
          <w:szCs w:val="28"/>
        </w:rPr>
        <w:t>Приведите несколько пословиц и поговорок, ассоциируемых с главной мыслью и темой текста.</w:t>
      </w:r>
    </w:p>
    <w:p w:rsidR="001C1A20" w:rsidRPr="00EF3A5D" w:rsidRDefault="001C1A20" w:rsidP="00EF3A5D">
      <w:pPr>
        <w:pStyle w:val="a3"/>
        <w:numPr>
          <w:ilvl w:val="0"/>
          <w:numId w:val="4"/>
        </w:numPr>
        <w:jc w:val="both"/>
        <w:rPr>
          <w:sz w:val="28"/>
          <w:szCs w:val="28"/>
        </w:rPr>
      </w:pPr>
      <w:r w:rsidRPr="00EF3A5D">
        <w:rPr>
          <w:sz w:val="28"/>
          <w:szCs w:val="28"/>
        </w:rPr>
        <w:t>Выразите свое отношение к основной мысли, высказанной в Тексте.</w:t>
      </w:r>
    </w:p>
    <w:p w:rsidR="001C1A20" w:rsidRPr="00EF3A5D" w:rsidRDefault="001C1A20" w:rsidP="00EF3A5D">
      <w:pPr>
        <w:pStyle w:val="a3"/>
        <w:numPr>
          <w:ilvl w:val="0"/>
          <w:numId w:val="4"/>
        </w:numPr>
        <w:jc w:val="both"/>
        <w:rPr>
          <w:sz w:val="28"/>
          <w:szCs w:val="28"/>
        </w:rPr>
      </w:pPr>
      <w:r w:rsidRPr="00EF3A5D">
        <w:rPr>
          <w:sz w:val="28"/>
          <w:szCs w:val="28"/>
        </w:rPr>
        <w:t>Подчеркните ключевые слова текста.</w:t>
      </w:r>
    </w:p>
    <w:p w:rsidR="001C1A20" w:rsidRPr="00EF3A5D" w:rsidRDefault="001C1A20" w:rsidP="00EF3A5D">
      <w:pPr>
        <w:pStyle w:val="a3"/>
        <w:numPr>
          <w:ilvl w:val="0"/>
          <w:numId w:val="4"/>
        </w:numPr>
        <w:jc w:val="both"/>
        <w:rPr>
          <w:sz w:val="28"/>
          <w:szCs w:val="28"/>
        </w:rPr>
      </w:pPr>
      <w:r w:rsidRPr="00EF3A5D">
        <w:rPr>
          <w:sz w:val="28"/>
          <w:szCs w:val="28"/>
        </w:rPr>
        <w:t>Выделите предложение, которое можно использовать как эпи</w:t>
      </w:r>
      <w:r w:rsidRPr="00EF3A5D">
        <w:rPr>
          <w:sz w:val="28"/>
          <w:szCs w:val="28"/>
        </w:rPr>
        <w:softHyphen/>
        <w:t>граф к данному тексту. Озаглавьте текст.</w:t>
      </w:r>
    </w:p>
    <w:p w:rsidR="001C1A20" w:rsidRPr="00EF3A5D" w:rsidRDefault="001C1A20" w:rsidP="00EF3A5D">
      <w:pPr>
        <w:pStyle w:val="a3"/>
        <w:numPr>
          <w:ilvl w:val="0"/>
          <w:numId w:val="4"/>
        </w:numPr>
        <w:jc w:val="both"/>
        <w:rPr>
          <w:sz w:val="28"/>
          <w:szCs w:val="28"/>
        </w:rPr>
      </w:pPr>
      <w:r w:rsidRPr="00EF3A5D">
        <w:rPr>
          <w:sz w:val="28"/>
          <w:szCs w:val="28"/>
        </w:rPr>
        <w:t>Придумайте такой заголовок, который бы отражал стилисти</w:t>
      </w:r>
      <w:r w:rsidRPr="00EF3A5D">
        <w:rPr>
          <w:sz w:val="28"/>
          <w:szCs w:val="28"/>
        </w:rPr>
        <w:softHyphen/>
        <w:t>ческую особенность текста.</w:t>
      </w:r>
    </w:p>
    <w:p w:rsidR="001C1A20" w:rsidRPr="00EF3A5D" w:rsidRDefault="001C1A20" w:rsidP="00EF3A5D">
      <w:pPr>
        <w:pStyle w:val="a3"/>
        <w:numPr>
          <w:ilvl w:val="0"/>
          <w:numId w:val="4"/>
        </w:numPr>
        <w:jc w:val="both"/>
        <w:rPr>
          <w:sz w:val="28"/>
          <w:szCs w:val="28"/>
        </w:rPr>
      </w:pPr>
      <w:r w:rsidRPr="00EF3A5D">
        <w:rPr>
          <w:sz w:val="28"/>
          <w:szCs w:val="28"/>
        </w:rPr>
        <w:t>Определите стиль текста; укажите языковые средства, харак</w:t>
      </w:r>
      <w:r w:rsidRPr="00EF3A5D">
        <w:rPr>
          <w:sz w:val="28"/>
          <w:szCs w:val="28"/>
        </w:rPr>
        <w:softHyphen/>
        <w:t>терные для данного стиля речи.</w:t>
      </w:r>
    </w:p>
    <w:p w:rsidR="001C1A20" w:rsidRPr="00EF3A5D" w:rsidRDefault="001C1A20" w:rsidP="00EF3A5D">
      <w:pPr>
        <w:pStyle w:val="a3"/>
        <w:numPr>
          <w:ilvl w:val="0"/>
          <w:numId w:val="4"/>
        </w:numPr>
        <w:jc w:val="both"/>
        <w:rPr>
          <w:sz w:val="28"/>
          <w:szCs w:val="28"/>
        </w:rPr>
      </w:pPr>
      <w:r w:rsidRPr="00EF3A5D">
        <w:rPr>
          <w:sz w:val="28"/>
          <w:szCs w:val="28"/>
        </w:rPr>
        <w:lastRenderedPageBreak/>
        <w:t>Установите, какие черты разговорного (книжного, публици</w:t>
      </w:r>
      <w:r w:rsidRPr="00EF3A5D">
        <w:rPr>
          <w:sz w:val="28"/>
          <w:szCs w:val="28"/>
        </w:rPr>
        <w:softHyphen/>
        <w:t>стического) стиля присущи этому тексту.</w:t>
      </w:r>
    </w:p>
    <w:p w:rsidR="001C1A20" w:rsidRPr="00EF3A5D" w:rsidRDefault="001C1A20" w:rsidP="00EF3A5D">
      <w:pPr>
        <w:pStyle w:val="a3"/>
        <w:numPr>
          <w:ilvl w:val="0"/>
          <w:numId w:val="4"/>
        </w:numPr>
        <w:jc w:val="both"/>
        <w:rPr>
          <w:sz w:val="28"/>
          <w:szCs w:val="28"/>
        </w:rPr>
      </w:pPr>
      <w:r w:rsidRPr="00EF3A5D">
        <w:rPr>
          <w:sz w:val="28"/>
          <w:szCs w:val="28"/>
        </w:rPr>
        <w:t>Докажите кратко, что данный текст принадлежит к научно-по</w:t>
      </w:r>
      <w:r w:rsidRPr="00EF3A5D">
        <w:rPr>
          <w:sz w:val="28"/>
          <w:szCs w:val="28"/>
        </w:rPr>
        <w:softHyphen/>
        <w:t>пулярному стилю.</w:t>
      </w:r>
    </w:p>
    <w:p w:rsidR="001C1A20" w:rsidRPr="00EF3A5D" w:rsidRDefault="001C1A20" w:rsidP="00EF3A5D">
      <w:pPr>
        <w:pStyle w:val="a3"/>
        <w:numPr>
          <w:ilvl w:val="0"/>
          <w:numId w:val="4"/>
        </w:numPr>
        <w:jc w:val="both"/>
        <w:rPr>
          <w:sz w:val="28"/>
          <w:szCs w:val="28"/>
        </w:rPr>
      </w:pPr>
      <w:r w:rsidRPr="00EF3A5D">
        <w:rPr>
          <w:sz w:val="28"/>
          <w:szCs w:val="28"/>
        </w:rPr>
        <w:t>Подчеркните предложение, в котором наиболее ярко выражено отношение автора к описываемой картине (герою, ...). Продолжите текст.</w:t>
      </w:r>
    </w:p>
    <w:p w:rsidR="001C1A20" w:rsidRPr="00EF3A5D" w:rsidRDefault="001C1A20" w:rsidP="00EF3A5D">
      <w:pPr>
        <w:pStyle w:val="a3"/>
        <w:numPr>
          <w:ilvl w:val="0"/>
          <w:numId w:val="4"/>
        </w:numPr>
        <w:jc w:val="both"/>
        <w:rPr>
          <w:sz w:val="28"/>
          <w:szCs w:val="28"/>
        </w:rPr>
      </w:pPr>
      <w:r w:rsidRPr="00EF3A5D">
        <w:rPr>
          <w:sz w:val="28"/>
          <w:szCs w:val="28"/>
        </w:rPr>
        <w:t>Закончите текст своим рассуждением.</w:t>
      </w:r>
    </w:p>
    <w:p w:rsidR="001C1A20" w:rsidRPr="00EF3A5D" w:rsidRDefault="001C1A20" w:rsidP="00EF3A5D">
      <w:pPr>
        <w:pStyle w:val="a3"/>
        <w:numPr>
          <w:ilvl w:val="0"/>
          <w:numId w:val="4"/>
        </w:numPr>
        <w:jc w:val="both"/>
        <w:rPr>
          <w:sz w:val="28"/>
          <w:szCs w:val="28"/>
        </w:rPr>
      </w:pPr>
      <w:r w:rsidRPr="00EF3A5D">
        <w:rPr>
          <w:sz w:val="28"/>
          <w:szCs w:val="28"/>
        </w:rPr>
        <w:t>Напишите сочинение-миниатюру на тему ... , используя све</w:t>
      </w:r>
      <w:r w:rsidRPr="00EF3A5D">
        <w:rPr>
          <w:sz w:val="28"/>
          <w:szCs w:val="28"/>
        </w:rPr>
        <w:softHyphen/>
        <w:t>дения из данного текста.</w:t>
      </w:r>
    </w:p>
    <w:p w:rsidR="001C1A20" w:rsidRPr="00EF3A5D" w:rsidRDefault="001C1A20" w:rsidP="00EF3A5D">
      <w:pPr>
        <w:pStyle w:val="a3"/>
        <w:numPr>
          <w:ilvl w:val="0"/>
          <w:numId w:val="4"/>
        </w:numPr>
        <w:jc w:val="both"/>
        <w:rPr>
          <w:sz w:val="28"/>
          <w:szCs w:val="28"/>
        </w:rPr>
      </w:pPr>
      <w:r w:rsidRPr="00EF3A5D">
        <w:rPr>
          <w:sz w:val="28"/>
          <w:szCs w:val="28"/>
        </w:rPr>
        <w:t>Подготовьте письменную рецензию на этот текст. Выразите свое отношение к содержан</w:t>
      </w:r>
      <w:r w:rsidR="000F69D7">
        <w:rPr>
          <w:sz w:val="28"/>
          <w:szCs w:val="28"/>
        </w:rPr>
        <w:t>ию текста и его языковому оформ</w:t>
      </w:r>
      <w:r w:rsidRPr="00EF3A5D">
        <w:rPr>
          <w:sz w:val="28"/>
          <w:szCs w:val="28"/>
        </w:rPr>
        <w:t>лению.</w:t>
      </w:r>
    </w:p>
    <w:p w:rsidR="001C1A20" w:rsidRPr="00EF3A5D" w:rsidRDefault="001C1A20" w:rsidP="00EF3A5D">
      <w:pPr>
        <w:pStyle w:val="a3"/>
        <w:numPr>
          <w:ilvl w:val="0"/>
          <w:numId w:val="4"/>
        </w:numPr>
        <w:jc w:val="both"/>
        <w:rPr>
          <w:sz w:val="28"/>
          <w:szCs w:val="28"/>
        </w:rPr>
      </w:pPr>
      <w:r w:rsidRPr="00EF3A5D">
        <w:rPr>
          <w:sz w:val="28"/>
          <w:szCs w:val="28"/>
        </w:rPr>
        <w:t>Напишите сочинение, используя слова и выражения из этого текста.</w:t>
      </w:r>
    </w:p>
    <w:p w:rsidR="001C1A20" w:rsidRPr="00EF3A5D" w:rsidRDefault="001C1A20" w:rsidP="00EF3A5D">
      <w:pPr>
        <w:pStyle w:val="a3"/>
        <w:numPr>
          <w:ilvl w:val="0"/>
          <w:numId w:val="4"/>
        </w:numPr>
        <w:jc w:val="both"/>
        <w:rPr>
          <w:sz w:val="28"/>
          <w:szCs w:val="28"/>
        </w:rPr>
      </w:pPr>
      <w:r w:rsidRPr="00EF3A5D">
        <w:rPr>
          <w:sz w:val="28"/>
          <w:szCs w:val="28"/>
        </w:rPr>
        <w:t>Напишите сочинение на тему, которая раскрыта в данном тексте.</w:t>
      </w:r>
    </w:p>
    <w:p w:rsidR="001C1A20" w:rsidRPr="00EF3A5D" w:rsidRDefault="001C1A20" w:rsidP="00EF3A5D">
      <w:pPr>
        <w:pStyle w:val="a3"/>
        <w:numPr>
          <w:ilvl w:val="0"/>
          <w:numId w:val="4"/>
        </w:numPr>
        <w:jc w:val="both"/>
        <w:rPr>
          <w:sz w:val="28"/>
          <w:szCs w:val="28"/>
        </w:rPr>
      </w:pPr>
      <w:r w:rsidRPr="00EF3A5D">
        <w:rPr>
          <w:sz w:val="28"/>
          <w:szCs w:val="28"/>
        </w:rPr>
        <w:t>Ответьте письменно, что вызывает у автора ... .</w:t>
      </w:r>
    </w:p>
    <w:p w:rsidR="001C1A20" w:rsidRPr="00EF3A5D" w:rsidRDefault="001C1A20" w:rsidP="00EF3A5D">
      <w:pPr>
        <w:pStyle w:val="a3"/>
        <w:numPr>
          <w:ilvl w:val="0"/>
          <w:numId w:val="4"/>
        </w:numPr>
        <w:jc w:val="both"/>
        <w:rPr>
          <w:sz w:val="28"/>
          <w:szCs w:val="28"/>
        </w:rPr>
      </w:pPr>
      <w:r w:rsidRPr="00EF3A5D">
        <w:rPr>
          <w:sz w:val="28"/>
          <w:szCs w:val="28"/>
        </w:rPr>
        <w:t>Перечислите художественные произведения автора этого текста.</w:t>
      </w:r>
    </w:p>
    <w:p w:rsidR="001C1A20" w:rsidRPr="00EF3A5D" w:rsidRDefault="001C1A20" w:rsidP="00EF3A5D">
      <w:pPr>
        <w:pStyle w:val="a3"/>
        <w:numPr>
          <w:ilvl w:val="0"/>
          <w:numId w:val="4"/>
        </w:numPr>
        <w:jc w:val="both"/>
        <w:rPr>
          <w:sz w:val="28"/>
          <w:szCs w:val="28"/>
        </w:rPr>
      </w:pPr>
      <w:r w:rsidRPr="00EF3A5D">
        <w:rPr>
          <w:sz w:val="28"/>
          <w:szCs w:val="28"/>
        </w:rPr>
        <w:t>Придумайте дна вопроса по содержанию (структуре) текста.</w:t>
      </w:r>
    </w:p>
    <w:p w:rsidR="001C1A20" w:rsidRPr="00EF3A5D" w:rsidRDefault="001C1A20" w:rsidP="00EF3A5D">
      <w:pPr>
        <w:ind w:firstLine="709"/>
        <w:jc w:val="both"/>
        <w:rPr>
          <w:sz w:val="28"/>
          <w:szCs w:val="28"/>
        </w:rPr>
      </w:pPr>
    </w:p>
    <w:p w:rsidR="001C1A20" w:rsidRPr="00EF3A5D" w:rsidRDefault="001C1A20" w:rsidP="00EF3A5D">
      <w:pPr>
        <w:ind w:firstLine="709"/>
        <w:jc w:val="both"/>
        <w:rPr>
          <w:sz w:val="28"/>
          <w:szCs w:val="28"/>
        </w:rPr>
      </w:pPr>
      <w:r w:rsidRPr="00EF3A5D">
        <w:rPr>
          <w:sz w:val="28"/>
          <w:szCs w:val="28"/>
        </w:rPr>
        <w:t>АНАЛИЗ ВЫРАЗИТЕЛЬНЫХ ЯЗЫКОВЫХ СРЕДСТВ ТЕКСТА</w:t>
      </w:r>
    </w:p>
    <w:p w:rsidR="001C1A20" w:rsidRPr="00EF3A5D" w:rsidRDefault="001C1A20" w:rsidP="00EF3A5D">
      <w:pPr>
        <w:pStyle w:val="a3"/>
        <w:numPr>
          <w:ilvl w:val="0"/>
          <w:numId w:val="4"/>
        </w:numPr>
        <w:jc w:val="both"/>
        <w:rPr>
          <w:sz w:val="28"/>
          <w:szCs w:val="28"/>
        </w:rPr>
      </w:pPr>
      <w:r w:rsidRPr="00EF3A5D">
        <w:rPr>
          <w:sz w:val="28"/>
          <w:szCs w:val="28"/>
        </w:rPr>
        <w:t>Напишите, с помощью каких лексических и синтаксических я исковых средств создается поэтическое настроение текста</w:t>
      </w:r>
    </w:p>
    <w:p w:rsidR="001C1A20" w:rsidRPr="00EF3A5D" w:rsidRDefault="001C1A20" w:rsidP="00EF3A5D">
      <w:pPr>
        <w:pStyle w:val="a3"/>
        <w:numPr>
          <w:ilvl w:val="0"/>
          <w:numId w:val="4"/>
        </w:numPr>
        <w:jc w:val="both"/>
        <w:rPr>
          <w:sz w:val="28"/>
          <w:szCs w:val="28"/>
        </w:rPr>
      </w:pPr>
      <w:r w:rsidRPr="00EF3A5D">
        <w:rPr>
          <w:sz w:val="28"/>
          <w:szCs w:val="28"/>
        </w:rPr>
        <w:t>Объясните, с помощью каких языковых средств автор добива</w:t>
      </w:r>
      <w:r w:rsidRPr="00EF3A5D">
        <w:rPr>
          <w:sz w:val="28"/>
          <w:szCs w:val="28"/>
        </w:rPr>
        <w:softHyphen/>
        <w:t>ется эмоциональности и поэтичности описания. Подчеркните сочетания слов, придающих тексту поэтичность, образность.</w:t>
      </w:r>
    </w:p>
    <w:p w:rsidR="001C1A20" w:rsidRPr="00EF3A5D" w:rsidRDefault="001C1A20" w:rsidP="00EF3A5D">
      <w:pPr>
        <w:pStyle w:val="a3"/>
        <w:numPr>
          <w:ilvl w:val="0"/>
          <w:numId w:val="4"/>
        </w:numPr>
        <w:jc w:val="both"/>
        <w:rPr>
          <w:sz w:val="28"/>
          <w:szCs w:val="28"/>
        </w:rPr>
      </w:pPr>
      <w:r w:rsidRPr="00EF3A5D">
        <w:rPr>
          <w:sz w:val="28"/>
          <w:szCs w:val="28"/>
        </w:rPr>
        <w:t>Установите, какие элементы текста создают приподнятый тон повествования.</w:t>
      </w:r>
    </w:p>
    <w:p w:rsidR="001C1A20" w:rsidRPr="00EF3A5D" w:rsidRDefault="001C1A20" w:rsidP="00EF3A5D">
      <w:pPr>
        <w:pStyle w:val="a3"/>
        <w:numPr>
          <w:ilvl w:val="0"/>
          <w:numId w:val="4"/>
        </w:numPr>
        <w:jc w:val="both"/>
        <w:rPr>
          <w:sz w:val="28"/>
          <w:szCs w:val="28"/>
        </w:rPr>
      </w:pPr>
      <w:r w:rsidRPr="00EF3A5D">
        <w:rPr>
          <w:sz w:val="28"/>
          <w:szCs w:val="28"/>
        </w:rPr>
        <w:t xml:space="preserve">Отметьте качественные </w:t>
      </w:r>
      <w:r w:rsidR="000F69D7">
        <w:rPr>
          <w:sz w:val="28"/>
          <w:szCs w:val="28"/>
        </w:rPr>
        <w:t>прилагательные (причастия, наре</w:t>
      </w:r>
      <w:r w:rsidRPr="00EF3A5D">
        <w:rPr>
          <w:sz w:val="28"/>
          <w:szCs w:val="28"/>
        </w:rPr>
        <w:t>чия, ...). Определите их роль в тексте.</w:t>
      </w:r>
    </w:p>
    <w:p w:rsidR="001C1A20" w:rsidRPr="00EF3A5D" w:rsidRDefault="001C1A20" w:rsidP="00EF3A5D">
      <w:pPr>
        <w:pStyle w:val="a3"/>
        <w:numPr>
          <w:ilvl w:val="0"/>
          <w:numId w:val="4"/>
        </w:numPr>
        <w:jc w:val="both"/>
        <w:rPr>
          <w:sz w:val="28"/>
          <w:szCs w:val="28"/>
        </w:rPr>
      </w:pPr>
      <w:r w:rsidRPr="00EF3A5D">
        <w:rPr>
          <w:sz w:val="28"/>
          <w:szCs w:val="28"/>
        </w:rPr>
        <w:t>Напишите, какие образные ср</w:t>
      </w:r>
      <w:r w:rsidR="000F69D7">
        <w:rPr>
          <w:sz w:val="28"/>
          <w:szCs w:val="28"/>
        </w:rPr>
        <w:t>едства языка (тропы) использова</w:t>
      </w:r>
      <w:r w:rsidRPr="00EF3A5D">
        <w:rPr>
          <w:sz w:val="28"/>
          <w:szCs w:val="28"/>
        </w:rPr>
        <w:t>ны в этом тексте.</w:t>
      </w:r>
    </w:p>
    <w:p w:rsidR="001C1A20" w:rsidRPr="00EF3A5D" w:rsidRDefault="001C1A20" w:rsidP="00EF3A5D">
      <w:pPr>
        <w:pStyle w:val="a3"/>
        <w:numPr>
          <w:ilvl w:val="0"/>
          <w:numId w:val="4"/>
        </w:numPr>
        <w:jc w:val="both"/>
        <w:rPr>
          <w:sz w:val="28"/>
          <w:szCs w:val="28"/>
        </w:rPr>
      </w:pPr>
      <w:r w:rsidRPr="00EF3A5D">
        <w:rPr>
          <w:sz w:val="28"/>
          <w:szCs w:val="28"/>
        </w:rPr>
        <w:t>Определите, какие языковые средства использует автор для описания (передачи) ... .</w:t>
      </w:r>
    </w:p>
    <w:p w:rsidR="001C1A20" w:rsidRPr="00EF3A5D" w:rsidRDefault="001C1A20" w:rsidP="00EF3A5D">
      <w:pPr>
        <w:pStyle w:val="a3"/>
        <w:numPr>
          <w:ilvl w:val="0"/>
          <w:numId w:val="4"/>
        </w:numPr>
        <w:jc w:val="both"/>
        <w:rPr>
          <w:sz w:val="28"/>
          <w:szCs w:val="28"/>
        </w:rPr>
      </w:pPr>
      <w:r w:rsidRPr="00EF3A5D">
        <w:rPr>
          <w:sz w:val="28"/>
          <w:szCs w:val="28"/>
        </w:rPr>
        <w:t>Перечислите образные языковые средства, которые использова</w:t>
      </w:r>
      <w:r w:rsidRPr="00EF3A5D">
        <w:rPr>
          <w:sz w:val="28"/>
          <w:szCs w:val="28"/>
        </w:rPr>
        <w:softHyphen/>
        <w:t>ны в данном отрывке из романа (повести, рассказа, статьи, ...). С помощью каких языковых средств автор точно передает на</w:t>
      </w:r>
      <w:r w:rsidRPr="00EF3A5D">
        <w:rPr>
          <w:sz w:val="28"/>
          <w:szCs w:val="28"/>
        </w:rPr>
        <w:softHyphen/>
        <w:t>строение радости (грусти, печали, восторга)? Подчеркните слова, которые передают зрительные и осязатель</w:t>
      </w:r>
      <w:r w:rsidRPr="00EF3A5D">
        <w:rPr>
          <w:sz w:val="28"/>
          <w:szCs w:val="28"/>
        </w:rPr>
        <w:softHyphen/>
        <w:t>ные ощущения.</w:t>
      </w:r>
    </w:p>
    <w:p w:rsidR="001C1A20" w:rsidRPr="00EF3A5D" w:rsidRDefault="001C1A20" w:rsidP="00EF3A5D">
      <w:pPr>
        <w:pStyle w:val="a3"/>
        <w:numPr>
          <w:ilvl w:val="0"/>
          <w:numId w:val="4"/>
        </w:numPr>
        <w:jc w:val="both"/>
        <w:rPr>
          <w:sz w:val="28"/>
          <w:szCs w:val="28"/>
        </w:rPr>
      </w:pPr>
      <w:r w:rsidRPr="00EF3A5D">
        <w:rPr>
          <w:sz w:val="28"/>
          <w:szCs w:val="28"/>
        </w:rPr>
        <w:t>Выделите эпитеты (метафоры, сравнения, олицетворения). Чем, по-вашему, объясняется использование в этом произве</w:t>
      </w:r>
      <w:r w:rsidRPr="00EF3A5D">
        <w:rPr>
          <w:sz w:val="28"/>
          <w:szCs w:val="28"/>
        </w:rPr>
        <w:softHyphen/>
        <w:t>дении больших по объему синтаксических конструкций? Разберите по составу слова с уменьшительно-ласкательными суффиксами. Объясните, какова роль этих слов в тексте. Объясните роль риторических вопросов (риторических воскли</w:t>
      </w:r>
      <w:r w:rsidRPr="00EF3A5D">
        <w:rPr>
          <w:sz w:val="28"/>
          <w:szCs w:val="28"/>
        </w:rPr>
        <w:softHyphen/>
        <w:t xml:space="preserve">цаний) в этом </w:t>
      </w:r>
      <w:r w:rsidRPr="00EF3A5D">
        <w:rPr>
          <w:sz w:val="28"/>
          <w:szCs w:val="28"/>
        </w:rPr>
        <w:lastRenderedPageBreak/>
        <w:t>тексте.</w:t>
      </w:r>
    </w:p>
    <w:p w:rsidR="001C1A20" w:rsidRPr="00EF3A5D" w:rsidRDefault="001C1A20" w:rsidP="00EF3A5D">
      <w:pPr>
        <w:pStyle w:val="a3"/>
        <w:numPr>
          <w:ilvl w:val="0"/>
          <w:numId w:val="4"/>
        </w:numPr>
        <w:jc w:val="both"/>
        <w:rPr>
          <w:sz w:val="28"/>
          <w:szCs w:val="28"/>
        </w:rPr>
      </w:pPr>
      <w:r w:rsidRPr="00EF3A5D">
        <w:rPr>
          <w:sz w:val="28"/>
          <w:szCs w:val="28"/>
        </w:rPr>
        <w:t>Подчеркните обращения (вводные слова, обособленные члены предложения. ...) и укажите их функцию (роль) в этом тексте. Объясните, какими изобразительными языковыми средствами достигается комический эффект в тексте.</w:t>
      </w:r>
    </w:p>
    <w:p w:rsidR="001C1A20" w:rsidRPr="00EF3A5D" w:rsidRDefault="001C1A20" w:rsidP="00EF3A5D">
      <w:pPr>
        <w:ind w:firstLine="709"/>
        <w:jc w:val="both"/>
        <w:rPr>
          <w:sz w:val="28"/>
          <w:szCs w:val="28"/>
        </w:rPr>
      </w:pPr>
    </w:p>
    <w:p w:rsidR="001C1A20" w:rsidRPr="00EF3A5D" w:rsidRDefault="001C1A20" w:rsidP="00EF3A5D">
      <w:pPr>
        <w:ind w:firstLine="709"/>
        <w:jc w:val="both"/>
        <w:rPr>
          <w:sz w:val="28"/>
          <w:szCs w:val="28"/>
        </w:rPr>
      </w:pPr>
      <w:r w:rsidRPr="00EF3A5D">
        <w:rPr>
          <w:sz w:val="28"/>
          <w:szCs w:val="28"/>
        </w:rPr>
        <w:t>ЛЕКСИЧЕСКИЙ АНАЛИЗ СЛОВА</w:t>
      </w:r>
    </w:p>
    <w:p w:rsidR="001C1A20" w:rsidRPr="00EF3A5D" w:rsidRDefault="001C1A20" w:rsidP="00EF3A5D">
      <w:pPr>
        <w:pStyle w:val="a3"/>
        <w:numPr>
          <w:ilvl w:val="0"/>
          <w:numId w:val="4"/>
        </w:numPr>
        <w:jc w:val="both"/>
        <w:rPr>
          <w:sz w:val="28"/>
          <w:szCs w:val="28"/>
        </w:rPr>
      </w:pPr>
      <w:r w:rsidRPr="00EF3A5D">
        <w:rPr>
          <w:sz w:val="28"/>
          <w:szCs w:val="28"/>
        </w:rPr>
        <w:t>Поясните лексическое значение слова ... .</w:t>
      </w:r>
    </w:p>
    <w:p w:rsidR="001C1A20" w:rsidRPr="00EF3A5D" w:rsidRDefault="001C1A20" w:rsidP="00EF3A5D">
      <w:pPr>
        <w:pStyle w:val="a3"/>
        <w:numPr>
          <w:ilvl w:val="0"/>
          <w:numId w:val="4"/>
        </w:numPr>
        <w:jc w:val="both"/>
        <w:rPr>
          <w:sz w:val="28"/>
          <w:szCs w:val="28"/>
        </w:rPr>
      </w:pPr>
      <w:r w:rsidRPr="00EF3A5D">
        <w:rPr>
          <w:sz w:val="28"/>
          <w:szCs w:val="28"/>
        </w:rPr>
        <w:t>Подчеркните книжные (разговорные) слова.</w:t>
      </w:r>
    </w:p>
    <w:p w:rsidR="001C1A20" w:rsidRPr="00EF3A5D" w:rsidRDefault="001C1A20" w:rsidP="00EF3A5D">
      <w:pPr>
        <w:pStyle w:val="a3"/>
        <w:numPr>
          <w:ilvl w:val="0"/>
          <w:numId w:val="4"/>
        </w:numPr>
        <w:jc w:val="both"/>
        <w:rPr>
          <w:sz w:val="28"/>
          <w:szCs w:val="28"/>
        </w:rPr>
      </w:pPr>
      <w:r w:rsidRPr="00EF3A5D">
        <w:rPr>
          <w:sz w:val="28"/>
          <w:szCs w:val="28"/>
        </w:rPr>
        <w:t>Отметьте термины (диалектные слова), объясните их значение.</w:t>
      </w:r>
    </w:p>
    <w:p w:rsidR="001C1A20" w:rsidRPr="00EF3A5D" w:rsidRDefault="001C1A20" w:rsidP="00EF3A5D">
      <w:pPr>
        <w:pStyle w:val="a3"/>
        <w:numPr>
          <w:ilvl w:val="0"/>
          <w:numId w:val="4"/>
        </w:numPr>
        <w:jc w:val="both"/>
        <w:rPr>
          <w:sz w:val="28"/>
          <w:szCs w:val="28"/>
        </w:rPr>
      </w:pPr>
      <w:r w:rsidRPr="00EF3A5D">
        <w:rPr>
          <w:sz w:val="28"/>
          <w:szCs w:val="28"/>
        </w:rPr>
        <w:t>Подчеркните устаревшие слова и формы слов.</w:t>
      </w:r>
    </w:p>
    <w:p w:rsidR="001C1A20" w:rsidRPr="00EF3A5D" w:rsidRDefault="001C1A20" w:rsidP="00EF3A5D">
      <w:pPr>
        <w:pStyle w:val="a3"/>
        <w:numPr>
          <w:ilvl w:val="0"/>
          <w:numId w:val="4"/>
        </w:numPr>
        <w:jc w:val="both"/>
        <w:rPr>
          <w:sz w:val="28"/>
          <w:szCs w:val="28"/>
        </w:rPr>
      </w:pPr>
      <w:r w:rsidRPr="00EF3A5D">
        <w:rPr>
          <w:sz w:val="28"/>
          <w:szCs w:val="28"/>
        </w:rPr>
        <w:t>Выделите иноязычные слова. Объясните лексическое значение</w:t>
      </w:r>
    </w:p>
    <w:p w:rsidR="001C1A20" w:rsidRPr="00EF3A5D" w:rsidRDefault="001C1A20" w:rsidP="00EF3A5D">
      <w:pPr>
        <w:pStyle w:val="a3"/>
        <w:numPr>
          <w:ilvl w:val="0"/>
          <w:numId w:val="4"/>
        </w:numPr>
        <w:jc w:val="both"/>
        <w:rPr>
          <w:sz w:val="28"/>
          <w:szCs w:val="28"/>
        </w:rPr>
      </w:pPr>
      <w:r w:rsidRPr="00EF3A5D">
        <w:rPr>
          <w:sz w:val="28"/>
          <w:szCs w:val="28"/>
        </w:rPr>
        <w:t>двух из них (на выбор).</w:t>
      </w:r>
    </w:p>
    <w:p w:rsidR="001C1A20" w:rsidRPr="00EF3A5D" w:rsidRDefault="001C1A20" w:rsidP="00EF3A5D">
      <w:pPr>
        <w:pStyle w:val="a3"/>
        <w:numPr>
          <w:ilvl w:val="0"/>
          <w:numId w:val="4"/>
        </w:numPr>
        <w:jc w:val="both"/>
        <w:rPr>
          <w:sz w:val="28"/>
          <w:szCs w:val="28"/>
        </w:rPr>
      </w:pPr>
      <w:r w:rsidRPr="00EF3A5D">
        <w:rPr>
          <w:sz w:val="28"/>
          <w:szCs w:val="28"/>
        </w:rPr>
        <w:t>Подберите синонимы к слову ... .</w:t>
      </w:r>
    </w:p>
    <w:p w:rsidR="001C1A20" w:rsidRPr="00EF3A5D" w:rsidRDefault="001C1A20" w:rsidP="00EF3A5D">
      <w:pPr>
        <w:pStyle w:val="a3"/>
        <w:numPr>
          <w:ilvl w:val="0"/>
          <w:numId w:val="4"/>
        </w:numPr>
        <w:jc w:val="both"/>
        <w:rPr>
          <w:sz w:val="28"/>
          <w:szCs w:val="28"/>
        </w:rPr>
      </w:pPr>
      <w:r w:rsidRPr="00EF3A5D">
        <w:rPr>
          <w:sz w:val="28"/>
          <w:szCs w:val="28"/>
        </w:rPr>
        <w:t>Выделите старославянизмы.</w:t>
      </w:r>
    </w:p>
    <w:p w:rsidR="001C1A20" w:rsidRPr="00EF3A5D" w:rsidRDefault="001C1A20" w:rsidP="00EF3A5D">
      <w:pPr>
        <w:pStyle w:val="a3"/>
        <w:numPr>
          <w:ilvl w:val="0"/>
          <w:numId w:val="4"/>
        </w:numPr>
        <w:jc w:val="both"/>
        <w:rPr>
          <w:sz w:val="28"/>
          <w:szCs w:val="28"/>
        </w:rPr>
      </w:pPr>
      <w:r w:rsidRPr="00EF3A5D">
        <w:rPr>
          <w:sz w:val="28"/>
          <w:szCs w:val="28"/>
        </w:rPr>
        <w:t>Найдите слова, употребленные в переносном значении.</w:t>
      </w:r>
    </w:p>
    <w:p w:rsidR="001C1A20" w:rsidRPr="00EF3A5D" w:rsidRDefault="001C1A20" w:rsidP="00EF3A5D">
      <w:pPr>
        <w:pStyle w:val="a3"/>
        <w:numPr>
          <w:ilvl w:val="0"/>
          <w:numId w:val="4"/>
        </w:numPr>
        <w:jc w:val="both"/>
        <w:rPr>
          <w:sz w:val="28"/>
          <w:szCs w:val="28"/>
        </w:rPr>
      </w:pPr>
      <w:r w:rsidRPr="00EF3A5D">
        <w:rPr>
          <w:sz w:val="28"/>
          <w:szCs w:val="28"/>
        </w:rPr>
        <w:t>Подчеркните фразеологизмы.</w:t>
      </w:r>
    </w:p>
    <w:p w:rsidR="001C1A20" w:rsidRPr="00EF3A5D" w:rsidRDefault="001C1A20" w:rsidP="00EF3A5D">
      <w:pPr>
        <w:pStyle w:val="a3"/>
        <w:numPr>
          <w:ilvl w:val="0"/>
          <w:numId w:val="4"/>
        </w:numPr>
        <w:jc w:val="both"/>
        <w:rPr>
          <w:sz w:val="28"/>
          <w:szCs w:val="28"/>
        </w:rPr>
      </w:pPr>
      <w:r w:rsidRPr="00EF3A5D">
        <w:rPr>
          <w:sz w:val="28"/>
          <w:szCs w:val="28"/>
        </w:rPr>
        <w:t>Преобразуйте предложение ... , устраняя разговорные, просто</w:t>
      </w:r>
      <w:r w:rsidRPr="00EF3A5D">
        <w:rPr>
          <w:sz w:val="28"/>
          <w:szCs w:val="28"/>
        </w:rPr>
        <w:softHyphen/>
        <w:t>речные, грубые слова.</w:t>
      </w:r>
    </w:p>
    <w:p w:rsidR="001C1A20" w:rsidRPr="00EF3A5D" w:rsidRDefault="001C1A20" w:rsidP="00EF3A5D">
      <w:pPr>
        <w:pStyle w:val="a3"/>
        <w:numPr>
          <w:ilvl w:val="0"/>
          <w:numId w:val="4"/>
        </w:numPr>
        <w:jc w:val="both"/>
        <w:rPr>
          <w:sz w:val="28"/>
          <w:szCs w:val="28"/>
        </w:rPr>
      </w:pPr>
      <w:r w:rsidRPr="00EF3A5D">
        <w:rPr>
          <w:sz w:val="28"/>
          <w:szCs w:val="28"/>
        </w:rPr>
        <w:t xml:space="preserve">Определите синонимы. Напишите, какова их роль в тексте. </w:t>
      </w:r>
    </w:p>
    <w:p w:rsidR="001C1A20" w:rsidRPr="00EF3A5D" w:rsidRDefault="001C1A20" w:rsidP="00EF3A5D">
      <w:pPr>
        <w:pStyle w:val="a3"/>
        <w:numPr>
          <w:ilvl w:val="0"/>
          <w:numId w:val="4"/>
        </w:numPr>
        <w:jc w:val="both"/>
        <w:rPr>
          <w:sz w:val="28"/>
          <w:szCs w:val="28"/>
        </w:rPr>
      </w:pPr>
      <w:r w:rsidRPr="00EF3A5D">
        <w:rPr>
          <w:sz w:val="28"/>
          <w:szCs w:val="28"/>
        </w:rPr>
        <w:t>Найдите антонимы. Напишите, какова их роль в тексте</w:t>
      </w:r>
    </w:p>
    <w:p w:rsidR="001C1A20" w:rsidRPr="00EF3A5D" w:rsidRDefault="001C1A20" w:rsidP="00EF3A5D">
      <w:pPr>
        <w:ind w:firstLine="709"/>
        <w:jc w:val="both"/>
        <w:rPr>
          <w:sz w:val="28"/>
          <w:szCs w:val="28"/>
        </w:rPr>
      </w:pPr>
    </w:p>
    <w:p w:rsidR="001C1A20" w:rsidRPr="00EF3A5D" w:rsidRDefault="001C1A20" w:rsidP="00EF3A5D">
      <w:pPr>
        <w:ind w:firstLine="709"/>
        <w:jc w:val="both"/>
        <w:rPr>
          <w:sz w:val="28"/>
          <w:szCs w:val="28"/>
        </w:rPr>
      </w:pPr>
      <w:r w:rsidRPr="00EF3A5D">
        <w:rPr>
          <w:sz w:val="28"/>
          <w:szCs w:val="28"/>
        </w:rPr>
        <w:t>ГРАММАТИЧЕСКОЕ ЗАДАНИЕ</w:t>
      </w:r>
    </w:p>
    <w:p w:rsidR="001C1A20" w:rsidRPr="00EF3A5D" w:rsidRDefault="001C1A20" w:rsidP="00EF3A5D">
      <w:pPr>
        <w:pStyle w:val="a3"/>
        <w:numPr>
          <w:ilvl w:val="0"/>
          <w:numId w:val="4"/>
        </w:numPr>
        <w:jc w:val="both"/>
        <w:rPr>
          <w:sz w:val="28"/>
          <w:szCs w:val="28"/>
        </w:rPr>
      </w:pPr>
      <w:r w:rsidRPr="00EF3A5D">
        <w:rPr>
          <w:sz w:val="28"/>
          <w:szCs w:val="28"/>
        </w:rPr>
        <w:t>Подчеркните слова, в которых звуков больше, чем букв. Отметьте слова, в которых произносится звук [ш] ([о], ...). Разберите по составу все причастия (деепричастия, наречия, глаголы, слова с нулевым окончанием, ...), употребленные в тексте.</w:t>
      </w:r>
    </w:p>
    <w:p w:rsidR="001C1A20" w:rsidRPr="00EF3A5D" w:rsidRDefault="001C1A20" w:rsidP="00EF3A5D">
      <w:pPr>
        <w:pStyle w:val="a3"/>
        <w:numPr>
          <w:ilvl w:val="0"/>
          <w:numId w:val="4"/>
        </w:numPr>
        <w:jc w:val="both"/>
        <w:rPr>
          <w:sz w:val="28"/>
          <w:szCs w:val="28"/>
        </w:rPr>
      </w:pPr>
      <w:r w:rsidRPr="00EF3A5D">
        <w:rPr>
          <w:sz w:val="28"/>
          <w:szCs w:val="28"/>
        </w:rPr>
        <w:t>Разберите по составу все сложные слова, употребленные в тексте.</w:t>
      </w:r>
    </w:p>
    <w:p w:rsidR="001C1A20" w:rsidRPr="00EF3A5D" w:rsidRDefault="001C1A20" w:rsidP="00EF3A5D">
      <w:pPr>
        <w:pStyle w:val="a3"/>
        <w:numPr>
          <w:ilvl w:val="0"/>
          <w:numId w:val="4"/>
        </w:numPr>
        <w:jc w:val="both"/>
        <w:rPr>
          <w:sz w:val="28"/>
          <w:szCs w:val="28"/>
        </w:rPr>
      </w:pPr>
      <w:r w:rsidRPr="00EF3A5D">
        <w:rPr>
          <w:sz w:val="28"/>
          <w:szCs w:val="28"/>
        </w:rPr>
        <w:t>Выпишите слова, образованные суффиксально-приставочным (суффиксальным, ...) способом.</w:t>
      </w:r>
    </w:p>
    <w:p w:rsidR="001C1A20" w:rsidRPr="00EF3A5D" w:rsidRDefault="001C1A20" w:rsidP="00EF3A5D">
      <w:pPr>
        <w:pStyle w:val="a3"/>
        <w:numPr>
          <w:ilvl w:val="0"/>
          <w:numId w:val="4"/>
        </w:numPr>
        <w:jc w:val="both"/>
        <w:rPr>
          <w:sz w:val="28"/>
          <w:szCs w:val="28"/>
        </w:rPr>
      </w:pPr>
      <w:r w:rsidRPr="00EF3A5D">
        <w:rPr>
          <w:sz w:val="28"/>
          <w:szCs w:val="28"/>
        </w:rPr>
        <w:t>Подчеркните в предложении № ... слова, состоящие из 4 (5, 6, ...) морфем.</w:t>
      </w:r>
    </w:p>
    <w:p w:rsidR="001C1A20" w:rsidRPr="00EF3A5D" w:rsidRDefault="001C1A20" w:rsidP="00EF3A5D">
      <w:pPr>
        <w:pStyle w:val="a3"/>
        <w:numPr>
          <w:ilvl w:val="0"/>
          <w:numId w:val="4"/>
        </w:numPr>
        <w:jc w:val="both"/>
        <w:rPr>
          <w:sz w:val="28"/>
          <w:szCs w:val="28"/>
        </w:rPr>
      </w:pPr>
      <w:r w:rsidRPr="00EF3A5D">
        <w:rPr>
          <w:sz w:val="28"/>
          <w:szCs w:val="28"/>
        </w:rPr>
        <w:t>Выделите все местоимения (наречия, частицы, союзы), упот</w:t>
      </w:r>
      <w:r w:rsidRPr="00EF3A5D">
        <w:rPr>
          <w:sz w:val="28"/>
          <w:szCs w:val="28"/>
        </w:rPr>
        <w:softHyphen/>
        <w:t>ребленные в тексте (абзаце, предложении).</w:t>
      </w:r>
    </w:p>
    <w:p w:rsidR="001C1A20" w:rsidRPr="00EF3A5D" w:rsidRDefault="001C1A20" w:rsidP="00EF3A5D">
      <w:pPr>
        <w:pStyle w:val="a3"/>
        <w:numPr>
          <w:ilvl w:val="0"/>
          <w:numId w:val="4"/>
        </w:numPr>
        <w:jc w:val="both"/>
        <w:rPr>
          <w:sz w:val="28"/>
          <w:szCs w:val="28"/>
        </w:rPr>
      </w:pPr>
      <w:r w:rsidRPr="00EF3A5D">
        <w:rPr>
          <w:sz w:val="28"/>
          <w:szCs w:val="28"/>
        </w:rPr>
        <w:t>Преобразуйте сложные предложения в простые с обособлен</w:t>
      </w:r>
      <w:r w:rsidRPr="00EF3A5D">
        <w:rPr>
          <w:sz w:val="28"/>
          <w:szCs w:val="28"/>
        </w:rPr>
        <w:softHyphen/>
        <w:t>ными членами.</w:t>
      </w:r>
    </w:p>
    <w:p w:rsidR="001C1A20" w:rsidRPr="00EF3A5D" w:rsidRDefault="001C1A20" w:rsidP="00EF3A5D">
      <w:pPr>
        <w:pStyle w:val="a3"/>
        <w:numPr>
          <w:ilvl w:val="0"/>
          <w:numId w:val="4"/>
        </w:numPr>
        <w:jc w:val="both"/>
        <w:rPr>
          <w:sz w:val="28"/>
          <w:szCs w:val="28"/>
        </w:rPr>
      </w:pPr>
      <w:r w:rsidRPr="00EF3A5D">
        <w:rPr>
          <w:sz w:val="28"/>
          <w:szCs w:val="28"/>
        </w:rPr>
        <w:t>Составьте схему предложения № ... .</w:t>
      </w:r>
    </w:p>
    <w:p w:rsidR="001C1A20" w:rsidRPr="00EF3A5D" w:rsidRDefault="001C1A20" w:rsidP="00EF3A5D">
      <w:pPr>
        <w:pStyle w:val="a3"/>
        <w:numPr>
          <w:ilvl w:val="0"/>
          <w:numId w:val="4"/>
        </w:numPr>
        <w:jc w:val="both"/>
        <w:rPr>
          <w:sz w:val="28"/>
          <w:szCs w:val="28"/>
        </w:rPr>
      </w:pPr>
      <w:r w:rsidRPr="00EF3A5D">
        <w:rPr>
          <w:sz w:val="28"/>
          <w:szCs w:val="28"/>
        </w:rPr>
        <w:t>Проведите синтаксический разбор предложения № ... . Подчеркните обособленные определения, выраженные причаст</w:t>
      </w:r>
      <w:r w:rsidRPr="00EF3A5D">
        <w:rPr>
          <w:sz w:val="28"/>
          <w:szCs w:val="28"/>
        </w:rPr>
        <w:softHyphen/>
        <w:t>ным оборотом (прилагательным с зависимыми словами).</w:t>
      </w:r>
    </w:p>
    <w:p w:rsidR="001C1A20" w:rsidRPr="00EF3A5D" w:rsidRDefault="001C1A20" w:rsidP="00EF3A5D">
      <w:pPr>
        <w:pStyle w:val="a3"/>
        <w:numPr>
          <w:ilvl w:val="0"/>
          <w:numId w:val="4"/>
        </w:numPr>
        <w:jc w:val="both"/>
        <w:rPr>
          <w:sz w:val="28"/>
          <w:szCs w:val="28"/>
        </w:rPr>
      </w:pPr>
      <w:r w:rsidRPr="00EF3A5D">
        <w:rPr>
          <w:sz w:val="28"/>
          <w:szCs w:val="28"/>
        </w:rPr>
        <w:t>Отметьте односоставные безличные (неопределенно-личные,...) предложения.</w:t>
      </w:r>
    </w:p>
    <w:p w:rsidR="001C1A20" w:rsidRPr="00EF3A5D" w:rsidRDefault="001C1A20" w:rsidP="00EF3A5D">
      <w:pPr>
        <w:pStyle w:val="a3"/>
        <w:numPr>
          <w:ilvl w:val="0"/>
          <w:numId w:val="4"/>
        </w:numPr>
        <w:jc w:val="both"/>
        <w:rPr>
          <w:sz w:val="28"/>
          <w:szCs w:val="28"/>
        </w:rPr>
      </w:pPr>
      <w:r w:rsidRPr="00EF3A5D">
        <w:rPr>
          <w:sz w:val="28"/>
          <w:szCs w:val="28"/>
        </w:rPr>
        <w:lastRenderedPageBreak/>
        <w:t>Подчеркните краткие прилагательные (причастия) как члены предложения.</w:t>
      </w:r>
    </w:p>
    <w:p w:rsidR="001C1A20" w:rsidRPr="00EF3A5D" w:rsidRDefault="001C1A20" w:rsidP="00EF3A5D">
      <w:pPr>
        <w:pStyle w:val="a3"/>
        <w:numPr>
          <w:ilvl w:val="0"/>
          <w:numId w:val="4"/>
        </w:numPr>
        <w:jc w:val="both"/>
        <w:rPr>
          <w:sz w:val="28"/>
          <w:szCs w:val="28"/>
        </w:rPr>
      </w:pPr>
      <w:r w:rsidRPr="00EF3A5D">
        <w:rPr>
          <w:sz w:val="28"/>
          <w:szCs w:val="28"/>
        </w:rPr>
        <w:t>Выделите словосочетания, в которых используется такой вид I вязи, как примыкание (управление, согласование). Подчеркните сравнительные обороты.</w:t>
      </w:r>
    </w:p>
    <w:p w:rsidR="001C1A20" w:rsidRPr="00EF3A5D" w:rsidRDefault="001C1A20" w:rsidP="00EF3A5D">
      <w:pPr>
        <w:pStyle w:val="a3"/>
        <w:numPr>
          <w:ilvl w:val="0"/>
          <w:numId w:val="4"/>
        </w:numPr>
        <w:jc w:val="both"/>
        <w:rPr>
          <w:sz w:val="28"/>
          <w:szCs w:val="28"/>
        </w:rPr>
      </w:pPr>
      <w:r w:rsidRPr="00EF3A5D">
        <w:rPr>
          <w:sz w:val="28"/>
          <w:szCs w:val="28"/>
        </w:rPr>
        <w:t>Выделите предложение, соответствующее схеме ... .</w:t>
      </w:r>
    </w:p>
    <w:p w:rsidR="001C1A20" w:rsidRPr="00EF3A5D" w:rsidRDefault="001C1A20" w:rsidP="00EF3A5D">
      <w:pPr>
        <w:ind w:firstLine="709"/>
        <w:jc w:val="both"/>
        <w:rPr>
          <w:sz w:val="28"/>
          <w:szCs w:val="28"/>
        </w:rPr>
      </w:pPr>
      <w:r w:rsidRPr="00EF3A5D">
        <w:rPr>
          <w:sz w:val="28"/>
          <w:szCs w:val="28"/>
        </w:rPr>
        <w:t>Следует обратить особое внимание на то, что</w:t>
      </w:r>
      <w:r w:rsidR="000F69D7">
        <w:rPr>
          <w:sz w:val="28"/>
          <w:szCs w:val="28"/>
        </w:rPr>
        <w:t xml:space="preserve"> используя </w:t>
      </w:r>
      <w:r w:rsidRPr="00EF3A5D">
        <w:rPr>
          <w:sz w:val="28"/>
          <w:szCs w:val="28"/>
        </w:rPr>
        <w:t xml:space="preserve"> включенные в сборник диктанты</w:t>
      </w:r>
      <w:r w:rsidR="000F69D7">
        <w:rPr>
          <w:sz w:val="28"/>
          <w:szCs w:val="28"/>
        </w:rPr>
        <w:t xml:space="preserve">, учитель должен учитывать то , что они представляют собой  </w:t>
      </w:r>
      <w:r w:rsidRPr="00EF3A5D">
        <w:rPr>
          <w:sz w:val="28"/>
          <w:szCs w:val="28"/>
        </w:rPr>
        <w:t>неадаптированные, неискаженные оригинальные тексты, в которых с эстетической, познавательной ценностью сочетается их естественная орфографическая и пунктуационная природа</w:t>
      </w:r>
      <w:r w:rsidRPr="00EF3A5D">
        <w:rPr>
          <w:sz w:val="28"/>
          <w:szCs w:val="28"/>
          <w:vertAlign w:val="superscript"/>
        </w:rPr>
        <w:footnoteReference w:id="2"/>
      </w:r>
      <w:r w:rsidRPr="00EF3A5D">
        <w:rPr>
          <w:sz w:val="28"/>
          <w:szCs w:val="28"/>
        </w:rPr>
        <w:t>. Им</w:t>
      </w:r>
      <w:r w:rsidR="001A7E6C">
        <w:rPr>
          <w:sz w:val="28"/>
          <w:szCs w:val="28"/>
        </w:rPr>
        <w:t>енно поэтому во всех текстах со</w:t>
      </w:r>
      <w:r w:rsidRPr="00EF3A5D">
        <w:rPr>
          <w:sz w:val="28"/>
          <w:szCs w:val="28"/>
        </w:rPr>
        <w:t>хранены авторские знаки, постановка которых, как известно, не всегда является обязательной, ч</w:t>
      </w:r>
      <w:r w:rsidR="001A7E6C">
        <w:rPr>
          <w:sz w:val="28"/>
          <w:szCs w:val="28"/>
        </w:rPr>
        <w:t>то необходимо учитывать при про</w:t>
      </w:r>
      <w:r w:rsidRPr="00EF3A5D">
        <w:rPr>
          <w:sz w:val="28"/>
          <w:szCs w:val="28"/>
        </w:rPr>
        <w:t>верке письменных работ учеников. В наиболее сложных пунктуа</w:t>
      </w:r>
      <w:r w:rsidRPr="00EF3A5D">
        <w:rPr>
          <w:sz w:val="28"/>
          <w:szCs w:val="28"/>
        </w:rPr>
        <w:softHyphen/>
        <w:t>ционных случаях, представленны</w:t>
      </w:r>
      <w:r w:rsidR="001A7E6C">
        <w:rPr>
          <w:sz w:val="28"/>
          <w:szCs w:val="28"/>
        </w:rPr>
        <w:t>х в текстах (например, постанов</w:t>
      </w:r>
      <w:r w:rsidRPr="00EF3A5D">
        <w:rPr>
          <w:sz w:val="28"/>
          <w:szCs w:val="28"/>
        </w:rPr>
        <w:t>ка то</w:t>
      </w:r>
      <w:r w:rsidR="001A7E6C">
        <w:rPr>
          <w:sz w:val="28"/>
          <w:szCs w:val="28"/>
        </w:rPr>
        <w:t>чки с запятой вместо точки, тире — вместо двоеточия), мож</w:t>
      </w:r>
      <w:r w:rsidRPr="00EF3A5D">
        <w:rPr>
          <w:sz w:val="28"/>
          <w:szCs w:val="28"/>
        </w:rPr>
        <w:t>но в процессе диктовки кое-что «подсказать» ученикам, то есть назвать знак препинания. Контролирующая функция диктовки отнюдь не снизится, но при этом будет проявлено уважительное отношение к авторскому тексту, который в дальнейшем будет предложен для языкового анализа в неискаженном виде.</w:t>
      </w:r>
    </w:p>
    <w:p w:rsidR="001C1A20" w:rsidRPr="00EF3A5D" w:rsidRDefault="001C1A20" w:rsidP="00EF3A5D">
      <w:pPr>
        <w:ind w:firstLine="709"/>
        <w:jc w:val="both"/>
        <w:rPr>
          <w:sz w:val="28"/>
          <w:szCs w:val="28"/>
        </w:rPr>
      </w:pPr>
      <w:r w:rsidRPr="00EF3A5D">
        <w:rPr>
          <w:sz w:val="28"/>
          <w:szCs w:val="28"/>
        </w:rPr>
        <w:t xml:space="preserve">В </w:t>
      </w:r>
      <w:r w:rsidR="001A7E6C">
        <w:rPr>
          <w:sz w:val="28"/>
          <w:szCs w:val="28"/>
        </w:rPr>
        <w:t xml:space="preserve"> таких </w:t>
      </w:r>
      <w:r w:rsidRPr="00EF3A5D">
        <w:rPr>
          <w:sz w:val="28"/>
          <w:szCs w:val="28"/>
        </w:rPr>
        <w:t>текстах сохранена особенность написания собственных имен и отчеств {Савельич, Михалыч и т</w:t>
      </w:r>
      <w:r w:rsidR="001A7E6C">
        <w:rPr>
          <w:sz w:val="28"/>
          <w:szCs w:val="28"/>
        </w:rPr>
        <w:t>. п.), что, как известно, харак</w:t>
      </w:r>
      <w:r w:rsidRPr="00EF3A5D">
        <w:rPr>
          <w:sz w:val="28"/>
          <w:szCs w:val="28"/>
        </w:rPr>
        <w:t>терно для художественных про</w:t>
      </w:r>
      <w:r w:rsidR="001A7E6C">
        <w:rPr>
          <w:sz w:val="28"/>
          <w:szCs w:val="28"/>
        </w:rPr>
        <w:t>изведений XIX века. Об этих осо</w:t>
      </w:r>
      <w:r w:rsidRPr="00EF3A5D">
        <w:rPr>
          <w:sz w:val="28"/>
          <w:szCs w:val="28"/>
        </w:rPr>
        <w:t>бенностях написания можно специально сообщить ученикам.</w:t>
      </w:r>
    </w:p>
    <w:p w:rsidR="001C1A20" w:rsidRPr="00EF3A5D" w:rsidRDefault="001C1A20" w:rsidP="00EF3A5D">
      <w:pPr>
        <w:ind w:firstLine="709"/>
        <w:jc w:val="both"/>
        <w:rPr>
          <w:sz w:val="28"/>
          <w:szCs w:val="28"/>
        </w:rPr>
      </w:pPr>
      <w:r w:rsidRPr="00EF3A5D">
        <w:rPr>
          <w:sz w:val="28"/>
          <w:szCs w:val="28"/>
        </w:rPr>
        <w:t>Обращаем внимание на то,</w:t>
      </w:r>
      <w:r w:rsidR="001A7E6C">
        <w:rPr>
          <w:sz w:val="28"/>
          <w:szCs w:val="28"/>
        </w:rPr>
        <w:t xml:space="preserve"> что при издании текстов художе</w:t>
      </w:r>
      <w:r w:rsidRPr="00EF3A5D">
        <w:rPr>
          <w:sz w:val="28"/>
          <w:szCs w:val="28"/>
        </w:rPr>
        <w:t>ственных произведений возможны некоторые несовпадения в постановке знаков препинания, в написании устаревших форм типа со всей легкостью — со всею легкостию, увидала — увидела, а также в написании отдельных слов (козаки — устаревшее напи</w:t>
      </w:r>
      <w:r w:rsidRPr="00EF3A5D">
        <w:rPr>
          <w:sz w:val="28"/>
          <w:szCs w:val="28"/>
        </w:rPr>
        <w:softHyphen/>
        <w:t>сание, казаки — написание, соответствующее современным ор</w:t>
      </w:r>
      <w:r w:rsidRPr="00EF3A5D">
        <w:rPr>
          <w:sz w:val="28"/>
          <w:szCs w:val="28"/>
        </w:rPr>
        <w:softHyphen/>
        <w:t>фографическим нормам). В диктантах, естественно, содержится один из имеющихся вариантов издания исходного текста.</w:t>
      </w:r>
    </w:p>
    <w:p w:rsidR="001C1A20" w:rsidRPr="00EF3A5D" w:rsidRDefault="001C1A20" w:rsidP="00EF3A5D">
      <w:pPr>
        <w:ind w:firstLine="709"/>
        <w:jc w:val="both"/>
        <w:rPr>
          <w:sz w:val="28"/>
          <w:szCs w:val="28"/>
        </w:rPr>
      </w:pPr>
      <w:r w:rsidRPr="00EF3A5D">
        <w:rPr>
          <w:sz w:val="28"/>
          <w:szCs w:val="28"/>
        </w:rPr>
        <w:t xml:space="preserve">Итак, диктант с языковым </w:t>
      </w:r>
      <w:r w:rsidR="001A7E6C">
        <w:rPr>
          <w:sz w:val="28"/>
          <w:szCs w:val="28"/>
        </w:rPr>
        <w:t>анализом текста представляет со</w:t>
      </w:r>
      <w:r w:rsidRPr="00EF3A5D">
        <w:rPr>
          <w:sz w:val="28"/>
          <w:szCs w:val="28"/>
        </w:rPr>
        <w:t>бой современную форму обу</w:t>
      </w:r>
      <w:r w:rsidR="001A7E6C">
        <w:rPr>
          <w:sz w:val="28"/>
          <w:szCs w:val="28"/>
        </w:rPr>
        <w:t>чения, ориентированную на форми</w:t>
      </w:r>
      <w:r w:rsidRPr="00EF3A5D">
        <w:rPr>
          <w:sz w:val="28"/>
          <w:szCs w:val="28"/>
        </w:rPr>
        <w:t>рование (и проверку) речевых навыков и навыков правописания в их единстве, а также на раз</w:t>
      </w:r>
      <w:r w:rsidR="001A7E6C">
        <w:rPr>
          <w:sz w:val="28"/>
          <w:szCs w:val="28"/>
        </w:rPr>
        <w:t>витие способности проводить эле</w:t>
      </w:r>
      <w:r w:rsidRPr="00EF3A5D">
        <w:rPr>
          <w:sz w:val="28"/>
          <w:szCs w:val="28"/>
        </w:rPr>
        <w:t>ментарный языковой анализ те</w:t>
      </w:r>
      <w:r w:rsidR="001A7E6C">
        <w:rPr>
          <w:sz w:val="28"/>
          <w:szCs w:val="28"/>
        </w:rPr>
        <w:t>кста. Этот вид диктанта позволя</w:t>
      </w:r>
      <w:r w:rsidRPr="00EF3A5D">
        <w:rPr>
          <w:sz w:val="28"/>
          <w:szCs w:val="28"/>
        </w:rPr>
        <w:t>ет учителю целенаправленно отрабатывать и совершенствовать в единстве и взаимосвязи орфографичес</w:t>
      </w:r>
      <w:r w:rsidR="001A7E6C">
        <w:rPr>
          <w:sz w:val="28"/>
          <w:szCs w:val="28"/>
        </w:rPr>
        <w:t>кие, пунктуационные и ре</w:t>
      </w:r>
      <w:r w:rsidRPr="00EF3A5D">
        <w:rPr>
          <w:sz w:val="28"/>
          <w:szCs w:val="28"/>
        </w:rPr>
        <w:t>чевые навыки, которые проверяются на выпускных экзаменах в 11-м классе и на вступительных письменных экзаменах в вузах России. Последние проводятся</w:t>
      </w:r>
      <w:r w:rsidR="001A7E6C">
        <w:rPr>
          <w:sz w:val="28"/>
          <w:szCs w:val="28"/>
        </w:rPr>
        <w:t xml:space="preserve"> в настоящее время в разных фор</w:t>
      </w:r>
      <w:r w:rsidRPr="00EF3A5D">
        <w:rPr>
          <w:sz w:val="28"/>
          <w:szCs w:val="28"/>
        </w:rPr>
        <w:t>мах (диктант, сочинение, изложение, изложение с элем</w:t>
      </w:r>
      <w:r w:rsidR="001A7E6C">
        <w:rPr>
          <w:sz w:val="28"/>
          <w:szCs w:val="28"/>
        </w:rPr>
        <w:t>ентами со</w:t>
      </w:r>
      <w:r w:rsidRPr="00EF3A5D">
        <w:rPr>
          <w:sz w:val="28"/>
          <w:szCs w:val="28"/>
        </w:rPr>
        <w:t>чинения, анализ текста, тес</w:t>
      </w:r>
      <w:r w:rsidR="001A7E6C">
        <w:rPr>
          <w:sz w:val="28"/>
          <w:szCs w:val="28"/>
        </w:rPr>
        <w:t>тирование — традиционное и осно</w:t>
      </w:r>
      <w:r w:rsidRPr="00EF3A5D">
        <w:rPr>
          <w:sz w:val="28"/>
          <w:szCs w:val="28"/>
        </w:rPr>
        <w:t xml:space="preserve">ванное на многоаспектном языковом анализе текста). Кроме того, диктанты, </w:t>
      </w:r>
      <w:r w:rsidR="001A7E6C">
        <w:rPr>
          <w:sz w:val="28"/>
          <w:szCs w:val="28"/>
        </w:rPr>
        <w:t xml:space="preserve">которые будет использовать учитель, </w:t>
      </w:r>
      <w:r w:rsidR="001A7E6C">
        <w:rPr>
          <w:sz w:val="28"/>
          <w:szCs w:val="28"/>
        </w:rPr>
        <w:lastRenderedPageBreak/>
        <w:t xml:space="preserve">должны быть </w:t>
      </w:r>
      <w:r w:rsidRPr="00EF3A5D">
        <w:rPr>
          <w:sz w:val="28"/>
          <w:szCs w:val="28"/>
        </w:rPr>
        <w:t>построены на лучших образцах художественных и публицистических текстов, которые помогают формировать у старшеклассников эстетический речевой вкус, потребность к речевому самосовершенствованию, способность подражать лучшим речевым образцам.</w:t>
      </w:r>
    </w:p>
    <w:p w:rsidR="001C1A20" w:rsidRPr="00EF3A5D" w:rsidRDefault="001C1A20" w:rsidP="00EF3A5D">
      <w:pPr>
        <w:ind w:firstLine="709"/>
        <w:jc w:val="both"/>
        <w:rPr>
          <w:sz w:val="28"/>
          <w:szCs w:val="28"/>
        </w:rPr>
      </w:pPr>
      <w:r w:rsidRPr="00EF3A5D">
        <w:rPr>
          <w:sz w:val="28"/>
          <w:szCs w:val="28"/>
        </w:rPr>
        <w:t>По сути дела, эти виды диктанта вполне можно назвать диктантами с элементами сочинения, поскольку помимо записи продиктованного текста предполагается еще и создание небольшого по объему собственного письменного высказывания. Важно при этом научить школьников предельно лаконично выражать свои мысли. Оцениваться эта работа может так же, как и изложение с элементами сочинения, то есть первая оценка ставится за диктант. вторая — за письменное высказывание (мини-сочинение).</w:t>
      </w:r>
    </w:p>
    <w:p w:rsidR="001C1A20" w:rsidRPr="00EF3A5D" w:rsidRDefault="001A7E6C" w:rsidP="00EF3A5D">
      <w:pPr>
        <w:ind w:firstLine="709"/>
        <w:jc w:val="both"/>
        <w:rPr>
          <w:sz w:val="28"/>
          <w:szCs w:val="28"/>
        </w:rPr>
      </w:pPr>
      <w:r>
        <w:rPr>
          <w:sz w:val="28"/>
          <w:szCs w:val="28"/>
        </w:rPr>
        <w:t xml:space="preserve"> Сегодн</w:t>
      </w:r>
      <w:r w:rsidR="006B6BF2">
        <w:rPr>
          <w:sz w:val="28"/>
          <w:szCs w:val="28"/>
        </w:rPr>
        <w:t>я на рынке учитель может купить, найти в Интернете</w:t>
      </w:r>
      <w:r>
        <w:rPr>
          <w:sz w:val="28"/>
          <w:szCs w:val="28"/>
        </w:rPr>
        <w:t>, подобрать сам такие тексты, которые подойдут его ученику п</w:t>
      </w:r>
      <w:r w:rsidR="006B6BF2">
        <w:rPr>
          <w:sz w:val="28"/>
          <w:szCs w:val="28"/>
        </w:rPr>
        <w:t>о сложности. Необходимо помнить</w:t>
      </w:r>
      <w:r>
        <w:rPr>
          <w:sz w:val="28"/>
          <w:szCs w:val="28"/>
        </w:rPr>
        <w:t xml:space="preserve">, что  </w:t>
      </w:r>
      <w:r w:rsidR="001C1A20" w:rsidRPr="00EF3A5D">
        <w:rPr>
          <w:sz w:val="28"/>
          <w:szCs w:val="28"/>
        </w:rPr>
        <w:t xml:space="preserve"> предполагаемая степень сложности каждого диктанта</w:t>
      </w:r>
      <w:r>
        <w:rPr>
          <w:sz w:val="28"/>
          <w:szCs w:val="28"/>
        </w:rPr>
        <w:t xml:space="preserve"> будет разной .</w:t>
      </w:r>
      <w:r w:rsidR="001C1A20" w:rsidRPr="00EF3A5D">
        <w:rPr>
          <w:sz w:val="28"/>
          <w:szCs w:val="28"/>
        </w:rPr>
        <w:t xml:space="preserve"> При этом имеется в виду его насыщенность орфограммами и пунктограммами, а также наличие трудных случаев правописания.</w:t>
      </w:r>
    </w:p>
    <w:p w:rsidR="001C1A20" w:rsidRPr="00EF3A5D" w:rsidRDefault="001C1A20" w:rsidP="00EF3A5D">
      <w:pPr>
        <w:ind w:firstLine="709"/>
        <w:jc w:val="both"/>
        <w:rPr>
          <w:sz w:val="28"/>
          <w:szCs w:val="28"/>
        </w:rPr>
      </w:pPr>
    </w:p>
    <w:p w:rsidR="00EF3A5D" w:rsidRPr="00A0544F" w:rsidRDefault="00EF3A5D" w:rsidP="00EF3A5D">
      <w:pPr>
        <w:ind w:firstLine="709"/>
        <w:jc w:val="both"/>
      </w:pPr>
      <w:r w:rsidRPr="00A0544F">
        <w:rPr>
          <w:noProof/>
        </w:rPr>
        <w:drawing>
          <wp:inline distT="0" distB="0" distL="0" distR="0">
            <wp:extent cx="424800" cy="260821"/>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24800" cy="260821"/>
                    </a:xfrm>
                    <a:prstGeom prst="rect">
                      <a:avLst/>
                    </a:prstGeom>
                    <a:noFill/>
                    <a:ln w="9525">
                      <a:noFill/>
                      <a:miter lim="800000"/>
                      <a:headEnd/>
                      <a:tailEnd/>
                    </a:ln>
                  </pic:spPr>
                </pic:pic>
              </a:graphicData>
            </a:graphic>
          </wp:inline>
        </w:drawing>
      </w:r>
      <w:r w:rsidRPr="00A0544F">
        <w:t>— диктант 1-й категории сложности</w:t>
      </w:r>
    </w:p>
    <w:p w:rsidR="00EF3A5D" w:rsidRPr="00A0544F" w:rsidRDefault="00EF3A5D" w:rsidP="00EF3A5D">
      <w:pPr>
        <w:ind w:firstLine="709"/>
        <w:jc w:val="both"/>
      </w:pPr>
      <w:r w:rsidRPr="00A0544F">
        <w:rPr>
          <w:noProof/>
        </w:rPr>
        <w:drawing>
          <wp:inline distT="0" distB="0" distL="0" distR="0">
            <wp:extent cx="424800" cy="240272"/>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424800" cy="240272"/>
                    </a:xfrm>
                    <a:prstGeom prst="rect">
                      <a:avLst/>
                    </a:prstGeom>
                    <a:noFill/>
                    <a:ln w="9525">
                      <a:noFill/>
                      <a:miter lim="800000"/>
                      <a:headEnd/>
                      <a:tailEnd/>
                    </a:ln>
                  </pic:spPr>
                </pic:pic>
              </a:graphicData>
            </a:graphic>
          </wp:inline>
        </w:drawing>
      </w:r>
      <w:r w:rsidRPr="00A0544F">
        <w:t>— диктант 2-й категории сложности</w:t>
      </w:r>
    </w:p>
    <w:p w:rsidR="00EF3A5D" w:rsidRPr="00A0544F" w:rsidRDefault="00EF3A5D" w:rsidP="00EF3A5D">
      <w:pPr>
        <w:ind w:firstLine="709"/>
        <w:jc w:val="both"/>
      </w:pPr>
      <w:r w:rsidRPr="00A0544F">
        <w:rPr>
          <w:noProof/>
        </w:rPr>
        <w:drawing>
          <wp:inline distT="0" distB="0" distL="0" distR="0">
            <wp:extent cx="425012" cy="25200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425012" cy="252000"/>
                    </a:xfrm>
                    <a:prstGeom prst="rect">
                      <a:avLst/>
                    </a:prstGeom>
                    <a:noFill/>
                    <a:ln w="9525">
                      <a:noFill/>
                      <a:miter lim="800000"/>
                      <a:headEnd/>
                      <a:tailEnd/>
                    </a:ln>
                  </pic:spPr>
                </pic:pic>
              </a:graphicData>
            </a:graphic>
          </wp:inline>
        </w:drawing>
      </w:r>
      <w:r w:rsidRPr="00A0544F">
        <w:t>— диктант повышенной сложности</w:t>
      </w:r>
    </w:p>
    <w:p w:rsidR="001C1A20" w:rsidRPr="00EF3A5D" w:rsidRDefault="001C1A20" w:rsidP="00EF3A5D">
      <w:pPr>
        <w:ind w:firstLine="709"/>
        <w:jc w:val="both"/>
        <w:rPr>
          <w:sz w:val="28"/>
          <w:szCs w:val="28"/>
        </w:rPr>
      </w:pPr>
    </w:p>
    <w:p w:rsidR="001C1A20" w:rsidRPr="00EF3A5D" w:rsidRDefault="001C1A20" w:rsidP="00EF3A5D">
      <w:pPr>
        <w:ind w:firstLine="709"/>
        <w:jc w:val="both"/>
        <w:rPr>
          <w:sz w:val="28"/>
          <w:szCs w:val="28"/>
        </w:rPr>
      </w:pPr>
    </w:p>
    <w:p w:rsidR="001C1A20" w:rsidRPr="00EF3A5D" w:rsidRDefault="001C1A20" w:rsidP="00EF3A5D">
      <w:pPr>
        <w:ind w:firstLine="709"/>
        <w:jc w:val="both"/>
        <w:rPr>
          <w:sz w:val="28"/>
          <w:szCs w:val="28"/>
        </w:rPr>
      </w:pPr>
    </w:p>
    <w:sectPr w:rsidR="001C1A20" w:rsidRPr="00EF3A5D" w:rsidSect="00C04EF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28CC" w:rsidRDefault="00A028CC" w:rsidP="001C1A20">
      <w:r>
        <w:separator/>
      </w:r>
    </w:p>
  </w:endnote>
  <w:endnote w:type="continuationSeparator" w:id="0">
    <w:p w:rsidR="00A028CC" w:rsidRDefault="00A028CC" w:rsidP="001C1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1002AFF" w:usb1="C0000002" w:usb2="00000008" w:usb3="00000000" w:csb0="000101FF"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28CC" w:rsidRDefault="00A028CC" w:rsidP="001C1A20">
      <w:r>
        <w:separator/>
      </w:r>
    </w:p>
  </w:footnote>
  <w:footnote w:type="continuationSeparator" w:id="0">
    <w:p w:rsidR="00A028CC" w:rsidRDefault="00A028CC" w:rsidP="001C1A20">
      <w:r>
        <w:continuationSeparator/>
      </w:r>
    </w:p>
  </w:footnote>
  <w:footnote w:id="1">
    <w:p w:rsidR="00F174E9" w:rsidRDefault="00F174E9" w:rsidP="00F174E9">
      <w:pPr>
        <w:pStyle w:val="Style4"/>
        <w:widowControl/>
        <w:spacing w:line="240" w:lineRule="auto"/>
        <w:ind w:firstLine="0"/>
        <w:rPr>
          <w:rStyle w:val="FontStyle20"/>
          <w:rFonts w:ascii="Times New Roman" w:hAnsi="Times New Roman" w:cs="Times New Roman"/>
          <w:b w:val="0"/>
          <w:sz w:val="10"/>
        </w:rPr>
      </w:pPr>
    </w:p>
  </w:footnote>
  <w:footnote w:id="2">
    <w:p w:rsidR="000F69D7" w:rsidRPr="00EF3A5D" w:rsidRDefault="000F69D7" w:rsidP="001C1A20">
      <w:pPr>
        <w:pStyle w:val="Style13"/>
        <w:widowControl/>
        <w:spacing w:line="240" w:lineRule="auto"/>
        <w:ind w:firstLine="0"/>
        <w:jc w:val="left"/>
        <w:rPr>
          <w:rStyle w:val="FontStyle31"/>
          <w:b w:val="0"/>
        </w:rPr>
      </w:pPr>
      <w:r w:rsidRPr="00EF3A5D">
        <w:rPr>
          <w:rStyle w:val="FontStyle31"/>
          <w:b w:val="0"/>
          <w:sz w:val="20"/>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1F81380"/>
    <w:lvl w:ilvl="0">
      <w:numFmt w:val="bullet"/>
      <w:lvlText w:val="*"/>
      <w:lvlJc w:val="left"/>
    </w:lvl>
  </w:abstractNum>
  <w:abstractNum w:abstractNumId="1" w15:restartNumberingAfterBreak="0">
    <w:nsid w:val="3A546514"/>
    <w:multiLevelType w:val="hybridMultilevel"/>
    <w:tmpl w:val="1C9C1230"/>
    <w:lvl w:ilvl="0" w:tplc="9BB62F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75C13D7"/>
    <w:multiLevelType w:val="hybridMultilevel"/>
    <w:tmpl w:val="B936D4A2"/>
    <w:lvl w:ilvl="0" w:tplc="48F66BEA">
      <w:start w:val="65535"/>
      <w:numFmt w:val="bullet"/>
      <w:lvlText w:val="—"/>
      <w:lvlJc w:val="left"/>
      <w:pPr>
        <w:ind w:left="1429" w:hanging="360"/>
      </w:pPr>
      <w:rPr>
        <w:rFonts w:ascii="Microsoft Sans Serif" w:hAnsi="Microsoft Sans Serif" w:cs="Microsoft Sans Serif"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 w:ilvl="0">
        <w:start w:val="65535"/>
        <w:numFmt w:val="bullet"/>
        <w:lvlText w:val="—"/>
        <w:legacy w:legacy="1" w:legacySpace="0" w:legacyIndent="288"/>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266"/>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252"/>
        <w:lvlJc w:val="left"/>
        <w:rPr>
          <w:rFonts w:ascii="Times New Roman" w:hAnsi="Times New Roman" w:cs="Times New Roman" w:hint="default"/>
        </w:rPr>
      </w:lvl>
    </w:lvlOverride>
  </w:num>
  <w:num w:numId="4">
    <w:abstractNumId w:val="1"/>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A20"/>
    <w:rsid w:val="000F69D7"/>
    <w:rsid w:val="001A7E6C"/>
    <w:rsid w:val="001C1A20"/>
    <w:rsid w:val="00265448"/>
    <w:rsid w:val="002A3381"/>
    <w:rsid w:val="00337F89"/>
    <w:rsid w:val="003A2E38"/>
    <w:rsid w:val="00556CA4"/>
    <w:rsid w:val="006B6BF2"/>
    <w:rsid w:val="006C5CB9"/>
    <w:rsid w:val="00813C85"/>
    <w:rsid w:val="0098707B"/>
    <w:rsid w:val="00A028CC"/>
    <w:rsid w:val="00AD62F6"/>
    <w:rsid w:val="00B0520F"/>
    <w:rsid w:val="00C04EF9"/>
    <w:rsid w:val="00D0667D"/>
    <w:rsid w:val="00D12E39"/>
    <w:rsid w:val="00ED4168"/>
    <w:rsid w:val="00EF3A5D"/>
    <w:rsid w:val="00F174E9"/>
    <w:rsid w:val="00F754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11ACF"/>
  <w15:docId w15:val="{AE800DEE-F78B-48F4-9BCF-25EB7A6FA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1A2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8">
    <w:name w:val="Style8"/>
    <w:basedOn w:val="a"/>
    <w:uiPriority w:val="99"/>
    <w:rsid w:val="001C1A20"/>
    <w:pPr>
      <w:spacing w:line="246" w:lineRule="exact"/>
      <w:ind w:firstLine="331"/>
      <w:jc w:val="both"/>
    </w:pPr>
  </w:style>
  <w:style w:type="paragraph" w:customStyle="1" w:styleId="Style16">
    <w:name w:val="Style16"/>
    <w:basedOn w:val="a"/>
    <w:uiPriority w:val="99"/>
    <w:rsid w:val="001C1A20"/>
    <w:pPr>
      <w:jc w:val="both"/>
    </w:pPr>
  </w:style>
  <w:style w:type="character" w:customStyle="1" w:styleId="FontStyle35">
    <w:name w:val="Font Style35"/>
    <w:basedOn w:val="a0"/>
    <w:uiPriority w:val="99"/>
    <w:rsid w:val="001C1A20"/>
    <w:rPr>
      <w:rFonts w:ascii="Times New Roman" w:hAnsi="Times New Roman" w:cs="Times New Roman"/>
      <w:b/>
      <w:bCs/>
      <w:sz w:val="18"/>
      <w:szCs w:val="18"/>
    </w:rPr>
  </w:style>
  <w:style w:type="character" w:customStyle="1" w:styleId="FontStyle36">
    <w:name w:val="Font Style36"/>
    <w:basedOn w:val="a0"/>
    <w:uiPriority w:val="99"/>
    <w:rsid w:val="001C1A20"/>
    <w:rPr>
      <w:rFonts w:ascii="Bookman Old Style" w:hAnsi="Bookman Old Style" w:cs="Bookman Old Style"/>
      <w:b/>
      <w:bCs/>
      <w:spacing w:val="-10"/>
      <w:sz w:val="18"/>
      <w:szCs w:val="18"/>
    </w:rPr>
  </w:style>
  <w:style w:type="character" w:customStyle="1" w:styleId="FontStyle38">
    <w:name w:val="Font Style38"/>
    <w:basedOn w:val="a0"/>
    <w:uiPriority w:val="99"/>
    <w:rsid w:val="001C1A20"/>
    <w:rPr>
      <w:rFonts w:ascii="Times New Roman" w:hAnsi="Times New Roman" w:cs="Times New Roman"/>
      <w:spacing w:val="10"/>
      <w:sz w:val="18"/>
      <w:szCs w:val="18"/>
    </w:rPr>
  </w:style>
  <w:style w:type="character" w:customStyle="1" w:styleId="FontStyle40">
    <w:name w:val="Font Style40"/>
    <w:basedOn w:val="a0"/>
    <w:uiPriority w:val="99"/>
    <w:rsid w:val="001C1A20"/>
    <w:rPr>
      <w:rFonts w:ascii="Arial" w:hAnsi="Arial" w:cs="Arial"/>
      <w:i/>
      <w:iCs/>
      <w:sz w:val="16"/>
      <w:szCs w:val="16"/>
    </w:rPr>
  </w:style>
  <w:style w:type="paragraph" w:customStyle="1" w:styleId="Style17">
    <w:name w:val="Style17"/>
    <w:basedOn w:val="a"/>
    <w:uiPriority w:val="99"/>
    <w:rsid w:val="001C1A20"/>
    <w:pPr>
      <w:spacing w:line="248" w:lineRule="exact"/>
      <w:jc w:val="both"/>
    </w:pPr>
  </w:style>
  <w:style w:type="character" w:customStyle="1" w:styleId="FontStyle37">
    <w:name w:val="Font Style37"/>
    <w:basedOn w:val="a0"/>
    <w:uiPriority w:val="99"/>
    <w:rsid w:val="001C1A20"/>
    <w:rPr>
      <w:rFonts w:ascii="Bookman Old Style" w:hAnsi="Bookman Old Style" w:cs="Bookman Old Style"/>
      <w:spacing w:val="-10"/>
      <w:sz w:val="20"/>
      <w:szCs w:val="20"/>
    </w:rPr>
  </w:style>
  <w:style w:type="paragraph" w:customStyle="1" w:styleId="Style4">
    <w:name w:val="Style4"/>
    <w:basedOn w:val="a"/>
    <w:uiPriority w:val="99"/>
    <w:rsid w:val="001C1A20"/>
    <w:pPr>
      <w:spacing w:line="230" w:lineRule="exact"/>
      <w:ind w:hanging="338"/>
    </w:pPr>
  </w:style>
  <w:style w:type="paragraph" w:customStyle="1" w:styleId="Style5">
    <w:name w:val="Style5"/>
    <w:basedOn w:val="a"/>
    <w:uiPriority w:val="99"/>
    <w:rsid w:val="001C1A20"/>
    <w:pPr>
      <w:spacing w:line="245" w:lineRule="exact"/>
    </w:pPr>
  </w:style>
  <w:style w:type="paragraph" w:customStyle="1" w:styleId="Style1">
    <w:name w:val="Style1"/>
    <w:basedOn w:val="a"/>
    <w:uiPriority w:val="99"/>
    <w:rsid w:val="001C1A20"/>
    <w:pPr>
      <w:spacing w:line="248" w:lineRule="exact"/>
      <w:jc w:val="center"/>
    </w:pPr>
  </w:style>
  <w:style w:type="paragraph" w:customStyle="1" w:styleId="Style15">
    <w:name w:val="Style15"/>
    <w:basedOn w:val="a"/>
    <w:uiPriority w:val="99"/>
    <w:rsid w:val="001C1A20"/>
  </w:style>
  <w:style w:type="paragraph" w:customStyle="1" w:styleId="Style18">
    <w:name w:val="Style18"/>
    <w:basedOn w:val="a"/>
    <w:uiPriority w:val="99"/>
    <w:rsid w:val="001C1A20"/>
    <w:pPr>
      <w:spacing w:line="247" w:lineRule="exact"/>
      <w:jc w:val="right"/>
    </w:pPr>
  </w:style>
  <w:style w:type="character" w:customStyle="1" w:styleId="FontStyle29">
    <w:name w:val="Font Style29"/>
    <w:basedOn w:val="a0"/>
    <w:uiPriority w:val="99"/>
    <w:rsid w:val="001C1A20"/>
    <w:rPr>
      <w:rFonts w:ascii="Franklin Gothic Medium" w:hAnsi="Franklin Gothic Medium" w:cs="Franklin Gothic Medium"/>
      <w:b/>
      <w:bCs/>
      <w:sz w:val="12"/>
      <w:szCs w:val="12"/>
    </w:rPr>
  </w:style>
  <w:style w:type="paragraph" w:customStyle="1" w:styleId="Style13">
    <w:name w:val="Style13"/>
    <w:basedOn w:val="a"/>
    <w:uiPriority w:val="99"/>
    <w:rsid w:val="001C1A20"/>
    <w:pPr>
      <w:spacing w:line="209" w:lineRule="exact"/>
      <w:ind w:firstLine="346"/>
      <w:jc w:val="both"/>
    </w:pPr>
  </w:style>
  <w:style w:type="paragraph" w:customStyle="1" w:styleId="Style21">
    <w:name w:val="Style21"/>
    <w:basedOn w:val="a"/>
    <w:uiPriority w:val="99"/>
    <w:rsid w:val="001C1A20"/>
    <w:pPr>
      <w:spacing w:line="245" w:lineRule="exact"/>
      <w:jc w:val="both"/>
    </w:pPr>
  </w:style>
  <w:style w:type="character" w:customStyle="1" w:styleId="FontStyle24">
    <w:name w:val="Font Style24"/>
    <w:basedOn w:val="a0"/>
    <w:uiPriority w:val="99"/>
    <w:rsid w:val="001C1A20"/>
    <w:rPr>
      <w:rFonts w:ascii="Franklin Gothic Medium" w:hAnsi="Franklin Gothic Medium" w:cs="Franklin Gothic Medium"/>
      <w:spacing w:val="20"/>
      <w:sz w:val="12"/>
      <w:szCs w:val="12"/>
    </w:rPr>
  </w:style>
  <w:style w:type="character" w:customStyle="1" w:styleId="FontStyle31">
    <w:name w:val="Font Style31"/>
    <w:basedOn w:val="a0"/>
    <w:uiPriority w:val="99"/>
    <w:rsid w:val="001C1A20"/>
    <w:rPr>
      <w:rFonts w:ascii="Times New Roman" w:hAnsi="Times New Roman" w:cs="Times New Roman"/>
      <w:b/>
      <w:bCs/>
      <w:sz w:val="16"/>
      <w:szCs w:val="16"/>
    </w:rPr>
  </w:style>
  <w:style w:type="character" w:customStyle="1" w:styleId="FontStyle39">
    <w:name w:val="Font Style39"/>
    <w:basedOn w:val="a0"/>
    <w:uiPriority w:val="99"/>
    <w:rsid w:val="001C1A20"/>
    <w:rPr>
      <w:rFonts w:ascii="Arial Narrow" w:hAnsi="Arial Narrow" w:cs="Arial Narrow"/>
      <w:sz w:val="12"/>
      <w:szCs w:val="12"/>
    </w:rPr>
  </w:style>
  <w:style w:type="character" w:customStyle="1" w:styleId="FontStyle41">
    <w:name w:val="Font Style41"/>
    <w:basedOn w:val="a0"/>
    <w:uiPriority w:val="99"/>
    <w:rsid w:val="001C1A20"/>
    <w:rPr>
      <w:rFonts w:ascii="Franklin Gothic Medium" w:hAnsi="Franklin Gothic Medium" w:cs="Franklin Gothic Medium"/>
      <w:b/>
      <w:bCs/>
      <w:smallCaps/>
      <w:spacing w:val="20"/>
      <w:sz w:val="14"/>
      <w:szCs w:val="14"/>
    </w:rPr>
  </w:style>
  <w:style w:type="paragraph" w:styleId="a3">
    <w:name w:val="List Paragraph"/>
    <w:basedOn w:val="a"/>
    <w:uiPriority w:val="34"/>
    <w:qFormat/>
    <w:rsid w:val="00EF3A5D"/>
    <w:pPr>
      <w:ind w:left="720"/>
      <w:contextualSpacing/>
    </w:pPr>
  </w:style>
  <w:style w:type="paragraph" w:styleId="a4">
    <w:name w:val="Balloon Text"/>
    <w:basedOn w:val="a"/>
    <w:link w:val="a5"/>
    <w:uiPriority w:val="99"/>
    <w:semiHidden/>
    <w:unhideWhenUsed/>
    <w:rsid w:val="00EF3A5D"/>
    <w:rPr>
      <w:rFonts w:ascii="Tahoma" w:hAnsi="Tahoma" w:cs="Tahoma"/>
      <w:sz w:val="16"/>
      <w:szCs w:val="16"/>
    </w:rPr>
  </w:style>
  <w:style w:type="character" w:customStyle="1" w:styleId="a5">
    <w:name w:val="Текст выноски Знак"/>
    <w:basedOn w:val="a0"/>
    <w:link w:val="a4"/>
    <w:uiPriority w:val="99"/>
    <w:semiHidden/>
    <w:rsid w:val="00EF3A5D"/>
    <w:rPr>
      <w:rFonts w:ascii="Tahoma" w:eastAsiaTheme="minorEastAsia" w:hAnsi="Tahoma" w:cs="Tahoma"/>
      <w:sz w:val="16"/>
      <w:szCs w:val="16"/>
      <w:lang w:eastAsia="ru-RU"/>
    </w:rPr>
  </w:style>
  <w:style w:type="character" w:customStyle="1" w:styleId="FontStyle20">
    <w:name w:val="Font Style20"/>
    <w:basedOn w:val="a0"/>
    <w:uiPriority w:val="99"/>
    <w:rsid w:val="00F174E9"/>
    <w:rPr>
      <w:rFonts w:ascii="Microsoft Sans Serif" w:hAnsi="Microsoft Sans Serif" w:cs="Microsoft Sans Serif" w:hint="default"/>
      <w:b/>
      <w:bCs/>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8385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4017</Words>
  <Characters>22897</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26861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Наташенька</dc:creator>
  <cp:lastModifiedBy>admin</cp:lastModifiedBy>
  <cp:revision>2</cp:revision>
  <cp:lastPrinted>2013-09-13T04:34:00Z</cp:lastPrinted>
  <dcterms:created xsi:type="dcterms:W3CDTF">2019-07-04T07:09:00Z</dcterms:created>
  <dcterms:modified xsi:type="dcterms:W3CDTF">2019-07-04T07:09:00Z</dcterms:modified>
</cp:coreProperties>
</file>