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053F" w:rsidRPr="00AD1E1B" w:rsidRDefault="0093053F" w:rsidP="00B10C64">
      <w:pPr>
        <w:pStyle w:val="a3"/>
        <w:tabs>
          <w:tab w:val="left" w:pos="567"/>
        </w:tabs>
        <w:spacing w:after="0" w:line="240" w:lineRule="auto"/>
        <w:ind w:left="426"/>
        <w:rPr>
          <w:rFonts w:ascii="Times New Roman" w:hAnsi="Times New Roman"/>
          <w:b/>
          <w:sz w:val="26"/>
          <w:szCs w:val="26"/>
          <w:lang w:val="en-US"/>
        </w:rPr>
      </w:pPr>
    </w:p>
    <w:p w:rsidR="0093053F" w:rsidRPr="00AD1E1B" w:rsidRDefault="0093053F" w:rsidP="00B10C64">
      <w:pPr>
        <w:pStyle w:val="a3"/>
        <w:tabs>
          <w:tab w:val="left" w:pos="567"/>
        </w:tabs>
        <w:spacing w:after="0" w:line="240" w:lineRule="auto"/>
        <w:ind w:left="426" w:firstLine="283"/>
        <w:rPr>
          <w:rFonts w:ascii="Times New Roman" w:hAnsi="Times New Roman"/>
          <w:b/>
          <w:sz w:val="26"/>
          <w:szCs w:val="26"/>
          <w:lang w:val="en-US"/>
        </w:rPr>
      </w:pPr>
    </w:p>
    <w:p w:rsidR="0093053F" w:rsidRPr="00AD1E1B" w:rsidRDefault="0093053F" w:rsidP="00D6506B">
      <w:pPr>
        <w:tabs>
          <w:tab w:val="left" w:pos="567"/>
          <w:tab w:val="left" w:pos="7655"/>
        </w:tabs>
        <w:jc w:val="center"/>
        <w:rPr>
          <w:rFonts w:eastAsia="Calibri"/>
          <w:b/>
          <w:sz w:val="26"/>
          <w:szCs w:val="26"/>
          <w:lang w:eastAsia="en-US"/>
        </w:rPr>
      </w:pPr>
      <w:r w:rsidRPr="00AD1E1B">
        <w:rPr>
          <w:rFonts w:eastAsia="Calibri"/>
          <w:b/>
          <w:sz w:val="26"/>
          <w:szCs w:val="26"/>
          <w:lang w:eastAsia="en-US"/>
        </w:rPr>
        <w:t>МУНИЦИПАЛЬНОЕ БЮДЖЕТНОЕ ОБЩЕОБРАЗОВАТЕЛЬНОЕ УЧРЕЖДЕНИЕ</w:t>
      </w:r>
    </w:p>
    <w:p w:rsidR="0093053F" w:rsidRPr="00AD1E1B" w:rsidRDefault="0093053F" w:rsidP="00D6506B">
      <w:pPr>
        <w:tabs>
          <w:tab w:val="left" w:pos="567"/>
          <w:tab w:val="left" w:pos="7655"/>
        </w:tabs>
        <w:ind w:left="426" w:firstLine="283"/>
        <w:jc w:val="center"/>
        <w:rPr>
          <w:rFonts w:eastAsia="Calibri"/>
          <w:b/>
          <w:sz w:val="26"/>
          <w:szCs w:val="26"/>
          <w:lang w:eastAsia="en-US"/>
        </w:rPr>
      </w:pPr>
      <w:r w:rsidRPr="00AD1E1B">
        <w:rPr>
          <w:rFonts w:eastAsia="Calibri"/>
          <w:b/>
          <w:sz w:val="26"/>
          <w:szCs w:val="26"/>
          <w:lang w:eastAsia="en-US"/>
        </w:rPr>
        <w:t>«СРЕДНЯЯ ОБЩЕОБРАЗОВАТЕЛЬНАЯ ШКОЛА № 4»</w:t>
      </w:r>
    </w:p>
    <w:p w:rsidR="0093053F" w:rsidRPr="00AD1E1B" w:rsidRDefault="0093053F" w:rsidP="00B10C64">
      <w:pPr>
        <w:tabs>
          <w:tab w:val="left" w:pos="567"/>
          <w:tab w:val="left" w:pos="7655"/>
        </w:tabs>
        <w:ind w:left="426" w:firstLine="283"/>
        <w:jc w:val="center"/>
        <w:rPr>
          <w:rFonts w:eastAsia="Calibri"/>
          <w:b/>
          <w:sz w:val="26"/>
          <w:szCs w:val="26"/>
          <w:lang w:eastAsia="en-US"/>
        </w:rPr>
      </w:pPr>
    </w:p>
    <w:tbl>
      <w:tblPr>
        <w:tblpPr w:leftFromText="180" w:rightFromText="180" w:vertAnchor="text" w:horzAnchor="margin" w:tblpX="-142" w:tblpY="693"/>
        <w:tblW w:w="10631" w:type="dxa"/>
        <w:tblLayout w:type="fixed"/>
        <w:tblLook w:val="04A0" w:firstRow="1" w:lastRow="0" w:firstColumn="1" w:lastColumn="0" w:noHBand="0" w:noVBand="1"/>
      </w:tblPr>
      <w:tblGrid>
        <w:gridCol w:w="3969"/>
        <w:gridCol w:w="3544"/>
        <w:gridCol w:w="3118"/>
      </w:tblGrid>
      <w:tr w:rsidR="0093053F" w:rsidRPr="00AD1E1B" w:rsidTr="00AD1E1B">
        <w:trPr>
          <w:trHeight w:val="1059"/>
        </w:trPr>
        <w:tc>
          <w:tcPr>
            <w:tcW w:w="3969" w:type="dxa"/>
          </w:tcPr>
          <w:p w:rsidR="0093053F" w:rsidRPr="00AD1E1B" w:rsidRDefault="0093053F" w:rsidP="00AD1E1B">
            <w:pPr>
              <w:tabs>
                <w:tab w:val="left" w:pos="567"/>
              </w:tabs>
              <w:ind w:left="426" w:firstLine="283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AD1E1B">
              <w:rPr>
                <w:rFonts w:eastAsia="Calibri"/>
                <w:b/>
                <w:sz w:val="26"/>
                <w:szCs w:val="26"/>
                <w:lang w:eastAsia="en-US"/>
              </w:rPr>
              <w:t>«РАССМОТРЕНО»</w:t>
            </w:r>
          </w:p>
          <w:p w:rsidR="0093053F" w:rsidRPr="00AD1E1B" w:rsidRDefault="0093053F" w:rsidP="00AD1E1B">
            <w:pPr>
              <w:tabs>
                <w:tab w:val="left" w:pos="567"/>
              </w:tabs>
              <w:ind w:left="426"/>
              <w:rPr>
                <w:rFonts w:eastAsia="Calibri"/>
                <w:sz w:val="26"/>
                <w:szCs w:val="26"/>
                <w:lang w:eastAsia="en-US"/>
              </w:rPr>
            </w:pPr>
            <w:r w:rsidRPr="00AD1E1B">
              <w:rPr>
                <w:rFonts w:eastAsia="Calibri"/>
                <w:sz w:val="26"/>
                <w:szCs w:val="26"/>
                <w:lang w:eastAsia="en-US"/>
              </w:rPr>
              <w:t>Протокол от 30.08.2016 №1</w:t>
            </w:r>
          </w:p>
          <w:p w:rsidR="0093053F" w:rsidRPr="00AD1E1B" w:rsidRDefault="0093053F" w:rsidP="00AD1E1B">
            <w:pPr>
              <w:tabs>
                <w:tab w:val="left" w:pos="567"/>
              </w:tabs>
              <w:ind w:left="426"/>
              <w:rPr>
                <w:rFonts w:eastAsia="Calibri"/>
                <w:sz w:val="26"/>
                <w:szCs w:val="26"/>
                <w:lang w:eastAsia="en-US"/>
              </w:rPr>
            </w:pPr>
            <w:r w:rsidRPr="00AD1E1B">
              <w:rPr>
                <w:rFonts w:eastAsia="Calibri"/>
                <w:sz w:val="26"/>
                <w:szCs w:val="26"/>
                <w:lang w:eastAsia="en-US"/>
              </w:rPr>
              <w:t xml:space="preserve">заседания предметного МО </w:t>
            </w:r>
          </w:p>
          <w:p w:rsidR="0093053F" w:rsidRPr="00AD1E1B" w:rsidRDefault="0093053F" w:rsidP="00AD1E1B">
            <w:pPr>
              <w:tabs>
                <w:tab w:val="left" w:pos="567"/>
              </w:tabs>
              <w:ind w:left="426"/>
              <w:rPr>
                <w:rFonts w:eastAsia="Calibri"/>
                <w:sz w:val="26"/>
                <w:szCs w:val="26"/>
                <w:lang w:eastAsia="en-US"/>
              </w:rPr>
            </w:pPr>
            <w:r w:rsidRPr="00AD1E1B">
              <w:rPr>
                <w:rFonts w:eastAsia="Calibri"/>
                <w:sz w:val="26"/>
                <w:szCs w:val="26"/>
                <w:lang w:eastAsia="en-US"/>
              </w:rPr>
              <w:t>Руководитель МО: Брюханова Д.Ю.</w:t>
            </w:r>
          </w:p>
          <w:p w:rsidR="0093053F" w:rsidRPr="00AD1E1B" w:rsidRDefault="00DB78F7" w:rsidP="00AD1E1B">
            <w:pPr>
              <w:tabs>
                <w:tab w:val="left" w:pos="567"/>
              </w:tabs>
              <w:rPr>
                <w:rFonts w:eastAsia="Calibri"/>
                <w:sz w:val="26"/>
                <w:szCs w:val="26"/>
                <w:lang w:eastAsia="en-US"/>
              </w:rPr>
            </w:pPr>
            <w:r w:rsidRPr="00AD1E1B">
              <w:rPr>
                <w:rFonts w:eastAsia="Calibri"/>
                <w:sz w:val="26"/>
                <w:szCs w:val="26"/>
                <w:lang w:eastAsia="en-US"/>
              </w:rPr>
              <w:t xml:space="preserve">       </w:t>
            </w:r>
            <w:r w:rsidR="0093053F" w:rsidRPr="00AD1E1B">
              <w:rPr>
                <w:rFonts w:eastAsia="Calibri"/>
                <w:sz w:val="26"/>
                <w:szCs w:val="26"/>
                <w:lang w:eastAsia="en-US"/>
              </w:rPr>
              <w:t xml:space="preserve">_______________________ </w:t>
            </w:r>
          </w:p>
          <w:p w:rsidR="0093053F" w:rsidRPr="00AD1E1B" w:rsidRDefault="0093053F" w:rsidP="00AD1E1B">
            <w:pPr>
              <w:tabs>
                <w:tab w:val="left" w:pos="567"/>
              </w:tabs>
              <w:ind w:left="426" w:firstLine="283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544" w:type="dxa"/>
          </w:tcPr>
          <w:p w:rsidR="0093053F" w:rsidRPr="00AD1E1B" w:rsidRDefault="0093053F" w:rsidP="00AD1E1B">
            <w:pPr>
              <w:tabs>
                <w:tab w:val="left" w:pos="567"/>
              </w:tabs>
              <w:ind w:left="426" w:firstLine="283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AD1E1B">
              <w:rPr>
                <w:rFonts w:eastAsia="Calibri"/>
                <w:b/>
                <w:sz w:val="26"/>
                <w:szCs w:val="26"/>
                <w:lang w:eastAsia="en-US"/>
              </w:rPr>
              <w:t>«СОГЛАСОВАНО»</w:t>
            </w:r>
          </w:p>
          <w:p w:rsidR="00B10C64" w:rsidRPr="00AD1E1B" w:rsidRDefault="0093053F" w:rsidP="00AD1E1B">
            <w:pPr>
              <w:tabs>
                <w:tab w:val="left" w:pos="567"/>
              </w:tabs>
              <w:ind w:left="426"/>
              <w:rPr>
                <w:rFonts w:eastAsia="Calibri"/>
                <w:sz w:val="26"/>
                <w:szCs w:val="26"/>
                <w:lang w:eastAsia="en-US"/>
              </w:rPr>
            </w:pPr>
            <w:r w:rsidRPr="00AD1E1B">
              <w:rPr>
                <w:rFonts w:eastAsia="Calibri"/>
                <w:sz w:val="26"/>
                <w:szCs w:val="26"/>
                <w:lang w:eastAsia="en-US"/>
              </w:rPr>
              <w:t xml:space="preserve">Протокол от </w:t>
            </w:r>
            <w:r w:rsidR="00A32D9C" w:rsidRPr="00AD1E1B">
              <w:rPr>
                <w:rFonts w:eastAsia="Calibri"/>
                <w:sz w:val="26"/>
                <w:szCs w:val="26"/>
                <w:lang w:eastAsia="en-US"/>
              </w:rPr>
              <w:t>30.08.2016 №2</w:t>
            </w:r>
            <w:r w:rsidR="00AD1E1B">
              <w:rPr>
                <w:rFonts w:eastAsia="Calibri"/>
                <w:sz w:val="26"/>
                <w:szCs w:val="26"/>
                <w:lang w:eastAsia="en-US"/>
              </w:rPr>
              <w:t xml:space="preserve">   </w:t>
            </w:r>
            <w:r w:rsidRPr="00AD1E1B">
              <w:rPr>
                <w:rFonts w:eastAsia="Calibri"/>
                <w:sz w:val="26"/>
                <w:szCs w:val="26"/>
                <w:lang w:eastAsia="en-US"/>
              </w:rPr>
              <w:t>заседания МС</w:t>
            </w:r>
          </w:p>
          <w:p w:rsidR="0093053F" w:rsidRPr="00AD1E1B" w:rsidRDefault="0093053F" w:rsidP="00AD1E1B">
            <w:pPr>
              <w:tabs>
                <w:tab w:val="left" w:pos="567"/>
              </w:tabs>
              <w:ind w:left="417" w:right="-164"/>
              <w:rPr>
                <w:rFonts w:eastAsia="Calibri"/>
                <w:sz w:val="26"/>
                <w:szCs w:val="26"/>
                <w:lang w:eastAsia="en-US"/>
              </w:rPr>
            </w:pPr>
            <w:r w:rsidRPr="00AD1E1B">
              <w:rPr>
                <w:rFonts w:eastAsia="Calibri"/>
                <w:sz w:val="26"/>
                <w:szCs w:val="26"/>
                <w:lang w:eastAsia="en-US"/>
              </w:rPr>
              <w:t xml:space="preserve">Председатель </w:t>
            </w:r>
            <w:proofErr w:type="gramStart"/>
            <w:r w:rsidRPr="00AD1E1B">
              <w:rPr>
                <w:rFonts w:eastAsia="Calibri"/>
                <w:sz w:val="26"/>
                <w:szCs w:val="26"/>
                <w:lang w:eastAsia="en-US"/>
              </w:rPr>
              <w:t xml:space="preserve">МС: </w:t>
            </w:r>
            <w:r w:rsidR="00B10C64" w:rsidRPr="00AD1E1B">
              <w:rPr>
                <w:rFonts w:eastAsia="Calibri"/>
                <w:sz w:val="26"/>
                <w:szCs w:val="26"/>
                <w:lang w:eastAsia="en-US"/>
              </w:rPr>
              <w:t xml:space="preserve">  </w:t>
            </w:r>
            <w:proofErr w:type="gramEnd"/>
            <w:r w:rsidR="00B10C64" w:rsidRPr="00AD1E1B">
              <w:rPr>
                <w:rFonts w:eastAsia="Calibri"/>
                <w:sz w:val="26"/>
                <w:szCs w:val="26"/>
                <w:lang w:eastAsia="en-US"/>
              </w:rPr>
              <w:t xml:space="preserve">          </w:t>
            </w:r>
            <w:r w:rsidRPr="00AD1E1B">
              <w:rPr>
                <w:rFonts w:eastAsia="Calibri"/>
                <w:sz w:val="26"/>
                <w:szCs w:val="26"/>
                <w:lang w:eastAsia="en-US"/>
              </w:rPr>
              <w:t>Москвина С.О.</w:t>
            </w:r>
          </w:p>
          <w:p w:rsidR="0093053F" w:rsidRPr="00AD1E1B" w:rsidRDefault="0093053F" w:rsidP="00AD1E1B">
            <w:pPr>
              <w:tabs>
                <w:tab w:val="left" w:pos="567"/>
              </w:tabs>
              <w:ind w:left="426" w:firstLine="283"/>
              <w:rPr>
                <w:rFonts w:eastAsia="Calibri"/>
                <w:sz w:val="26"/>
                <w:szCs w:val="26"/>
                <w:lang w:eastAsia="en-US"/>
              </w:rPr>
            </w:pPr>
            <w:r w:rsidRPr="00AD1E1B">
              <w:rPr>
                <w:rFonts w:eastAsia="Calibri"/>
                <w:sz w:val="26"/>
                <w:szCs w:val="26"/>
                <w:lang w:eastAsia="en-US"/>
              </w:rPr>
              <w:t>___________________</w:t>
            </w:r>
          </w:p>
        </w:tc>
        <w:tc>
          <w:tcPr>
            <w:tcW w:w="3118" w:type="dxa"/>
          </w:tcPr>
          <w:p w:rsidR="0093053F" w:rsidRPr="00AD1E1B" w:rsidRDefault="0093053F" w:rsidP="00AD1E1B">
            <w:pPr>
              <w:tabs>
                <w:tab w:val="left" w:pos="567"/>
              </w:tabs>
              <w:ind w:left="-108" w:firstLine="283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AD1E1B">
              <w:rPr>
                <w:rFonts w:eastAsia="Calibri"/>
                <w:b/>
                <w:sz w:val="26"/>
                <w:szCs w:val="26"/>
                <w:lang w:eastAsia="en-US"/>
              </w:rPr>
              <w:t>«УТВЕРЖДЕНО»</w:t>
            </w:r>
          </w:p>
          <w:p w:rsidR="0093053F" w:rsidRPr="00AD1E1B" w:rsidRDefault="00AD1E1B" w:rsidP="00AD1E1B">
            <w:pPr>
              <w:tabs>
                <w:tab w:val="left" w:pos="567"/>
              </w:tabs>
              <w:ind w:left="-250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       </w:t>
            </w:r>
            <w:r w:rsidR="0093053F" w:rsidRPr="00AD1E1B">
              <w:rPr>
                <w:rFonts w:eastAsia="Calibri"/>
                <w:sz w:val="26"/>
                <w:szCs w:val="26"/>
                <w:lang w:eastAsia="en-US"/>
              </w:rPr>
              <w:t>Приказ от 01.09.2016</w:t>
            </w:r>
          </w:p>
          <w:p w:rsidR="0093053F" w:rsidRPr="00AD1E1B" w:rsidRDefault="00AD1E1B" w:rsidP="00AD1E1B">
            <w:pPr>
              <w:tabs>
                <w:tab w:val="left" w:pos="567"/>
              </w:tabs>
              <w:ind w:left="-250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      </w:t>
            </w:r>
            <w:r w:rsidR="0093053F" w:rsidRPr="00AD1E1B">
              <w:rPr>
                <w:rFonts w:eastAsia="Calibri"/>
                <w:sz w:val="26"/>
                <w:szCs w:val="26"/>
                <w:lang w:eastAsia="en-US"/>
              </w:rPr>
              <w:t xml:space="preserve"> № 290-ОД </w:t>
            </w:r>
          </w:p>
          <w:p w:rsidR="0093053F" w:rsidRPr="00AD1E1B" w:rsidRDefault="0093053F" w:rsidP="00AD1E1B">
            <w:pPr>
              <w:tabs>
                <w:tab w:val="left" w:pos="567"/>
              </w:tabs>
              <w:ind w:left="426" w:firstLine="283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</w:tbl>
    <w:p w:rsidR="0093053F" w:rsidRPr="00AD1E1B" w:rsidRDefault="0093053F" w:rsidP="00B10C64">
      <w:pPr>
        <w:tabs>
          <w:tab w:val="left" w:pos="567"/>
          <w:tab w:val="left" w:pos="7655"/>
        </w:tabs>
        <w:ind w:left="426" w:firstLine="283"/>
        <w:jc w:val="center"/>
        <w:rPr>
          <w:rFonts w:eastAsia="Calibri"/>
          <w:b/>
          <w:sz w:val="26"/>
          <w:szCs w:val="26"/>
          <w:lang w:eastAsia="en-US"/>
        </w:rPr>
      </w:pPr>
    </w:p>
    <w:p w:rsidR="0093053F" w:rsidRPr="00AD1E1B" w:rsidRDefault="0093053F" w:rsidP="00B10C64">
      <w:pPr>
        <w:tabs>
          <w:tab w:val="left" w:pos="567"/>
        </w:tabs>
        <w:ind w:left="426" w:firstLine="283"/>
        <w:jc w:val="center"/>
        <w:rPr>
          <w:rFonts w:eastAsia="Calibri"/>
          <w:b/>
          <w:sz w:val="26"/>
          <w:szCs w:val="26"/>
          <w:lang w:eastAsia="en-US"/>
        </w:rPr>
      </w:pPr>
    </w:p>
    <w:p w:rsidR="0093053F" w:rsidRPr="00AD1E1B" w:rsidRDefault="0093053F" w:rsidP="00B10C64">
      <w:pPr>
        <w:tabs>
          <w:tab w:val="left" w:pos="567"/>
        </w:tabs>
        <w:ind w:left="426" w:firstLine="283"/>
        <w:jc w:val="center"/>
        <w:rPr>
          <w:rFonts w:eastAsia="Calibri"/>
          <w:b/>
          <w:sz w:val="26"/>
          <w:szCs w:val="26"/>
          <w:lang w:eastAsia="en-US"/>
        </w:rPr>
      </w:pPr>
    </w:p>
    <w:p w:rsidR="0093053F" w:rsidRPr="00AD1E1B" w:rsidRDefault="0093053F" w:rsidP="00B10C64">
      <w:pPr>
        <w:tabs>
          <w:tab w:val="left" w:pos="567"/>
        </w:tabs>
        <w:ind w:left="426" w:firstLine="283"/>
        <w:jc w:val="center"/>
        <w:rPr>
          <w:rFonts w:eastAsia="Calibri"/>
          <w:b/>
          <w:sz w:val="26"/>
          <w:szCs w:val="26"/>
          <w:lang w:eastAsia="en-US"/>
        </w:rPr>
      </w:pPr>
    </w:p>
    <w:p w:rsidR="0093053F" w:rsidRPr="00AD1E1B" w:rsidRDefault="0093053F" w:rsidP="00B10C64">
      <w:pPr>
        <w:tabs>
          <w:tab w:val="left" w:pos="567"/>
        </w:tabs>
        <w:ind w:left="426" w:firstLine="283"/>
        <w:jc w:val="center"/>
        <w:rPr>
          <w:rFonts w:eastAsia="Calibri"/>
          <w:b/>
          <w:sz w:val="26"/>
          <w:szCs w:val="26"/>
          <w:lang w:eastAsia="en-US"/>
        </w:rPr>
      </w:pPr>
    </w:p>
    <w:p w:rsidR="0093053F" w:rsidRPr="00AD1E1B" w:rsidRDefault="0093053F" w:rsidP="00B10C64">
      <w:pPr>
        <w:tabs>
          <w:tab w:val="left" w:pos="567"/>
        </w:tabs>
        <w:ind w:left="426" w:firstLine="283"/>
        <w:jc w:val="center"/>
        <w:rPr>
          <w:rFonts w:eastAsia="Calibri"/>
          <w:b/>
          <w:sz w:val="26"/>
          <w:szCs w:val="26"/>
          <w:lang w:eastAsia="en-US"/>
        </w:rPr>
      </w:pPr>
    </w:p>
    <w:p w:rsidR="0093053F" w:rsidRPr="00AD1E1B" w:rsidRDefault="0093053F" w:rsidP="00B10C64">
      <w:pPr>
        <w:tabs>
          <w:tab w:val="left" w:pos="567"/>
        </w:tabs>
        <w:ind w:left="426" w:firstLine="283"/>
        <w:jc w:val="center"/>
        <w:rPr>
          <w:rFonts w:eastAsia="Calibri"/>
          <w:b/>
          <w:sz w:val="26"/>
          <w:szCs w:val="26"/>
          <w:lang w:eastAsia="en-US"/>
        </w:rPr>
      </w:pPr>
    </w:p>
    <w:p w:rsidR="0093053F" w:rsidRPr="00BE7AD8" w:rsidRDefault="0093053F" w:rsidP="0069522D">
      <w:pPr>
        <w:tabs>
          <w:tab w:val="left" w:pos="426"/>
        </w:tabs>
        <w:ind w:left="426" w:hanging="426"/>
        <w:jc w:val="center"/>
        <w:rPr>
          <w:rFonts w:eastAsia="Calibri"/>
          <w:b/>
          <w:sz w:val="40"/>
          <w:szCs w:val="26"/>
          <w:lang w:eastAsia="en-US"/>
        </w:rPr>
      </w:pPr>
    </w:p>
    <w:p w:rsidR="0093053F" w:rsidRPr="00BE7AD8" w:rsidRDefault="0093053F" w:rsidP="0069522D">
      <w:pPr>
        <w:tabs>
          <w:tab w:val="left" w:pos="426"/>
        </w:tabs>
        <w:ind w:left="426" w:hanging="426"/>
        <w:jc w:val="center"/>
        <w:rPr>
          <w:rFonts w:eastAsia="Calibri"/>
          <w:b/>
          <w:sz w:val="40"/>
          <w:szCs w:val="26"/>
          <w:lang w:eastAsia="en-US"/>
        </w:rPr>
      </w:pPr>
      <w:r w:rsidRPr="00BE7AD8">
        <w:rPr>
          <w:rFonts w:eastAsia="Calibri"/>
          <w:b/>
          <w:sz w:val="40"/>
          <w:szCs w:val="26"/>
          <w:lang w:eastAsia="en-US"/>
        </w:rPr>
        <w:t>РАБОЧАЯ ПРОГРАММА</w:t>
      </w:r>
    </w:p>
    <w:p w:rsidR="0093053F" w:rsidRPr="00BE7AD8" w:rsidRDefault="0093053F" w:rsidP="0069522D">
      <w:pPr>
        <w:tabs>
          <w:tab w:val="left" w:pos="426"/>
        </w:tabs>
        <w:ind w:left="426" w:hanging="426"/>
        <w:jc w:val="center"/>
        <w:rPr>
          <w:rFonts w:eastAsia="Calibri"/>
          <w:b/>
          <w:sz w:val="40"/>
          <w:szCs w:val="26"/>
          <w:lang w:eastAsia="en-US"/>
        </w:rPr>
      </w:pPr>
      <w:r w:rsidRPr="00BE7AD8">
        <w:rPr>
          <w:rFonts w:eastAsia="Calibri"/>
          <w:b/>
          <w:sz w:val="40"/>
          <w:szCs w:val="26"/>
          <w:lang w:eastAsia="en-US"/>
        </w:rPr>
        <w:t>по литературе</w:t>
      </w:r>
    </w:p>
    <w:p w:rsidR="0093053F" w:rsidRPr="00BE7AD8" w:rsidRDefault="00EC06CA" w:rsidP="0069522D">
      <w:pPr>
        <w:tabs>
          <w:tab w:val="left" w:pos="426"/>
        </w:tabs>
        <w:ind w:left="426" w:hanging="426"/>
        <w:jc w:val="center"/>
        <w:rPr>
          <w:rFonts w:eastAsia="Calibri"/>
          <w:b/>
          <w:sz w:val="40"/>
          <w:szCs w:val="26"/>
          <w:lang w:eastAsia="en-US"/>
        </w:rPr>
      </w:pPr>
      <w:r w:rsidRPr="00BE7AD8">
        <w:rPr>
          <w:rFonts w:eastAsia="Calibri"/>
          <w:b/>
          <w:sz w:val="40"/>
          <w:szCs w:val="26"/>
          <w:lang w:eastAsia="en-US"/>
        </w:rPr>
        <w:t>для учащихся 9 «Б</w:t>
      </w:r>
      <w:r w:rsidR="0093053F" w:rsidRPr="00BE7AD8">
        <w:rPr>
          <w:rFonts w:eastAsia="Calibri"/>
          <w:b/>
          <w:sz w:val="40"/>
          <w:szCs w:val="26"/>
          <w:lang w:eastAsia="en-US"/>
        </w:rPr>
        <w:t>»</w:t>
      </w:r>
      <w:r w:rsidRPr="00BE7AD8">
        <w:rPr>
          <w:rFonts w:eastAsia="Calibri"/>
          <w:b/>
          <w:sz w:val="40"/>
          <w:szCs w:val="26"/>
          <w:lang w:eastAsia="en-US"/>
        </w:rPr>
        <w:t>, «В» классов</w:t>
      </w:r>
      <w:r w:rsidR="0093053F" w:rsidRPr="00BE7AD8">
        <w:rPr>
          <w:rFonts w:eastAsia="Calibri"/>
          <w:b/>
          <w:sz w:val="40"/>
          <w:szCs w:val="26"/>
          <w:lang w:eastAsia="en-US"/>
        </w:rPr>
        <w:t xml:space="preserve"> </w:t>
      </w:r>
    </w:p>
    <w:p w:rsidR="0093053F" w:rsidRPr="00BE7AD8" w:rsidRDefault="0093053F" w:rsidP="0069522D">
      <w:pPr>
        <w:tabs>
          <w:tab w:val="left" w:pos="426"/>
        </w:tabs>
        <w:ind w:left="426" w:hanging="426"/>
        <w:jc w:val="center"/>
        <w:rPr>
          <w:rFonts w:eastAsia="Calibri"/>
          <w:b/>
          <w:sz w:val="40"/>
          <w:szCs w:val="26"/>
          <w:lang w:eastAsia="en-US"/>
        </w:rPr>
      </w:pPr>
      <w:r w:rsidRPr="00BE7AD8">
        <w:rPr>
          <w:rFonts w:eastAsia="Calibri"/>
          <w:b/>
          <w:sz w:val="40"/>
          <w:szCs w:val="26"/>
          <w:lang w:eastAsia="en-US"/>
        </w:rPr>
        <w:t>на 2016-2017 учебный год</w:t>
      </w:r>
    </w:p>
    <w:p w:rsidR="0093053F" w:rsidRPr="00BE7AD8" w:rsidRDefault="0093053F" w:rsidP="0069522D">
      <w:pPr>
        <w:tabs>
          <w:tab w:val="left" w:pos="426"/>
        </w:tabs>
        <w:ind w:left="426" w:hanging="426"/>
        <w:jc w:val="center"/>
        <w:rPr>
          <w:rFonts w:eastAsia="Calibri"/>
          <w:i/>
          <w:sz w:val="40"/>
          <w:szCs w:val="26"/>
          <w:lang w:eastAsia="en-US"/>
        </w:rPr>
      </w:pPr>
      <w:r w:rsidRPr="00BE7AD8">
        <w:rPr>
          <w:rFonts w:eastAsia="Calibri"/>
          <w:i/>
          <w:sz w:val="40"/>
          <w:szCs w:val="26"/>
          <w:lang w:eastAsia="en-US"/>
        </w:rPr>
        <w:t>(</w:t>
      </w:r>
      <w:r w:rsidR="00EC06CA" w:rsidRPr="00BE7AD8">
        <w:rPr>
          <w:rFonts w:eastAsia="Calibri"/>
          <w:i/>
          <w:sz w:val="40"/>
          <w:szCs w:val="26"/>
          <w:lang w:eastAsia="en-US"/>
        </w:rPr>
        <w:t>105</w:t>
      </w:r>
      <w:r w:rsidRPr="00BE7AD8">
        <w:rPr>
          <w:rFonts w:eastAsia="Calibri"/>
          <w:i/>
          <w:sz w:val="40"/>
          <w:szCs w:val="26"/>
          <w:lang w:eastAsia="en-US"/>
        </w:rPr>
        <w:t xml:space="preserve"> часов)</w:t>
      </w:r>
    </w:p>
    <w:p w:rsidR="0093053F" w:rsidRPr="00BE7AD8" w:rsidRDefault="0093053F" w:rsidP="0069522D">
      <w:pPr>
        <w:tabs>
          <w:tab w:val="left" w:pos="426"/>
        </w:tabs>
        <w:ind w:left="426" w:hanging="426"/>
        <w:jc w:val="center"/>
        <w:rPr>
          <w:rFonts w:eastAsia="Calibri"/>
          <w:b/>
          <w:sz w:val="40"/>
          <w:szCs w:val="26"/>
          <w:lang w:eastAsia="en-US"/>
        </w:rPr>
      </w:pPr>
    </w:p>
    <w:p w:rsidR="0093053F" w:rsidRPr="00AD1E1B" w:rsidRDefault="0093053F" w:rsidP="0069522D">
      <w:pPr>
        <w:tabs>
          <w:tab w:val="left" w:pos="426"/>
        </w:tabs>
        <w:ind w:left="426" w:hanging="284"/>
        <w:jc w:val="center"/>
        <w:rPr>
          <w:rFonts w:eastAsia="Calibri"/>
          <w:b/>
          <w:sz w:val="26"/>
          <w:szCs w:val="26"/>
          <w:lang w:eastAsia="en-US"/>
        </w:rPr>
      </w:pPr>
    </w:p>
    <w:p w:rsidR="0093053F" w:rsidRPr="00AD1E1B" w:rsidRDefault="0093053F" w:rsidP="0069522D">
      <w:pPr>
        <w:tabs>
          <w:tab w:val="left" w:pos="426"/>
        </w:tabs>
        <w:ind w:left="426" w:hanging="284"/>
        <w:jc w:val="center"/>
        <w:rPr>
          <w:rFonts w:eastAsia="Calibri"/>
          <w:sz w:val="26"/>
          <w:szCs w:val="26"/>
          <w:lang w:eastAsia="en-US"/>
        </w:rPr>
      </w:pPr>
      <w:r w:rsidRPr="00AD1E1B">
        <w:rPr>
          <w:rFonts w:eastAsia="Calibri"/>
          <w:b/>
          <w:sz w:val="26"/>
          <w:szCs w:val="26"/>
          <w:lang w:eastAsia="en-US"/>
        </w:rPr>
        <w:t xml:space="preserve">Составитель: </w:t>
      </w:r>
      <w:r w:rsidRPr="00AD1E1B">
        <w:rPr>
          <w:rFonts w:eastAsia="Calibri"/>
          <w:sz w:val="26"/>
          <w:szCs w:val="26"/>
          <w:lang w:eastAsia="en-US"/>
        </w:rPr>
        <w:t>Брюханова Дарья Юрьевна,</w:t>
      </w:r>
    </w:p>
    <w:p w:rsidR="0093053F" w:rsidRPr="00AD1E1B" w:rsidRDefault="0093053F" w:rsidP="0069522D">
      <w:pPr>
        <w:tabs>
          <w:tab w:val="left" w:pos="426"/>
        </w:tabs>
        <w:ind w:left="426" w:hanging="284"/>
        <w:jc w:val="center"/>
        <w:rPr>
          <w:rFonts w:eastAsia="Calibri"/>
          <w:sz w:val="26"/>
          <w:szCs w:val="26"/>
          <w:lang w:eastAsia="en-US"/>
        </w:rPr>
      </w:pPr>
      <w:r w:rsidRPr="00AD1E1B">
        <w:rPr>
          <w:rFonts w:eastAsia="Calibri"/>
          <w:sz w:val="26"/>
          <w:szCs w:val="26"/>
          <w:lang w:eastAsia="en-US"/>
        </w:rPr>
        <w:t>учитель русского языка и литературы,</w:t>
      </w:r>
    </w:p>
    <w:p w:rsidR="0093053F" w:rsidRPr="00AD1E1B" w:rsidRDefault="0093053F" w:rsidP="0069522D">
      <w:pPr>
        <w:tabs>
          <w:tab w:val="left" w:pos="426"/>
        </w:tabs>
        <w:ind w:left="426" w:hanging="284"/>
        <w:jc w:val="center"/>
        <w:rPr>
          <w:rFonts w:eastAsia="Calibri"/>
          <w:i/>
          <w:sz w:val="26"/>
          <w:szCs w:val="26"/>
          <w:lang w:eastAsia="en-US"/>
        </w:rPr>
      </w:pPr>
      <w:r w:rsidRPr="00AD1E1B">
        <w:rPr>
          <w:rFonts w:eastAsia="Calibri"/>
          <w:i/>
          <w:sz w:val="26"/>
          <w:szCs w:val="26"/>
          <w:lang w:eastAsia="en-US"/>
        </w:rPr>
        <w:t>первая квалификационная категория</w:t>
      </w:r>
    </w:p>
    <w:p w:rsidR="0093053F" w:rsidRPr="00AD1E1B" w:rsidRDefault="0093053F" w:rsidP="00B10C64">
      <w:pPr>
        <w:tabs>
          <w:tab w:val="left" w:pos="567"/>
        </w:tabs>
        <w:ind w:left="426" w:firstLine="283"/>
        <w:jc w:val="center"/>
        <w:rPr>
          <w:rFonts w:eastAsia="Calibri"/>
          <w:b/>
          <w:sz w:val="26"/>
          <w:szCs w:val="26"/>
          <w:lang w:eastAsia="en-US"/>
        </w:rPr>
      </w:pPr>
    </w:p>
    <w:p w:rsidR="0093053F" w:rsidRPr="00AD1E1B" w:rsidRDefault="0093053F" w:rsidP="00B10C64">
      <w:pPr>
        <w:tabs>
          <w:tab w:val="left" w:pos="567"/>
        </w:tabs>
        <w:ind w:left="426" w:firstLine="283"/>
        <w:rPr>
          <w:rFonts w:eastAsia="Calibri"/>
          <w:sz w:val="26"/>
          <w:szCs w:val="26"/>
          <w:lang w:eastAsia="en-US"/>
        </w:rPr>
      </w:pPr>
    </w:p>
    <w:p w:rsidR="0093053F" w:rsidRPr="00AD1E1B" w:rsidRDefault="0093053F" w:rsidP="00B10C64">
      <w:pPr>
        <w:tabs>
          <w:tab w:val="left" w:pos="567"/>
        </w:tabs>
        <w:ind w:left="426" w:firstLine="283"/>
        <w:rPr>
          <w:rFonts w:eastAsia="Calibri"/>
          <w:sz w:val="26"/>
          <w:szCs w:val="26"/>
          <w:lang w:eastAsia="en-US"/>
        </w:rPr>
      </w:pPr>
    </w:p>
    <w:p w:rsidR="0093053F" w:rsidRPr="00AD1E1B" w:rsidRDefault="0093053F" w:rsidP="00B10C64">
      <w:pPr>
        <w:tabs>
          <w:tab w:val="left" w:pos="567"/>
        </w:tabs>
        <w:ind w:left="426" w:firstLine="283"/>
        <w:rPr>
          <w:rFonts w:eastAsia="Calibri"/>
          <w:sz w:val="26"/>
          <w:szCs w:val="26"/>
          <w:lang w:eastAsia="en-US"/>
        </w:rPr>
      </w:pPr>
    </w:p>
    <w:p w:rsidR="0093053F" w:rsidRPr="00AD1E1B" w:rsidRDefault="0093053F" w:rsidP="00B10C64">
      <w:pPr>
        <w:tabs>
          <w:tab w:val="left" w:pos="567"/>
        </w:tabs>
        <w:ind w:left="426" w:firstLine="283"/>
        <w:rPr>
          <w:rFonts w:eastAsia="Calibri"/>
          <w:sz w:val="26"/>
          <w:szCs w:val="26"/>
          <w:lang w:eastAsia="en-US"/>
        </w:rPr>
      </w:pPr>
    </w:p>
    <w:p w:rsidR="0093053F" w:rsidRPr="00AD1E1B" w:rsidRDefault="0093053F" w:rsidP="00B10C64">
      <w:pPr>
        <w:tabs>
          <w:tab w:val="left" w:pos="567"/>
        </w:tabs>
        <w:ind w:left="426" w:firstLine="283"/>
        <w:rPr>
          <w:rFonts w:eastAsia="Calibri"/>
          <w:sz w:val="26"/>
          <w:szCs w:val="26"/>
          <w:lang w:eastAsia="en-US"/>
        </w:rPr>
      </w:pPr>
    </w:p>
    <w:p w:rsidR="0093053F" w:rsidRPr="00AD1E1B" w:rsidRDefault="0093053F" w:rsidP="00B10C64">
      <w:pPr>
        <w:tabs>
          <w:tab w:val="left" w:pos="567"/>
        </w:tabs>
        <w:ind w:left="426" w:firstLine="283"/>
        <w:rPr>
          <w:rFonts w:eastAsia="Calibri"/>
          <w:sz w:val="26"/>
          <w:szCs w:val="26"/>
          <w:lang w:eastAsia="en-US"/>
        </w:rPr>
      </w:pPr>
    </w:p>
    <w:p w:rsidR="0093053F" w:rsidRPr="00AD1E1B" w:rsidRDefault="0093053F" w:rsidP="00B10C64">
      <w:pPr>
        <w:tabs>
          <w:tab w:val="left" w:pos="567"/>
        </w:tabs>
        <w:ind w:left="426" w:firstLine="283"/>
        <w:rPr>
          <w:rFonts w:eastAsia="Calibri"/>
          <w:sz w:val="26"/>
          <w:szCs w:val="26"/>
          <w:lang w:eastAsia="en-US"/>
        </w:rPr>
      </w:pPr>
    </w:p>
    <w:p w:rsidR="0093053F" w:rsidRPr="00AD1E1B" w:rsidRDefault="0093053F" w:rsidP="00B10C64">
      <w:pPr>
        <w:tabs>
          <w:tab w:val="left" w:pos="567"/>
        </w:tabs>
        <w:ind w:left="426" w:firstLine="283"/>
        <w:rPr>
          <w:rFonts w:eastAsia="Calibri"/>
          <w:sz w:val="26"/>
          <w:szCs w:val="26"/>
          <w:lang w:eastAsia="en-US"/>
        </w:rPr>
      </w:pPr>
    </w:p>
    <w:p w:rsidR="0093053F" w:rsidRPr="00AD1E1B" w:rsidRDefault="0093053F" w:rsidP="00B10C64">
      <w:pPr>
        <w:tabs>
          <w:tab w:val="left" w:pos="567"/>
        </w:tabs>
        <w:ind w:left="426" w:firstLine="283"/>
        <w:rPr>
          <w:rFonts w:eastAsia="Calibri"/>
          <w:sz w:val="26"/>
          <w:szCs w:val="26"/>
          <w:lang w:eastAsia="en-US"/>
        </w:rPr>
      </w:pPr>
    </w:p>
    <w:p w:rsidR="0093053F" w:rsidRPr="00AD1E1B" w:rsidRDefault="0093053F" w:rsidP="00B10C64">
      <w:pPr>
        <w:tabs>
          <w:tab w:val="left" w:pos="567"/>
        </w:tabs>
        <w:ind w:left="426" w:firstLine="283"/>
        <w:rPr>
          <w:rFonts w:eastAsia="Calibri"/>
          <w:sz w:val="26"/>
          <w:szCs w:val="26"/>
          <w:lang w:eastAsia="en-US"/>
        </w:rPr>
      </w:pPr>
    </w:p>
    <w:p w:rsidR="0093053F" w:rsidRPr="00AD1E1B" w:rsidRDefault="0093053F" w:rsidP="00B10C64">
      <w:pPr>
        <w:tabs>
          <w:tab w:val="left" w:pos="567"/>
        </w:tabs>
        <w:ind w:left="426"/>
        <w:rPr>
          <w:rFonts w:eastAsia="Calibri"/>
          <w:sz w:val="26"/>
          <w:szCs w:val="26"/>
          <w:lang w:eastAsia="en-US"/>
        </w:rPr>
      </w:pPr>
    </w:p>
    <w:p w:rsidR="00DB78F7" w:rsidRPr="00AD1E1B" w:rsidRDefault="00DB78F7" w:rsidP="00B10C64">
      <w:pPr>
        <w:tabs>
          <w:tab w:val="left" w:pos="567"/>
        </w:tabs>
        <w:ind w:left="426"/>
        <w:rPr>
          <w:rFonts w:eastAsia="Calibri"/>
          <w:sz w:val="26"/>
          <w:szCs w:val="26"/>
          <w:lang w:eastAsia="en-US"/>
        </w:rPr>
      </w:pPr>
    </w:p>
    <w:p w:rsidR="00DB78F7" w:rsidRPr="00AD1E1B" w:rsidRDefault="00DB78F7" w:rsidP="00B10C64">
      <w:pPr>
        <w:tabs>
          <w:tab w:val="left" w:pos="567"/>
        </w:tabs>
        <w:ind w:left="426"/>
        <w:rPr>
          <w:rFonts w:eastAsia="Calibri"/>
          <w:sz w:val="26"/>
          <w:szCs w:val="26"/>
          <w:lang w:eastAsia="en-US"/>
        </w:rPr>
      </w:pPr>
    </w:p>
    <w:p w:rsidR="00AF4B79" w:rsidRPr="00D6506B" w:rsidRDefault="00AD1E1B" w:rsidP="00B070D9">
      <w:pPr>
        <w:tabs>
          <w:tab w:val="left" w:pos="567"/>
        </w:tabs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                                                       </w:t>
      </w:r>
      <w:bookmarkStart w:id="0" w:name="_GoBack"/>
      <w:bookmarkEnd w:id="0"/>
      <w:r w:rsidR="00CD714D">
        <w:rPr>
          <w:rFonts w:eastAsia="Calibri"/>
          <w:sz w:val="26"/>
          <w:szCs w:val="26"/>
          <w:lang w:eastAsia="en-US"/>
        </w:rPr>
        <w:t>Ханты-Мансийск - 2016</w:t>
      </w:r>
    </w:p>
    <w:p w:rsidR="00AF4B79" w:rsidRPr="00D6506B" w:rsidRDefault="00AF4B79" w:rsidP="00AD1E1B">
      <w:pPr>
        <w:tabs>
          <w:tab w:val="left" w:pos="567"/>
        </w:tabs>
        <w:jc w:val="center"/>
        <w:rPr>
          <w:rFonts w:eastAsia="Calibri"/>
          <w:sz w:val="26"/>
          <w:szCs w:val="26"/>
          <w:lang w:eastAsia="en-US"/>
        </w:rPr>
      </w:pPr>
    </w:p>
    <w:p w:rsidR="00990189" w:rsidRPr="00AD1E1B" w:rsidRDefault="00BE7AD8" w:rsidP="00AD1E1B">
      <w:pPr>
        <w:tabs>
          <w:tab w:val="left" w:pos="567"/>
        </w:tabs>
        <w:jc w:val="center"/>
        <w:rPr>
          <w:rFonts w:eastAsia="Calibri"/>
          <w:sz w:val="26"/>
          <w:szCs w:val="26"/>
          <w:lang w:eastAsia="en-US"/>
        </w:rPr>
      </w:pPr>
      <w:r w:rsidRPr="00BE7AD8">
        <w:rPr>
          <w:rFonts w:eastAsia="Calibri"/>
          <w:b/>
          <w:sz w:val="26"/>
          <w:szCs w:val="26"/>
          <w:lang w:val="en-US" w:eastAsia="en-US"/>
        </w:rPr>
        <w:lastRenderedPageBreak/>
        <w:t>I</w:t>
      </w:r>
      <w:r w:rsidRPr="00BE7AD8">
        <w:rPr>
          <w:rFonts w:eastAsia="Calibri"/>
          <w:b/>
          <w:sz w:val="26"/>
          <w:szCs w:val="26"/>
          <w:lang w:eastAsia="en-US"/>
        </w:rPr>
        <w:t>.</w:t>
      </w:r>
      <w:r w:rsidR="00B10C64" w:rsidRPr="00BE7AD8">
        <w:rPr>
          <w:rFonts w:eastAsia="Calibri"/>
          <w:b/>
          <w:sz w:val="26"/>
          <w:szCs w:val="26"/>
          <w:lang w:eastAsia="en-US"/>
        </w:rPr>
        <w:t xml:space="preserve"> </w:t>
      </w:r>
      <w:r w:rsidR="00990189" w:rsidRPr="00BE7AD8">
        <w:rPr>
          <w:b/>
          <w:sz w:val="26"/>
          <w:szCs w:val="26"/>
        </w:rPr>
        <w:t>ПЛАНИРУЕМЫЕ</w:t>
      </w:r>
      <w:r w:rsidR="00990189" w:rsidRPr="00AD1E1B">
        <w:rPr>
          <w:b/>
          <w:sz w:val="26"/>
          <w:szCs w:val="26"/>
        </w:rPr>
        <w:t xml:space="preserve"> РЕЗУЛЬТАТЫ ОСВОЕНИЯ УЧЕБНОГО ПРЕДМЕТА</w:t>
      </w:r>
    </w:p>
    <w:p w:rsidR="00990189" w:rsidRPr="00AD1E1B" w:rsidRDefault="00990189" w:rsidP="00AD1E1B">
      <w:pPr>
        <w:pStyle w:val="a3"/>
        <w:tabs>
          <w:tab w:val="left" w:pos="567"/>
        </w:tabs>
        <w:spacing w:after="0" w:line="240" w:lineRule="auto"/>
        <w:ind w:left="426"/>
        <w:jc w:val="center"/>
        <w:rPr>
          <w:rFonts w:ascii="Times New Roman" w:hAnsi="Times New Roman"/>
          <w:sz w:val="26"/>
          <w:szCs w:val="26"/>
        </w:rPr>
      </w:pPr>
      <w:r w:rsidRPr="00AD1E1B">
        <w:rPr>
          <w:rFonts w:ascii="Times New Roman" w:hAnsi="Times New Roman"/>
          <w:b/>
          <w:sz w:val="26"/>
          <w:szCs w:val="26"/>
        </w:rPr>
        <w:t>«ЛИТЕРАТУРА»</w:t>
      </w:r>
    </w:p>
    <w:p w:rsidR="00AD1E1B" w:rsidRDefault="00AD1E1B" w:rsidP="00B10C64">
      <w:pPr>
        <w:shd w:val="clear" w:color="auto" w:fill="FFFFFF"/>
        <w:tabs>
          <w:tab w:val="left" w:pos="567"/>
        </w:tabs>
        <w:suppressAutoHyphens/>
        <w:ind w:firstLine="426"/>
        <w:contextualSpacing/>
        <w:jc w:val="both"/>
        <w:rPr>
          <w:color w:val="000000"/>
          <w:sz w:val="26"/>
          <w:szCs w:val="26"/>
          <w:lang w:eastAsia="ar-SA"/>
        </w:rPr>
      </w:pPr>
    </w:p>
    <w:p w:rsidR="00990189" w:rsidRPr="00AD1E1B" w:rsidRDefault="00990189" w:rsidP="00356B55">
      <w:pPr>
        <w:shd w:val="clear" w:color="auto" w:fill="FFFFFF"/>
        <w:tabs>
          <w:tab w:val="left" w:pos="567"/>
        </w:tabs>
        <w:suppressAutoHyphens/>
        <w:ind w:firstLine="426"/>
        <w:contextualSpacing/>
        <w:jc w:val="both"/>
        <w:rPr>
          <w:color w:val="000000"/>
          <w:sz w:val="26"/>
          <w:szCs w:val="26"/>
          <w:lang w:eastAsia="ar-SA"/>
        </w:rPr>
      </w:pPr>
      <w:r w:rsidRPr="00AD1E1B">
        <w:rPr>
          <w:color w:val="000000"/>
          <w:sz w:val="26"/>
          <w:szCs w:val="26"/>
          <w:lang w:eastAsia="ar-SA"/>
        </w:rPr>
        <w:t xml:space="preserve">Программа разработана </w:t>
      </w:r>
      <w:r w:rsidRPr="00AD1E1B">
        <w:rPr>
          <w:bCs/>
          <w:color w:val="000000"/>
          <w:sz w:val="26"/>
          <w:szCs w:val="26"/>
          <w:lang w:eastAsia="ar-SA"/>
        </w:rPr>
        <w:t>на основе</w:t>
      </w:r>
      <w:r w:rsidRPr="00AD1E1B">
        <w:rPr>
          <w:color w:val="000000"/>
          <w:sz w:val="26"/>
          <w:szCs w:val="26"/>
          <w:lang w:eastAsia="ar-SA"/>
        </w:rPr>
        <w:t>:</w:t>
      </w:r>
    </w:p>
    <w:p w:rsidR="00990189" w:rsidRPr="00AD1E1B" w:rsidRDefault="00990189" w:rsidP="00356B55">
      <w:pPr>
        <w:numPr>
          <w:ilvl w:val="0"/>
          <w:numId w:val="1"/>
        </w:numPr>
        <w:shd w:val="clear" w:color="auto" w:fill="FFFFFF"/>
        <w:tabs>
          <w:tab w:val="left" w:pos="567"/>
        </w:tabs>
        <w:suppressAutoHyphens/>
        <w:ind w:left="0" w:firstLine="0"/>
        <w:contextualSpacing/>
        <w:jc w:val="both"/>
        <w:rPr>
          <w:color w:val="000000"/>
          <w:sz w:val="26"/>
          <w:szCs w:val="26"/>
          <w:lang w:eastAsia="ar-SA"/>
        </w:rPr>
      </w:pPr>
      <w:r w:rsidRPr="00AD1E1B">
        <w:rPr>
          <w:color w:val="000000"/>
          <w:sz w:val="26"/>
          <w:szCs w:val="26"/>
          <w:lang w:eastAsia="ar-SA"/>
        </w:rPr>
        <w:t xml:space="preserve"> </w:t>
      </w:r>
      <w:r w:rsidRPr="00AD1E1B">
        <w:rPr>
          <w:sz w:val="26"/>
          <w:szCs w:val="26"/>
          <w:lang w:eastAsia="ar-SA"/>
        </w:rPr>
        <w:t>Федерального компонента государственного стандарта основного общего образования (приказ Минобразования России от 05.03.2004 № 1089 «Об утверждении Федерального компонента государственных стандартов начального общего, основного общего и среднего (полного) общего образования»);</w:t>
      </w:r>
    </w:p>
    <w:p w:rsidR="00990189" w:rsidRPr="00AD1E1B" w:rsidRDefault="00990189" w:rsidP="00356B55">
      <w:pPr>
        <w:numPr>
          <w:ilvl w:val="0"/>
          <w:numId w:val="1"/>
        </w:numPr>
        <w:shd w:val="clear" w:color="auto" w:fill="FFFFFF"/>
        <w:tabs>
          <w:tab w:val="left" w:pos="567"/>
        </w:tabs>
        <w:suppressAutoHyphens/>
        <w:ind w:left="0" w:firstLine="0"/>
        <w:contextualSpacing/>
        <w:jc w:val="both"/>
        <w:rPr>
          <w:color w:val="000000"/>
          <w:sz w:val="26"/>
          <w:szCs w:val="26"/>
          <w:lang w:eastAsia="ar-SA"/>
        </w:rPr>
      </w:pPr>
      <w:r w:rsidRPr="00AD1E1B">
        <w:rPr>
          <w:sz w:val="26"/>
          <w:szCs w:val="26"/>
          <w:lang w:eastAsia="ar-SA"/>
        </w:rPr>
        <w:t>примерной образовательной программы по учебному предмету;</w:t>
      </w:r>
    </w:p>
    <w:p w:rsidR="00990189" w:rsidRPr="00AD1E1B" w:rsidRDefault="00B10C64" w:rsidP="00356B55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D1E1B">
        <w:rPr>
          <w:rFonts w:ascii="Times New Roman" w:hAnsi="Times New Roman"/>
          <w:sz w:val="26"/>
          <w:szCs w:val="26"/>
        </w:rPr>
        <w:t>а</w:t>
      </w:r>
      <w:r w:rsidR="00990189" w:rsidRPr="00AD1E1B">
        <w:rPr>
          <w:rFonts w:ascii="Times New Roman" w:hAnsi="Times New Roman"/>
          <w:sz w:val="26"/>
          <w:szCs w:val="26"/>
        </w:rPr>
        <w:t xml:space="preserve">вторской программы по литературе к учебникам для 5 – 9 классов (авторы программы: В.Я Коровина, В.П. Журавлёв, В.И. Коровин, И.С. </w:t>
      </w:r>
      <w:proofErr w:type="spellStart"/>
      <w:r w:rsidR="00990189" w:rsidRPr="00AD1E1B">
        <w:rPr>
          <w:rFonts w:ascii="Times New Roman" w:hAnsi="Times New Roman"/>
          <w:sz w:val="26"/>
          <w:szCs w:val="26"/>
        </w:rPr>
        <w:t>Збарский</w:t>
      </w:r>
      <w:proofErr w:type="spellEnd"/>
      <w:r w:rsidR="00990189" w:rsidRPr="00AD1E1B">
        <w:rPr>
          <w:rFonts w:ascii="Times New Roman" w:hAnsi="Times New Roman"/>
          <w:sz w:val="26"/>
          <w:szCs w:val="26"/>
        </w:rPr>
        <w:t xml:space="preserve">, В.П. </w:t>
      </w:r>
      <w:proofErr w:type="spellStart"/>
      <w:r w:rsidR="00990189" w:rsidRPr="00AD1E1B">
        <w:rPr>
          <w:rFonts w:ascii="Times New Roman" w:hAnsi="Times New Roman"/>
          <w:sz w:val="26"/>
          <w:szCs w:val="26"/>
        </w:rPr>
        <w:t>Полухина</w:t>
      </w:r>
      <w:proofErr w:type="spellEnd"/>
      <w:r w:rsidR="00990189" w:rsidRPr="00AD1E1B">
        <w:rPr>
          <w:rFonts w:ascii="Times New Roman" w:hAnsi="Times New Roman"/>
          <w:sz w:val="26"/>
          <w:szCs w:val="26"/>
        </w:rPr>
        <w:t>.).</w:t>
      </w:r>
    </w:p>
    <w:p w:rsidR="00990189" w:rsidRPr="00AD1E1B" w:rsidRDefault="00990189" w:rsidP="00B10C64">
      <w:pPr>
        <w:shd w:val="clear" w:color="auto" w:fill="FFFFFF"/>
        <w:tabs>
          <w:tab w:val="left" w:pos="567"/>
        </w:tabs>
        <w:suppressAutoHyphens/>
        <w:contextualSpacing/>
        <w:jc w:val="both"/>
        <w:rPr>
          <w:sz w:val="26"/>
          <w:szCs w:val="26"/>
        </w:rPr>
      </w:pPr>
    </w:p>
    <w:p w:rsidR="00990189" w:rsidRPr="00AD1E1B" w:rsidRDefault="00990189" w:rsidP="00B10C64">
      <w:pPr>
        <w:shd w:val="clear" w:color="auto" w:fill="FFFFFF"/>
        <w:tabs>
          <w:tab w:val="left" w:pos="567"/>
        </w:tabs>
        <w:suppressAutoHyphens/>
        <w:contextualSpacing/>
        <w:jc w:val="both"/>
        <w:rPr>
          <w:color w:val="000000"/>
          <w:sz w:val="26"/>
          <w:szCs w:val="26"/>
          <w:lang w:eastAsia="ar-SA"/>
        </w:rPr>
      </w:pPr>
      <w:r w:rsidRPr="00AD1E1B">
        <w:rPr>
          <w:sz w:val="26"/>
          <w:szCs w:val="26"/>
        </w:rPr>
        <w:t>Программа обеспечивает достижение обучающимися следующих результатов:</w:t>
      </w:r>
    </w:p>
    <w:p w:rsidR="00990189" w:rsidRPr="00AD1E1B" w:rsidRDefault="00990189" w:rsidP="00B10C64">
      <w:pPr>
        <w:tabs>
          <w:tab w:val="left" w:pos="0"/>
          <w:tab w:val="left" w:pos="284"/>
          <w:tab w:val="left" w:pos="567"/>
        </w:tabs>
        <w:autoSpaceDE w:val="0"/>
        <w:jc w:val="both"/>
        <w:rPr>
          <w:sz w:val="26"/>
          <w:szCs w:val="26"/>
        </w:rPr>
      </w:pPr>
    </w:p>
    <w:p w:rsidR="00990189" w:rsidRPr="00AD1E1B" w:rsidRDefault="00DB78F7" w:rsidP="00B10C64">
      <w:pPr>
        <w:pStyle w:val="a3"/>
        <w:tabs>
          <w:tab w:val="left" w:pos="567"/>
        </w:tabs>
        <w:spacing w:after="0" w:line="240" w:lineRule="auto"/>
        <w:ind w:left="0"/>
        <w:rPr>
          <w:rFonts w:ascii="Times New Roman" w:hAnsi="Times New Roman"/>
          <w:sz w:val="26"/>
          <w:szCs w:val="26"/>
        </w:rPr>
      </w:pPr>
      <w:r w:rsidRPr="00AD1E1B">
        <w:rPr>
          <w:rFonts w:ascii="Times New Roman" w:hAnsi="Times New Roman"/>
          <w:b/>
          <w:bCs/>
          <w:iCs/>
          <w:sz w:val="26"/>
          <w:szCs w:val="26"/>
        </w:rPr>
        <w:tab/>
      </w:r>
      <w:r w:rsidR="00990189" w:rsidRPr="00AD1E1B">
        <w:rPr>
          <w:rFonts w:ascii="Times New Roman" w:hAnsi="Times New Roman"/>
          <w:b/>
          <w:bCs/>
          <w:iCs/>
          <w:sz w:val="26"/>
          <w:szCs w:val="26"/>
        </w:rPr>
        <w:t>Личностные</w:t>
      </w:r>
      <w:r w:rsidR="00613551" w:rsidRPr="00AD1E1B">
        <w:rPr>
          <w:rFonts w:ascii="Times New Roman" w:hAnsi="Times New Roman"/>
          <w:b/>
          <w:bCs/>
          <w:iCs/>
          <w:sz w:val="26"/>
          <w:szCs w:val="26"/>
        </w:rPr>
        <w:t>:</w:t>
      </w:r>
    </w:p>
    <w:p w:rsidR="00990189" w:rsidRPr="00AD1E1B" w:rsidRDefault="00990189" w:rsidP="00B10C64">
      <w:pPr>
        <w:pStyle w:val="a3"/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D1E1B">
        <w:rPr>
          <w:rFonts w:ascii="Times New Roman" w:hAnsi="Times New Roman"/>
          <w:sz w:val="26"/>
          <w:szCs w:val="26"/>
        </w:rPr>
        <w:t>формировать понимание важности процесса обучения;</w:t>
      </w:r>
    </w:p>
    <w:p w:rsidR="00990189" w:rsidRPr="00AD1E1B" w:rsidRDefault="00990189" w:rsidP="00B10C64">
      <w:pPr>
        <w:pStyle w:val="a3"/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D1E1B">
        <w:rPr>
          <w:rFonts w:ascii="Times New Roman" w:hAnsi="Times New Roman"/>
          <w:sz w:val="26"/>
          <w:szCs w:val="26"/>
        </w:rPr>
        <w:t>формировать мотивацию школьников к процессу изучения литературы как одного из учебных предметов, необходимых для самопознания, своего дальнейшего развития и успешного обучения;</w:t>
      </w:r>
    </w:p>
    <w:p w:rsidR="00990189" w:rsidRPr="00AD1E1B" w:rsidRDefault="00990189" w:rsidP="00B10C64">
      <w:pPr>
        <w:pStyle w:val="a3"/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D1E1B">
        <w:rPr>
          <w:rFonts w:ascii="Times New Roman" w:hAnsi="Times New Roman"/>
          <w:sz w:val="26"/>
          <w:szCs w:val="26"/>
        </w:rPr>
        <w:t>формировать понимание значимости литературы как явления национальной и мировой культуры, важного средства сохранения и передачи нравственных ценностей и традиций;</w:t>
      </w:r>
    </w:p>
    <w:p w:rsidR="00990189" w:rsidRPr="00AD1E1B" w:rsidRDefault="00990189" w:rsidP="00B10C64">
      <w:pPr>
        <w:pStyle w:val="a3"/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D1E1B">
        <w:rPr>
          <w:rFonts w:ascii="Times New Roman" w:hAnsi="Times New Roman"/>
          <w:sz w:val="26"/>
          <w:szCs w:val="26"/>
        </w:rPr>
        <w:t>формировать уважение к литературе народов многонациональной России;</w:t>
      </w:r>
    </w:p>
    <w:p w:rsidR="00990189" w:rsidRPr="00AD1E1B" w:rsidRDefault="00990189" w:rsidP="00B10C64">
      <w:pPr>
        <w:pStyle w:val="a3"/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D1E1B">
        <w:rPr>
          <w:rFonts w:ascii="Times New Roman" w:hAnsi="Times New Roman"/>
          <w:sz w:val="26"/>
          <w:szCs w:val="26"/>
        </w:rPr>
        <w:t>формировать в процессе чтения нравственно развитую личность, любящую свою семью, свою Родину, обладающую высокой культурой общения;</w:t>
      </w:r>
    </w:p>
    <w:p w:rsidR="00990189" w:rsidRPr="00AD1E1B" w:rsidRDefault="00990189" w:rsidP="00B10C64">
      <w:pPr>
        <w:pStyle w:val="a3"/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D1E1B">
        <w:rPr>
          <w:rFonts w:ascii="Times New Roman" w:hAnsi="Times New Roman"/>
          <w:sz w:val="26"/>
          <w:szCs w:val="26"/>
        </w:rPr>
        <w:t>совершенствовать ценностно-смысловые представления о человеке и мире в процессе чтения;</w:t>
      </w:r>
    </w:p>
    <w:p w:rsidR="00990189" w:rsidRPr="00AD1E1B" w:rsidRDefault="00990189" w:rsidP="00B10C64">
      <w:pPr>
        <w:pStyle w:val="a3"/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D1E1B">
        <w:rPr>
          <w:rFonts w:ascii="Times New Roman" w:hAnsi="Times New Roman"/>
          <w:sz w:val="26"/>
          <w:szCs w:val="26"/>
        </w:rPr>
        <w:t>развивать потребности в самопознании и самосовершенствовании в процессе чтения и характеристики (анализа) текста;</w:t>
      </w:r>
    </w:p>
    <w:p w:rsidR="00990189" w:rsidRPr="00AD1E1B" w:rsidRDefault="00990189" w:rsidP="00B10C64">
      <w:pPr>
        <w:pStyle w:val="a3"/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D1E1B">
        <w:rPr>
          <w:rFonts w:ascii="Times New Roman" w:hAnsi="Times New Roman"/>
          <w:sz w:val="26"/>
          <w:szCs w:val="26"/>
        </w:rPr>
        <w:t>формировать в процессе чтения основы гражданской идентичности;</w:t>
      </w:r>
    </w:p>
    <w:p w:rsidR="00990189" w:rsidRPr="00AD1E1B" w:rsidRDefault="00990189" w:rsidP="00B10C64">
      <w:pPr>
        <w:pStyle w:val="a3"/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D1E1B">
        <w:rPr>
          <w:rFonts w:ascii="Times New Roman" w:hAnsi="Times New Roman"/>
          <w:sz w:val="26"/>
          <w:szCs w:val="26"/>
        </w:rPr>
        <w:t>формировать готовность к получению новых знаний, их применению и преобразованию;</w:t>
      </w:r>
    </w:p>
    <w:p w:rsidR="00990189" w:rsidRPr="00AD1E1B" w:rsidRDefault="00990189" w:rsidP="00B10C64">
      <w:pPr>
        <w:pStyle w:val="a3"/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D1E1B">
        <w:rPr>
          <w:rFonts w:ascii="Times New Roman" w:hAnsi="Times New Roman"/>
          <w:sz w:val="26"/>
          <w:szCs w:val="26"/>
        </w:rPr>
        <w:t>развивать эстетические чувства и художественный вкус на основе знакомства с отечественной и мировой литературой;</w:t>
      </w:r>
    </w:p>
    <w:p w:rsidR="00990189" w:rsidRPr="00AD1E1B" w:rsidRDefault="00990189" w:rsidP="00B10C64">
      <w:pPr>
        <w:pStyle w:val="a3"/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D1E1B">
        <w:rPr>
          <w:rFonts w:ascii="Times New Roman" w:hAnsi="Times New Roman"/>
          <w:sz w:val="26"/>
          <w:szCs w:val="26"/>
        </w:rPr>
        <w:t>развивать морально-этические представления, доброжелательность и эмоционально-нравственную отзывчивость, понимание и сопереживание чувствам других людей;</w:t>
      </w:r>
    </w:p>
    <w:p w:rsidR="00990189" w:rsidRPr="00AD1E1B" w:rsidRDefault="00990189" w:rsidP="00B10C64">
      <w:pPr>
        <w:pStyle w:val="a3"/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D1E1B">
        <w:rPr>
          <w:rFonts w:ascii="Times New Roman" w:hAnsi="Times New Roman"/>
          <w:sz w:val="26"/>
          <w:szCs w:val="26"/>
        </w:rPr>
        <w:t>развивать личную ответственность за свои поступки в процессе чтения и при сопоставлении образов и персонажей из прочитанного произведения с собственным опытом;</w:t>
      </w:r>
    </w:p>
    <w:p w:rsidR="00990189" w:rsidRPr="00AD1E1B" w:rsidRDefault="00990189" w:rsidP="00B10C64">
      <w:pPr>
        <w:pStyle w:val="a3"/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D1E1B">
        <w:rPr>
          <w:rFonts w:ascii="Times New Roman" w:hAnsi="Times New Roman"/>
          <w:sz w:val="26"/>
          <w:szCs w:val="26"/>
        </w:rPr>
        <w:t xml:space="preserve">развивать и углублять восприятие литературы как особого вида искусства, умение соотносить его с другими видами искусства. </w:t>
      </w:r>
    </w:p>
    <w:p w:rsidR="00CD714D" w:rsidRDefault="00DB78F7" w:rsidP="00B10C64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iCs/>
          <w:sz w:val="26"/>
          <w:szCs w:val="26"/>
        </w:rPr>
      </w:pPr>
      <w:r w:rsidRPr="00AD1E1B">
        <w:rPr>
          <w:rFonts w:ascii="Times New Roman" w:hAnsi="Times New Roman"/>
          <w:b/>
          <w:bCs/>
          <w:iCs/>
          <w:sz w:val="26"/>
          <w:szCs w:val="26"/>
        </w:rPr>
        <w:tab/>
      </w:r>
    </w:p>
    <w:p w:rsidR="00CD714D" w:rsidRDefault="00CD714D" w:rsidP="00B10C64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iCs/>
          <w:sz w:val="26"/>
          <w:szCs w:val="26"/>
        </w:rPr>
      </w:pPr>
    </w:p>
    <w:p w:rsidR="00990189" w:rsidRPr="00AD1E1B" w:rsidRDefault="00613551" w:rsidP="00B10C64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AD1E1B">
        <w:rPr>
          <w:rFonts w:ascii="Times New Roman" w:hAnsi="Times New Roman"/>
          <w:b/>
          <w:bCs/>
          <w:iCs/>
          <w:sz w:val="26"/>
          <w:szCs w:val="26"/>
        </w:rPr>
        <w:t>Предметные:</w:t>
      </w:r>
    </w:p>
    <w:p w:rsidR="00990189" w:rsidRPr="00AD1E1B" w:rsidRDefault="00990189" w:rsidP="00B10C64">
      <w:pPr>
        <w:pStyle w:val="a3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D1E1B">
        <w:rPr>
          <w:rFonts w:ascii="Times New Roman" w:hAnsi="Times New Roman"/>
          <w:sz w:val="26"/>
          <w:szCs w:val="26"/>
        </w:rPr>
        <w:t>воспитывать творческую личность путём приобщения к литературе как искусству слова;</w:t>
      </w:r>
    </w:p>
    <w:p w:rsidR="00BE7AD8" w:rsidRPr="00BE7AD8" w:rsidRDefault="00990189" w:rsidP="00BE7AD8">
      <w:pPr>
        <w:pStyle w:val="a3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D1E1B">
        <w:rPr>
          <w:rFonts w:ascii="Times New Roman" w:hAnsi="Times New Roman"/>
          <w:sz w:val="26"/>
          <w:szCs w:val="26"/>
        </w:rPr>
        <w:lastRenderedPageBreak/>
        <w:t>совершенствовать умения читать правильно и осознанно, вслух и про себя; пересказывать текст различными способами (полный, выборочный, краткий);</w:t>
      </w:r>
    </w:p>
    <w:p w:rsidR="00990189" w:rsidRDefault="00AF4B79" w:rsidP="00B10C64">
      <w:pPr>
        <w:pStyle w:val="a3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</w:t>
      </w:r>
      <w:r w:rsidR="00990189" w:rsidRPr="00AD1E1B">
        <w:rPr>
          <w:rFonts w:ascii="Times New Roman" w:hAnsi="Times New Roman"/>
          <w:sz w:val="26"/>
          <w:szCs w:val="26"/>
        </w:rPr>
        <w:t>пособствовать совершенствованию читательского опыта;</w:t>
      </w:r>
    </w:p>
    <w:p w:rsidR="00D6506B" w:rsidRDefault="00D6506B" w:rsidP="00D6506B">
      <w:pPr>
        <w:tabs>
          <w:tab w:val="left" w:pos="567"/>
        </w:tabs>
        <w:jc w:val="both"/>
        <w:rPr>
          <w:sz w:val="26"/>
          <w:szCs w:val="26"/>
        </w:rPr>
      </w:pPr>
    </w:p>
    <w:p w:rsidR="00D6506B" w:rsidRDefault="00D6506B" w:rsidP="00D6506B">
      <w:pPr>
        <w:tabs>
          <w:tab w:val="left" w:pos="567"/>
        </w:tabs>
        <w:jc w:val="both"/>
        <w:rPr>
          <w:sz w:val="26"/>
          <w:szCs w:val="26"/>
        </w:rPr>
      </w:pPr>
    </w:p>
    <w:p w:rsidR="00D6506B" w:rsidRPr="00D6506B" w:rsidRDefault="00D6506B" w:rsidP="00D6506B">
      <w:pPr>
        <w:tabs>
          <w:tab w:val="left" w:pos="567"/>
        </w:tabs>
        <w:jc w:val="both"/>
        <w:rPr>
          <w:sz w:val="26"/>
          <w:szCs w:val="26"/>
        </w:rPr>
      </w:pPr>
    </w:p>
    <w:p w:rsidR="00990189" w:rsidRPr="00AD1E1B" w:rsidRDefault="00990189" w:rsidP="00B10C64">
      <w:pPr>
        <w:pStyle w:val="a3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D1E1B">
        <w:rPr>
          <w:rFonts w:ascii="Times New Roman" w:hAnsi="Times New Roman"/>
          <w:sz w:val="26"/>
          <w:szCs w:val="26"/>
        </w:rPr>
        <w:t>совершенствовать мотивации к систематическому, системному, инициативному, в том числе досуговому, чтению;</w:t>
      </w:r>
    </w:p>
    <w:p w:rsidR="00990189" w:rsidRPr="00AD1E1B" w:rsidRDefault="00990189" w:rsidP="00B10C64">
      <w:pPr>
        <w:pStyle w:val="a3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D1E1B">
        <w:rPr>
          <w:rFonts w:ascii="Times New Roman" w:hAnsi="Times New Roman"/>
          <w:sz w:val="26"/>
          <w:szCs w:val="26"/>
        </w:rPr>
        <w:t>совершенствовать умения пользоваться библиотечными фондами (нахождение нужной книги по теме урока; для досугового чтения; для выполнения творческих работ и т.д.);</w:t>
      </w:r>
    </w:p>
    <w:p w:rsidR="00990189" w:rsidRPr="00AD1E1B" w:rsidRDefault="00990189" w:rsidP="00B10C64">
      <w:pPr>
        <w:pStyle w:val="a3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D1E1B">
        <w:rPr>
          <w:rFonts w:ascii="Times New Roman" w:hAnsi="Times New Roman"/>
          <w:sz w:val="26"/>
          <w:szCs w:val="26"/>
        </w:rPr>
        <w:t>развивать интерес к творчеству;</w:t>
      </w:r>
    </w:p>
    <w:p w:rsidR="00990189" w:rsidRPr="00AD1E1B" w:rsidRDefault="00990189" w:rsidP="00B10C64">
      <w:pPr>
        <w:pStyle w:val="a3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D1E1B">
        <w:rPr>
          <w:rFonts w:ascii="Times New Roman" w:hAnsi="Times New Roman"/>
          <w:sz w:val="26"/>
          <w:szCs w:val="26"/>
        </w:rPr>
        <w:t>развивать умение характеризовать художественные и научно-популярные тексты</w:t>
      </w:r>
    </w:p>
    <w:p w:rsidR="00990189" w:rsidRPr="00AD1E1B" w:rsidRDefault="00990189" w:rsidP="00B10C64">
      <w:pPr>
        <w:pStyle w:val="a3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D1E1B">
        <w:rPr>
          <w:rFonts w:ascii="Times New Roman" w:hAnsi="Times New Roman"/>
          <w:sz w:val="26"/>
          <w:szCs w:val="26"/>
        </w:rPr>
        <w:t>развивать навыки характеристики (в 5-6 классах) и анализа (в 7-9 классах) текстов различных стилей и жанров в соответствии с целями и задачами на уроках литературы различных типов;</w:t>
      </w:r>
    </w:p>
    <w:p w:rsidR="00990189" w:rsidRPr="00AD1E1B" w:rsidRDefault="00990189" w:rsidP="00B10C64">
      <w:pPr>
        <w:pStyle w:val="a3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D1E1B">
        <w:rPr>
          <w:rFonts w:ascii="Times New Roman" w:hAnsi="Times New Roman"/>
          <w:sz w:val="26"/>
          <w:szCs w:val="26"/>
        </w:rPr>
        <w:t>развивать умения пользоваться монологической, диалогической, устной и письменной речью; составлять отзыв о прочитанном, краткую аннотацию о книге; создавать творческие работы различных типов и жанров;</w:t>
      </w:r>
    </w:p>
    <w:p w:rsidR="00990189" w:rsidRPr="00AD1E1B" w:rsidRDefault="00990189" w:rsidP="00B10C64">
      <w:pPr>
        <w:pStyle w:val="a3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D1E1B">
        <w:rPr>
          <w:rFonts w:ascii="Times New Roman" w:hAnsi="Times New Roman"/>
          <w:sz w:val="26"/>
          <w:szCs w:val="26"/>
        </w:rPr>
        <w:t>формировать умения нахождения родовых и жанровых особенностей различных видов текстов;</w:t>
      </w:r>
    </w:p>
    <w:p w:rsidR="00990189" w:rsidRPr="00AD1E1B" w:rsidRDefault="00990189" w:rsidP="00B10C64">
      <w:pPr>
        <w:pStyle w:val="a3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D1E1B">
        <w:rPr>
          <w:rFonts w:ascii="Times New Roman" w:hAnsi="Times New Roman"/>
          <w:sz w:val="26"/>
          <w:szCs w:val="26"/>
        </w:rPr>
        <w:t>формировать умения по применению литературоведческих понятий для характеристики (анализа) текста или нескольких произведений.</w:t>
      </w:r>
    </w:p>
    <w:p w:rsidR="00AD1E1B" w:rsidRPr="00AD1E1B" w:rsidRDefault="00AD1E1B" w:rsidP="00AD1E1B">
      <w:pPr>
        <w:ind w:right="57"/>
        <w:jc w:val="both"/>
        <w:rPr>
          <w:sz w:val="26"/>
          <w:szCs w:val="26"/>
        </w:rPr>
      </w:pPr>
    </w:p>
    <w:p w:rsidR="00AD1E1B" w:rsidRPr="00AD1E1B" w:rsidRDefault="00AD1E1B" w:rsidP="00AD1E1B">
      <w:pPr>
        <w:pStyle w:val="a3"/>
        <w:numPr>
          <w:ilvl w:val="0"/>
          <w:numId w:val="10"/>
        </w:numPr>
        <w:ind w:right="57"/>
        <w:jc w:val="both"/>
        <w:rPr>
          <w:rFonts w:ascii="Times New Roman" w:hAnsi="Times New Roman"/>
          <w:sz w:val="26"/>
          <w:szCs w:val="26"/>
        </w:rPr>
      </w:pPr>
      <w:r w:rsidRPr="00AD1E1B">
        <w:rPr>
          <w:rFonts w:ascii="Times New Roman" w:hAnsi="Times New Roman"/>
          <w:sz w:val="26"/>
          <w:szCs w:val="26"/>
        </w:rPr>
        <w:t xml:space="preserve">В результате изучения литературы ученик должен </w:t>
      </w:r>
      <w:r w:rsidRPr="00AD1E1B">
        <w:rPr>
          <w:rFonts w:ascii="Times New Roman" w:hAnsi="Times New Roman"/>
          <w:b/>
          <w:sz w:val="26"/>
          <w:szCs w:val="26"/>
        </w:rPr>
        <w:t>знать:</w:t>
      </w:r>
    </w:p>
    <w:p w:rsidR="00AD1E1B" w:rsidRPr="00AD1E1B" w:rsidRDefault="00AD1E1B" w:rsidP="00AD1E1B">
      <w:pPr>
        <w:numPr>
          <w:ilvl w:val="0"/>
          <w:numId w:val="10"/>
        </w:numPr>
        <w:ind w:right="57"/>
        <w:jc w:val="both"/>
        <w:rPr>
          <w:sz w:val="26"/>
          <w:szCs w:val="26"/>
        </w:rPr>
      </w:pPr>
      <w:r w:rsidRPr="00AD1E1B">
        <w:rPr>
          <w:sz w:val="26"/>
          <w:szCs w:val="26"/>
        </w:rPr>
        <w:t>содержание литературных произведений, подлежащих обязательному изучению;</w:t>
      </w:r>
    </w:p>
    <w:p w:rsidR="00AD1E1B" w:rsidRPr="00AD1E1B" w:rsidRDefault="00AD1E1B" w:rsidP="00AD1E1B">
      <w:pPr>
        <w:numPr>
          <w:ilvl w:val="0"/>
          <w:numId w:val="10"/>
        </w:numPr>
        <w:ind w:right="57"/>
        <w:jc w:val="both"/>
        <w:rPr>
          <w:sz w:val="26"/>
          <w:szCs w:val="26"/>
        </w:rPr>
      </w:pPr>
      <w:r w:rsidRPr="00AD1E1B">
        <w:rPr>
          <w:sz w:val="26"/>
          <w:szCs w:val="26"/>
        </w:rPr>
        <w:t>наизусть стихотворные тексты и фрагменты прозаических текстов, подлежащих обязательному изучению (по выбору);</w:t>
      </w:r>
    </w:p>
    <w:p w:rsidR="00AD1E1B" w:rsidRPr="00AD1E1B" w:rsidRDefault="00AD1E1B" w:rsidP="00AD1E1B">
      <w:pPr>
        <w:numPr>
          <w:ilvl w:val="0"/>
          <w:numId w:val="10"/>
        </w:numPr>
        <w:ind w:right="57"/>
        <w:jc w:val="both"/>
        <w:rPr>
          <w:sz w:val="26"/>
          <w:szCs w:val="26"/>
        </w:rPr>
      </w:pPr>
      <w:r w:rsidRPr="00AD1E1B">
        <w:rPr>
          <w:sz w:val="26"/>
          <w:szCs w:val="26"/>
        </w:rPr>
        <w:t>основные факты жизненного и творческого пути писателей-классиков;</w:t>
      </w:r>
    </w:p>
    <w:p w:rsidR="00AD1E1B" w:rsidRPr="00AD1E1B" w:rsidRDefault="00AD1E1B" w:rsidP="00AD1E1B">
      <w:pPr>
        <w:numPr>
          <w:ilvl w:val="0"/>
          <w:numId w:val="10"/>
        </w:numPr>
        <w:ind w:right="57"/>
        <w:jc w:val="both"/>
        <w:rPr>
          <w:sz w:val="26"/>
          <w:szCs w:val="26"/>
        </w:rPr>
      </w:pPr>
      <w:r w:rsidRPr="00AD1E1B">
        <w:rPr>
          <w:sz w:val="26"/>
          <w:szCs w:val="26"/>
        </w:rPr>
        <w:t>историко-культурный контекст изучаемых произведений;</w:t>
      </w:r>
    </w:p>
    <w:p w:rsidR="00AD1E1B" w:rsidRPr="00AD1E1B" w:rsidRDefault="00AD1E1B" w:rsidP="00AD1E1B">
      <w:pPr>
        <w:numPr>
          <w:ilvl w:val="0"/>
          <w:numId w:val="10"/>
        </w:numPr>
        <w:ind w:right="57"/>
        <w:jc w:val="both"/>
        <w:rPr>
          <w:sz w:val="26"/>
          <w:szCs w:val="26"/>
        </w:rPr>
      </w:pPr>
      <w:r w:rsidRPr="00AD1E1B">
        <w:rPr>
          <w:sz w:val="26"/>
          <w:szCs w:val="26"/>
        </w:rPr>
        <w:t>основные теоретико-литературные понятия;</w:t>
      </w:r>
    </w:p>
    <w:p w:rsidR="00AD1E1B" w:rsidRPr="00AD1E1B" w:rsidRDefault="00AD1E1B" w:rsidP="00AD1E1B">
      <w:pPr>
        <w:ind w:right="57"/>
        <w:jc w:val="both"/>
        <w:rPr>
          <w:sz w:val="26"/>
          <w:szCs w:val="26"/>
        </w:rPr>
      </w:pPr>
    </w:p>
    <w:p w:rsidR="00AD1E1B" w:rsidRPr="00AD1E1B" w:rsidRDefault="00AD1E1B" w:rsidP="00AD1E1B">
      <w:pPr>
        <w:pStyle w:val="a3"/>
        <w:ind w:left="644" w:right="57"/>
        <w:jc w:val="both"/>
        <w:rPr>
          <w:rFonts w:ascii="Times New Roman" w:hAnsi="Times New Roman"/>
          <w:b/>
          <w:sz w:val="26"/>
          <w:szCs w:val="26"/>
        </w:rPr>
      </w:pPr>
      <w:r w:rsidRPr="00AD1E1B">
        <w:rPr>
          <w:rFonts w:ascii="Times New Roman" w:hAnsi="Times New Roman"/>
          <w:b/>
          <w:sz w:val="26"/>
          <w:szCs w:val="26"/>
        </w:rPr>
        <w:t>уметь:</w:t>
      </w:r>
    </w:p>
    <w:p w:rsidR="00AD1E1B" w:rsidRPr="00AD1E1B" w:rsidRDefault="00AD1E1B" w:rsidP="00AD1E1B">
      <w:pPr>
        <w:numPr>
          <w:ilvl w:val="0"/>
          <w:numId w:val="10"/>
        </w:numPr>
        <w:ind w:right="57"/>
        <w:jc w:val="both"/>
        <w:rPr>
          <w:sz w:val="26"/>
          <w:szCs w:val="26"/>
        </w:rPr>
      </w:pPr>
      <w:r w:rsidRPr="00AD1E1B">
        <w:rPr>
          <w:sz w:val="26"/>
          <w:szCs w:val="26"/>
        </w:rPr>
        <w:t>работать с книгой (находить нужную информацию, выделять главное, сравнивать фрагменты, составлять тезисы и план прочитанного, выделяя смысловые части);</w:t>
      </w:r>
    </w:p>
    <w:p w:rsidR="00AD1E1B" w:rsidRPr="00AD1E1B" w:rsidRDefault="00AD1E1B" w:rsidP="00AD1E1B">
      <w:pPr>
        <w:numPr>
          <w:ilvl w:val="0"/>
          <w:numId w:val="10"/>
        </w:numPr>
        <w:ind w:right="57"/>
        <w:jc w:val="both"/>
        <w:rPr>
          <w:sz w:val="26"/>
          <w:szCs w:val="26"/>
        </w:rPr>
      </w:pPr>
      <w:r w:rsidRPr="00AD1E1B">
        <w:rPr>
          <w:sz w:val="26"/>
          <w:szCs w:val="26"/>
        </w:rPr>
        <w:t>определять принадлежность художественного произведения к одному из литературных родов и жанров;</w:t>
      </w:r>
    </w:p>
    <w:p w:rsidR="00AD1E1B" w:rsidRPr="00AD1E1B" w:rsidRDefault="00AD1E1B" w:rsidP="00AD1E1B">
      <w:pPr>
        <w:numPr>
          <w:ilvl w:val="0"/>
          <w:numId w:val="10"/>
        </w:numPr>
        <w:ind w:right="57"/>
        <w:jc w:val="both"/>
        <w:rPr>
          <w:sz w:val="26"/>
          <w:szCs w:val="26"/>
        </w:rPr>
      </w:pPr>
      <w:r w:rsidRPr="00AD1E1B">
        <w:rPr>
          <w:sz w:val="26"/>
          <w:szCs w:val="26"/>
        </w:rPr>
        <w:t xml:space="preserve">выявлять авторскую позицию; </w:t>
      </w:r>
    </w:p>
    <w:p w:rsidR="00AD1E1B" w:rsidRPr="00AD1E1B" w:rsidRDefault="00AD1E1B" w:rsidP="00AD1E1B">
      <w:pPr>
        <w:numPr>
          <w:ilvl w:val="0"/>
          <w:numId w:val="10"/>
        </w:numPr>
        <w:ind w:right="57"/>
        <w:jc w:val="both"/>
        <w:rPr>
          <w:sz w:val="26"/>
          <w:szCs w:val="26"/>
        </w:rPr>
      </w:pPr>
      <w:r w:rsidRPr="00AD1E1B">
        <w:rPr>
          <w:sz w:val="26"/>
          <w:szCs w:val="26"/>
        </w:rPr>
        <w:t>выражать свое отношение к прочитанному;</w:t>
      </w:r>
    </w:p>
    <w:p w:rsidR="00AD1E1B" w:rsidRPr="00AD1E1B" w:rsidRDefault="00AD1E1B" w:rsidP="00AD1E1B">
      <w:pPr>
        <w:numPr>
          <w:ilvl w:val="0"/>
          <w:numId w:val="10"/>
        </w:numPr>
        <w:ind w:right="57"/>
        <w:jc w:val="both"/>
        <w:rPr>
          <w:sz w:val="26"/>
          <w:szCs w:val="26"/>
        </w:rPr>
      </w:pPr>
      <w:r w:rsidRPr="00AD1E1B">
        <w:rPr>
          <w:sz w:val="26"/>
          <w:szCs w:val="26"/>
        </w:rPr>
        <w:t>сопоставлять литературные произведения;</w:t>
      </w:r>
    </w:p>
    <w:p w:rsidR="00AD1E1B" w:rsidRPr="00AD1E1B" w:rsidRDefault="00AD1E1B" w:rsidP="00AD1E1B">
      <w:pPr>
        <w:numPr>
          <w:ilvl w:val="0"/>
          <w:numId w:val="10"/>
        </w:numPr>
        <w:ind w:right="57"/>
        <w:jc w:val="both"/>
        <w:rPr>
          <w:sz w:val="26"/>
          <w:szCs w:val="26"/>
        </w:rPr>
      </w:pPr>
      <w:r w:rsidRPr="00AD1E1B">
        <w:rPr>
          <w:sz w:val="26"/>
          <w:szCs w:val="26"/>
        </w:rPr>
        <w:t>выделять и формулировать тему, идею, проблематику изученного произведения; характеризовать героев, сопоставлять героев одного или нескольких произведений;</w:t>
      </w:r>
    </w:p>
    <w:p w:rsidR="00AD1E1B" w:rsidRPr="00AD1E1B" w:rsidRDefault="00AD1E1B" w:rsidP="00AD1E1B">
      <w:pPr>
        <w:numPr>
          <w:ilvl w:val="0"/>
          <w:numId w:val="10"/>
        </w:numPr>
        <w:ind w:right="57"/>
        <w:jc w:val="both"/>
        <w:rPr>
          <w:sz w:val="26"/>
          <w:szCs w:val="26"/>
        </w:rPr>
      </w:pPr>
      <w:r w:rsidRPr="00AD1E1B">
        <w:rPr>
          <w:sz w:val="26"/>
          <w:szCs w:val="26"/>
        </w:rPr>
        <w:t>характеризовать особенности сюжета, композиции, роль изобразительно-выразительных средств;</w:t>
      </w:r>
    </w:p>
    <w:p w:rsidR="00AD1E1B" w:rsidRPr="00AD1E1B" w:rsidRDefault="00AD1E1B" w:rsidP="00AD1E1B">
      <w:pPr>
        <w:numPr>
          <w:ilvl w:val="0"/>
          <w:numId w:val="10"/>
        </w:numPr>
        <w:ind w:right="57"/>
        <w:jc w:val="both"/>
        <w:rPr>
          <w:sz w:val="26"/>
          <w:szCs w:val="26"/>
        </w:rPr>
      </w:pPr>
      <w:r w:rsidRPr="00AD1E1B">
        <w:rPr>
          <w:sz w:val="26"/>
          <w:szCs w:val="26"/>
        </w:rPr>
        <w:t>выразительно читать произведения (или фрагменты), в том числе выученные наизусть, соблюдая нормы литературного произношения;</w:t>
      </w:r>
    </w:p>
    <w:p w:rsidR="00AD1E1B" w:rsidRPr="00AD1E1B" w:rsidRDefault="00AD1E1B" w:rsidP="00AD1E1B">
      <w:pPr>
        <w:numPr>
          <w:ilvl w:val="0"/>
          <w:numId w:val="10"/>
        </w:numPr>
        <w:ind w:right="57"/>
        <w:jc w:val="both"/>
        <w:rPr>
          <w:sz w:val="26"/>
          <w:szCs w:val="26"/>
        </w:rPr>
      </w:pPr>
      <w:r w:rsidRPr="00AD1E1B">
        <w:rPr>
          <w:sz w:val="26"/>
          <w:szCs w:val="26"/>
        </w:rPr>
        <w:lastRenderedPageBreak/>
        <w:t>владеть различными видами пересказа;</w:t>
      </w:r>
    </w:p>
    <w:p w:rsidR="00AD1E1B" w:rsidRPr="00AD1E1B" w:rsidRDefault="00AD1E1B" w:rsidP="00AD1E1B">
      <w:pPr>
        <w:pStyle w:val="a3"/>
        <w:numPr>
          <w:ilvl w:val="0"/>
          <w:numId w:val="10"/>
        </w:numPr>
        <w:ind w:right="57"/>
        <w:jc w:val="both"/>
        <w:rPr>
          <w:rFonts w:ascii="Times New Roman" w:hAnsi="Times New Roman"/>
          <w:sz w:val="26"/>
          <w:szCs w:val="26"/>
        </w:rPr>
      </w:pPr>
      <w:r w:rsidRPr="00AD1E1B">
        <w:rPr>
          <w:rFonts w:ascii="Times New Roman" w:hAnsi="Times New Roman"/>
          <w:sz w:val="26"/>
          <w:szCs w:val="26"/>
        </w:rPr>
        <w:t>строить устные и письменные высказывания в связи с изученным произведением;</w:t>
      </w:r>
    </w:p>
    <w:p w:rsidR="00AD1E1B" w:rsidRPr="00AD1E1B" w:rsidRDefault="00AD1E1B" w:rsidP="00AD1E1B">
      <w:pPr>
        <w:numPr>
          <w:ilvl w:val="0"/>
          <w:numId w:val="10"/>
        </w:numPr>
        <w:ind w:right="57"/>
        <w:jc w:val="both"/>
        <w:rPr>
          <w:sz w:val="26"/>
          <w:szCs w:val="26"/>
        </w:rPr>
      </w:pPr>
      <w:r w:rsidRPr="00AD1E1B">
        <w:rPr>
          <w:sz w:val="26"/>
          <w:szCs w:val="26"/>
        </w:rPr>
        <w:t>участвовать в диалоге по прочитанным произведениям, понимать чужую точку зрения и аргументировано отстаивать свою;</w:t>
      </w:r>
    </w:p>
    <w:p w:rsidR="00AD1E1B" w:rsidRPr="00AD1E1B" w:rsidRDefault="00AD1E1B" w:rsidP="00AD1E1B">
      <w:pPr>
        <w:numPr>
          <w:ilvl w:val="0"/>
          <w:numId w:val="10"/>
        </w:numPr>
        <w:ind w:right="57"/>
        <w:jc w:val="both"/>
        <w:rPr>
          <w:sz w:val="26"/>
          <w:szCs w:val="26"/>
        </w:rPr>
      </w:pPr>
      <w:r w:rsidRPr="00AD1E1B">
        <w:rPr>
          <w:sz w:val="26"/>
          <w:szCs w:val="26"/>
        </w:rPr>
        <w:t>писать изложения с элементами сочинения, отзывы о самостоятельно прочитанных произведениях, сочинения.</w:t>
      </w:r>
    </w:p>
    <w:p w:rsidR="00990189" w:rsidRPr="00AD1E1B" w:rsidRDefault="00990189" w:rsidP="00B10C64">
      <w:pPr>
        <w:pStyle w:val="a3"/>
        <w:tabs>
          <w:tab w:val="left" w:pos="567"/>
        </w:tabs>
        <w:spacing w:after="0" w:line="240" w:lineRule="auto"/>
        <w:ind w:left="0"/>
        <w:rPr>
          <w:rFonts w:ascii="Times New Roman" w:hAnsi="Times New Roman"/>
          <w:sz w:val="26"/>
          <w:szCs w:val="26"/>
        </w:rPr>
      </w:pPr>
    </w:p>
    <w:p w:rsidR="00990189" w:rsidRPr="00AD1E1B" w:rsidRDefault="00990189" w:rsidP="00AD1E1B">
      <w:pPr>
        <w:pStyle w:val="a4"/>
        <w:numPr>
          <w:ilvl w:val="0"/>
          <w:numId w:val="11"/>
        </w:numPr>
        <w:tabs>
          <w:tab w:val="left" w:pos="567"/>
        </w:tabs>
        <w:spacing w:before="0" w:beforeAutospacing="0" w:after="0" w:afterAutospacing="0"/>
        <w:jc w:val="center"/>
        <w:rPr>
          <w:b/>
          <w:sz w:val="26"/>
          <w:szCs w:val="26"/>
        </w:rPr>
      </w:pPr>
      <w:r w:rsidRPr="00AD1E1B">
        <w:rPr>
          <w:b/>
          <w:sz w:val="26"/>
          <w:szCs w:val="26"/>
        </w:rPr>
        <w:t>СОДЕРЖАНИЕ УЧЕБНОГО ПРЕДМЕТА «ЛИТЕРАТУРА»</w:t>
      </w:r>
    </w:p>
    <w:p w:rsidR="00990189" w:rsidRPr="00AD1E1B" w:rsidRDefault="00990189" w:rsidP="00B10C64">
      <w:pPr>
        <w:tabs>
          <w:tab w:val="left" w:pos="567"/>
        </w:tabs>
        <w:jc w:val="both"/>
        <w:rPr>
          <w:b/>
          <w:sz w:val="26"/>
          <w:szCs w:val="26"/>
        </w:rPr>
      </w:pPr>
    </w:p>
    <w:p w:rsidR="00990189" w:rsidRPr="00AD1E1B" w:rsidRDefault="00990189" w:rsidP="00B10C64">
      <w:pPr>
        <w:tabs>
          <w:tab w:val="left" w:pos="567"/>
        </w:tabs>
        <w:ind w:firstLine="708"/>
        <w:jc w:val="both"/>
        <w:rPr>
          <w:b/>
          <w:sz w:val="26"/>
          <w:szCs w:val="26"/>
        </w:rPr>
      </w:pPr>
      <w:r w:rsidRPr="00AD1E1B">
        <w:rPr>
          <w:b/>
          <w:sz w:val="26"/>
          <w:szCs w:val="26"/>
        </w:rPr>
        <w:t>Введение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>Литература и ее роль в духовной жизни человека.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>Шедевры родной литературы. Формирование потребно</w:t>
      </w:r>
      <w:r w:rsidRPr="00AD1E1B">
        <w:rPr>
          <w:sz w:val="26"/>
          <w:szCs w:val="26"/>
        </w:rPr>
        <w:softHyphen/>
        <w:t>сти общения с искусством, возникновение и развитие творческой читательской самостоятельности.</w:t>
      </w:r>
    </w:p>
    <w:p w:rsidR="00990189" w:rsidRPr="00AD1E1B" w:rsidRDefault="00990189" w:rsidP="00B10C64">
      <w:pPr>
        <w:tabs>
          <w:tab w:val="left" w:pos="567"/>
        </w:tabs>
        <w:jc w:val="both"/>
        <w:rPr>
          <w:i/>
          <w:sz w:val="26"/>
          <w:szCs w:val="26"/>
        </w:rPr>
      </w:pPr>
      <w:r w:rsidRPr="00AD1E1B">
        <w:rPr>
          <w:i/>
          <w:sz w:val="26"/>
          <w:szCs w:val="26"/>
        </w:rPr>
        <w:t>Теория литературы. Литература как искусство слова (углубление представлений).</w:t>
      </w:r>
    </w:p>
    <w:p w:rsidR="00990189" w:rsidRPr="00AD1E1B" w:rsidRDefault="00990189" w:rsidP="00B10C64">
      <w:pPr>
        <w:tabs>
          <w:tab w:val="left" w:pos="567"/>
        </w:tabs>
        <w:ind w:firstLine="708"/>
        <w:jc w:val="both"/>
        <w:rPr>
          <w:b/>
          <w:sz w:val="26"/>
          <w:szCs w:val="26"/>
        </w:rPr>
      </w:pPr>
      <w:r w:rsidRPr="00AD1E1B">
        <w:rPr>
          <w:b/>
          <w:sz w:val="26"/>
          <w:szCs w:val="26"/>
        </w:rPr>
        <w:t xml:space="preserve">Из древнерусской литературы 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>Беседа о древнерусской литературе. Самобытный харак</w:t>
      </w:r>
      <w:r w:rsidRPr="00AD1E1B">
        <w:rPr>
          <w:sz w:val="26"/>
          <w:szCs w:val="26"/>
        </w:rPr>
        <w:softHyphen/>
        <w:t>тер древнерусской литературы. Богатство и разнообразие жанров.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b/>
          <w:i/>
          <w:iCs/>
          <w:sz w:val="26"/>
          <w:szCs w:val="26"/>
        </w:rPr>
        <w:t>«Слово о полку Игореве».</w:t>
      </w:r>
      <w:r w:rsidRPr="00AD1E1B">
        <w:rPr>
          <w:i/>
          <w:iCs/>
          <w:sz w:val="26"/>
          <w:szCs w:val="26"/>
        </w:rPr>
        <w:t xml:space="preserve"> </w:t>
      </w:r>
      <w:r w:rsidRPr="00AD1E1B">
        <w:rPr>
          <w:sz w:val="26"/>
          <w:szCs w:val="26"/>
        </w:rPr>
        <w:t>История открытия памятника, проблема авторства. Художественные особенности произве</w:t>
      </w:r>
      <w:r w:rsidRPr="00AD1E1B">
        <w:rPr>
          <w:sz w:val="26"/>
          <w:szCs w:val="26"/>
        </w:rPr>
        <w:softHyphen/>
        <w:t>дения. Значение «Слова...» для русской литературы после</w:t>
      </w:r>
      <w:r w:rsidRPr="00AD1E1B">
        <w:rPr>
          <w:sz w:val="26"/>
          <w:szCs w:val="26"/>
        </w:rPr>
        <w:softHyphen/>
        <w:t>дующих веков.</w:t>
      </w:r>
    </w:p>
    <w:p w:rsidR="00990189" w:rsidRPr="00AD1E1B" w:rsidRDefault="00990189" w:rsidP="00B10C64">
      <w:pPr>
        <w:tabs>
          <w:tab w:val="left" w:pos="567"/>
        </w:tabs>
        <w:jc w:val="both"/>
        <w:rPr>
          <w:i/>
          <w:sz w:val="26"/>
          <w:szCs w:val="26"/>
        </w:rPr>
      </w:pPr>
      <w:r w:rsidRPr="00AD1E1B">
        <w:rPr>
          <w:i/>
          <w:sz w:val="26"/>
          <w:szCs w:val="26"/>
        </w:rPr>
        <w:t>Теория литературы. Слово как жанр древнерусской литературы.</w:t>
      </w:r>
    </w:p>
    <w:p w:rsidR="00990189" w:rsidRPr="00AD1E1B" w:rsidRDefault="00990189" w:rsidP="00B10C64">
      <w:pPr>
        <w:tabs>
          <w:tab w:val="left" w:pos="567"/>
        </w:tabs>
        <w:jc w:val="both"/>
        <w:rPr>
          <w:b/>
          <w:sz w:val="26"/>
          <w:szCs w:val="26"/>
        </w:rPr>
      </w:pPr>
      <w:r w:rsidRPr="00AD1E1B">
        <w:rPr>
          <w:b/>
          <w:sz w:val="26"/>
          <w:szCs w:val="26"/>
        </w:rPr>
        <w:t xml:space="preserve"> </w:t>
      </w:r>
      <w:r w:rsidR="00DB78F7" w:rsidRPr="00AD1E1B">
        <w:rPr>
          <w:b/>
          <w:sz w:val="26"/>
          <w:szCs w:val="26"/>
        </w:rPr>
        <w:tab/>
      </w:r>
      <w:r w:rsidRPr="00AD1E1B">
        <w:rPr>
          <w:b/>
          <w:sz w:val="26"/>
          <w:szCs w:val="26"/>
        </w:rPr>
        <w:t xml:space="preserve">Из литературы ХVIII века 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 xml:space="preserve">Характеристика русской литературы </w:t>
      </w:r>
      <w:r w:rsidRPr="00AD1E1B">
        <w:rPr>
          <w:sz w:val="26"/>
          <w:szCs w:val="26"/>
          <w:lang w:val="en-US"/>
        </w:rPr>
        <w:t>XVIII</w:t>
      </w:r>
      <w:r w:rsidRPr="00AD1E1B">
        <w:rPr>
          <w:sz w:val="26"/>
          <w:szCs w:val="26"/>
        </w:rPr>
        <w:t xml:space="preserve"> века. Граж</w:t>
      </w:r>
      <w:r w:rsidRPr="00AD1E1B">
        <w:rPr>
          <w:sz w:val="26"/>
          <w:szCs w:val="26"/>
        </w:rPr>
        <w:softHyphen/>
        <w:t>данский пафос русского классицизма.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>Михаил Васильевич Ломоносов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 xml:space="preserve"> Жизнь и творчество. Ученый, поэт, реформатор русского литературного языка и стиха.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 xml:space="preserve"> </w:t>
      </w:r>
      <w:r w:rsidRPr="00AD1E1B">
        <w:rPr>
          <w:i/>
          <w:iCs/>
          <w:sz w:val="26"/>
          <w:szCs w:val="26"/>
        </w:rPr>
        <w:t>«Вечернее размышление о Божием величестве при слу</w:t>
      </w:r>
      <w:r w:rsidRPr="00AD1E1B">
        <w:rPr>
          <w:i/>
          <w:iCs/>
          <w:sz w:val="26"/>
          <w:szCs w:val="26"/>
        </w:rPr>
        <w:softHyphen/>
        <w:t xml:space="preserve">чае великого северного сияния», «Ода на день восшествия на Всероссийский престол </w:t>
      </w:r>
      <w:proofErr w:type="spellStart"/>
      <w:r w:rsidRPr="00AD1E1B">
        <w:rPr>
          <w:i/>
          <w:iCs/>
          <w:sz w:val="26"/>
          <w:szCs w:val="26"/>
        </w:rPr>
        <w:t>ея</w:t>
      </w:r>
      <w:proofErr w:type="spellEnd"/>
      <w:r w:rsidRPr="00AD1E1B">
        <w:rPr>
          <w:i/>
          <w:iCs/>
          <w:sz w:val="26"/>
          <w:szCs w:val="26"/>
        </w:rPr>
        <w:t xml:space="preserve"> Величества государыни Им</w:t>
      </w:r>
      <w:r w:rsidRPr="00AD1E1B">
        <w:rPr>
          <w:i/>
          <w:iCs/>
          <w:sz w:val="26"/>
          <w:szCs w:val="26"/>
        </w:rPr>
        <w:softHyphen/>
        <w:t xml:space="preserve">ператрицы </w:t>
      </w:r>
      <w:proofErr w:type="spellStart"/>
      <w:r w:rsidRPr="00AD1E1B">
        <w:rPr>
          <w:i/>
          <w:iCs/>
          <w:sz w:val="26"/>
          <w:szCs w:val="26"/>
        </w:rPr>
        <w:t>Елисаветы</w:t>
      </w:r>
      <w:proofErr w:type="spellEnd"/>
      <w:r w:rsidRPr="00AD1E1B">
        <w:rPr>
          <w:i/>
          <w:iCs/>
          <w:sz w:val="26"/>
          <w:szCs w:val="26"/>
        </w:rPr>
        <w:t xml:space="preserve"> Петровны 1747 года». </w:t>
      </w:r>
      <w:r w:rsidRPr="00AD1E1B">
        <w:rPr>
          <w:sz w:val="26"/>
          <w:szCs w:val="26"/>
        </w:rPr>
        <w:t>Прославле</w:t>
      </w:r>
      <w:r w:rsidRPr="00AD1E1B">
        <w:rPr>
          <w:sz w:val="26"/>
          <w:szCs w:val="26"/>
        </w:rPr>
        <w:softHyphen/>
        <w:t>ние Родины, мира, науки и просвещения в произведениях Ломоносова.</w:t>
      </w:r>
    </w:p>
    <w:p w:rsidR="00990189" w:rsidRPr="00AD1E1B" w:rsidRDefault="00990189" w:rsidP="00B10C64">
      <w:pPr>
        <w:tabs>
          <w:tab w:val="left" w:pos="567"/>
        </w:tabs>
        <w:jc w:val="both"/>
        <w:rPr>
          <w:i/>
          <w:sz w:val="26"/>
          <w:szCs w:val="26"/>
        </w:rPr>
      </w:pPr>
      <w:r w:rsidRPr="00AD1E1B">
        <w:rPr>
          <w:i/>
          <w:sz w:val="26"/>
          <w:szCs w:val="26"/>
        </w:rPr>
        <w:t>Теория литературы. Ода как жанр лирической по</w:t>
      </w:r>
      <w:r w:rsidRPr="00AD1E1B">
        <w:rPr>
          <w:i/>
          <w:sz w:val="26"/>
          <w:szCs w:val="26"/>
        </w:rPr>
        <w:softHyphen/>
        <w:t>эзии.</w:t>
      </w:r>
    </w:p>
    <w:p w:rsidR="00990189" w:rsidRPr="00AD1E1B" w:rsidRDefault="00990189" w:rsidP="00B10C64">
      <w:pPr>
        <w:tabs>
          <w:tab w:val="left" w:pos="567"/>
        </w:tabs>
        <w:ind w:firstLine="708"/>
        <w:jc w:val="both"/>
        <w:rPr>
          <w:b/>
          <w:sz w:val="26"/>
          <w:szCs w:val="26"/>
        </w:rPr>
      </w:pPr>
      <w:r w:rsidRPr="00AD1E1B">
        <w:rPr>
          <w:b/>
          <w:sz w:val="26"/>
          <w:szCs w:val="26"/>
        </w:rPr>
        <w:t xml:space="preserve">Гавриил Романович Державин 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 xml:space="preserve"> Жизнь и творчество. (Об</w:t>
      </w:r>
      <w:r w:rsidRPr="00AD1E1B">
        <w:rPr>
          <w:sz w:val="26"/>
          <w:szCs w:val="26"/>
        </w:rPr>
        <w:softHyphen/>
        <w:t>зор.)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b/>
          <w:i/>
          <w:iCs/>
          <w:sz w:val="26"/>
          <w:szCs w:val="26"/>
        </w:rPr>
        <w:t>«Властителям и судиям».</w:t>
      </w:r>
      <w:r w:rsidRPr="00AD1E1B">
        <w:rPr>
          <w:i/>
          <w:iCs/>
          <w:sz w:val="26"/>
          <w:szCs w:val="26"/>
        </w:rPr>
        <w:t xml:space="preserve"> </w:t>
      </w:r>
      <w:r w:rsidRPr="00AD1E1B">
        <w:rPr>
          <w:sz w:val="26"/>
          <w:szCs w:val="26"/>
        </w:rPr>
        <w:t>Тема несправедливости силь</w:t>
      </w:r>
      <w:r w:rsidRPr="00AD1E1B">
        <w:rPr>
          <w:sz w:val="26"/>
          <w:szCs w:val="26"/>
        </w:rPr>
        <w:softHyphen/>
        <w:t>ных мира сего. «Высокий» слог и ораторские, декламаци</w:t>
      </w:r>
      <w:r w:rsidRPr="00AD1E1B">
        <w:rPr>
          <w:sz w:val="26"/>
          <w:szCs w:val="26"/>
        </w:rPr>
        <w:softHyphen/>
        <w:t>онные интонации.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b/>
          <w:i/>
          <w:iCs/>
          <w:sz w:val="26"/>
          <w:szCs w:val="26"/>
        </w:rPr>
        <w:t>«Памятник».</w:t>
      </w:r>
      <w:r w:rsidRPr="00AD1E1B">
        <w:rPr>
          <w:i/>
          <w:iCs/>
          <w:sz w:val="26"/>
          <w:szCs w:val="26"/>
        </w:rPr>
        <w:t xml:space="preserve"> </w:t>
      </w:r>
      <w:r w:rsidRPr="00AD1E1B">
        <w:rPr>
          <w:sz w:val="26"/>
          <w:szCs w:val="26"/>
        </w:rPr>
        <w:t>Традиции Горация. Мысль о бессмертии поэта. «Забавный русский слог» Державина и его особен</w:t>
      </w:r>
      <w:r w:rsidRPr="00AD1E1B">
        <w:rPr>
          <w:sz w:val="26"/>
          <w:szCs w:val="26"/>
        </w:rPr>
        <w:softHyphen/>
        <w:t>ности. Оценка в стихотворении собственного поэтического новаторства.</w:t>
      </w:r>
    </w:p>
    <w:p w:rsidR="00990189" w:rsidRPr="00AD1E1B" w:rsidRDefault="00990189" w:rsidP="00B10C64">
      <w:pPr>
        <w:tabs>
          <w:tab w:val="left" w:pos="567"/>
        </w:tabs>
        <w:ind w:firstLine="708"/>
        <w:jc w:val="both"/>
        <w:rPr>
          <w:b/>
          <w:sz w:val="26"/>
          <w:szCs w:val="26"/>
        </w:rPr>
      </w:pPr>
      <w:r w:rsidRPr="00AD1E1B">
        <w:rPr>
          <w:b/>
          <w:sz w:val="26"/>
          <w:szCs w:val="26"/>
        </w:rPr>
        <w:t>Александр Николаевич Радищев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 xml:space="preserve">Слово о писателе. </w:t>
      </w:r>
      <w:r w:rsidRPr="00AD1E1B">
        <w:rPr>
          <w:b/>
          <w:i/>
          <w:iCs/>
          <w:sz w:val="26"/>
          <w:szCs w:val="26"/>
        </w:rPr>
        <w:t>«Путешествие   из   Петербурга   в   Москву».</w:t>
      </w:r>
      <w:r w:rsidRPr="00AD1E1B">
        <w:rPr>
          <w:i/>
          <w:iCs/>
          <w:sz w:val="26"/>
          <w:szCs w:val="26"/>
        </w:rPr>
        <w:t xml:space="preserve"> (</w:t>
      </w:r>
      <w:r w:rsidRPr="00AD1E1B">
        <w:rPr>
          <w:sz w:val="26"/>
          <w:szCs w:val="26"/>
        </w:rPr>
        <w:t>Обзор.) Широкое изображение российской действительности. Кри</w:t>
      </w:r>
      <w:r w:rsidRPr="00AD1E1B">
        <w:rPr>
          <w:sz w:val="26"/>
          <w:szCs w:val="26"/>
        </w:rPr>
        <w:softHyphen/>
        <w:t>тика крепостничества. Автор и путешественник. Особенно</w:t>
      </w:r>
      <w:r w:rsidRPr="00AD1E1B">
        <w:rPr>
          <w:sz w:val="26"/>
          <w:szCs w:val="26"/>
        </w:rPr>
        <w:softHyphen/>
        <w:t>сти повествования. Жанр путешествия и его содержатель</w:t>
      </w:r>
      <w:r w:rsidRPr="00AD1E1B">
        <w:rPr>
          <w:sz w:val="26"/>
          <w:szCs w:val="26"/>
        </w:rPr>
        <w:softHyphen/>
        <w:t xml:space="preserve">ное наполнение. Черты сентиментализма в произведении. 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i/>
          <w:sz w:val="26"/>
          <w:szCs w:val="26"/>
        </w:rPr>
        <w:t>Теория   литературы. Жанр путешествия.</w:t>
      </w:r>
    </w:p>
    <w:p w:rsidR="00990189" w:rsidRPr="00AD1E1B" w:rsidRDefault="00990189" w:rsidP="00B10C64">
      <w:pPr>
        <w:tabs>
          <w:tab w:val="left" w:pos="567"/>
        </w:tabs>
        <w:ind w:firstLine="708"/>
        <w:jc w:val="both"/>
        <w:rPr>
          <w:b/>
          <w:sz w:val="26"/>
          <w:szCs w:val="26"/>
        </w:rPr>
      </w:pPr>
      <w:r w:rsidRPr="00AD1E1B">
        <w:rPr>
          <w:b/>
          <w:sz w:val="26"/>
          <w:szCs w:val="26"/>
        </w:rPr>
        <w:t>Николай Михайлович Карамзин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 xml:space="preserve"> Слово о писателе.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lastRenderedPageBreak/>
        <w:t xml:space="preserve">Повесть </w:t>
      </w:r>
      <w:r w:rsidRPr="00AD1E1B">
        <w:rPr>
          <w:b/>
          <w:i/>
          <w:iCs/>
          <w:sz w:val="26"/>
          <w:szCs w:val="26"/>
        </w:rPr>
        <w:t>«Бедная Лиза»,</w:t>
      </w:r>
      <w:r w:rsidRPr="00AD1E1B">
        <w:rPr>
          <w:i/>
          <w:iCs/>
          <w:sz w:val="26"/>
          <w:szCs w:val="26"/>
        </w:rPr>
        <w:t xml:space="preserve"> </w:t>
      </w:r>
      <w:r w:rsidRPr="00AD1E1B">
        <w:rPr>
          <w:sz w:val="26"/>
          <w:szCs w:val="26"/>
        </w:rPr>
        <w:t xml:space="preserve">стихотворение </w:t>
      </w:r>
      <w:r w:rsidRPr="00AD1E1B">
        <w:rPr>
          <w:b/>
          <w:i/>
          <w:iCs/>
          <w:sz w:val="26"/>
          <w:szCs w:val="26"/>
        </w:rPr>
        <w:t>«Осень».</w:t>
      </w:r>
      <w:r w:rsidRPr="00AD1E1B">
        <w:rPr>
          <w:i/>
          <w:iCs/>
          <w:sz w:val="26"/>
          <w:szCs w:val="26"/>
        </w:rPr>
        <w:t xml:space="preserve"> </w:t>
      </w:r>
      <w:r w:rsidRPr="00AD1E1B">
        <w:rPr>
          <w:sz w:val="26"/>
          <w:szCs w:val="26"/>
        </w:rPr>
        <w:t>Сенти</w:t>
      </w:r>
      <w:r w:rsidRPr="00AD1E1B">
        <w:rPr>
          <w:sz w:val="26"/>
          <w:szCs w:val="26"/>
        </w:rPr>
        <w:softHyphen/>
        <w:t>ментализм. Утверждение общечеловеческих ценностей в повести «Бедная Лиза». Главные герои повести. Внимание писателя к внутреннему миру героини. Новые черты рус</w:t>
      </w:r>
      <w:r w:rsidRPr="00AD1E1B">
        <w:rPr>
          <w:sz w:val="26"/>
          <w:szCs w:val="26"/>
        </w:rPr>
        <w:softHyphen/>
        <w:t>ской литературы.</w:t>
      </w:r>
    </w:p>
    <w:p w:rsidR="00990189" w:rsidRPr="00AD1E1B" w:rsidRDefault="00990189" w:rsidP="00B10C64">
      <w:pPr>
        <w:tabs>
          <w:tab w:val="left" w:pos="567"/>
        </w:tabs>
        <w:jc w:val="both"/>
        <w:rPr>
          <w:i/>
          <w:sz w:val="26"/>
          <w:szCs w:val="26"/>
        </w:rPr>
      </w:pPr>
      <w:r w:rsidRPr="00AD1E1B">
        <w:rPr>
          <w:i/>
          <w:sz w:val="26"/>
          <w:szCs w:val="26"/>
        </w:rPr>
        <w:t>Теория литературы. Сентиментализм (начальные представления).</w:t>
      </w:r>
    </w:p>
    <w:p w:rsidR="00990189" w:rsidRPr="00AD1E1B" w:rsidRDefault="00990189" w:rsidP="00B10C64">
      <w:pPr>
        <w:tabs>
          <w:tab w:val="left" w:pos="567"/>
        </w:tabs>
        <w:jc w:val="both"/>
        <w:rPr>
          <w:i/>
          <w:sz w:val="26"/>
          <w:szCs w:val="26"/>
        </w:rPr>
      </w:pPr>
    </w:p>
    <w:p w:rsidR="00356B55" w:rsidRDefault="00356B55" w:rsidP="00B10C64">
      <w:pPr>
        <w:tabs>
          <w:tab w:val="left" w:pos="567"/>
        </w:tabs>
        <w:ind w:firstLine="708"/>
        <w:jc w:val="both"/>
        <w:rPr>
          <w:b/>
          <w:sz w:val="26"/>
          <w:szCs w:val="26"/>
        </w:rPr>
      </w:pPr>
    </w:p>
    <w:p w:rsidR="00990189" w:rsidRPr="00AD1E1B" w:rsidRDefault="00990189" w:rsidP="0069522D">
      <w:pPr>
        <w:tabs>
          <w:tab w:val="left" w:pos="567"/>
        </w:tabs>
        <w:jc w:val="both"/>
        <w:rPr>
          <w:b/>
          <w:sz w:val="26"/>
          <w:szCs w:val="26"/>
        </w:rPr>
      </w:pPr>
      <w:r w:rsidRPr="00AD1E1B">
        <w:rPr>
          <w:b/>
          <w:sz w:val="26"/>
          <w:szCs w:val="26"/>
        </w:rPr>
        <w:t xml:space="preserve">ИЗ   </w:t>
      </w:r>
      <w:r w:rsidR="00DB78F7" w:rsidRPr="00AD1E1B">
        <w:rPr>
          <w:b/>
          <w:sz w:val="26"/>
          <w:szCs w:val="26"/>
        </w:rPr>
        <w:t>РУССКОЙ ЛИТЕРАТУРЫ XIX ВЕКА</w:t>
      </w:r>
      <w:r w:rsidRPr="00AD1E1B">
        <w:rPr>
          <w:b/>
          <w:sz w:val="26"/>
          <w:szCs w:val="26"/>
        </w:rPr>
        <w:t xml:space="preserve"> 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 xml:space="preserve">Беседа об авторах и произведениях, определивших лицо литературы </w:t>
      </w:r>
      <w:r w:rsidRPr="00AD1E1B">
        <w:rPr>
          <w:sz w:val="26"/>
          <w:szCs w:val="26"/>
          <w:lang w:val="en-US"/>
        </w:rPr>
        <w:t>XIX</w:t>
      </w:r>
      <w:r w:rsidRPr="00AD1E1B">
        <w:rPr>
          <w:sz w:val="26"/>
          <w:szCs w:val="26"/>
        </w:rPr>
        <w:t xml:space="preserve"> века. Поэзия, проза, драматургия Х</w:t>
      </w:r>
      <w:r w:rsidRPr="00AD1E1B">
        <w:rPr>
          <w:sz w:val="26"/>
          <w:szCs w:val="26"/>
          <w:lang w:val="en-US"/>
        </w:rPr>
        <w:t>I</w:t>
      </w:r>
      <w:r w:rsidRPr="00AD1E1B">
        <w:rPr>
          <w:sz w:val="26"/>
          <w:szCs w:val="26"/>
        </w:rPr>
        <w:t>Х века в русской критике, публицистике, мемуарной литературе. – 1ч.</w:t>
      </w:r>
    </w:p>
    <w:p w:rsidR="00990189" w:rsidRPr="00AD1E1B" w:rsidRDefault="00990189" w:rsidP="00B10C64">
      <w:pPr>
        <w:tabs>
          <w:tab w:val="left" w:pos="567"/>
        </w:tabs>
        <w:ind w:firstLine="708"/>
        <w:jc w:val="both"/>
        <w:rPr>
          <w:b/>
          <w:sz w:val="26"/>
          <w:szCs w:val="26"/>
        </w:rPr>
      </w:pPr>
      <w:r w:rsidRPr="00AD1E1B">
        <w:rPr>
          <w:b/>
          <w:sz w:val="26"/>
          <w:szCs w:val="26"/>
        </w:rPr>
        <w:t xml:space="preserve">Василий Андреевич Жуковский 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 xml:space="preserve"> Жизнь и творчество. (Обзор.)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b/>
          <w:i/>
          <w:iCs/>
          <w:sz w:val="26"/>
          <w:szCs w:val="26"/>
        </w:rPr>
        <w:t>«Море».</w:t>
      </w:r>
      <w:r w:rsidRPr="00AD1E1B">
        <w:rPr>
          <w:i/>
          <w:iCs/>
          <w:sz w:val="26"/>
          <w:szCs w:val="26"/>
        </w:rPr>
        <w:t xml:space="preserve"> </w:t>
      </w:r>
      <w:r w:rsidRPr="00AD1E1B">
        <w:rPr>
          <w:sz w:val="26"/>
          <w:szCs w:val="26"/>
        </w:rPr>
        <w:t>Романтический образ моря.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b/>
          <w:i/>
          <w:iCs/>
          <w:sz w:val="26"/>
          <w:szCs w:val="26"/>
        </w:rPr>
        <w:t>«Невыразимое».</w:t>
      </w:r>
      <w:r w:rsidRPr="00AD1E1B">
        <w:rPr>
          <w:i/>
          <w:iCs/>
          <w:sz w:val="26"/>
          <w:szCs w:val="26"/>
        </w:rPr>
        <w:t xml:space="preserve"> </w:t>
      </w:r>
      <w:r w:rsidRPr="00AD1E1B">
        <w:rPr>
          <w:sz w:val="26"/>
          <w:szCs w:val="26"/>
        </w:rPr>
        <w:t>Границы выразимого. Возможности по</w:t>
      </w:r>
      <w:r w:rsidRPr="00AD1E1B">
        <w:rPr>
          <w:sz w:val="26"/>
          <w:szCs w:val="26"/>
        </w:rPr>
        <w:softHyphen/>
        <w:t>этического языка и трудности, встающие на пути поэта. Отношение романтика к слову.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b/>
          <w:i/>
          <w:iCs/>
          <w:sz w:val="26"/>
          <w:szCs w:val="26"/>
        </w:rPr>
        <w:t>«Светлана».</w:t>
      </w:r>
      <w:r w:rsidRPr="00AD1E1B">
        <w:rPr>
          <w:i/>
          <w:iCs/>
          <w:sz w:val="26"/>
          <w:szCs w:val="26"/>
        </w:rPr>
        <w:t xml:space="preserve"> </w:t>
      </w:r>
      <w:r w:rsidRPr="00AD1E1B">
        <w:rPr>
          <w:sz w:val="26"/>
          <w:szCs w:val="26"/>
        </w:rPr>
        <w:t xml:space="preserve">Жанр баллады в творчестве Жуковского: </w:t>
      </w:r>
      <w:proofErr w:type="spellStart"/>
      <w:r w:rsidRPr="00AD1E1B">
        <w:rPr>
          <w:sz w:val="26"/>
          <w:szCs w:val="26"/>
        </w:rPr>
        <w:t>сюжетность</w:t>
      </w:r>
      <w:proofErr w:type="spellEnd"/>
      <w:r w:rsidRPr="00AD1E1B">
        <w:rPr>
          <w:sz w:val="26"/>
          <w:szCs w:val="26"/>
        </w:rPr>
        <w:t>, фантастика, фольклорное начало, атмосфера тайны и символика сна, пугающий пейзаж, роковые пред</w:t>
      </w:r>
      <w:r w:rsidRPr="00AD1E1B">
        <w:rPr>
          <w:sz w:val="26"/>
          <w:szCs w:val="26"/>
        </w:rPr>
        <w:softHyphen/>
        <w:t>сказания и приметы, утренние и вечерние сумерки как граница ночи и дня, мотивы дороги и смерти. Баллада «Светлана» — пример преображения традиционной фанта</w:t>
      </w:r>
      <w:r w:rsidRPr="00AD1E1B">
        <w:rPr>
          <w:sz w:val="26"/>
          <w:szCs w:val="26"/>
        </w:rPr>
        <w:softHyphen/>
        <w:t>стической баллады. Нравственный мир героини как средо</w:t>
      </w:r>
      <w:r w:rsidRPr="00AD1E1B">
        <w:rPr>
          <w:sz w:val="26"/>
          <w:szCs w:val="26"/>
        </w:rPr>
        <w:softHyphen/>
        <w:t>точие народного духа и христианской веры. Светлана — пленительный образ русской девушки, сохранившей веру в Бога и не поддавшейся губительным чарам.</w:t>
      </w:r>
    </w:p>
    <w:p w:rsidR="00990189" w:rsidRPr="00AD1E1B" w:rsidRDefault="00990189" w:rsidP="00B10C64">
      <w:pPr>
        <w:tabs>
          <w:tab w:val="left" w:pos="567"/>
        </w:tabs>
        <w:jc w:val="both"/>
        <w:rPr>
          <w:i/>
          <w:sz w:val="26"/>
          <w:szCs w:val="26"/>
        </w:rPr>
      </w:pPr>
      <w:r w:rsidRPr="00AD1E1B">
        <w:rPr>
          <w:i/>
          <w:sz w:val="26"/>
          <w:szCs w:val="26"/>
        </w:rPr>
        <w:t>Теория литературы. Баллада (развитие представ</w:t>
      </w:r>
      <w:r w:rsidRPr="00AD1E1B">
        <w:rPr>
          <w:i/>
          <w:sz w:val="26"/>
          <w:szCs w:val="26"/>
        </w:rPr>
        <w:softHyphen/>
        <w:t>лений).</w:t>
      </w:r>
    </w:p>
    <w:p w:rsidR="00990189" w:rsidRPr="00AD1E1B" w:rsidRDefault="00990189" w:rsidP="00B10C64">
      <w:pPr>
        <w:tabs>
          <w:tab w:val="left" w:pos="567"/>
        </w:tabs>
        <w:ind w:firstLine="708"/>
        <w:jc w:val="both"/>
        <w:rPr>
          <w:sz w:val="26"/>
          <w:szCs w:val="26"/>
        </w:rPr>
      </w:pPr>
      <w:r w:rsidRPr="00AD1E1B">
        <w:rPr>
          <w:b/>
          <w:sz w:val="26"/>
          <w:szCs w:val="26"/>
        </w:rPr>
        <w:t xml:space="preserve">Константин Николаевич Батюшков. </w:t>
      </w:r>
      <w:r w:rsidRPr="00AD1E1B">
        <w:rPr>
          <w:sz w:val="26"/>
          <w:szCs w:val="26"/>
        </w:rPr>
        <w:t>Слово о поэте.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b/>
          <w:i/>
          <w:sz w:val="26"/>
          <w:szCs w:val="26"/>
        </w:rPr>
        <w:t xml:space="preserve">«Пробуждение», «Мой гений», «Есть наслаждение и в дикости лесов…». </w:t>
      </w:r>
      <w:r w:rsidRPr="00AD1E1B">
        <w:rPr>
          <w:sz w:val="26"/>
          <w:szCs w:val="26"/>
        </w:rPr>
        <w:t>(Обзор.) Поэзия чувственных радостей и удовольствий. Романтическая мечта о счастье, о домашнем уюте, о наслаждении искусством, природой и любовью. Элегическая грусть о скоротечности жизни человека. Воспоминание как преодоление мыслей о смерти и разлуке. Лирический герой.</w:t>
      </w:r>
    </w:p>
    <w:p w:rsidR="00990189" w:rsidRPr="00AD1E1B" w:rsidRDefault="00990189" w:rsidP="00B10C64">
      <w:pPr>
        <w:tabs>
          <w:tab w:val="left" w:pos="567"/>
        </w:tabs>
        <w:jc w:val="both"/>
        <w:rPr>
          <w:i/>
          <w:sz w:val="26"/>
          <w:szCs w:val="26"/>
        </w:rPr>
      </w:pPr>
      <w:r w:rsidRPr="00AD1E1B">
        <w:rPr>
          <w:i/>
          <w:sz w:val="26"/>
          <w:szCs w:val="26"/>
        </w:rPr>
        <w:t>Теория литературы. Лирический герой (развитие представлений).</w:t>
      </w:r>
    </w:p>
    <w:p w:rsidR="00990189" w:rsidRPr="00AD1E1B" w:rsidRDefault="00990189" w:rsidP="00B10C64">
      <w:pPr>
        <w:tabs>
          <w:tab w:val="left" w:pos="567"/>
        </w:tabs>
        <w:ind w:firstLine="708"/>
        <w:jc w:val="both"/>
        <w:rPr>
          <w:sz w:val="26"/>
          <w:szCs w:val="26"/>
        </w:rPr>
      </w:pPr>
      <w:r w:rsidRPr="00AD1E1B">
        <w:rPr>
          <w:b/>
          <w:sz w:val="26"/>
          <w:szCs w:val="26"/>
        </w:rPr>
        <w:t>Евгений Обрамович Баратынский.</w:t>
      </w:r>
      <w:r w:rsidRPr="00AD1E1B">
        <w:rPr>
          <w:sz w:val="26"/>
          <w:szCs w:val="26"/>
        </w:rPr>
        <w:t xml:space="preserve"> Слово о поэте. (Обзор.)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b/>
          <w:i/>
          <w:sz w:val="26"/>
          <w:szCs w:val="26"/>
        </w:rPr>
        <w:t xml:space="preserve">«Разуверение», «Муза», «Мой дар убог…». </w:t>
      </w:r>
      <w:r w:rsidRPr="00AD1E1B">
        <w:rPr>
          <w:sz w:val="26"/>
          <w:szCs w:val="26"/>
        </w:rPr>
        <w:t>Разочарование в жизни, в любви – отличительная черта лирики Баратынского как элегического поэта. Зависимость элегических настроений от высших роковых законов бытия. Своеобразие любовных и психологических элегий. Баратынский как представитель «поэзии мысли».</w:t>
      </w:r>
    </w:p>
    <w:p w:rsidR="00990189" w:rsidRPr="00AD1E1B" w:rsidRDefault="00990189" w:rsidP="00B10C64">
      <w:pPr>
        <w:tabs>
          <w:tab w:val="left" w:pos="567"/>
        </w:tabs>
        <w:jc w:val="both"/>
        <w:rPr>
          <w:b/>
          <w:sz w:val="26"/>
          <w:szCs w:val="26"/>
        </w:rPr>
      </w:pPr>
      <w:r w:rsidRPr="00AD1E1B">
        <w:rPr>
          <w:b/>
          <w:sz w:val="26"/>
          <w:szCs w:val="26"/>
        </w:rPr>
        <w:t>Произведения Батюшкова и Баратынского предлагаются для самостоятельного прочтения обучающимися по индивидуальным заданиям учителя.</w:t>
      </w:r>
    </w:p>
    <w:p w:rsidR="00990189" w:rsidRPr="00AD1E1B" w:rsidRDefault="00990189" w:rsidP="00B10C64">
      <w:pPr>
        <w:tabs>
          <w:tab w:val="left" w:pos="567"/>
        </w:tabs>
        <w:ind w:firstLine="708"/>
        <w:jc w:val="both"/>
        <w:rPr>
          <w:b/>
          <w:sz w:val="26"/>
          <w:szCs w:val="26"/>
        </w:rPr>
      </w:pPr>
      <w:r w:rsidRPr="00AD1E1B">
        <w:rPr>
          <w:b/>
          <w:sz w:val="26"/>
          <w:szCs w:val="26"/>
        </w:rPr>
        <w:t>Александр Сергеевич Грибоедов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 xml:space="preserve"> Жизнь и творчество. (Обзор.)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b/>
          <w:i/>
          <w:iCs/>
          <w:sz w:val="26"/>
          <w:szCs w:val="26"/>
        </w:rPr>
        <w:t>«Горе от ума».</w:t>
      </w:r>
      <w:r w:rsidRPr="00AD1E1B">
        <w:rPr>
          <w:i/>
          <w:iCs/>
          <w:sz w:val="26"/>
          <w:szCs w:val="26"/>
        </w:rPr>
        <w:t xml:space="preserve"> </w:t>
      </w:r>
      <w:r w:rsidRPr="00AD1E1B">
        <w:rPr>
          <w:sz w:val="26"/>
          <w:szCs w:val="26"/>
        </w:rPr>
        <w:t xml:space="preserve">Обзор содержания. Картина нравов, галерея живых типов и острая сатира. Общечеловеческое звучание образов персонажей. Меткий афористический язык. Особенности композиции комедии. Критика о комедии </w:t>
      </w:r>
      <w:r w:rsidRPr="00AD1E1B">
        <w:rPr>
          <w:i/>
          <w:iCs/>
          <w:sz w:val="26"/>
          <w:szCs w:val="26"/>
        </w:rPr>
        <w:t>(И. А. Гончаров. «</w:t>
      </w:r>
      <w:proofErr w:type="spellStart"/>
      <w:r w:rsidRPr="00AD1E1B">
        <w:rPr>
          <w:i/>
          <w:iCs/>
          <w:sz w:val="26"/>
          <w:szCs w:val="26"/>
        </w:rPr>
        <w:t>Мильон</w:t>
      </w:r>
      <w:proofErr w:type="spellEnd"/>
      <w:r w:rsidRPr="00AD1E1B">
        <w:rPr>
          <w:i/>
          <w:iCs/>
          <w:sz w:val="26"/>
          <w:szCs w:val="26"/>
        </w:rPr>
        <w:t xml:space="preserve"> терзаний»). </w:t>
      </w:r>
      <w:r w:rsidRPr="00AD1E1B">
        <w:rPr>
          <w:sz w:val="26"/>
          <w:szCs w:val="26"/>
        </w:rPr>
        <w:t>Преодоление канонов классицизма в комедии.</w:t>
      </w:r>
    </w:p>
    <w:p w:rsidR="00990189" w:rsidRPr="00AD1E1B" w:rsidRDefault="00990189" w:rsidP="00B10C64">
      <w:pPr>
        <w:tabs>
          <w:tab w:val="left" w:pos="567"/>
        </w:tabs>
        <w:ind w:firstLine="708"/>
        <w:jc w:val="both"/>
        <w:rPr>
          <w:b/>
          <w:sz w:val="26"/>
          <w:szCs w:val="26"/>
        </w:rPr>
      </w:pPr>
      <w:r w:rsidRPr="00AD1E1B">
        <w:rPr>
          <w:b/>
          <w:sz w:val="26"/>
          <w:szCs w:val="26"/>
        </w:rPr>
        <w:t>Александр Сергеевич Пушкин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 xml:space="preserve"> Жизнь и творчество. (Обзор.)</w:t>
      </w:r>
    </w:p>
    <w:p w:rsidR="00990189" w:rsidRPr="00AD1E1B" w:rsidRDefault="00990189" w:rsidP="00B10C64">
      <w:pPr>
        <w:tabs>
          <w:tab w:val="left" w:pos="567"/>
        </w:tabs>
        <w:jc w:val="both"/>
        <w:rPr>
          <w:b/>
          <w:sz w:val="26"/>
          <w:szCs w:val="26"/>
        </w:rPr>
      </w:pPr>
      <w:r w:rsidRPr="00AD1E1B">
        <w:rPr>
          <w:sz w:val="26"/>
          <w:szCs w:val="26"/>
        </w:rPr>
        <w:t xml:space="preserve">Стихотворения </w:t>
      </w:r>
      <w:r w:rsidRPr="00AD1E1B">
        <w:rPr>
          <w:b/>
          <w:i/>
          <w:iCs/>
          <w:sz w:val="26"/>
          <w:szCs w:val="26"/>
        </w:rPr>
        <w:t>«Деревня», «К Чаадаеву», «К морю», «Пророк», «Анчар», «На холмах Грузии лежит ночная мгла...», «Я вас любил: любовь еще, быть может...», «Я памятник себе воздвиг нерукотворный...».</w:t>
      </w:r>
    </w:p>
    <w:p w:rsidR="00990189" w:rsidRPr="00AD1E1B" w:rsidRDefault="00990189" w:rsidP="00B10C64">
      <w:pPr>
        <w:tabs>
          <w:tab w:val="left" w:pos="567"/>
        </w:tabs>
        <w:ind w:left="1134" w:right="851"/>
        <w:jc w:val="both"/>
        <w:rPr>
          <w:sz w:val="26"/>
          <w:szCs w:val="26"/>
        </w:rPr>
      </w:pPr>
      <w:r w:rsidRPr="00AD1E1B">
        <w:rPr>
          <w:sz w:val="26"/>
          <w:szCs w:val="26"/>
        </w:rPr>
        <w:lastRenderedPageBreak/>
        <w:t>Одухотворенность, чистота, чувство любви. Дружба и друзья в лирике Пушкина. Раздумья о смысле жизни, о поэзии...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 xml:space="preserve">Поэма </w:t>
      </w:r>
      <w:r w:rsidRPr="00AD1E1B">
        <w:rPr>
          <w:b/>
          <w:i/>
          <w:iCs/>
          <w:sz w:val="26"/>
          <w:szCs w:val="26"/>
        </w:rPr>
        <w:t>«</w:t>
      </w:r>
      <w:proofErr w:type="spellStart"/>
      <w:r w:rsidRPr="00AD1E1B">
        <w:rPr>
          <w:b/>
          <w:i/>
          <w:iCs/>
          <w:sz w:val="26"/>
          <w:szCs w:val="26"/>
        </w:rPr>
        <w:t>Цыганы</w:t>
      </w:r>
      <w:proofErr w:type="spellEnd"/>
      <w:r w:rsidRPr="00AD1E1B">
        <w:rPr>
          <w:b/>
          <w:i/>
          <w:iCs/>
          <w:sz w:val="26"/>
          <w:szCs w:val="26"/>
        </w:rPr>
        <w:t>».</w:t>
      </w:r>
      <w:r w:rsidRPr="00AD1E1B">
        <w:rPr>
          <w:i/>
          <w:iCs/>
          <w:sz w:val="26"/>
          <w:szCs w:val="26"/>
        </w:rPr>
        <w:t xml:space="preserve"> </w:t>
      </w:r>
      <w:r w:rsidRPr="00AD1E1B">
        <w:rPr>
          <w:sz w:val="26"/>
          <w:szCs w:val="26"/>
        </w:rPr>
        <w:t>Герои поэмы. Мир европейский, цивилизованный и мир «естественный» — противоречие, невозможность гармонии. Индивидуалистический характер Алеко. Романтический колорит поэмы.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b/>
          <w:i/>
          <w:iCs/>
          <w:sz w:val="26"/>
          <w:szCs w:val="26"/>
        </w:rPr>
        <w:t>«Евгений Онегин».</w:t>
      </w:r>
      <w:r w:rsidRPr="00AD1E1B">
        <w:rPr>
          <w:i/>
          <w:iCs/>
          <w:sz w:val="26"/>
          <w:szCs w:val="26"/>
        </w:rPr>
        <w:t xml:space="preserve"> </w:t>
      </w:r>
      <w:r w:rsidRPr="00AD1E1B">
        <w:rPr>
          <w:sz w:val="26"/>
          <w:szCs w:val="26"/>
        </w:rPr>
        <w:t>Обзор содержания. «Евгений Оне</w:t>
      </w:r>
      <w:r w:rsidRPr="00AD1E1B">
        <w:rPr>
          <w:sz w:val="26"/>
          <w:szCs w:val="26"/>
        </w:rPr>
        <w:softHyphen/>
        <w:t>гин» — роман в стихах. Творческая история. Образы глав</w:t>
      </w:r>
      <w:r w:rsidRPr="00AD1E1B">
        <w:rPr>
          <w:sz w:val="26"/>
          <w:szCs w:val="26"/>
        </w:rPr>
        <w:softHyphen/>
        <w:t>ных героев. Основная сюжетная линия и лирические от</w:t>
      </w:r>
      <w:r w:rsidRPr="00AD1E1B">
        <w:rPr>
          <w:sz w:val="26"/>
          <w:szCs w:val="26"/>
        </w:rPr>
        <w:softHyphen/>
        <w:t>ступления.</w:t>
      </w:r>
    </w:p>
    <w:p w:rsidR="00356B55" w:rsidRDefault="00356B55" w:rsidP="00B10C64">
      <w:pPr>
        <w:tabs>
          <w:tab w:val="left" w:pos="567"/>
        </w:tabs>
        <w:jc w:val="both"/>
        <w:rPr>
          <w:sz w:val="26"/>
          <w:szCs w:val="26"/>
        </w:rPr>
      </w:pPr>
    </w:p>
    <w:p w:rsidR="00356B55" w:rsidRDefault="00356B55" w:rsidP="00B10C64">
      <w:pPr>
        <w:tabs>
          <w:tab w:val="left" w:pos="567"/>
        </w:tabs>
        <w:jc w:val="both"/>
        <w:rPr>
          <w:sz w:val="26"/>
          <w:szCs w:val="26"/>
        </w:rPr>
      </w:pP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proofErr w:type="spellStart"/>
      <w:r w:rsidRPr="00AD1E1B">
        <w:rPr>
          <w:sz w:val="26"/>
          <w:szCs w:val="26"/>
        </w:rPr>
        <w:t>Онегинская</w:t>
      </w:r>
      <w:proofErr w:type="spellEnd"/>
      <w:r w:rsidRPr="00AD1E1B">
        <w:rPr>
          <w:sz w:val="26"/>
          <w:szCs w:val="26"/>
        </w:rPr>
        <w:t xml:space="preserve"> строфа. Структура текста. Россия в романе. Герои романа. Татьяна — нравственный идеал Пушкина. Типическое и индивидуальное в судьбах Ленского и Оне</w:t>
      </w:r>
      <w:r w:rsidRPr="00AD1E1B">
        <w:rPr>
          <w:sz w:val="26"/>
          <w:szCs w:val="26"/>
        </w:rPr>
        <w:softHyphen/>
        <w:t>гина. Автор как идейно-композиционный и лирический центр романа. Пушкинский роман в зеркале критики (при</w:t>
      </w:r>
      <w:r w:rsidRPr="00AD1E1B">
        <w:rPr>
          <w:sz w:val="26"/>
          <w:szCs w:val="26"/>
        </w:rPr>
        <w:softHyphen/>
        <w:t xml:space="preserve">жизненная критика — В. Г. Белинский, Д. И. Писарев; «органическая» критика — А. А. Григорьев; «почвенники» — Ф. М. Достоевский; философская критика начала </w:t>
      </w:r>
      <w:r w:rsidRPr="00AD1E1B">
        <w:rPr>
          <w:sz w:val="26"/>
          <w:szCs w:val="26"/>
          <w:lang w:val="en-US"/>
        </w:rPr>
        <w:t>XX</w:t>
      </w:r>
      <w:r w:rsidRPr="00AD1E1B">
        <w:rPr>
          <w:sz w:val="26"/>
          <w:szCs w:val="26"/>
        </w:rPr>
        <w:t xml:space="preserve"> века; писательские оценки).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b/>
          <w:i/>
          <w:iCs/>
          <w:sz w:val="26"/>
          <w:szCs w:val="26"/>
        </w:rPr>
        <w:t>«Моцарт и Сальери».</w:t>
      </w:r>
      <w:r w:rsidRPr="00AD1E1B">
        <w:rPr>
          <w:i/>
          <w:iCs/>
          <w:sz w:val="26"/>
          <w:szCs w:val="26"/>
        </w:rPr>
        <w:t xml:space="preserve"> </w:t>
      </w:r>
      <w:r w:rsidRPr="00AD1E1B">
        <w:rPr>
          <w:sz w:val="26"/>
          <w:szCs w:val="26"/>
        </w:rPr>
        <w:t>Проблема «гения и злодейства». Трагедийное начало «Моцарта и Сальери». Два типа миро</w:t>
      </w:r>
      <w:r w:rsidRPr="00AD1E1B">
        <w:rPr>
          <w:sz w:val="26"/>
          <w:szCs w:val="26"/>
        </w:rPr>
        <w:softHyphen/>
        <w:t>восприятия, олицетворенные в двух персонажах пьесы. Отражение их нравственных позиций в сфере творчества.</w:t>
      </w:r>
    </w:p>
    <w:p w:rsidR="00990189" w:rsidRPr="00AD1E1B" w:rsidRDefault="00990189" w:rsidP="00B10C64">
      <w:pPr>
        <w:tabs>
          <w:tab w:val="left" w:pos="567"/>
        </w:tabs>
        <w:jc w:val="both"/>
        <w:rPr>
          <w:i/>
          <w:sz w:val="26"/>
          <w:szCs w:val="26"/>
        </w:rPr>
      </w:pPr>
      <w:r w:rsidRPr="00AD1E1B">
        <w:rPr>
          <w:i/>
          <w:sz w:val="26"/>
          <w:szCs w:val="26"/>
        </w:rPr>
        <w:t>Теория литературы. Роман в стихах (начальные пред</w:t>
      </w:r>
      <w:r w:rsidRPr="00AD1E1B">
        <w:rPr>
          <w:i/>
          <w:sz w:val="26"/>
          <w:szCs w:val="26"/>
        </w:rPr>
        <w:softHyphen/>
        <w:t>ставления). Реализм (развитие понятия). Трагедия как жанр драмы (развитие понятия).</w:t>
      </w:r>
    </w:p>
    <w:p w:rsidR="00990189" w:rsidRPr="00AD1E1B" w:rsidRDefault="00990189" w:rsidP="00B10C64">
      <w:pPr>
        <w:tabs>
          <w:tab w:val="left" w:pos="567"/>
        </w:tabs>
        <w:ind w:firstLine="708"/>
        <w:jc w:val="both"/>
        <w:rPr>
          <w:b/>
          <w:sz w:val="26"/>
          <w:szCs w:val="26"/>
        </w:rPr>
      </w:pPr>
      <w:r w:rsidRPr="00AD1E1B">
        <w:rPr>
          <w:b/>
          <w:sz w:val="26"/>
          <w:szCs w:val="26"/>
        </w:rPr>
        <w:t>Михаил Юрьевич Лермонтов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>Жизнь и творчество. (Обзор.)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b/>
          <w:i/>
          <w:iCs/>
          <w:sz w:val="26"/>
          <w:szCs w:val="26"/>
        </w:rPr>
        <w:t>«Герой нашего времени».</w:t>
      </w:r>
      <w:r w:rsidRPr="00AD1E1B">
        <w:rPr>
          <w:i/>
          <w:iCs/>
          <w:sz w:val="26"/>
          <w:szCs w:val="26"/>
        </w:rPr>
        <w:t xml:space="preserve"> </w:t>
      </w:r>
      <w:r w:rsidRPr="00AD1E1B">
        <w:rPr>
          <w:sz w:val="26"/>
          <w:szCs w:val="26"/>
        </w:rPr>
        <w:t>Обзор содержания. «Герой на</w:t>
      </w:r>
      <w:r w:rsidRPr="00AD1E1B">
        <w:rPr>
          <w:sz w:val="26"/>
          <w:szCs w:val="26"/>
        </w:rPr>
        <w:softHyphen/>
        <w:t>шего времени» — первый психологический роман в рус</w:t>
      </w:r>
      <w:r w:rsidRPr="00AD1E1B">
        <w:rPr>
          <w:sz w:val="26"/>
          <w:szCs w:val="26"/>
        </w:rPr>
        <w:softHyphen/>
        <w:t>ской литературе, роман о незаурядной личности. Главные и второстепенные герои.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>Особенности композиции. Печорин — «самый любопыт</w:t>
      </w:r>
      <w:r w:rsidRPr="00AD1E1B">
        <w:rPr>
          <w:sz w:val="26"/>
          <w:szCs w:val="26"/>
        </w:rPr>
        <w:softHyphen/>
        <w:t>ный предмет своих наблюдений» (В. Г. Белинский).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 xml:space="preserve">Печорин и Максим </w:t>
      </w:r>
      <w:proofErr w:type="spellStart"/>
      <w:r w:rsidRPr="00AD1E1B">
        <w:rPr>
          <w:sz w:val="26"/>
          <w:szCs w:val="26"/>
        </w:rPr>
        <w:t>Максимыч</w:t>
      </w:r>
      <w:proofErr w:type="spellEnd"/>
      <w:r w:rsidRPr="00AD1E1B">
        <w:rPr>
          <w:sz w:val="26"/>
          <w:szCs w:val="26"/>
        </w:rPr>
        <w:t xml:space="preserve">. Печорин и доктор Вернер. Печорин и Грушницкий. Печорин и Вера. Печорин и Мери. Печорин и «ундина». Повесть </w:t>
      </w:r>
      <w:r w:rsidRPr="00AD1E1B">
        <w:rPr>
          <w:i/>
          <w:iCs/>
          <w:sz w:val="26"/>
          <w:szCs w:val="26"/>
        </w:rPr>
        <w:t xml:space="preserve">«Фаталист» </w:t>
      </w:r>
      <w:r w:rsidRPr="00AD1E1B">
        <w:rPr>
          <w:sz w:val="26"/>
          <w:szCs w:val="26"/>
        </w:rPr>
        <w:t>и ее философско-композиционное значение. Споры о романтиз</w:t>
      </w:r>
      <w:r w:rsidRPr="00AD1E1B">
        <w:rPr>
          <w:sz w:val="26"/>
          <w:szCs w:val="26"/>
        </w:rPr>
        <w:softHyphen/>
        <w:t>ме и реализме романа. Поэзия Лермонтова и «Герой наше</w:t>
      </w:r>
      <w:r w:rsidRPr="00AD1E1B">
        <w:rPr>
          <w:sz w:val="26"/>
          <w:szCs w:val="26"/>
        </w:rPr>
        <w:softHyphen/>
        <w:t>го времени» в критике В. Г. Белинского.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 xml:space="preserve">Основные мотивы лирики. </w:t>
      </w:r>
      <w:r w:rsidRPr="00AD1E1B">
        <w:rPr>
          <w:b/>
          <w:i/>
          <w:iCs/>
          <w:sz w:val="26"/>
          <w:szCs w:val="26"/>
        </w:rPr>
        <w:t>«Смерть Поэта», «Парус», «И скучно и грустно», «Дума», «Поэт», «Родина», «Про</w:t>
      </w:r>
      <w:r w:rsidRPr="00AD1E1B">
        <w:rPr>
          <w:b/>
          <w:i/>
          <w:iCs/>
          <w:sz w:val="26"/>
          <w:szCs w:val="26"/>
        </w:rPr>
        <w:softHyphen/>
        <w:t>рок», «Нет, не тебя так пылко я люблю...», «Нет, я не Байрон, я другой…», «Расстались мы, но твой портрет…», «Есть речи – значенье…» (1824), «предсказание», «Молитва», «Нищий», «Я жить хочу! Хочу печали…».</w:t>
      </w:r>
      <w:r w:rsidRPr="00AD1E1B">
        <w:rPr>
          <w:i/>
          <w:iCs/>
          <w:sz w:val="26"/>
          <w:szCs w:val="26"/>
        </w:rPr>
        <w:t xml:space="preserve"> </w:t>
      </w:r>
      <w:r w:rsidRPr="00AD1E1B">
        <w:rPr>
          <w:sz w:val="26"/>
          <w:szCs w:val="26"/>
        </w:rPr>
        <w:t>Пафос вольности, чувство одиночества, тема любви, поэта и поэзии.</w:t>
      </w:r>
    </w:p>
    <w:p w:rsidR="00990189" w:rsidRPr="00AD1E1B" w:rsidRDefault="00990189" w:rsidP="00B10C64">
      <w:pPr>
        <w:tabs>
          <w:tab w:val="left" w:pos="567"/>
        </w:tabs>
        <w:jc w:val="both"/>
        <w:rPr>
          <w:i/>
          <w:sz w:val="26"/>
          <w:szCs w:val="26"/>
        </w:rPr>
      </w:pPr>
      <w:r w:rsidRPr="00AD1E1B">
        <w:rPr>
          <w:i/>
          <w:sz w:val="26"/>
          <w:szCs w:val="26"/>
        </w:rPr>
        <w:t>Теория литературы. Понятие о романтизме (закреп</w:t>
      </w:r>
      <w:r w:rsidRPr="00AD1E1B">
        <w:rPr>
          <w:i/>
          <w:sz w:val="26"/>
          <w:szCs w:val="26"/>
        </w:rPr>
        <w:softHyphen/>
        <w:t>ление понятия). Психологизм художественной литературы (начальные представления). Психологический роман (на</w:t>
      </w:r>
      <w:r w:rsidRPr="00AD1E1B">
        <w:rPr>
          <w:i/>
          <w:sz w:val="26"/>
          <w:szCs w:val="26"/>
        </w:rPr>
        <w:softHyphen/>
        <w:t>чальные представления).</w:t>
      </w:r>
    </w:p>
    <w:p w:rsidR="00990189" w:rsidRPr="00AD1E1B" w:rsidRDefault="00990189" w:rsidP="00B10C64">
      <w:pPr>
        <w:tabs>
          <w:tab w:val="left" w:pos="567"/>
        </w:tabs>
        <w:ind w:firstLine="708"/>
        <w:jc w:val="both"/>
        <w:rPr>
          <w:b/>
          <w:sz w:val="26"/>
          <w:szCs w:val="26"/>
        </w:rPr>
      </w:pPr>
      <w:r w:rsidRPr="00AD1E1B">
        <w:rPr>
          <w:b/>
          <w:sz w:val="26"/>
          <w:szCs w:val="26"/>
        </w:rPr>
        <w:t>Николай Васильевич Гоголь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 xml:space="preserve">Жизнь и творчество. (Обзор) 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b/>
          <w:i/>
          <w:iCs/>
          <w:sz w:val="26"/>
          <w:szCs w:val="26"/>
        </w:rPr>
        <w:t>«Мертвые души»</w:t>
      </w:r>
      <w:r w:rsidRPr="00AD1E1B">
        <w:rPr>
          <w:i/>
          <w:iCs/>
          <w:sz w:val="26"/>
          <w:szCs w:val="26"/>
        </w:rPr>
        <w:t xml:space="preserve"> </w:t>
      </w:r>
      <w:r w:rsidRPr="00AD1E1B">
        <w:rPr>
          <w:sz w:val="26"/>
          <w:szCs w:val="26"/>
        </w:rPr>
        <w:t>— история создания. Смысл названия поэмы. Система образов. Мертвые и живые души. Чичи</w:t>
      </w:r>
      <w:r w:rsidRPr="00AD1E1B">
        <w:rPr>
          <w:sz w:val="26"/>
          <w:szCs w:val="26"/>
        </w:rPr>
        <w:softHyphen/>
        <w:t>ков — «приобретатель», новый герой эпохи.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>Поэма о величии России. Первоначальный замысел и идея Гоголя. Соотношение с «Божественной комедией» Данте, с плутовским романом, романом-путешествием. Жанровое своеобразие произведения. Причины незавер</w:t>
      </w:r>
      <w:r w:rsidRPr="00AD1E1B">
        <w:rPr>
          <w:sz w:val="26"/>
          <w:szCs w:val="26"/>
        </w:rPr>
        <w:softHyphen/>
        <w:t>шенности поэмы. Чичиков как антигерой. Эволюция Чи</w:t>
      </w:r>
      <w:r w:rsidRPr="00AD1E1B">
        <w:rPr>
          <w:sz w:val="26"/>
          <w:szCs w:val="26"/>
        </w:rPr>
        <w:softHyphen/>
        <w:t>чикова и Плюшкина в замысле поэмы. Эволюция образа автора — от сатирика к пророку и проповеднику. Поэма в оценках Белинского. Ответ Гоголя на критику Белин</w:t>
      </w:r>
      <w:r w:rsidRPr="00AD1E1B">
        <w:rPr>
          <w:sz w:val="26"/>
          <w:szCs w:val="26"/>
        </w:rPr>
        <w:softHyphen/>
        <w:t>ского.</w:t>
      </w:r>
    </w:p>
    <w:p w:rsidR="00990189" w:rsidRPr="00AD1E1B" w:rsidRDefault="00990189" w:rsidP="00B10C64">
      <w:pPr>
        <w:tabs>
          <w:tab w:val="left" w:pos="567"/>
        </w:tabs>
        <w:jc w:val="both"/>
        <w:rPr>
          <w:i/>
          <w:sz w:val="26"/>
          <w:szCs w:val="26"/>
        </w:rPr>
      </w:pPr>
      <w:r w:rsidRPr="00AD1E1B">
        <w:rPr>
          <w:i/>
          <w:sz w:val="26"/>
          <w:szCs w:val="26"/>
        </w:rPr>
        <w:lastRenderedPageBreak/>
        <w:t>Теория литературы. Понятие о герое и антигерое. Понятие о литературном типе. Понятие о комическом и его видах: сатире, юморе, иронии, сарказме. Характер ко</w:t>
      </w:r>
      <w:r w:rsidRPr="00AD1E1B">
        <w:rPr>
          <w:i/>
          <w:sz w:val="26"/>
          <w:szCs w:val="26"/>
        </w:rPr>
        <w:softHyphen/>
        <w:t xml:space="preserve">мического изображения в соответствии с тоном речи: обличительный пафос, сатирический или саркастический смех, ироническая насмешка, издевка, беззлобное </w:t>
      </w:r>
      <w:proofErr w:type="spellStart"/>
      <w:r w:rsidRPr="00AD1E1B">
        <w:rPr>
          <w:i/>
          <w:sz w:val="26"/>
          <w:szCs w:val="26"/>
        </w:rPr>
        <w:t>комикование</w:t>
      </w:r>
      <w:proofErr w:type="spellEnd"/>
      <w:r w:rsidRPr="00AD1E1B">
        <w:rPr>
          <w:i/>
          <w:sz w:val="26"/>
          <w:szCs w:val="26"/>
        </w:rPr>
        <w:t>, дружеский смех (развитие представлений).</w:t>
      </w:r>
    </w:p>
    <w:p w:rsidR="00990189" w:rsidRPr="00AD1E1B" w:rsidRDefault="00990189" w:rsidP="00B10C64">
      <w:pPr>
        <w:tabs>
          <w:tab w:val="left" w:pos="567"/>
        </w:tabs>
        <w:ind w:firstLine="708"/>
        <w:jc w:val="both"/>
        <w:rPr>
          <w:b/>
          <w:sz w:val="26"/>
          <w:szCs w:val="26"/>
        </w:rPr>
      </w:pPr>
      <w:r w:rsidRPr="00AD1E1B">
        <w:rPr>
          <w:b/>
          <w:sz w:val="26"/>
          <w:szCs w:val="26"/>
        </w:rPr>
        <w:t>Александр Николаевич Островский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 xml:space="preserve"> Слово о писателе.</w:t>
      </w:r>
    </w:p>
    <w:p w:rsidR="00356B55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b/>
          <w:i/>
          <w:iCs/>
          <w:sz w:val="26"/>
          <w:szCs w:val="26"/>
        </w:rPr>
        <w:t>«Бедность не порок».</w:t>
      </w:r>
      <w:r w:rsidRPr="00AD1E1B">
        <w:rPr>
          <w:i/>
          <w:iCs/>
          <w:sz w:val="26"/>
          <w:szCs w:val="26"/>
        </w:rPr>
        <w:t xml:space="preserve"> </w:t>
      </w:r>
      <w:r w:rsidRPr="00AD1E1B">
        <w:rPr>
          <w:sz w:val="26"/>
          <w:szCs w:val="26"/>
        </w:rPr>
        <w:t xml:space="preserve">Патриархальный мир в пьесе и угроза его распада. Любовь в патриархальном мире. Любовь </w:t>
      </w:r>
      <w:proofErr w:type="spellStart"/>
      <w:r w:rsidRPr="00AD1E1B">
        <w:rPr>
          <w:sz w:val="26"/>
          <w:szCs w:val="26"/>
        </w:rPr>
        <w:t>Гордеевна</w:t>
      </w:r>
      <w:proofErr w:type="spellEnd"/>
      <w:r w:rsidRPr="00AD1E1B">
        <w:rPr>
          <w:sz w:val="26"/>
          <w:szCs w:val="26"/>
        </w:rPr>
        <w:t xml:space="preserve">   и   приказчик   Митя   —   положительные   </w:t>
      </w:r>
    </w:p>
    <w:p w:rsidR="00356B55" w:rsidRDefault="00356B55" w:rsidP="00B10C64">
      <w:pPr>
        <w:tabs>
          <w:tab w:val="left" w:pos="567"/>
        </w:tabs>
        <w:jc w:val="both"/>
        <w:rPr>
          <w:sz w:val="26"/>
          <w:szCs w:val="26"/>
        </w:rPr>
      </w:pP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 xml:space="preserve">герои пьесы. Особенности сюжета. Победа любви — воскрешение патриархальности, воплощение истины, благодати, красоты. </w:t>
      </w:r>
    </w:p>
    <w:p w:rsidR="00990189" w:rsidRPr="00AD1E1B" w:rsidRDefault="00990189" w:rsidP="00B10C64">
      <w:pPr>
        <w:tabs>
          <w:tab w:val="left" w:pos="567"/>
        </w:tabs>
        <w:jc w:val="both"/>
        <w:rPr>
          <w:i/>
          <w:sz w:val="26"/>
          <w:szCs w:val="26"/>
        </w:rPr>
      </w:pPr>
      <w:r w:rsidRPr="00AD1E1B">
        <w:rPr>
          <w:i/>
          <w:sz w:val="26"/>
          <w:szCs w:val="26"/>
        </w:rPr>
        <w:t>Теория литературы. Комедия как жанр драматургии (развитие понятия).</w:t>
      </w:r>
    </w:p>
    <w:p w:rsidR="00990189" w:rsidRPr="00AD1E1B" w:rsidRDefault="00990189" w:rsidP="00B10C64">
      <w:pPr>
        <w:tabs>
          <w:tab w:val="left" w:pos="567"/>
        </w:tabs>
        <w:ind w:firstLine="708"/>
        <w:jc w:val="both"/>
        <w:rPr>
          <w:b/>
          <w:sz w:val="26"/>
          <w:szCs w:val="26"/>
        </w:rPr>
      </w:pPr>
      <w:r w:rsidRPr="00AD1E1B">
        <w:rPr>
          <w:b/>
          <w:sz w:val="26"/>
          <w:szCs w:val="26"/>
        </w:rPr>
        <w:t>Федор Михайлович Достоевский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 xml:space="preserve"> Слово о писателе.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b/>
          <w:i/>
          <w:iCs/>
          <w:sz w:val="26"/>
          <w:szCs w:val="26"/>
        </w:rPr>
        <w:t>«Белые ночи».</w:t>
      </w:r>
      <w:r w:rsidRPr="00AD1E1B">
        <w:rPr>
          <w:i/>
          <w:iCs/>
          <w:sz w:val="26"/>
          <w:szCs w:val="26"/>
        </w:rPr>
        <w:t xml:space="preserve"> </w:t>
      </w:r>
      <w:r w:rsidRPr="00AD1E1B">
        <w:rPr>
          <w:sz w:val="26"/>
          <w:szCs w:val="26"/>
        </w:rPr>
        <w:t>Тип «петербургского мечтателя» — жад</w:t>
      </w:r>
      <w:r w:rsidRPr="00AD1E1B">
        <w:rPr>
          <w:sz w:val="26"/>
          <w:szCs w:val="26"/>
        </w:rPr>
        <w:softHyphen/>
        <w:t>ного к жизни и одновременно нежного, доброго, несчаст</w:t>
      </w:r>
      <w:r w:rsidRPr="00AD1E1B">
        <w:rPr>
          <w:sz w:val="26"/>
          <w:szCs w:val="26"/>
        </w:rPr>
        <w:softHyphen/>
        <w:t>ного, склонного к несбыточным фантазиям. Роль истории Настеньки в романе. Содержание и смысл «сентименталь</w:t>
      </w:r>
      <w:r w:rsidRPr="00AD1E1B">
        <w:rPr>
          <w:sz w:val="26"/>
          <w:szCs w:val="26"/>
        </w:rPr>
        <w:softHyphen/>
        <w:t>ности» в понимании Достоевского.</w:t>
      </w:r>
    </w:p>
    <w:p w:rsidR="00990189" w:rsidRPr="00AD1E1B" w:rsidRDefault="00990189" w:rsidP="00B10C64">
      <w:pPr>
        <w:tabs>
          <w:tab w:val="left" w:pos="567"/>
        </w:tabs>
        <w:jc w:val="both"/>
        <w:rPr>
          <w:i/>
          <w:sz w:val="26"/>
          <w:szCs w:val="26"/>
        </w:rPr>
      </w:pPr>
      <w:r w:rsidRPr="00AD1E1B">
        <w:rPr>
          <w:i/>
          <w:sz w:val="26"/>
          <w:szCs w:val="26"/>
        </w:rPr>
        <w:t>Теория   литературы. Повесть (развитие понятия).</w:t>
      </w:r>
    </w:p>
    <w:p w:rsidR="00990189" w:rsidRPr="00AD1E1B" w:rsidRDefault="00990189" w:rsidP="00B10C64">
      <w:pPr>
        <w:tabs>
          <w:tab w:val="left" w:pos="567"/>
        </w:tabs>
        <w:ind w:firstLine="708"/>
        <w:jc w:val="both"/>
        <w:rPr>
          <w:b/>
          <w:sz w:val="26"/>
          <w:szCs w:val="26"/>
        </w:rPr>
      </w:pPr>
      <w:r w:rsidRPr="00AD1E1B">
        <w:rPr>
          <w:b/>
          <w:sz w:val="26"/>
          <w:szCs w:val="26"/>
        </w:rPr>
        <w:t>Лев Николаевич Толстой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>Слово о писателе.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b/>
          <w:i/>
          <w:iCs/>
          <w:sz w:val="26"/>
          <w:szCs w:val="26"/>
        </w:rPr>
        <w:t>«Юность».</w:t>
      </w:r>
      <w:r w:rsidRPr="00AD1E1B">
        <w:rPr>
          <w:i/>
          <w:iCs/>
          <w:sz w:val="26"/>
          <w:szCs w:val="26"/>
        </w:rPr>
        <w:t xml:space="preserve"> </w:t>
      </w:r>
      <w:r w:rsidRPr="00AD1E1B">
        <w:rPr>
          <w:sz w:val="26"/>
          <w:szCs w:val="26"/>
        </w:rPr>
        <w:t>Обзор содержания автобиографической три</w:t>
      </w:r>
      <w:r w:rsidRPr="00AD1E1B">
        <w:rPr>
          <w:sz w:val="26"/>
          <w:szCs w:val="26"/>
        </w:rPr>
        <w:softHyphen/>
        <w:t>логии. Формирование личности юного героя повести, его стремление к нравственному обновлению. Духовный конф</w:t>
      </w:r>
      <w:r w:rsidRPr="00AD1E1B">
        <w:rPr>
          <w:sz w:val="26"/>
          <w:szCs w:val="26"/>
        </w:rPr>
        <w:softHyphen/>
        <w:t>ликт героя с окружающей его средой и собственными недостатками: самолюбованием, тщеславием, скептициз</w:t>
      </w:r>
      <w:r w:rsidRPr="00AD1E1B">
        <w:rPr>
          <w:sz w:val="26"/>
          <w:szCs w:val="26"/>
        </w:rPr>
        <w:softHyphen/>
        <w:t>мом. Возрождение веры в победу добра, в возможность счастья. Особенности поэтики Л. Толстого: психологизм («диалектика души»), чистота нравственного чувства, внут</w:t>
      </w:r>
      <w:r w:rsidRPr="00AD1E1B">
        <w:rPr>
          <w:sz w:val="26"/>
          <w:szCs w:val="26"/>
        </w:rPr>
        <w:softHyphen/>
        <w:t>ренний монолог как форма раскрытия психологии героя.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>(Автобиографическая трилогия Л. Толстого предлагается для самостоятельного прочтения учащимися по индивидуальным заданиям учителя.)</w:t>
      </w:r>
    </w:p>
    <w:p w:rsidR="00990189" w:rsidRPr="00AD1E1B" w:rsidRDefault="00990189" w:rsidP="00B10C64">
      <w:pPr>
        <w:tabs>
          <w:tab w:val="left" w:pos="567"/>
        </w:tabs>
        <w:ind w:firstLine="708"/>
        <w:jc w:val="both"/>
        <w:rPr>
          <w:b/>
          <w:sz w:val="26"/>
          <w:szCs w:val="26"/>
        </w:rPr>
      </w:pPr>
      <w:r w:rsidRPr="00AD1E1B">
        <w:rPr>
          <w:b/>
          <w:sz w:val="26"/>
          <w:szCs w:val="26"/>
        </w:rPr>
        <w:t>Антон Павлович Чехов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 xml:space="preserve"> Слово о писателе.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b/>
          <w:i/>
          <w:iCs/>
          <w:sz w:val="26"/>
          <w:szCs w:val="26"/>
        </w:rPr>
        <w:t>«Тоска», «Смерть чиновника».</w:t>
      </w:r>
      <w:r w:rsidRPr="00AD1E1B">
        <w:rPr>
          <w:i/>
          <w:iCs/>
          <w:sz w:val="26"/>
          <w:szCs w:val="26"/>
        </w:rPr>
        <w:t xml:space="preserve"> </w:t>
      </w:r>
      <w:r w:rsidRPr="00AD1E1B">
        <w:rPr>
          <w:sz w:val="26"/>
          <w:szCs w:val="26"/>
        </w:rPr>
        <w:t>Истинные и ложные ценности героев рассказа.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>«Смерть чиновника». Эволюция образа маленького чело</w:t>
      </w:r>
      <w:r w:rsidRPr="00AD1E1B">
        <w:rPr>
          <w:sz w:val="26"/>
          <w:szCs w:val="26"/>
        </w:rPr>
        <w:softHyphen/>
        <w:t xml:space="preserve">века в русской литературе </w:t>
      </w:r>
      <w:r w:rsidRPr="00AD1E1B">
        <w:rPr>
          <w:sz w:val="26"/>
          <w:szCs w:val="26"/>
          <w:lang w:val="en-US"/>
        </w:rPr>
        <w:t>XIX</w:t>
      </w:r>
      <w:r w:rsidRPr="00AD1E1B">
        <w:rPr>
          <w:sz w:val="26"/>
          <w:szCs w:val="26"/>
        </w:rPr>
        <w:t xml:space="preserve"> века. Чеховское отношение к маленькому человеку. Боль и негодование автора. «Тоска». Тема одиночества человека в многолюдном городе.</w:t>
      </w:r>
    </w:p>
    <w:p w:rsidR="00990189" w:rsidRPr="00AD1E1B" w:rsidRDefault="00990189" w:rsidP="00B10C64">
      <w:pPr>
        <w:tabs>
          <w:tab w:val="left" w:pos="567"/>
        </w:tabs>
        <w:jc w:val="both"/>
        <w:rPr>
          <w:i/>
          <w:sz w:val="26"/>
          <w:szCs w:val="26"/>
        </w:rPr>
      </w:pPr>
      <w:r w:rsidRPr="00AD1E1B">
        <w:rPr>
          <w:i/>
          <w:sz w:val="26"/>
          <w:szCs w:val="26"/>
        </w:rPr>
        <w:t>Теория литературы. Развитие представлений о жан</w:t>
      </w:r>
      <w:r w:rsidRPr="00AD1E1B">
        <w:rPr>
          <w:i/>
          <w:sz w:val="26"/>
          <w:szCs w:val="26"/>
        </w:rPr>
        <w:softHyphen/>
        <w:t>ровых особенностях рассказа.</w:t>
      </w:r>
    </w:p>
    <w:p w:rsidR="00990189" w:rsidRPr="00AD1E1B" w:rsidRDefault="00990189" w:rsidP="00B10C64">
      <w:pPr>
        <w:tabs>
          <w:tab w:val="left" w:pos="567"/>
        </w:tabs>
        <w:ind w:firstLine="708"/>
        <w:jc w:val="both"/>
        <w:rPr>
          <w:b/>
          <w:sz w:val="26"/>
          <w:szCs w:val="26"/>
        </w:rPr>
      </w:pPr>
      <w:r w:rsidRPr="00AD1E1B">
        <w:rPr>
          <w:b/>
          <w:sz w:val="26"/>
          <w:szCs w:val="26"/>
        </w:rPr>
        <w:t xml:space="preserve">Из поэзии </w:t>
      </w:r>
      <w:r w:rsidRPr="00AD1E1B">
        <w:rPr>
          <w:b/>
          <w:sz w:val="26"/>
          <w:szCs w:val="26"/>
          <w:lang w:val="en-US"/>
        </w:rPr>
        <w:t>XIX</w:t>
      </w:r>
      <w:r w:rsidRPr="00AD1E1B">
        <w:rPr>
          <w:b/>
          <w:sz w:val="26"/>
          <w:szCs w:val="26"/>
        </w:rPr>
        <w:t xml:space="preserve"> века-1ч.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>Беседы о Н. А. Некрасове, Ф. И. Тютчеве, А. А. Фете и других поэтах (по выбору учителя и учащихся). Многообра</w:t>
      </w:r>
      <w:r w:rsidRPr="00AD1E1B">
        <w:rPr>
          <w:sz w:val="26"/>
          <w:szCs w:val="26"/>
        </w:rPr>
        <w:softHyphen/>
        <w:t>зие талантов. Эмоциональное богатство русской поэзии. Обзор с включением ряда произведений.</w:t>
      </w:r>
    </w:p>
    <w:p w:rsidR="00990189" w:rsidRPr="00AD1E1B" w:rsidRDefault="00990189" w:rsidP="00B10C64">
      <w:pPr>
        <w:tabs>
          <w:tab w:val="left" w:pos="567"/>
        </w:tabs>
        <w:jc w:val="both"/>
        <w:rPr>
          <w:i/>
          <w:sz w:val="26"/>
          <w:szCs w:val="26"/>
        </w:rPr>
      </w:pPr>
      <w:r w:rsidRPr="00AD1E1B">
        <w:rPr>
          <w:i/>
          <w:sz w:val="26"/>
          <w:szCs w:val="26"/>
        </w:rPr>
        <w:t>Теория литературы. Развитие представлений о видах (жанрах) лирических произведений.</w:t>
      </w:r>
    </w:p>
    <w:p w:rsidR="00990189" w:rsidRPr="00AD1E1B" w:rsidRDefault="00990189" w:rsidP="00B10C64">
      <w:pPr>
        <w:tabs>
          <w:tab w:val="left" w:pos="567"/>
        </w:tabs>
        <w:ind w:firstLine="708"/>
        <w:jc w:val="both"/>
        <w:rPr>
          <w:b/>
          <w:sz w:val="26"/>
          <w:szCs w:val="26"/>
        </w:rPr>
      </w:pPr>
      <w:r w:rsidRPr="00AD1E1B">
        <w:rPr>
          <w:b/>
          <w:sz w:val="26"/>
          <w:szCs w:val="26"/>
        </w:rPr>
        <w:t xml:space="preserve">ИЗ   РУССКОЙ ЛИТЕРАТУРЫ </w:t>
      </w:r>
      <w:r w:rsidRPr="00AD1E1B">
        <w:rPr>
          <w:b/>
          <w:sz w:val="26"/>
          <w:szCs w:val="26"/>
          <w:lang w:val="en-US"/>
        </w:rPr>
        <w:t>XX</w:t>
      </w:r>
      <w:r w:rsidRPr="00AD1E1B">
        <w:rPr>
          <w:b/>
          <w:sz w:val="26"/>
          <w:szCs w:val="26"/>
        </w:rPr>
        <w:t xml:space="preserve"> ВЕКА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>Богатство и разнообразие жанров и направлений рус</w:t>
      </w:r>
      <w:r w:rsidRPr="00AD1E1B">
        <w:rPr>
          <w:sz w:val="26"/>
          <w:szCs w:val="26"/>
        </w:rPr>
        <w:softHyphen/>
        <w:t xml:space="preserve">ской литературы </w:t>
      </w:r>
      <w:r w:rsidRPr="00AD1E1B">
        <w:rPr>
          <w:sz w:val="26"/>
          <w:szCs w:val="26"/>
          <w:lang w:val="en-US"/>
        </w:rPr>
        <w:t>XX</w:t>
      </w:r>
      <w:r w:rsidRPr="00AD1E1B">
        <w:rPr>
          <w:sz w:val="26"/>
          <w:szCs w:val="26"/>
        </w:rPr>
        <w:t xml:space="preserve"> века.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 xml:space="preserve">Беседа о разнообразии видов и жанров прозаических произведений </w:t>
      </w:r>
      <w:r w:rsidRPr="00AD1E1B">
        <w:rPr>
          <w:sz w:val="26"/>
          <w:szCs w:val="26"/>
          <w:lang w:val="en-US"/>
        </w:rPr>
        <w:t>XX</w:t>
      </w:r>
      <w:r w:rsidRPr="00AD1E1B">
        <w:rPr>
          <w:sz w:val="26"/>
          <w:szCs w:val="26"/>
        </w:rPr>
        <w:t xml:space="preserve"> века, о ведущих прозаиках России.</w:t>
      </w:r>
    </w:p>
    <w:p w:rsidR="00990189" w:rsidRPr="00AD1E1B" w:rsidRDefault="00990189" w:rsidP="00B10C64">
      <w:pPr>
        <w:tabs>
          <w:tab w:val="left" w:pos="567"/>
        </w:tabs>
        <w:ind w:firstLine="708"/>
        <w:jc w:val="both"/>
        <w:rPr>
          <w:b/>
          <w:sz w:val="26"/>
          <w:szCs w:val="26"/>
        </w:rPr>
      </w:pPr>
      <w:r w:rsidRPr="00AD1E1B">
        <w:rPr>
          <w:b/>
          <w:sz w:val="26"/>
          <w:szCs w:val="26"/>
        </w:rPr>
        <w:t>Иван Алексеевич Бунин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 xml:space="preserve"> Слово о писателе.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lastRenderedPageBreak/>
        <w:t xml:space="preserve">Рассказ </w:t>
      </w:r>
      <w:r w:rsidRPr="00AD1E1B">
        <w:rPr>
          <w:b/>
          <w:i/>
          <w:iCs/>
          <w:sz w:val="26"/>
          <w:szCs w:val="26"/>
        </w:rPr>
        <w:t>«Темные аллеи».</w:t>
      </w:r>
      <w:r w:rsidRPr="00AD1E1B">
        <w:rPr>
          <w:i/>
          <w:iCs/>
          <w:sz w:val="26"/>
          <w:szCs w:val="26"/>
        </w:rPr>
        <w:t xml:space="preserve"> </w:t>
      </w:r>
      <w:r w:rsidRPr="00AD1E1B">
        <w:rPr>
          <w:sz w:val="26"/>
          <w:szCs w:val="26"/>
        </w:rPr>
        <w:t>Печальная история любви людей из разных социальных слоев. «Поэзия» и «проза» русской усадьбы. Лиризм повествования.</w:t>
      </w:r>
    </w:p>
    <w:p w:rsidR="00990189" w:rsidRPr="00AD1E1B" w:rsidRDefault="00990189" w:rsidP="00B10C64">
      <w:pPr>
        <w:tabs>
          <w:tab w:val="left" w:pos="567"/>
        </w:tabs>
        <w:ind w:firstLine="708"/>
        <w:jc w:val="both"/>
        <w:rPr>
          <w:b/>
          <w:sz w:val="26"/>
          <w:szCs w:val="26"/>
        </w:rPr>
      </w:pPr>
      <w:r w:rsidRPr="00AD1E1B">
        <w:rPr>
          <w:b/>
          <w:sz w:val="26"/>
          <w:szCs w:val="26"/>
        </w:rPr>
        <w:t>Михаил Афанасьевич Булгаков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 xml:space="preserve"> Слово о писателе.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 xml:space="preserve">Повесть </w:t>
      </w:r>
      <w:r w:rsidRPr="00AD1E1B">
        <w:rPr>
          <w:b/>
          <w:i/>
          <w:iCs/>
          <w:sz w:val="26"/>
          <w:szCs w:val="26"/>
        </w:rPr>
        <w:t>«Собачье сердце».</w:t>
      </w:r>
      <w:r w:rsidRPr="00AD1E1B">
        <w:rPr>
          <w:i/>
          <w:iCs/>
          <w:sz w:val="26"/>
          <w:szCs w:val="26"/>
        </w:rPr>
        <w:t xml:space="preserve"> </w:t>
      </w:r>
      <w:r w:rsidRPr="00AD1E1B">
        <w:rPr>
          <w:sz w:val="26"/>
          <w:szCs w:val="26"/>
        </w:rPr>
        <w:t>История создания и судьба повести. Смысл названия. Система образов произведения. Умственная, нравственная, духовная недоразвитость — основа живучести «</w:t>
      </w:r>
      <w:proofErr w:type="spellStart"/>
      <w:r w:rsidRPr="00AD1E1B">
        <w:rPr>
          <w:sz w:val="26"/>
          <w:szCs w:val="26"/>
        </w:rPr>
        <w:t>шариковщины</w:t>
      </w:r>
      <w:proofErr w:type="spellEnd"/>
      <w:r w:rsidRPr="00AD1E1B">
        <w:rPr>
          <w:sz w:val="26"/>
          <w:szCs w:val="26"/>
        </w:rPr>
        <w:t>», «</w:t>
      </w:r>
      <w:proofErr w:type="spellStart"/>
      <w:r w:rsidRPr="00AD1E1B">
        <w:rPr>
          <w:sz w:val="26"/>
          <w:szCs w:val="26"/>
        </w:rPr>
        <w:t>швондерства</w:t>
      </w:r>
      <w:proofErr w:type="spellEnd"/>
      <w:r w:rsidRPr="00AD1E1B">
        <w:rPr>
          <w:sz w:val="26"/>
          <w:szCs w:val="26"/>
        </w:rPr>
        <w:t>». Поэти</w:t>
      </w:r>
      <w:r w:rsidRPr="00AD1E1B">
        <w:rPr>
          <w:sz w:val="26"/>
          <w:szCs w:val="26"/>
        </w:rPr>
        <w:softHyphen/>
        <w:t>ка Булгакова-сатирика. Прием гротеска в повести.</w:t>
      </w:r>
    </w:p>
    <w:p w:rsidR="00990189" w:rsidRPr="00AD1E1B" w:rsidRDefault="00990189" w:rsidP="00B10C64">
      <w:pPr>
        <w:tabs>
          <w:tab w:val="left" w:pos="567"/>
        </w:tabs>
        <w:jc w:val="both"/>
        <w:rPr>
          <w:i/>
          <w:sz w:val="26"/>
          <w:szCs w:val="26"/>
        </w:rPr>
      </w:pPr>
      <w:r w:rsidRPr="00AD1E1B">
        <w:rPr>
          <w:i/>
          <w:sz w:val="26"/>
          <w:szCs w:val="26"/>
        </w:rPr>
        <w:t>Теория литературы. Художественная условность, фан</w:t>
      </w:r>
      <w:r w:rsidRPr="00AD1E1B">
        <w:rPr>
          <w:i/>
          <w:sz w:val="26"/>
          <w:szCs w:val="26"/>
        </w:rPr>
        <w:softHyphen/>
        <w:t>тастика, сатира (развитие понятий).</w:t>
      </w:r>
    </w:p>
    <w:p w:rsidR="00990189" w:rsidRPr="00AD1E1B" w:rsidRDefault="00990189" w:rsidP="00B10C64">
      <w:pPr>
        <w:tabs>
          <w:tab w:val="left" w:pos="567"/>
        </w:tabs>
        <w:ind w:firstLine="708"/>
        <w:jc w:val="both"/>
        <w:rPr>
          <w:b/>
          <w:sz w:val="26"/>
          <w:szCs w:val="26"/>
        </w:rPr>
      </w:pPr>
      <w:r w:rsidRPr="00AD1E1B">
        <w:rPr>
          <w:b/>
          <w:sz w:val="26"/>
          <w:szCs w:val="26"/>
        </w:rPr>
        <w:t>Михаил Александрович Шолохов</w:t>
      </w:r>
    </w:p>
    <w:p w:rsidR="00356B55" w:rsidRDefault="00356B55" w:rsidP="00B10C64">
      <w:pPr>
        <w:tabs>
          <w:tab w:val="left" w:pos="567"/>
        </w:tabs>
        <w:jc w:val="both"/>
        <w:rPr>
          <w:sz w:val="26"/>
          <w:szCs w:val="26"/>
        </w:rPr>
      </w:pP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>Слово о писателе.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 xml:space="preserve">Рассказ </w:t>
      </w:r>
      <w:r w:rsidRPr="00AD1E1B">
        <w:rPr>
          <w:b/>
          <w:i/>
          <w:iCs/>
          <w:sz w:val="26"/>
          <w:szCs w:val="26"/>
        </w:rPr>
        <w:t>«Судьба человека».</w:t>
      </w:r>
      <w:r w:rsidRPr="00AD1E1B">
        <w:rPr>
          <w:i/>
          <w:iCs/>
          <w:sz w:val="26"/>
          <w:szCs w:val="26"/>
        </w:rPr>
        <w:t xml:space="preserve"> </w:t>
      </w:r>
      <w:r w:rsidRPr="00AD1E1B">
        <w:rPr>
          <w:sz w:val="26"/>
          <w:szCs w:val="26"/>
        </w:rPr>
        <w:t>Смысл названия рассказа. Судьба Родины и судьба человека. Композиция рассказа. Образ Андрея Соколова, простого человека, воина и тру</w:t>
      </w:r>
      <w:r w:rsidRPr="00AD1E1B">
        <w:rPr>
          <w:sz w:val="26"/>
          <w:szCs w:val="26"/>
        </w:rPr>
        <w:softHyphen/>
        <w:t>женика. Автор и рассказчик в произведении. Сказовая манера повествования. Значение картины весенней приро</w:t>
      </w:r>
      <w:r w:rsidRPr="00AD1E1B">
        <w:rPr>
          <w:sz w:val="26"/>
          <w:szCs w:val="26"/>
        </w:rPr>
        <w:softHyphen/>
        <w:t>ды для раскрытия идеи рассказа. Широта типизации.</w:t>
      </w:r>
    </w:p>
    <w:p w:rsidR="00990189" w:rsidRPr="00AD1E1B" w:rsidRDefault="00990189" w:rsidP="00B10C64">
      <w:pPr>
        <w:tabs>
          <w:tab w:val="left" w:pos="567"/>
        </w:tabs>
        <w:jc w:val="both"/>
        <w:rPr>
          <w:i/>
          <w:sz w:val="26"/>
          <w:szCs w:val="26"/>
        </w:rPr>
      </w:pPr>
      <w:r w:rsidRPr="00AD1E1B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823BF67" wp14:editId="5E727A5A">
                <wp:simplePos x="0" y="0"/>
                <wp:positionH relativeFrom="margin">
                  <wp:posOffset>8677910</wp:posOffset>
                </wp:positionH>
                <wp:positionV relativeFrom="paragraph">
                  <wp:posOffset>6160135</wp:posOffset>
                </wp:positionV>
                <wp:extent cx="0" cy="582295"/>
                <wp:effectExtent l="10160" t="6985" r="8890" b="1079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229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22DBBF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683.3pt,485.05pt" to="683.3pt,53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" o:allowincell="f" strokeweight=".25pt">
                <w10:wrap anchorx="margin"/>
              </v:line>
            </w:pict>
          </mc:Fallback>
        </mc:AlternateContent>
      </w:r>
      <w:r w:rsidRPr="00AD1E1B">
        <w:rPr>
          <w:i/>
          <w:sz w:val="26"/>
          <w:szCs w:val="26"/>
        </w:rPr>
        <w:t>Теория литературы. Реализм в художественной ли</w:t>
      </w:r>
      <w:r w:rsidRPr="00AD1E1B">
        <w:rPr>
          <w:i/>
          <w:sz w:val="26"/>
          <w:szCs w:val="26"/>
        </w:rPr>
        <w:softHyphen/>
        <w:t>тературе. Реалистическая типизация (углубление понятия).</w:t>
      </w:r>
    </w:p>
    <w:p w:rsidR="00990189" w:rsidRPr="00AD1E1B" w:rsidRDefault="00990189" w:rsidP="00B10C64">
      <w:pPr>
        <w:tabs>
          <w:tab w:val="left" w:pos="567"/>
        </w:tabs>
        <w:ind w:firstLine="708"/>
        <w:jc w:val="both"/>
        <w:rPr>
          <w:b/>
          <w:sz w:val="26"/>
          <w:szCs w:val="26"/>
        </w:rPr>
      </w:pPr>
      <w:r w:rsidRPr="00AD1E1B">
        <w:rPr>
          <w:b/>
          <w:sz w:val="26"/>
          <w:szCs w:val="26"/>
        </w:rPr>
        <w:t>Александр Исаевич Солженицын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 xml:space="preserve">Слово о писателе. 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 xml:space="preserve">Рассказ </w:t>
      </w:r>
      <w:r w:rsidRPr="00AD1E1B">
        <w:rPr>
          <w:b/>
          <w:i/>
          <w:iCs/>
          <w:sz w:val="26"/>
          <w:szCs w:val="26"/>
        </w:rPr>
        <w:t>«Матренин двор».</w:t>
      </w:r>
      <w:r w:rsidRPr="00AD1E1B">
        <w:rPr>
          <w:i/>
          <w:iCs/>
          <w:sz w:val="26"/>
          <w:szCs w:val="26"/>
        </w:rPr>
        <w:t xml:space="preserve"> </w:t>
      </w:r>
      <w:r w:rsidRPr="00AD1E1B">
        <w:rPr>
          <w:sz w:val="26"/>
          <w:szCs w:val="26"/>
        </w:rPr>
        <w:t>Образ праведницы. Трагизм судьбы героини. Жизненная основа притчи.</w:t>
      </w:r>
    </w:p>
    <w:p w:rsidR="00990189" w:rsidRPr="00AD1E1B" w:rsidRDefault="00990189" w:rsidP="00B10C64">
      <w:pPr>
        <w:tabs>
          <w:tab w:val="left" w:pos="567"/>
        </w:tabs>
        <w:jc w:val="both"/>
        <w:rPr>
          <w:i/>
          <w:sz w:val="26"/>
          <w:szCs w:val="26"/>
        </w:rPr>
      </w:pPr>
      <w:r w:rsidRPr="00AD1E1B">
        <w:rPr>
          <w:i/>
          <w:sz w:val="26"/>
          <w:szCs w:val="26"/>
        </w:rPr>
        <w:t>Теория   литературы. Притча (углубление понятия).</w:t>
      </w:r>
    </w:p>
    <w:p w:rsidR="00990189" w:rsidRPr="00AD1E1B" w:rsidRDefault="00990189" w:rsidP="00B10C64">
      <w:pPr>
        <w:tabs>
          <w:tab w:val="left" w:pos="567"/>
        </w:tabs>
        <w:ind w:firstLine="708"/>
        <w:jc w:val="both"/>
        <w:rPr>
          <w:b/>
          <w:sz w:val="26"/>
          <w:szCs w:val="26"/>
        </w:rPr>
      </w:pPr>
      <w:r w:rsidRPr="00AD1E1B">
        <w:rPr>
          <w:b/>
          <w:sz w:val="26"/>
          <w:szCs w:val="26"/>
        </w:rPr>
        <w:t xml:space="preserve">Из русской поэзии </w:t>
      </w:r>
      <w:r w:rsidRPr="00AD1E1B">
        <w:rPr>
          <w:b/>
          <w:sz w:val="26"/>
          <w:szCs w:val="26"/>
          <w:lang w:val="en-US"/>
        </w:rPr>
        <w:t>XX</w:t>
      </w:r>
      <w:r w:rsidRPr="00AD1E1B">
        <w:rPr>
          <w:b/>
          <w:sz w:val="26"/>
          <w:szCs w:val="26"/>
        </w:rPr>
        <w:t xml:space="preserve"> века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>Общий обзор и изучение одной из монографических тем (по выбору учителя). Поэзия Серебряного века. Много</w:t>
      </w:r>
      <w:r w:rsidRPr="00AD1E1B">
        <w:rPr>
          <w:sz w:val="26"/>
          <w:szCs w:val="26"/>
        </w:rPr>
        <w:softHyphen/>
        <w:t xml:space="preserve">образие направлений, жанров, видов лирической поэзии. Вершинные явления русской поэзии </w:t>
      </w:r>
      <w:r w:rsidRPr="00AD1E1B">
        <w:rPr>
          <w:sz w:val="26"/>
          <w:szCs w:val="26"/>
          <w:lang w:val="en-US"/>
        </w:rPr>
        <w:t>XX</w:t>
      </w:r>
      <w:r w:rsidRPr="00AD1E1B">
        <w:rPr>
          <w:sz w:val="26"/>
          <w:szCs w:val="26"/>
        </w:rPr>
        <w:t xml:space="preserve"> века.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>Штрихи к портретам</w:t>
      </w:r>
    </w:p>
    <w:p w:rsidR="00990189" w:rsidRPr="00AD1E1B" w:rsidRDefault="00990189" w:rsidP="00B10C64">
      <w:pPr>
        <w:tabs>
          <w:tab w:val="left" w:pos="567"/>
        </w:tabs>
        <w:ind w:firstLine="708"/>
        <w:jc w:val="both"/>
        <w:rPr>
          <w:b/>
          <w:sz w:val="26"/>
          <w:szCs w:val="26"/>
        </w:rPr>
      </w:pPr>
      <w:r w:rsidRPr="00AD1E1B">
        <w:rPr>
          <w:b/>
          <w:sz w:val="26"/>
          <w:szCs w:val="26"/>
        </w:rPr>
        <w:t>Александр Александрович Блок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>Слово о поэте.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b/>
          <w:i/>
          <w:iCs/>
          <w:sz w:val="26"/>
          <w:szCs w:val="26"/>
        </w:rPr>
        <w:t>«Ветер принес издалека...», «О, весна без конца и краю…», «О, я хочу безумно жить...».</w:t>
      </w:r>
      <w:r w:rsidRPr="00AD1E1B">
        <w:rPr>
          <w:i/>
          <w:iCs/>
          <w:sz w:val="26"/>
          <w:szCs w:val="26"/>
        </w:rPr>
        <w:t xml:space="preserve"> </w:t>
      </w:r>
      <w:r w:rsidRPr="00AD1E1B">
        <w:rPr>
          <w:sz w:val="26"/>
          <w:szCs w:val="26"/>
        </w:rPr>
        <w:t>Высокие идеалы и предчувствие перемен. Трагедия поэта в «страшном мире». Глубокое, проникновенное чувство Родины. Своеобразие лирических интонаций Блока. Образы и ритмы поэта.</w:t>
      </w:r>
    </w:p>
    <w:p w:rsidR="00990189" w:rsidRPr="00AD1E1B" w:rsidRDefault="00990189" w:rsidP="00B10C64">
      <w:pPr>
        <w:tabs>
          <w:tab w:val="left" w:pos="567"/>
        </w:tabs>
        <w:ind w:firstLine="708"/>
        <w:jc w:val="both"/>
        <w:rPr>
          <w:b/>
          <w:sz w:val="26"/>
          <w:szCs w:val="26"/>
        </w:rPr>
      </w:pPr>
      <w:r w:rsidRPr="00AD1E1B">
        <w:rPr>
          <w:b/>
          <w:sz w:val="26"/>
          <w:szCs w:val="26"/>
        </w:rPr>
        <w:t>Сергей Александрович Есенин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 xml:space="preserve"> Слово о поэте.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b/>
          <w:i/>
          <w:iCs/>
          <w:sz w:val="26"/>
          <w:szCs w:val="26"/>
        </w:rPr>
        <w:t xml:space="preserve">«Вот уж вечер...», «Гой ты, Русь моя родная», «Письмо к женщине» «Не жалею, не зову, не плачу...», «Край ты мой заброшенный…», «Разбуди меня завтра рано...», «Отговорила роща золотая...», «Шаганэ ты моя, </w:t>
      </w:r>
      <w:proofErr w:type="gramStart"/>
      <w:r w:rsidRPr="00AD1E1B">
        <w:rPr>
          <w:b/>
          <w:i/>
          <w:iCs/>
          <w:sz w:val="26"/>
          <w:szCs w:val="26"/>
        </w:rPr>
        <w:t>Шаганэ!.</w:t>
      </w:r>
      <w:proofErr w:type="gramEnd"/>
      <w:r w:rsidRPr="00AD1E1B">
        <w:rPr>
          <w:i/>
          <w:iCs/>
          <w:sz w:val="26"/>
          <w:szCs w:val="26"/>
        </w:rPr>
        <w:t xml:space="preserve"> </w:t>
      </w:r>
      <w:r w:rsidRPr="00AD1E1B">
        <w:rPr>
          <w:sz w:val="26"/>
          <w:szCs w:val="26"/>
        </w:rPr>
        <w:t>Тема любви в лирике поэта. Народно-песенная основа произведений по</w:t>
      </w:r>
      <w:r w:rsidRPr="00AD1E1B">
        <w:rPr>
          <w:sz w:val="26"/>
          <w:szCs w:val="26"/>
        </w:rPr>
        <w:softHyphen/>
        <w:t>эта. Сквозные образы в лирике Есенина. Тема России — главная в есенинской поэзии.</w:t>
      </w:r>
    </w:p>
    <w:p w:rsidR="00990189" w:rsidRPr="00AD1E1B" w:rsidRDefault="00990189" w:rsidP="00B10C64">
      <w:pPr>
        <w:tabs>
          <w:tab w:val="left" w:pos="567"/>
        </w:tabs>
        <w:ind w:firstLine="708"/>
        <w:jc w:val="both"/>
        <w:rPr>
          <w:b/>
          <w:sz w:val="26"/>
          <w:szCs w:val="26"/>
        </w:rPr>
      </w:pPr>
      <w:r w:rsidRPr="00AD1E1B">
        <w:rPr>
          <w:b/>
          <w:sz w:val="26"/>
          <w:szCs w:val="26"/>
        </w:rPr>
        <w:t>Владимир Владимирович Маяковский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 xml:space="preserve"> Слово о поэте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b/>
          <w:i/>
          <w:iCs/>
          <w:sz w:val="26"/>
          <w:szCs w:val="26"/>
        </w:rPr>
        <w:t>«Послушайте!», «А вы могли бы?», «Люблю»</w:t>
      </w:r>
      <w:r w:rsidRPr="00AD1E1B">
        <w:rPr>
          <w:i/>
          <w:iCs/>
          <w:sz w:val="26"/>
          <w:szCs w:val="26"/>
        </w:rPr>
        <w:t xml:space="preserve"> (отрывок) </w:t>
      </w:r>
      <w:r w:rsidRPr="00AD1E1B">
        <w:rPr>
          <w:sz w:val="26"/>
          <w:szCs w:val="26"/>
        </w:rPr>
        <w:t>и другие стихотворения по выбору учи</w:t>
      </w:r>
      <w:r w:rsidRPr="00AD1E1B">
        <w:rPr>
          <w:sz w:val="26"/>
          <w:szCs w:val="26"/>
        </w:rPr>
        <w:softHyphen/>
        <w:t>теля и учащихся. Новаторство Маяковского-поэта. Своеоб</w:t>
      </w:r>
      <w:r w:rsidRPr="00AD1E1B">
        <w:rPr>
          <w:sz w:val="26"/>
          <w:szCs w:val="26"/>
        </w:rPr>
        <w:softHyphen/>
        <w:t>разие стиха, ритма, словотворчества. Маяковский о труде поэта.</w:t>
      </w:r>
    </w:p>
    <w:p w:rsidR="00990189" w:rsidRPr="00AD1E1B" w:rsidRDefault="00990189" w:rsidP="00B10C64">
      <w:pPr>
        <w:tabs>
          <w:tab w:val="left" w:pos="567"/>
        </w:tabs>
        <w:ind w:firstLine="708"/>
        <w:jc w:val="both"/>
        <w:rPr>
          <w:b/>
          <w:sz w:val="26"/>
          <w:szCs w:val="26"/>
        </w:rPr>
      </w:pPr>
      <w:r w:rsidRPr="00AD1E1B">
        <w:rPr>
          <w:b/>
          <w:sz w:val="26"/>
          <w:szCs w:val="26"/>
        </w:rPr>
        <w:t>Марина Ивановна Цветаева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 xml:space="preserve"> Слово о поэте.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b/>
          <w:i/>
          <w:iCs/>
          <w:sz w:val="26"/>
          <w:szCs w:val="26"/>
        </w:rPr>
        <w:lastRenderedPageBreak/>
        <w:t>«Идешь, на меня похожий...», «Бабушке», «Мне нра</w:t>
      </w:r>
      <w:r w:rsidRPr="00AD1E1B">
        <w:rPr>
          <w:b/>
          <w:i/>
          <w:iCs/>
          <w:sz w:val="26"/>
          <w:szCs w:val="26"/>
        </w:rPr>
        <w:softHyphen/>
        <w:t>вится, что вы больны не мной...», «Стихи к Блоку», «Откуда такая нежность?..», «Родина», «Стихи о Москве».</w:t>
      </w:r>
      <w:r w:rsidRPr="00AD1E1B">
        <w:rPr>
          <w:i/>
          <w:iCs/>
          <w:sz w:val="26"/>
          <w:szCs w:val="26"/>
        </w:rPr>
        <w:t xml:space="preserve"> </w:t>
      </w:r>
      <w:r w:rsidRPr="00AD1E1B">
        <w:rPr>
          <w:sz w:val="26"/>
          <w:szCs w:val="26"/>
        </w:rPr>
        <w:t>Стихотворения о поэзии, о любви. Особенности поэтики Цветаевой. Традиции и новаторство в творческих поисках поэта.</w:t>
      </w:r>
    </w:p>
    <w:p w:rsidR="00990189" w:rsidRPr="00AD1E1B" w:rsidRDefault="00990189" w:rsidP="00B10C64">
      <w:pPr>
        <w:tabs>
          <w:tab w:val="left" w:pos="567"/>
        </w:tabs>
        <w:ind w:firstLine="708"/>
        <w:jc w:val="both"/>
        <w:rPr>
          <w:b/>
          <w:sz w:val="26"/>
          <w:szCs w:val="26"/>
        </w:rPr>
      </w:pPr>
      <w:r w:rsidRPr="00AD1E1B">
        <w:rPr>
          <w:b/>
          <w:sz w:val="26"/>
          <w:szCs w:val="26"/>
        </w:rPr>
        <w:t>Николай Алексеевич Заболоцкий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 xml:space="preserve"> Слово о поэте.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b/>
          <w:i/>
          <w:iCs/>
          <w:sz w:val="26"/>
          <w:szCs w:val="26"/>
        </w:rPr>
        <w:t>«Я не ищу гармонии в природе...», «Где-то в поле возле Магадана...», «Можжевеловый куст», «О красоте человеческих лиц», «Завещание».</w:t>
      </w:r>
      <w:r w:rsidRPr="00AD1E1B">
        <w:rPr>
          <w:i/>
          <w:iCs/>
          <w:sz w:val="26"/>
          <w:szCs w:val="26"/>
        </w:rPr>
        <w:t xml:space="preserve"> </w:t>
      </w:r>
      <w:r w:rsidRPr="00AD1E1B">
        <w:rPr>
          <w:sz w:val="26"/>
          <w:szCs w:val="26"/>
        </w:rPr>
        <w:t>Стихотворения о че</w:t>
      </w:r>
      <w:r w:rsidRPr="00AD1E1B">
        <w:rPr>
          <w:sz w:val="26"/>
          <w:szCs w:val="26"/>
        </w:rPr>
        <w:softHyphen/>
        <w:t>ловеке и природе. Философская глубина обобщений поэта-мыслителя.</w:t>
      </w:r>
    </w:p>
    <w:p w:rsidR="00990189" w:rsidRPr="00AD1E1B" w:rsidRDefault="00990189" w:rsidP="00B10C64">
      <w:pPr>
        <w:tabs>
          <w:tab w:val="left" w:pos="567"/>
        </w:tabs>
        <w:ind w:firstLine="708"/>
        <w:jc w:val="both"/>
        <w:rPr>
          <w:b/>
          <w:sz w:val="26"/>
          <w:szCs w:val="26"/>
        </w:rPr>
      </w:pPr>
      <w:r w:rsidRPr="00AD1E1B">
        <w:rPr>
          <w:b/>
          <w:sz w:val="26"/>
          <w:szCs w:val="26"/>
        </w:rPr>
        <w:t>Анна Андреевна Ахматова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 xml:space="preserve"> Слово о поэте.</w:t>
      </w:r>
    </w:p>
    <w:p w:rsidR="00356B55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 xml:space="preserve">Стихотворные произведения из книг </w:t>
      </w:r>
      <w:r w:rsidRPr="00AD1E1B">
        <w:rPr>
          <w:b/>
          <w:i/>
          <w:iCs/>
          <w:sz w:val="26"/>
          <w:szCs w:val="26"/>
        </w:rPr>
        <w:t>«Четки», «Белая стая», «Пушкин», «Подорожник», «А</w:t>
      </w:r>
      <w:r w:rsidRPr="00AD1E1B">
        <w:rPr>
          <w:b/>
          <w:i/>
          <w:iCs/>
          <w:sz w:val="26"/>
          <w:szCs w:val="26"/>
          <w:lang w:val="en-US"/>
        </w:rPr>
        <w:t>NNO</w:t>
      </w:r>
      <w:r w:rsidRPr="00AD1E1B">
        <w:rPr>
          <w:b/>
          <w:i/>
          <w:iCs/>
          <w:sz w:val="26"/>
          <w:szCs w:val="26"/>
        </w:rPr>
        <w:t xml:space="preserve"> </w:t>
      </w:r>
      <w:r w:rsidRPr="00AD1E1B">
        <w:rPr>
          <w:b/>
          <w:i/>
          <w:iCs/>
          <w:sz w:val="26"/>
          <w:szCs w:val="26"/>
          <w:lang w:val="en-US"/>
        </w:rPr>
        <w:t>DOMINI</w:t>
      </w:r>
      <w:r w:rsidRPr="00AD1E1B">
        <w:rPr>
          <w:b/>
          <w:i/>
          <w:iCs/>
          <w:sz w:val="26"/>
          <w:szCs w:val="26"/>
        </w:rPr>
        <w:t>», «Трост</w:t>
      </w:r>
      <w:r w:rsidRPr="00AD1E1B">
        <w:rPr>
          <w:b/>
          <w:i/>
          <w:iCs/>
          <w:sz w:val="26"/>
          <w:szCs w:val="26"/>
        </w:rPr>
        <w:softHyphen/>
        <w:t>ник», «Ветер войны».</w:t>
      </w:r>
      <w:r w:rsidRPr="00AD1E1B">
        <w:rPr>
          <w:i/>
          <w:iCs/>
          <w:sz w:val="26"/>
          <w:szCs w:val="26"/>
        </w:rPr>
        <w:t xml:space="preserve"> </w:t>
      </w:r>
      <w:r w:rsidRPr="00AD1E1B">
        <w:rPr>
          <w:sz w:val="26"/>
          <w:szCs w:val="26"/>
        </w:rPr>
        <w:t xml:space="preserve">Трагические </w:t>
      </w:r>
    </w:p>
    <w:p w:rsidR="00356B55" w:rsidRDefault="00356B55" w:rsidP="00B10C64">
      <w:pPr>
        <w:tabs>
          <w:tab w:val="left" w:pos="567"/>
        </w:tabs>
        <w:jc w:val="both"/>
        <w:rPr>
          <w:sz w:val="26"/>
          <w:szCs w:val="26"/>
        </w:rPr>
      </w:pPr>
    </w:p>
    <w:p w:rsidR="00356B55" w:rsidRDefault="00356B55" w:rsidP="00B10C64">
      <w:pPr>
        <w:tabs>
          <w:tab w:val="left" w:pos="567"/>
        </w:tabs>
        <w:jc w:val="both"/>
        <w:rPr>
          <w:sz w:val="26"/>
          <w:szCs w:val="26"/>
        </w:rPr>
      </w:pP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>интонации в любовной лирике Ахматовой. Стихотворения о любви, о поэте и поэзии. Особенности поэтики ахматовских стихотворений.</w:t>
      </w:r>
    </w:p>
    <w:p w:rsidR="00990189" w:rsidRPr="00AD1E1B" w:rsidRDefault="00990189" w:rsidP="00B10C64">
      <w:pPr>
        <w:tabs>
          <w:tab w:val="left" w:pos="567"/>
        </w:tabs>
        <w:ind w:firstLine="708"/>
        <w:jc w:val="both"/>
        <w:rPr>
          <w:b/>
          <w:sz w:val="26"/>
          <w:szCs w:val="26"/>
        </w:rPr>
      </w:pPr>
      <w:r w:rsidRPr="00AD1E1B">
        <w:rPr>
          <w:b/>
          <w:sz w:val="26"/>
          <w:szCs w:val="26"/>
        </w:rPr>
        <w:t xml:space="preserve">Борис Леонидович Пастернак 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>Слово о поэте.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i/>
          <w:iCs/>
          <w:sz w:val="26"/>
          <w:szCs w:val="26"/>
        </w:rPr>
        <w:t>«</w:t>
      </w:r>
      <w:r w:rsidRPr="00AD1E1B">
        <w:rPr>
          <w:b/>
          <w:i/>
          <w:iCs/>
          <w:sz w:val="26"/>
          <w:szCs w:val="26"/>
        </w:rPr>
        <w:t xml:space="preserve">Красавица моя, вся стать...», «Перемена», «Весна в лесу», «Во всем мне хочется дойти...», «Быть знаменитым некрасиво…». </w:t>
      </w:r>
      <w:r w:rsidRPr="00AD1E1B">
        <w:rPr>
          <w:sz w:val="26"/>
          <w:szCs w:val="26"/>
        </w:rPr>
        <w:t>Философская глубина лирики Б. Пастернака. Одухотворенная предмет</w:t>
      </w:r>
      <w:r w:rsidRPr="00AD1E1B">
        <w:rPr>
          <w:sz w:val="26"/>
          <w:szCs w:val="26"/>
        </w:rPr>
        <w:softHyphen/>
        <w:t xml:space="preserve">ность </w:t>
      </w:r>
      <w:proofErr w:type="spellStart"/>
      <w:r w:rsidRPr="00AD1E1B">
        <w:rPr>
          <w:sz w:val="26"/>
          <w:szCs w:val="26"/>
        </w:rPr>
        <w:t>пастернаковской</w:t>
      </w:r>
      <w:proofErr w:type="spellEnd"/>
      <w:r w:rsidRPr="00AD1E1B">
        <w:rPr>
          <w:sz w:val="26"/>
          <w:szCs w:val="26"/>
        </w:rPr>
        <w:t xml:space="preserve"> поэзии. Приобщение вечных тем к современности в стихах о природе и любви.</w:t>
      </w:r>
    </w:p>
    <w:p w:rsidR="00990189" w:rsidRPr="00AD1E1B" w:rsidRDefault="00990189" w:rsidP="00B10C64">
      <w:pPr>
        <w:tabs>
          <w:tab w:val="left" w:pos="567"/>
        </w:tabs>
        <w:ind w:firstLine="708"/>
        <w:jc w:val="both"/>
        <w:rPr>
          <w:b/>
          <w:sz w:val="26"/>
          <w:szCs w:val="26"/>
        </w:rPr>
      </w:pPr>
      <w:r w:rsidRPr="00AD1E1B">
        <w:rPr>
          <w:b/>
          <w:sz w:val="26"/>
          <w:szCs w:val="26"/>
        </w:rPr>
        <w:t xml:space="preserve">Александр </w:t>
      </w:r>
      <w:proofErr w:type="spellStart"/>
      <w:r w:rsidRPr="00AD1E1B">
        <w:rPr>
          <w:b/>
          <w:sz w:val="26"/>
          <w:szCs w:val="26"/>
        </w:rPr>
        <w:t>Трифонович</w:t>
      </w:r>
      <w:proofErr w:type="spellEnd"/>
      <w:r w:rsidRPr="00AD1E1B">
        <w:rPr>
          <w:b/>
          <w:sz w:val="26"/>
          <w:szCs w:val="26"/>
        </w:rPr>
        <w:t xml:space="preserve"> Твардовский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 xml:space="preserve"> Слово о поэте.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b/>
          <w:i/>
          <w:iCs/>
          <w:sz w:val="26"/>
          <w:szCs w:val="26"/>
        </w:rPr>
        <w:t>«Урожай», «Весенние строчки», «Я убит под Ржевом»</w:t>
      </w:r>
      <w:r w:rsidRPr="00AD1E1B">
        <w:rPr>
          <w:b/>
          <w:sz w:val="26"/>
          <w:szCs w:val="26"/>
        </w:rPr>
        <w:t xml:space="preserve">. </w:t>
      </w:r>
      <w:r w:rsidRPr="00AD1E1B">
        <w:rPr>
          <w:sz w:val="26"/>
          <w:szCs w:val="26"/>
        </w:rPr>
        <w:t>Стихотворения о Родине, о природе. Интонация и стиль стихотворений.</w:t>
      </w:r>
    </w:p>
    <w:p w:rsidR="00990189" w:rsidRPr="00AD1E1B" w:rsidRDefault="00990189" w:rsidP="00B10C64">
      <w:pPr>
        <w:tabs>
          <w:tab w:val="left" w:pos="567"/>
        </w:tabs>
        <w:jc w:val="both"/>
        <w:rPr>
          <w:i/>
          <w:sz w:val="26"/>
          <w:szCs w:val="26"/>
        </w:rPr>
      </w:pPr>
      <w:r w:rsidRPr="00AD1E1B">
        <w:rPr>
          <w:i/>
          <w:sz w:val="26"/>
          <w:szCs w:val="26"/>
        </w:rPr>
        <w:t xml:space="preserve">Теория литературы. </w:t>
      </w:r>
      <w:proofErr w:type="spellStart"/>
      <w:r w:rsidRPr="00AD1E1B">
        <w:rPr>
          <w:i/>
          <w:sz w:val="26"/>
          <w:szCs w:val="26"/>
        </w:rPr>
        <w:t>Силлаботоническая</w:t>
      </w:r>
      <w:proofErr w:type="spellEnd"/>
      <w:r w:rsidRPr="00AD1E1B">
        <w:rPr>
          <w:i/>
          <w:sz w:val="26"/>
          <w:szCs w:val="26"/>
        </w:rPr>
        <w:t xml:space="preserve"> и тоничес</w:t>
      </w:r>
      <w:r w:rsidRPr="00AD1E1B">
        <w:rPr>
          <w:i/>
          <w:sz w:val="26"/>
          <w:szCs w:val="26"/>
        </w:rPr>
        <w:softHyphen/>
        <w:t>кая системы стихосложения.</w:t>
      </w:r>
      <w:r w:rsidRPr="00AD1E1B">
        <w:rPr>
          <w:sz w:val="26"/>
          <w:szCs w:val="26"/>
        </w:rPr>
        <w:t xml:space="preserve"> </w:t>
      </w:r>
      <w:r w:rsidRPr="00AD1E1B">
        <w:rPr>
          <w:i/>
          <w:sz w:val="26"/>
          <w:szCs w:val="26"/>
        </w:rPr>
        <w:t>Виды рифм. Способы рифмов</w:t>
      </w:r>
      <w:r w:rsidRPr="00AD1E1B">
        <w:rPr>
          <w:i/>
          <w:sz w:val="26"/>
          <w:szCs w:val="26"/>
        </w:rPr>
        <w:softHyphen/>
        <w:t>ки (углубление представлений).</w:t>
      </w:r>
    </w:p>
    <w:p w:rsidR="00990189" w:rsidRPr="00AD1E1B" w:rsidRDefault="00990189" w:rsidP="00B10C64">
      <w:pPr>
        <w:tabs>
          <w:tab w:val="left" w:pos="567"/>
        </w:tabs>
        <w:ind w:firstLine="708"/>
        <w:jc w:val="both"/>
        <w:rPr>
          <w:b/>
          <w:sz w:val="26"/>
          <w:szCs w:val="26"/>
        </w:rPr>
      </w:pPr>
      <w:r w:rsidRPr="00AD1E1B">
        <w:rPr>
          <w:b/>
          <w:sz w:val="26"/>
          <w:szCs w:val="26"/>
        </w:rPr>
        <w:t xml:space="preserve">Песни и романсы на стихи поэтов </w:t>
      </w:r>
      <w:r w:rsidRPr="00AD1E1B">
        <w:rPr>
          <w:b/>
          <w:sz w:val="26"/>
          <w:szCs w:val="26"/>
          <w:lang w:val="en-US"/>
        </w:rPr>
        <w:t>XIX</w:t>
      </w:r>
      <w:r w:rsidRPr="00AD1E1B">
        <w:rPr>
          <w:b/>
          <w:sz w:val="26"/>
          <w:szCs w:val="26"/>
        </w:rPr>
        <w:t>—</w:t>
      </w:r>
      <w:r w:rsidRPr="00AD1E1B">
        <w:rPr>
          <w:b/>
          <w:sz w:val="26"/>
          <w:szCs w:val="26"/>
          <w:lang w:val="en-US"/>
        </w:rPr>
        <w:t>XX</w:t>
      </w:r>
      <w:r w:rsidRPr="00AD1E1B">
        <w:rPr>
          <w:b/>
          <w:sz w:val="26"/>
          <w:szCs w:val="26"/>
        </w:rPr>
        <w:t xml:space="preserve"> веков 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 xml:space="preserve">А.С. Пушкин. «Певец»; М. Ю. Лермонтов. «Отчего»; В. Соллогуб. «Серенада» («Закинув плащ, с гитарою под рукою…»); Н. Некрасов.  </w:t>
      </w:r>
      <w:r w:rsidRPr="00AD1E1B">
        <w:rPr>
          <w:i/>
          <w:iCs/>
          <w:sz w:val="26"/>
          <w:szCs w:val="26"/>
        </w:rPr>
        <w:t>«Тройка» («Что ты жадно глядишь на до</w:t>
      </w:r>
      <w:r w:rsidRPr="00AD1E1B">
        <w:rPr>
          <w:i/>
          <w:iCs/>
          <w:sz w:val="26"/>
          <w:szCs w:val="26"/>
        </w:rPr>
        <w:softHyphen/>
        <w:t xml:space="preserve">рогу...»); Е.А. Баратынский. «Разуверение»; Ф. Тютчев. «К.Б.» («Я встретил вас-  и все былое…»); А. Толстой. «Средь шумного бала, случайно…»; А. Фет. «Я тебе ничего не скажу…»; А. Сурков. «бьется в тесной печурке огонь…»; К. Симонов. «Жди меня, и я вернусь…»; Н. Заболоцкий. «Признание» и др.  </w:t>
      </w:r>
      <w:r w:rsidRPr="00AD1E1B">
        <w:rPr>
          <w:sz w:val="26"/>
          <w:szCs w:val="26"/>
        </w:rPr>
        <w:t>Романсы и песни как синтетиче</w:t>
      </w:r>
      <w:r w:rsidRPr="00AD1E1B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8CCC7C7" wp14:editId="13190B84">
                <wp:simplePos x="0" y="0"/>
                <wp:positionH relativeFrom="margin">
                  <wp:posOffset>8668385</wp:posOffset>
                </wp:positionH>
                <wp:positionV relativeFrom="paragraph">
                  <wp:posOffset>5053330</wp:posOffset>
                </wp:positionV>
                <wp:extent cx="0" cy="1548130"/>
                <wp:effectExtent l="10160" t="5080" r="8890" b="889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4813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64F177"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682.55pt,397.9pt" to="682.55pt,5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" o:allowincell="f" strokeweight=".25pt">
                <w10:wrap anchorx="margin"/>
              </v:line>
            </w:pict>
          </mc:Fallback>
        </mc:AlternateContent>
      </w:r>
      <w:r w:rsidRPr="00AD1E1B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42DB81D9" wp14:editId="7A1132D4">
                <wp:simplePos x="0" y="0"/>
                <wp:positionH relativeFrom="margin">
                  <wp:posOffset>8735695</wp:posOffset>
                </wp:positionH>
                <wp:positionV relativeFrom="paragraph">
                  <wp:posOffset>6343015</wp:posOffset>
                </wp:positionV>
                <wp:extent cx="0" cy="259080"/>
                <wp:effectExtent l="10795" t="8890" r="8255" b="825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908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1081BA" id="Прямая соединительная линия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687.85pt,499.45pt" to="687.85pt,5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" o:allowincell="f" strokeweight=".25pt">
                <w10:wrap anchorx="margin"/>
              </v:line>
            </w:pict>
          </mc:Fallback>
        </mc:AlternateContent>
      </w:r>
      <w:r w:rsidRPr="00AD1E1B">
        <w:rPr>
          <w:sz w:val="26"/>
          <w:szCs w:val="26"/>
        </w:rPr>
        <w:t>ский жанр, посредством словесного и музыкального ис</w:t>
      </w:r>
      <w:r w:rsidRPr="00AD1E1B">
        <w:rPr>
          <w:sz w:val="26"/>
          <w:szCs w:val="26"/>
        </w:rPr>
        <w:softHyphen/>
        <w:t>кусства выражающий переживания, мысли, настроения человека.</w:t>
      </w:r>
    </w:p>
    <w:p w:rsidR="00990189" w:rsidRPr="00AD1E1B" w:rsidRDefault="00990189" w:rsidP="00B10C64">
      <w:pPr>
        <w:tabs>
          <w:tab w:val="left" w:pos="567"/>
        </w:tabs>
        <w:ind w:firstLine="708"/>
        <w:jc w:val="both"/>
        <w:rPr>
          <w:b/>
          <w:sz w:val="26"/>
          <w:szCs w:val="26"/>
        </w:rPr>
      </w:pPr>
      <w:r w:rsidRPr="00AD1E1B">
        <w:rPr>
          <w:b/>
          <w:sz w:val="26"/>
          <w:szCs w:val="26"/>
        </w:rPr>
        <w:t>ИЗ ЗАРУБЕЖНОЙ ЛИТЕРАТУРЫ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>Античная лирика</w:t>
      </w:r>
    </w:p>
    <w:p w:rsidR="00990189" w:rsidRPr="00AD1E1B" w:rsidRDefault="00990189" w:rsidP="00B10C64">
      <w:pPr>
        <w:tabs>
          <w:tab w:val="left" w:pos="567"/>
        </w:tabs>
        <w:ind w:firstLine="708"/>
        <w:jc w:val="both"/>
        <w:rPr>
          <w:b/>
          <w:sz w:val="26"/>
          <w:szCs w:val="26"/>
        </w:rPr>
      </w:pPr>
      <w:r w:rsidRPr="00AD1E1B">
        <w:rPr>
          <w:b/>
          <w:sz w:val="26"/>
          <w:szCs w:val="26"/>
        </w:rPr>
        <w:t>Гай Валерий Катулл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 xml:space="preserve"> Слово о поэте.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b/>
          <w:i/>
          <w:iCs/>
          <w:sz w:val="26"/>
          <w:szCs w:val="26"/>
        </w:rPr>
        <w:t>«Нет, ни одна средь женщин...», «Нет, не надейся приязнь заслужить...».</w:t>
      </w:r>
      <w:r w:rsidRPr="00AD1E1B">
        <w:rPr>
          <w:i/>
          <w:iCs/>
          <w:sz w:val="26"/>
          <w:szCs w:val="26"/>
        </w:rPr>
        <w:t xml:space="preserve"> </w:t>
      </w:r>
      <w:r w:rsidRPr="00AD1E1B">
        <w:rPr>
          <w:sz w:val="26"/>
          <w:szCs w:val="26"/>
        </w:rPr>
        <w:t xml:space="preserve">Любовь как выражение глубокого чувства, духовных взлетов и падений молодого римлянина. Целомудренность, сжатость и тщательная проверка чувств разумом. Пушкин как переводчик Катулла </w:t>
      </w:r>
      <w:r w:rsidRPr="00AD1E1B">
        <w:rPr>
          <w:i/>
          <w:iCs/>
          <w:sz w:val="26"/>
          <w:szCs w:val="26"/>
        </w:rPr>
        <w:t>{«Мальчику»).</w:t>
      </w:r>
    </w:p>
    <w:p w:rsidR="00990189" w:rsidRPr="00AD1E1B" w:rsidRDefault="00990189" w:rsidP="00B10C64">
      <w:pPr>
        <w:tabs>
          <w:tab w:val="left" w:pos="567"/>
        </w:tabs>
        <w:ind w:firstLine="708"/>
        <w:jc w:val="both"/>
        <w:rPr>
          <w:sz w:val="26"/>
          <w:szCs w:val="26"/>
        </w:rPr>
      </w:pPr>
      <w:r w:rsidRPr="00AD1E1B">
        <w:rPr>
          <w:b/>
          <w:sz w:val="26"/>
          <w:szCs w:val="26"/>
        </w:rPr>
        <w:t>Гораций.</w:t>
      </w:r>
      <w:r w:rsidRPr="00AD1E1B">
        <w:rPr>
          <w:sz w:val="26"/>
          <w:szCs w:val="26"/>
        </w:rPr>
        <w:t xml:space="preserve"> Слово о поэте.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b/>
          <w:i/>
          <w:iCs/>
          <w:sz w:val="26"/>
          <w:szCs w:val="26"/>
        </w:rPr>
        <w:lastRenderedPageBreak/>
        <w:t>«Я воздвиг памятник...».</w:t>
      </w:r>
      <w:r w:rsidRPr="00AD1E1B">
        <w:rPr>
          <w:i/>
          <w:iCs/>
          <w:sz w:val="26"/>
          <w:szCs w:val="26"/>
        </w:rPr>
        <w:t xml:space="preserve"> </w:t>
      </w:r>
      <w:r w:rsidRPr="00AD1E1B">
        <w:rPr>
          <w:sz w:val="26"/>
          <w:szCs w:val="26"/>
        </w:rPr>
        <w:t>Поэтическое творчество в системе человеческого бытия. Мысль о поэтических заслу</w:t>
      </w:r>
      <w:r w:rsidRPr="00AD1E1B">
        <w:rPr>
          <w:sz w:val="26"/>
          <w:szCs w:val="26"/>
        </w:rPr>
        <w:softHyphen/>
        <w:t>гах — знакомство римлян с греческими лириками. Тради</w:t>
      </w:r>
      <w:r w:rsidRPr="00AD1E1B">
        <w:rPr>
          <w:sz w:val="26"/>
          <w:szCs w:val="26"/>
        </w:rPr>
        <w:softHyphen/>
        <w:t xml:space="preserve">ции </w:t>
      </w:r>
      <w:proofErr w:type="spellStart"/>
      <w:r w:rsidRPr="00AD1E1B">
        <w:rPr>
          <w:sz w:val="26"/>
          <w:szCs w:val="26"/>
        </w:rPr>
        <w:t>горацианской</w:t>
      </w:r>
      <w:proofErr w:type="spellEnd"/>
      <w:r w:rsidRPr="00AD1E1B">
        <w:rPr>
          <w:sz w:val="26"/>
          <w:szCs w:val="26"/>
        </w:rPr>
        <w:t xml:space="preserve"> оды в творчестве Державина и Пушкина.</w:t>
      </w:r>
    </w:p>
    <w:p w:rsidR="00990189" w:rsidRPr="00AD1E1B" w:rsidRDefault="00990189" w:rsidP="00B10C64">
      <w:pPr>
        <w:tabs>
          <w:tab w:val="left" w:pos="567"/>
        </w:tabs>
        <w:ind w:firstLine="708"/>
        <w:jc w:val="both"/>
        <w:rPr>
          <w:b/>
          <w:sz w:val="26"/>
          <w:szCs w:val="26"/>
        </w:rPr>
      </w:pPr>
      <w:r w:rsidRPr="00AD1E1B">
        <w:rPr>
          <w:b/>
          <w:sz w:val="26"/>
          <w:szCs w:val="26"/>
        </w:rPr>
        <w:t>Данте Алигьери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 xml:space="preserve"> Слово о поэте.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b/>
          <w:i/>
          <w:iCs/>
          <w:sz w:val="26"/>
          <w:szCs w:val="26"/>
        </w:rPr>
        <w:t>«Божественная комедия»</w:t>
      </w:r>
      <w:r w:rsidRPr="00AD1E1B">
        <w:rPr>
          <w:i/>
          <w:iCs/>
          <w:sz w:val="26"/>
          <w:szCs w:val="26"/>
        </w:rPr>
        <w:t xml:space="preserve"> </w:t>
      </w:r>
      <w:r w:rsidRPr="00AD1E1B">
        <w:rPr>
          <w:sz w:val="26"/>
          <w:szCs w:val="26"/>
        </w:rPr>
        <w:t>(фрагменты). Множественность смыслов поэмы Универсально-философский харак</w:t>
      </w:r>
      <w:r w:rsidRPr="00AD1E1B">
        <w:rPr>
          <w:sz w:val="26"/>
          <w:szCs w:val="26"/>
        </w:rPr>
        <w:softHyphen/>
        <w:t>тер поэмы.</w:t>
      </w:r>
    </w:p>
    <w:p w:rsidR="00990189" w:rsidRPr="00AD1E1B" w:rsidRDefault="00990189" w:rsidP="00B10C64">
      <w:pPr>
        <w:tabs>
          <w:tab w:val="left" w:pos="567"/>
        </w:tabs>
        <w:ind w:firstLine="708"/>
        <w:jc w:val="both"/>
        <w:rPr>
          <w:b/>
          <w:sz w:val="26"/>
          <w:szCs w:val="26"/>
        </w:rPr>
      </w:pPr>
      <w:r w:rsidRPr="00AD1E1B">
        <w:rPr>
          <w:b/>
          <w:sz w:val="26"/>
          <w:szCs w:val="26"/>
        </w:rPr>
        <w:t>Уильям Шекспир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 xml:space="preserve"> Краткие сведения о жизни и творче</w:t>
      </w:r>
      <w:r w:rsidRPr="00AD1E1B">
        <w:rPr>
          <w:sz w:val="26"/>
          <w:szCs w:val="26"/>
        </w:rPr>
        <w:softHyphen/>
        <w:t>стве Шекспира. Характеристики гуманизма эпохи Возрож</w:t>
      </w:r>
      <w:r w:rsidRPr="00AD1E1B">
        <w:rPr>
          <w:sz w:val="26"/>
          <w:szCs w:val="26"/>
        </w:rPr>
        <w:softHyphen/>
        <w:t>дения.</w:t>
      </w:r>
    </w:p>
    <w:p w:rsidR="00990189" w:rsidRPr="00AD1E1B" w:rsidRDefault="00990189" w:rsidP="00B10C64">
      <w:pPr>
        <w:tabs>
          <w:tab w:val="left" w:pos="567"/>
        </w:tabs>
        <w:jc w:val="both"/>
        <w:rPr>
          <w:i/>
          <w:sz w:val="26"/>
          <w:szCs w:val="26"/>
        </w:rPr>
      </w:pPr>
      <w:r w:rsidRPr="00AD1E1B">
        <w:rPr>
          <w:b/>
          <w:i/>
          <w:iCs/>
          <w:sz w:val="26"/>
          <w:szCs w:val="26"/>
        </w:rPr>
        <w:t>«Гамлет»</w:t>
      </w:r>
      <w:r w:rsidRPr="00AD1E1B">
        <w:rPr>
          <w:i/>
          <w:iCs/>
          <w:sz w:val="26"/>
          <w:szCs w:val="26"/>
        </w:rPr>
        <w:t xml:space="preserve"> </w:t>
      </w:r>
      <w:r w:rsidRPr="00AD1E1B">
        <w:rPr>
          <w:sz w:val="26"/>
          <w:szCs w:val="26"/>
        </w:rPr>
        <w:t>(обзор с чтением отдельных сцен по выбо</w:t>
      </w:r>
      <w:r w:rsidRPr="00AD1E1B">
        <w:rPr>
          <w:sz w:val="26"/>
          <w:szCs w:val="26"/>
        </w:rPr>
        <w:softHyphen/>
        <w:t xml:space="preserve">ру учителя, </w:t>
      </w:r>
      <w:proofErr w:type="gramStart"/>
      <w:r w:rsidRPr="00AD1E1B">
        <w:rPr>
          <w:sz w:val="26"/>
          <w:szCs w:val="26"/>
        </w:rPr>
        <w:t>например</w:t>
      </w:r>
      <w:proofErr w:type="gramEnd"/>
      <w:r w:rsidRPr="00AD1E1B">
        <w:rPr>
          <w:sz w:val="26"/>
          <w:szCs w:val="26"/>
        </w:rPr>
        <w:t>: монологи Гамлета из сцены пя</w:t>
      </w:r>
      <w:r w:rsidRPr="00AD1E1B">
        <w:rPr>
          <w:sz w:val="26"/>
          <w:szCs w:val="26"/>
        </w:rPr>
        <w:softHyphen/>
        <w:t xml:space="preserve">той (1-й акт), сцены первой (3-й акт), сцены четвертой (4-й акт). </w:t>
      </w:r>
      <w:r w:rsidRPr="00AD1E1B">
        <w:rPr>
          <w:i/>
          <w:sz w:val="26"/>
          <w:szCs w:val="26"/>
        </w:rPr>
        <w:t>Теория литературы. Трагедия как драматический жанр (углубление понятия).</w:t>
      </w:r>
    </w:p>
    <w:p w:rsidR="00990189" w:rsidRPr="00AD1E1B" w:rsidRDefault="00990189" w:rsidP="00B10C64">
      <w:pPr>
        <w:tabs>
          <w:tab w:val="left" w:pos="567"/>
        </w:tabs>
        <w:ind w:firstLine="708"/>
        <w:jc w:val="both"/>
        <w:rPr>
          <w:sz w:val="26"/>
          <w:szCs w:val="26"/>
        </w:rPr>
      </w:pPr>
      <w:r w:rsidRPr="00AD1E1B">
        <w:rPr>
          <w:b/>
          <w:sz w:val="26"/>
          <w:szCs w:val="26"/>
        </w:rPr>
        <w:t>Иоганн Вольфганг Гете</w:t>
      </w:r>
      <w:r w:rsidRPr="00AD1E1B">
        <w:rPr>
          <w:sz w:val="26"/>
          <w:szCs w:val="26"/>
        </w:rPr>
        <w:t>. Краткие сведения о жизни и творчестве Гете. Характеристика особенностей эпохи Про</w:t>
      </w:r>
      <w:r w:rsidRPr="00AD1E1B">
        <w:rPr>
          <w:sz w:val="26"/>
          <w:szCs w:val="26"/>
        </w:rPr>
        <w:softHyphen/>
        <w:t>свещения.</w:t>
      </w:r>
    </w:p>
    <w:p w:rsidR="00356B55" w:rsidRDefault="00356B55" w:rsidP="00B10C64">
      <w:pPr>
        <w:tabs>
          <w:tab w:val="left" w:pos="567"/>
        </w:tabs>
        <w:jc w:val="both"/>
        <w:rPr>
          <w:b/>
          <w:i/>
          <w:iCs/>
          <w:sz w:val="26"/>
          <w:szCs w:val="26"/>
        </w:rPr>
      </w:pPr>
    </w:p>
    <w:p w:rsidR="00356B55" w:rsidRDefault="00356B55" w:rsidP="00B10C64">
      <w:pPr>
        <w:tabs>
          <w:tab w:val="left" w:pos="567"/>
        </w:tabs>
        <w:jc w:val="both"/>
        <w:rPr>
          <w:b/>
          <w:i/>
          <w:iCs/>
          <w:sz w:val="26"/>
          <w:szCs w:val="26"/>
        </w:rPr>
      </w:pPr>
    </w:p>
    <w:p w:rsidR="00356B55" w:rsidRDefault="00356B55" w:rsidP="00B10C64">
      <w:pPr>
        <w:tabs>
          <w:tab w:val="left" w:pos="567"/>
        </w:tabs>
        <w:jc w:val="both"/>
        <w:rPr>
          <w:b/>
          <w:i/>
          <w:iCs/>
          <w:sz w:val="26"/>
          <w:szCs w:val="26"/>
        </w:rPr>
      </w:pPr>
    </w:p>
    <w:p w:rsidR="008A549E" w:rsidRDefault="008A549E" w:rsidP="00B10C64">
      <w:pPr>
        <w:tabs>
          <w:tab w:val="left" w:pos="567"/>
        </w:tabs>
        <w:jc w:val="both"/>
        <w:rPr>
          <w:b/>
          <w:i/>
          <w:iCs/>
          <w:sz w:val="26"/>
          <w:szCs w:val="26"/>
        </w:rPr>
      </w:pP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b/>
          <w:i/>
          <w:iCs/>
          <w:sz w:val="26"/>
          <w:szCs w:val="26"/>
        </w:rPr>
        <w:t>«Фауст»</w:t>
      </w:r>
      <w:r w:rsidRPr="00AD1E1B">
        <w:rPr>
          <w:i/>
          <w:iCs/>
          <w:sz w:val="26"/>
          <w:szCs w:val="26"/>
        </w:rPr>
        <w:t xml:space="preserve"> </w:t>
      </w:r>
      <w:r w:rsidRPr="00AD1E1B">
        <w:rPr>
          <w:sz w:val="26"/>
          <w:szCs w:val="26"/>
        </w:rPr>
        <w:t xml:space="preserve">(обзор с чтением отдельных сцен по выбору учителя, например: </w:t>
      </w:r>
      <w:r w:rsidRPr="00AD1E1B">
        <w:rPr>
          <w:i/>
          <w:iCs/>
          <w:sz w:val="26"/>
          <w:szCs w:val="26"/>
        </w:rPr>
        <w:t xml:space="preserve">«Пролог на небесах», «У городских ворот», «Кабинет Фауста», «Сад», «Ночь. Улица перед домом Гретхен», «Тюрьма», </w:t>
      </w:r>
      <w:r w:rsidRPr="00AD1E1B">
        <w:rPr>
          <w:sz w:val="26"/>
          <w:szCs w:val="26"/>
        </w:rPr>
        <w:t>последний монолог Фауста из второй части трагедии).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  <w:r w:rsidRPr="00AD1E1B">
        <w:rPr>
          <w:sz w:val="26"/>
          <w:szCs w:val="26"/>
        </w:rPr>
        <w:t>«Фауст» - философская трагедия эпохи Просвещения. Сюжет и композиция трагедии.  Борьба добра и зла в мире как движущая сила развития, динамики бытия. Противостояние творческой личности Фауста и неверия, духа сомнения Мефистофеля. Поиски Фаустом справедливости и разумного смысла жизни человечества. «Пролог на небесах» - ключ к основной идее трагедии. Смысл противопоставления Фауста и Вагнера, творчества и схоластической рутины. Трагизм любви Фауста и Гретхен. Итоговый смысл великой трагедии - «Лишь тот достоин жизни и свободы, кто каждый день идёт за них на бой!». Особенности жанра трагедии «Фауст: сочетание в ней реальности и элементов условности и фантастики. Фауст как вечный образ мировой литературы. Гете и русская литература.</w:t>
      </w: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</w:p>
    <w:p w:rsidR="00990189" w:rsidRPr="00AD1E1B" w:rsidRDefault="00990189" w:rsidP="00B10C64">
      <w:pPr>
        <w:tabs>
          <w:tab w:val="left" w:pos="567"/>
        </w:tabs>
        <w:jc w:val="both"/>
        <w:rPr>
          <w:sz w:val="26"/>
          <w:szCs w:val="26"/>
        </w:rPr>
      </w:pPr>
    </w:p>
    <w:sectPr w:rsidR="00990189" w:rsidRPr="00AD1E1B" w:rsidSect="00B070D9">
      <w:footerReference w:type="default" r:id="rId8"/>
      <w:pgSz w:w="11906" w:h="16838"/>
      <w:pgMar w:top="851" w:right="851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182E" w:rsidRDefault="0085182E" w:rsidP="00D6506B">
      <w:r>
        <w:separator/>
      </w:r>
    </w:p>
  </w:endnote>
  <w:endnote w:type="continuationSeparator" w:id="0">
    <w:p w:rsidR="0085182E" w:rsidRDefault="0085182E" w:rsidP="00D65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11737699"/>
      <w:docPartObj>
        <w:docPartGallery w:val="Page Numbers (Bottom of Page)"/>
        <w:docPartUnique/>
      </w:docPartObj>
    </w:sdtPr>
    <w:sdtEndPr/>
    <w:sdtContent>
      <w:p w:rsidR="00D6506B" w:rsidRDefault="00D6506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70D9">
          <w:rPr>
            <w:noProof/>
          </w:rPr>
          <w:t>10</w:t>
        </w:r>
        <w:r>
          <w:fldChar w:fldCharType="end"/>
        </w:r>
      </w:p>
    </w:sdtContent>
  </w:sdt>
  <w:p w:rsidR="00D6506B" w:rsidRDefault="00D6506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182E" w:rsidRDefault="0085182E" w:rsidP="00D6506B">
      <w:r>
        <w:separator/>
      </w:r>
    </w:p>
  </w:footnote>
  <w:footnote w:type="continuationSeparator" w:id="0">
    <w:p w:rsidR="0085182E" w:rsidRDefault="0085182E" w:rsidP="00D650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621"/>
    <w:multiLevelType w:val="hybridMultilevel"/>
    <w:tmpl w:val="18AAA404"/>
    <w:lvl w:ilvl="0" w:tplc="9C9A4074">
      <w:start w:val="2"/>
      <w:numFmt w:val="upperRoman"/>
      <w:lvlText w:val="%1."/>
      <w:lvlJc w:val="left"/>
      <w:pPr>
        <w:ind w:left="178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64C542A"/>
    <w:multiLevelType w:val="hybridMultilevel"/>
    <w:tmpl w:val="4CF81C04"/>
    <w:lvl w:ilvl="0" w:tplc="DEB08C3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8C2384F"/>
    <w:multiLevelType w:val="hybridMultilevel"/>
    <w:tmpl w:val="2DE4E9D8"/>
    <w:lvl w:ilvl="0" w:tplc="C242D656">
      <w:start w:val="3"/>
      <w:numFmt w:val="upperRoman"/>
      <w:lvlText w:val="%1."/>
      <w:lvlJc w:val="left"/>
      <w:pPr>
        <w:ind w:left="22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 w15:restartNumberingAfterBreak="0">
    <w:nsid w:val="0E267594"/>
    <w:multiLevelType w:val="hybridMultilevel"/>
    <w:tmpl w:val="E9F4E5D2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7BC4A14"/>
    <w:multiLevelType w:val="hybridMultilevel"/>
    <w:tmpl w:val="3DD46402"/>
    <w:lvl w:ilvl="0" w:tplc="DEB08C30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5" w15:restartNumberingAfterBreak="0">
    <w:nsid w:val="1C4115AB"/>
    <w:multiLevelType w:val="hybridMultilevel"/>
    <w:tmpl w:val="D910C6C4"/>
    <w:lvl w:ilvl="0" w:tplc="5FACD66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0F0700"/>
    <w:multiLevelType w:val="hybridMultilevel"/>
    <w:tmpl w:val="6FBAB2C6"/>
    <w:lvl w:ilvl="0" w:tplc="2E98071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2C2C538C"/>
    <w:multiLevelType w:val="hybridMultilevel"/>
    <w:tmpl w:val="D1C28C5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E62C96"/>
    <w:multiLevelType w:val="hybridMultilevel"/>
    <w:tmpl w:val="7F507E5E"/>
    <w:lvl w:ilvl="0" w:tplc="DEB08C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6266E0"/>
    <w:multiLevelType w:val="hybridMultilevel"/>
    <w:tmpl w:val="803AC402"/>
    <w:lvl w:ilvl="0" w:tplc="5FACD66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7246C74"/>
    <w:multiLevelType w:val="hybridMultilevel"/>
    <w:tmpl w:val="F11ED166"/>
    <w:lvl w:ilvl="0" w:tplc="2E98071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10"/>
  </w:num>
  <w:num w:numId="5">
    <w:abstractNumId w:val="4"/>
  </w:num>
  <w:num w:numId="6">
    <w:abstractNumId w:val="3"/>
  </w:num>
  <w:num w:numId="7">
    <w:abstractNumId w:val="9"/>
  </w:num>
  <w:num w:numId="8">
    <w:abstractNumId w:val="5"/>
  </w:num>
  <w:num w:numId="9">
    <w:abstractNumId w:val="7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189"/>
    <w:rsid w:val="0002379B"/>
    <w:rsid w:val="001E0AFE"/>
    <w:rsid w:val="00356B55"/>
    <w:rsid w:val="004E2EB6"/>
    <w:rsid w:val="00613551"/>
    <w:rsid w:val="006517B8"/>
    <w:rsid w:val="0069522D"/>
    <w:rsid w:val="0085182E"/>
    <w:rsid w:val="008A549E"/>
    <w:rsid w:val="0093053F"/>
    <w:rsid w:val="00990189"/>
    <w:rsid w:val="00A32D9C"/>
    <w:rsid w:val="00AD1E1B"/>
    <w:rsid w:val="00AF4B79"/>
    <w:rsid w:val="00B070D9"/>
    <w:rsid w:val="00B10C64"/>
    <w:rsid w:val="00BE7AD8"/>
    <w:rsid w:val="00CD714D"/>
    <w:rsid w:val="00D6506B"/>
    <w:rsid w:val="00D91836"/>
    <w:rsid w:val="00DB78F7"/>
    <w:rsid w:val="00E51B41"/>
    <w:rsid w:val="00EC0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314C00-84A0-4373-8785-AF341D124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01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018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Normal (Web)"/>
    <w:basedOn w:val="a"/>
    <w:rsid w:val="00990189"/>
    <w:pPr>
      <w:spacing w:before="100" w:beforeAutospacing="1" w:after="100" w:afterAutospacing="1"/>
    </w:pPr>
  </w:style>
  <w:style w:type="paragraph" w:styleId="a5">
    <w:name w:val="No Spacing"/>
    <w:link w:val="a6"/>
    <w:uiPriority w:val="1"/>
    <w:qFormat/>
    <w:rsid w:val="0093053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link w:val="a5"/>
    <w:uiPriority w:val="1"/>
    <w:locked/>
    <w:rsid w:val="0093053F"/>
    <w:rPr>
      <w:rFonts w:ascii="Calibri" w:eastAsia="Times New Roman" w:hAnsi="Calibri" w:cs="Times New Roman"/>
      <w:lang w:eastAsia="ru-RU"/>
    </w:rPr>
  </w:style>
  <w:style w:type="paragraph" w:styleId="a7">
    <w:name w:val="header"/>
    <w:basedOn w:val="a"/>
    <w:link w:val="a8"/>
    <w:uiPriority w:val="99"/>
    <w:unhideWhenUsed/>
    <w:rsid w:val="00D6506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650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6506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6506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906B6B-7E41-43B7-A72A-828497C50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3427</Words>
  <Characters>19535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Юрьевна Брюханова</dc:creator>
  <cp:keywords/>
  <dc:description/>
  <cp:lastModifiedBy>Дарья Юрьевна Брюханова</cp:lastModifiedBy>
  <cp:revision>10</cp:revision>
  <dcterms:created xsi:type="dcterms:W3CDTF">2017-02-14T03:48:00Z</dcterms:created>
  <dcterms:modified xsi:type="dcterms:W3CDTF">2017-02-14T08:17:00Z</dcterms:modified>
</cp:coreProperties>
</file>