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6D7" w:rsidRPr="00297B4C" w:rsidRDefault="002E16D7" w:rsidP="000301DE">
      <w:pPr>
        <w:tabs>
          <w:tab w:val="left" w:pos="7655"/>
        </w:tabs>
        <w:spacing w:after="0" w:line="240" w:lineRule="auto"/>
        <w:ind w:right="-1"/>
        <w:contextualSpacing/>
        <w:jc w:val="center"/>
        <w:rPr>
          <w:rFonts w:ascii="Times New Roman" w:hAnsi="Times New Roman"/>
          <w:b/>
        </w:rPr>
      </w:pPr>
      <w:r w:rsidRPr="00297B4C"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:rsidR="002E16D7" w:rsidRPr="00297B4C" w:rsidRDefault="002E16D7" w:rsidP="000301DE">
      <w:pPr>
        <w:tabs>
          <w:tab w:val="left" w:pos="7655"/>
        </w:tabs>
        <w:spacing w:after="0" w:line="240" w:lineRule="auto"/>
        <w:ind w:right="-1"/>
        <w:contextualSpacing/>
        <w:jc w:val="center"/>
        <w:rPr>
          <w:rFonts w:ascii="Times New Roman" w:hAnsi="Times New Roman"/>
          <w:b/>
        </w:rPr>
      </w:pPr>
      <w:r w:rsidRPr="00297B4C">
        <w:rPr>
          <w:rFonts w:ascii="Times New Roman" w:hAnsi="Times New Roman"/>
          <w:b/>
        </w:rPr>
        <w:t>«СРЕДНЯЯ ОБЩЕОБРАЗОВАТЕЛЬНАЯ ШКОЛА № 4»</w:t>
      </w:r>
    </w:p>
    <w:p w:rsidR="002E16D7" w:rsidRPr="00297B4C" w:rsidRDefault="002E16D7" w:rsidP="000301DE">
      <w:pPr>
        <w:tabs>
          <w:tab w:val="left" w:pos="7655"/>
        </w:tabs>
        <w:spacing w:after="0" w:line="240" w:lineRule="auto"/>
        <w:ind w:right="-1"/>
        <w:contextualSpacing/>
        <w:jc w:val="both"/>
        <w:rPr>
          <w:rFonts w:ascii="Times New Roman" w:hAnsi="Times New Roman"/>
          <w:b/>
        </w:rPr>
      </w:pPr>
    </w:p>
    <w:p w:rsidR="002E16D7" w:rsidRDefault="002E16D7" w:rsidP="000301DE">
      <w:pPr>
        <w:tabs>
          <w:tab w:val="left" w:pos="7655"/>
        </w:tabs>
        <w:spacing w:after="0" w:line="240" w:lineRule="auto"/>
        <w:ind w:right="-1"/>
        <w:contextualSpacing/>
        <w:jc w:val="both"/>
        <w:rPr>
          <w:rFonts w:ascii="Times New Roman" w:hAnsi="Times New Roman"/>
          <w:b/>
        </w:rPr>
      </w:pPr>
    </w:p>
    <w:p w:rsidR="00C215F3" w:rsidRPr="00297B4C" w:rsidRDefault="00C215F3" w:rsidP="000301DE">
      <w:pPr>
        <w:tabs>
          <w:tab w:val="left" w:pos="7655"/>
        </w:tabs>
        <w:spacing w:after="0" w:line="240" w:lineRule="auto"/>
        <w:ind w:right="-1"/>
        <w:contextualSpacing/>
        <w:jc w:val="both"/>
        <w:rPr>
          <w:rFonts w:ascii="Times New Roman" w:hAnsi="Times New Roman"/>
          <w:b/>
        </w:rPr>
      </w:pPr>
    </w:p>
    <w:tbl>
      <w:tblPr>
        <w:tblW w:w="123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0"/>
        <w:gridCol w:w="4112"/>
        <w:gridCol w:w="4110"/>
      </w:tblGrid>
      <w:tr w:rsidR="002E16D7" w:rsidRPr="00297B4C" w:rsidTr="006B28D7">
        <w:trPr>
          <w:trHeight w:val="1330"/>
        </w:trPr>
        <w:tc>
          <w:tcPr>
            <w:tcW w:w="4110" w:type="dxa"/>
          </w:tcPr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b/>
              </w:rPr>
            </w:pPr>
            <w:r w:rsidRPr="00297B4C">
              <w:rPr>
                <w:rFonts w:ascii="Times New Roman" w:hAnsi="Times New Roman"/>
                <w:b/>
              </w:rPr>
              <w:t>«РАССМОТРЕНО»</w:t>
            </w:r>
          </w:p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  <w:r w:rsidRPr="00297B4C">
              <w:rPr>
                <w:rFonts w:ascii="Times New Roman" w:hAnsi="Times New Roman"/>
              </w:rPr>
              <w:t xml:space="preserve">Протокол №1 </w:t>
            </w:r>
            <w:r w:rsidRPr="00245D64"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>30.08.2016 №1</w:t>
            </w:r>
          </w:p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  <w:r w:rsidRPr="00297B4C">
              <w:rPr>
                <w:rFonts w:ascii="Times New Roman" w:hAnsi="Times New Roman"/>
              </w:rPr>
              <w:t>заседания предметного МО</w:t>
            </w:r>
          </w:p>
          <w:p w:rsidR="002E16D7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  <w:r w:rsidRPr="00297B4C">
              <w:rPr>
                <w:rFonts w:ascii="Times New Roman" w:hAnsi="Times New Roman"/>
              </w:rPr>
              <w:t>Руководитель МО:</w:t>
            </w:r>
          </w:p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  </w:t>
            </w:r>
            <w:r w:rsidRPr="00297B4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Брюханова Д.Ю.</w:t>
            </w:r>
          </w:p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</w:p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b/>
              </w:rPr>
            </w:pPr>
            <w:r w:rsidRPr="00297B4C">
              <w:rPr>
                <w:rFonts w:ascii="Times New Roman" w:hAnsi="Times New Roman"/>
                <w:b/>
              </w:rPr>
              <w:t>«СОГЛАСОВАНО»</w:t>
            </w:r>
          </w:p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№2 от 31.08.2016</w:t>
            </w:r>
          </w:p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  <w:r w:rsidRPr="00297B4C">
              <w:rPr>
                <w:rFonts w:ascii="Times New Roman" w:hAnsi="Times New Roman"/>
              </w:rPr>
              <w:t>заседания МС</w:t>
            </w:r>
          </w:p>
          <w:p w:rsidR="002E16D7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  <w:r w:rsidRPr="00297B4C">
              <w:rPr>
                <w:rFonts w:ascii="Times New Roman" w:hAnsi="Times New Roman"/>
              </w:rPr>
              <w:t>Председатель МС:</w:t>
            </w:r>
          </w:p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   </w:t>
            </w:r>
            <w:r w:rsidRPr="00297B4C">
              <w:rPr>
                <w:rFonts w:ascii="Times New Roman" w:hAnsi="Times New Roman"/>
              </w:rPr>
              <w:t>Москвина С.О.</w:t>
            </w:r>
          </w:p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b/>
              </w:rPr>
            </w:pPr>
            <w:r w:rsidRPr="00297B4C">
              <w:rPr>
                <w:rFonts w:ascii="Times New Roman" w:hAnsi="Times New Roman"/>
                <w:b/>
              </w:rPr>
              <w:t>«УТВЕРЖДЕНО»</w:t>
            </w:r>
          </w:p>
          <w:p w:rsidR="002E16D7" w:rsidRPr="00297B4C" w:rsidRDefault="002E16D7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от 01.09.2016</w:t>
            </w:r>
          </w:p>
          <w:p w:rsidR="002E16D7" w:rsidRPr="00297B4C" w:rsidRDefault="009F0AF8" w:rsidP="000301DE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290</w:t>
            </w:r>
            <w:r w:rsidR="002E16D7">
              <w:rPr>
                <w:rFonts w:ascii="Times New Roman" w:hAnsi="Times New Roman"/>
              </w:rPr>
              <w:t>-ОД</w:t>
            </w:r>
          </w:p>
        </w:tc>
      </w:tr>
    </w:tbl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</w:rPr>
      </w:pPr>
    </w:p>
    <w:p w:rsidR="00C215F3" w:rsidRDefault="00C215F3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sz w:val="36"/>
          <w:szCs w:val="36"/>
        </w:rPr>
      </w:pPr>
    </w:p>
    <w:p w:rsidR="00C215F3" w:rsidRDefault="00C215F3" w:rsidP="000301DE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297B4C">
        <w:rPr>
          <w:rFonts w:ascii="Times New Roman" w:hAnsi="Times New Roman"/>
          <w:b/>
          <w:sz w:val="36"/>
          <w:szCs w:val="36"/>
        </w:rPr>
        <w:t>РАБОЧАЯ ПРОГРАММА</w:t>
      </w:r>
    </w:p>
    <w:p w:rsidR="002E16D7" w:rsidRPr="00297B4C" w:rsidRDefault="002E16D7" w:rsidP="000301DE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297B4C">
        <w:rPr>
          <w:rFonts w:ascii="Times New Roman" w:hAnsi="Times New Roman"/>
          <w:b/>
          <w:sz w:val="36"/>
          <w:szCs w:val="36"/>
        </w:rPr>
        <w:t>по русскому языку</w:t>
      </w:r>
    </w:p>
    <w:p w:rsidR="002E16D7" w:rsidRPr="00297B4C" w:rsidRDefault="002E16D7" w:rsidP="000301DE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297B4C">
        <w:rPr>
          <w:rFonts w:ascii="Times New Roman" w:hAnsi="Times New Roman"/>
          <w:b/>
          <w:sz w:val="36"/>
          <w:szCs w:val="36"/>
        </w:rPr>
        <w:t xml:space="preserve">для учащихся </w:t>
      </w:r>
      <w:r>
        <w:rPr>
          <w:rFonts w:ascii="Times New Roman" w:hAnsi="Times New Roman"/>
          <w:b/>
          <w:sz w:val="36"/>
          <w:szCs w:val="36"/>
        </w:rPr>
        <w:t>10 «А», «Б»</w:t>
      </w:r>
      <w:r w:rsidRPr="00297B4C">
        <w:rPr>
          <w:rFonts w:ascii="Times New Roman" w:hAnsi="Times New Roman"/>
          <w:b/>
          <w:sz w:val="36"/>
          <w:szCs w:val="36"/>
        </w:rPr>
        <w:t xml:space="preserve"> классов</w:t>
      </w:r>
    </w:p>
    <w:p w:rsidR="002E16D7" w:rsidRPr="00297B4C" w:rsidRDefault="002E16D7" w:rsidP="000301DE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на 2015-2016</w:t>
      </w:r>
      <w:r w:rsidRPr="00297B4C">
        <w:rPr>
          <w:rFonts w:ascii="Times New Roman" w:hAnsi="Times New Roman"/>
          <w:b/>
          <w:sz w:val="36"/>
          <w:szCs w:val="36"/>
        </w:rPr>
        <w:t xml:space="preserve"> учебный год</w:t>
      </w:r>
    </w:p>
    <w:p w:rsidR="002E16D7" w:rsidRPr="00297B4C" w:rsidRDefault="002E16D7" w:rsidP="000301DE">
      <w:pPr>
        <w:spacing w:after="0" w:line="240" w:lineRule="auto"/>
        <w:ind w:right="-1"/>
        <w:contextualSpacing/>
        <w:jc w:val="center"/>
        <w:rPr>
          <w:rFonts w:ascii="Times New Roman" w:hAnsi="Times New Roman"/>
          <w:i/>
          <w:sz w:val="36"/>
          <w:szCs w:val="36"/>
        </w:rPr>
      </w:pPr>
      <w:r w:rsidRPr="00297B4C">
        <w:rPr>
          <w:rFonts w:ascii="Times New Roman" w:hAnsi="Times New Roman"/>
          <w:i/>
          <w:sz w:val="36"/>
          <w:szCs w:val="36"/>
        </w:rPr>
        <w:t>(</w:t>
      </w:r>
      <w:r>
        <w:rPr>
          <w:rFonts w:ascii="Times New Roman" w:hAnsi="Times New Roman"/>
          <w:i/>
          <w:sz w:val="36"/>
          <w:szCs w:val="36"/>
        </w:rPr>
        <w:t>70</w:t>
      </w:r>
      <w:r w:rsidRPr="00297B4C">
        <w:rPr>
          <w:rFonts w:ascii="Times New Roman" w:hAnsi="Times New Roman"/>
          <w:i/>
          <w:sz w:val="36"/>
          <w:szCs w:val="36"/>
        </w:rPr>
        <w:t xml:space="preserve"> часов)</w:t>
      </w: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E45A24" w:rsidRDefault="00E45A24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45A24" w:rsidRDefault="00E45A24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8"/>
          <w:szCs w:val="28"/>
        </w:rPr>
      </w:pPr>
      <w:r w:rsidRPr="00297B4C">
        <w:rPr>
          <w:rFonts w:ascii="Times New Roman" w:hAnsi="Times New Roman"/>
          <w:b/>
          <w:sz w:val="28"/>
          <w:szCs w:val="28"/>
        </w:rPr>
        <w:t xml:space="preserve">Составитель: </w:t>
      </w:r>
      <w:r>
        <w:rPr>
          <w:rFonts w:ascii="Times New Roman" w:hAnsi="Times New Roman"/>
          <w:sz w:val="28"/>
          <w:szCs w:val="28"/>
        </w:rPr>
        <w:t>Брюханова Дарья Юрьевна</w:t>
      </w:r>
      <w:r w:rsidRPr="00297B4C">
        <w:rPr>
          <w:rFonts w:ascii="Times New Roman" w:hAnsi="Times New Roman"/>
          <w:sz w:val="28"/>
          <w:szCs w:val="28"/>
        </w:rPr>
        <w:t>,</w:t>
      </w:r>
    </w:p>
    <w:p w:rsidR="002E16D7" w:rsidRPr="00297B4C" w:rsidRDefault="002E16D7" w:rsidP="000301DE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8"/>
          <w:szCs w:val="28"/>
        </w:rPr>
      </w:pPr>
      <w:r w:rsidRPr="00297B4C">
        <w:rPr>
          <w:rFonts w:ascii="Times New Roman" w:hAnsi="Times New Roman"/>
          <w:sz w:val="28"/>
          <w:szCs w:val="28"/>
        </w:rPr>
        <w:t>учитель русского языка и литературы,</w:t>
      </w:r>
    </w:p>
    <w:p w:rsidR="002E16D7" w:rsidRPr="00297B4C" w:rsidRDefault="002E16D7" w:rsidP="000301DE">
      <w:pPr>
        <w:spacing w:after="0" w:line="240" w:lineRule="auto"/>
        <w:ind w:right="-1"/>
        <w:contextualSpacing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первая</w:t>
      </w:r>
      <w:r w:rsidRPr="00297B4C">
        <w:rPr>
          <w:rFonts w:ascii="Times New Roman" w:hAnsi="Times New Roman"/>
          <w:i/>
          <w:sz w:val="28"/>
          <w:szCs w:val="28"/>
        </w:rPr>
        <w:t xml:space="preserve"> квалификационная категория</w:t>
      </w:r>
    </w:p>
    <w:p w:rsidR="002E16D7" w:rsidRPr="00297B4C" w:rsidRDefault="002E16D7" w:rsidP="000301DE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297B4C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C215F3" w:rsidRDefault="00C215F3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C215F3" w:rsidRDefault="00C215F3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C215F3" w:rsidRDefault="00C215F3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C215F3" w:rsidRDefault="00C215F3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E45A24" w:rsidRDefault="00E45A24" w:rsidP="000301DE">
      <w:pPr>
        <w:spacing w:after="0" w:line="240" w:lineRule="auto"/>
        <w:ind w:right="-1"/>
        <w:contextualSpacing/>
        <w:jc w:val="both"/>
        <w:rPr>
          <w:rFonts w:ascii="Times New Roman" w:hAnsi="Times New Roman"/>
        </w:rPr>
      </w:pPr>
    </w:p>
    <w:p w:rsidR="002E16D7" w:rsidRPr="00C215F3" w:rsidRDefault="002E16D7" w:rsidP="000301DE">
      <w:pPr>
        <w:spacing w:after="0" w:line="240" w:lineRule="auto"/>
        <w:ind w:right="-1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  <w:szCs w:val="26"/>
        </w:rPr>
        <w:t>Ханты-Мансийск – 2016</w:t>
      </w:r>
    </w:p>
    <w:p w:rsidR="002E16D7" w:rsidRPr="009F0AF8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2E16D7" w:rsidRPr="002E16D7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2E16D7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ar-SA"/>
        </w:rPr>
        <w:lastRenderedPageBreak/>
        <w:t>I</w:t>
      </w:r>
      <w:r w:rsidRPr="002E16D7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. ПЛАНИРУЕМЫЕ РЕЗУЛЬТАТЫ ОСВОЕНИЯ УЧЕБНОГО ПРЕДМЕТА «РУССКИЙ ЯЗЫК»</w:t>
      </w:r>
    </w:p>
    <w:p w:rsidR="00C215F3" w:rsidRDefault="00C215F3" w:rsidP="000301DE">
      <w:pPr>
        <w:shd w:val="clear" w:color="auto" w:fill="FFFFFF" w:themeFill="background1"/>
        <w:suppressAutoHyphens/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</w:pPr>
    </w:p>
    <w:p w:rsidR="002E16D7" w:rsidRPr="002E16D7" w:rsidRDefault="002E16D7" w:rsidP="000301DE">
      <w:pPr>
        <w:shd w:val="clear" w:color="auto" w:fill="FFFFFF" w:themeFill="background1"/>
        <w:suppressAutoHyphens/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</w:pPr>
      <w:r w:rsidRPr="002E16D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Программа разработана </w:t>
      </w:r>
      <w:r w:rsidRPr="002E16D7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ar-SA"/>
        </w:rPr>
        <w:t>на основе</w:t>
      </w:r>
      <w:r w:rsidRPr="002E16D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>:</w:t>
      </w:r>
    </w:p>
    <w:p w:rsidR="00C215F3" w:rsidRDefault="002E16D7" w:rsidP="000301DE">
      <w:pPr>
        <w:shd w:val="clear" w:color="auto" w:fill="FFFFFF" w:themeFill="background1"/>
        <w:suppressAutoHyphens/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E16D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ar-SA"/>
        </w:rPr>
        <w:t>Федерального компонента государственного стандарта среднего (полного) общего образования (приказ Минобразования России от 05.03.2004 № 1089 «Об утверждении Федерального компонента государственных стандартов нача</w:t>
      </w:r>
      <w:r w:rsidR="00C215F3">
        <w:rPr>
          <w:rFonts w:ascii="Times New Roman" w:eastAsia="Times New Roman" w:hAnsi="Times New Roman" w:cs="Times New Roman"/>
          <w:sz w:val="26"/>
          <w:szCs w:val="26"/>
          <w:lang w:eastAsia="ar-SA"/>
        </w:rPr>
        <w:t>льного общего, основного общего и среднего (полного) общего образования;</w:t>
      </w:r>
    </w:p>
    <w:p w:rsidR="002E16D7" w:rsidRDefault="002E16D7" w:rsidP="000301DE">
      <w:pPr>
        <w:shd w:val="clear" w:color="auto" w:fill="FFFFFF" w:themeFill="background1"/>
        <w:suppressAutoHyphens/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E16D7">
        <w:rPr>
          <w:rFonts w:ascii="Times New Roman" w:eastAsia="Times New Roman" w:hAnsi="Times New Roman" w:cs="Times New Roman"/>
          <w:sz w:val="26"/>
          <w:szCs w:val="26"/>
          <w:lang w:eastAsia="ar-SA"/>
        </w:rPr>
        <w:t>-  примерной образовательной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программы по учебному предмету;</w:t>
      </w:r>
    </w:p>
    <w:p w:rsidR="002E16D7" w:rsidRDefault="002E16D7" w:rsidP="000301DE">
      <w:pPr>
        <w:shd w:val="clear" w:color="auto" w:fill="FFFFFF" w:themeFill="background1"/>
        <w:suppressAutoHyphens/>
        <w:spacing w:after="0" w:line="240" w:lineRule="auto"/>
        <w:ind w:left="-284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 </w:t>
      </w:r>
      <w:r w:rsidR="00ED6C0A">
        <w:rPr>
          <w:rFonts w:ascii="Times New Roman" w:eastAsia="Calibri" w:hAnsi="Times New Roman" w:cs="Times New Roman"/>
          <w:sz w:val="24"/>
          <w:szCs w:val="24"/>
        </w:rPr>
        <w:t>а</w:t>
      </w:r>
      <w:r w:rsidRPr="00297B4C">
        <w:rPr>
          <w:rFonts w:ascii="Times New Roman" w:eastAsia="Calibri" w:hAnsi="Times New Roman" w:cs="Times New Roman"/>
          <w:sz w:val="24"/>
          <w:szCs w:val="24"/>
        </w:rPr>
        <w:t xml:space="preserve">вторской программы: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программа</w:t>
      </w:r>
      <w:r w:rsidRPr="00623381">
        <w:rPr>
          <w:rFonts w:ascii="Times New Roman" w:hAnsi="Times New Roman" w:cs="Times New Roman"/>
          <w:sz w:val="24"/>
          <w:szCs w:val="24"/>
        </w:rPr>
        <w:t xml:space="preserve"> для общеобразовательных учреждений: Русский язык. 5-9, 10-11 </w:t>
      </w:r>
      <w:proofErr w:type="spellStart"/>
      <w:r w:rsidRPr="00623381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623381">
        <w:rPr>
          <w:rFonts w:ascii="Times New Roman" w:hAnsi="Times New Roman" w:cs="Times New Roman"/>
          <w:sz w:val="24"/>
          <w:szCs w:val="24"/>
        </w:rPr>
        <w:t>.» /сост. Е.И. Харитонова – М.: Дрофа, 2011 г.</w:t>
      </w:r>
    </w:p>
    <w:p w:rsidR="002E16D7" w:rsidRDefault="002E16D7" w:rsidP="000301DE">
      <w:pPr>
        <w:shd w:val="clear" w:color="auto" w:fill="FFFFFF" w:themeFill="background1"/>
        <w:suppressAutoHyphens/>
        <w:spacing w:after="0" w:line="240" w:lineRule="auto"/>
        <w:ind w:left="-284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16D7" w:rsidRDefault="002E16D7" w:rsidP="000301DE">
      <w:pPr>
        <w:shd w:val="clear" w:color="auto" w:fill="FFFFFF" w:themeFill="background1"/>
        <w:suppressAutoHyphens/>
        <w:spacing w:after="0" w:line="240" w:lineRule="auto"/>
        <w:ind w:left="-284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b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В результате изучения русского языка на базовом уровне ученик должен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знать/понимать:</w:t>
      </w:r>
    </w:p>
    <w:p w:rsidR="00C215F3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функции языка; основные сведения о лингвистике как науке, роли старославянского</w:t>
      </w:r>
    </w:p>
    <w:p w:rsidR="00C215F3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языка в развитии русского языка, формах существования русского национального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языка, литературном языке и его признаках;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системное устройство языка, взаимосвязь его уровней и единиц;</w:t>
      </w:r>
    </w:p>
    <w:p w:rsidR="00C215F3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языковой нормы, ее функций, современные тенденции в развитии норм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русского литературного языка;</w:t>
      </w:r>
    </w:p>
    <w:p w:rsidR="002E16D7" w:rsidRPr="00C215F3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компоненты речевой ситуации; основные</w:t>
      </w:r>
      <w:r w:rsidR="00C215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условия эффективности речевого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общения;</w:t>
      </w:r>
    </w:p>
    <w:p w:rsidR="00C215F3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аспекты культуры речи; требования, предъявляемые к устным и</w:t>
      </w:r>
    </w:p>
    <w:p w:rsidR="00C215F3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письменным текстам различных жанров в учебно-научной, обиходно-бытовой,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социально-культурной и деловой сферах общения;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уметь:</w:t>
      </w:r>
    </w:p>
    <w:p w:rsidR="00C215F3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проводить различные виды анализа языковых единиц; языковых явлений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и фактов, допускающих неоднозначную интерпретацию;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разграничивать варианты норм, преднамеренные и непреднамеренные нарушения языковой нормы;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проводить лингвистический анализ учебно-научных, деловых, публицистических, разговорных и художественных текстов;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оценивать устные и письменные высказывания с точки зрения языкового оформления, эффективности достижения поставленных коммуникативных задач;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объяснять взаимосвязь фактов языка и истории, языка и культуры русского и других народов;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proofErr w:type="spellStart"/>
      <w:r w:rsidRPr="002E16D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аудирование</w:t>
      </w:r>
      <w:proofErr w:type="spellEnd"/>
      <w:r w:rsidRPr="002E16D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и чтение: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использовать разные виды чтения (ознакомительно-изучающее, ознакомительно-реферативное и др.) в зависимости от коммуникативной задачи;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владеть основными приемами информационной переработки устного и письменного текста;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говорение и письмо: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создавать устные и письменные монологические и диалогические высказывания различных типов и жанров в социально-культурной, учебно-научной (на материале изучаемых учебных дисциплин), деловой сферах общения; редактировать собственный текст;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применять в практике речевого общения основные орфоэпические, лексические, грамматические нормы современного русского литературного языка; использовать в собственной речевой практике синонимические ресурсы русского языка;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применять в практике письма орфографические и пунктуационные нормы современного русского литературного языка;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r w:rsidRPr="002E16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для: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углубления лингвистических знаний, расширения кругозора в области филологических наук и получения высшего филологического образования;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увеличения продуктивного, рецептивного и потенциального словаря; расширения круга используемых языковых и речевых средств; совершенствования способности к самооценке через наблюдение за собственной речью;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развития интеллектуальных и творческих способностей, навыков самостоятельной деятельности, использования языка для самореализации, самовыражения в различных областях человеческой деятельности;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удовлетворения познавательных интересов в области гуманитарных наук;</w:t>
      </w:r>
    </w:p>
    <w:p w:rsidR="002E16D7" w:rsidRP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Helvetica" w:eastAsia="Times New Roman" w:hAnsi="Helvetica" w:cs="Helvetica"/>
          <w:sz w:val="26"/>
          <w:szCs w:val="26"/>
          <w:lang w:eastAsia="ru-RU"/>
        </w:rPr>
      </w:pPr>
      <w:r w:rsidRPr="002E16D7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самообразования и активного участия в производственной, культурной и общественной жизни государства.</w:t>
      </w:r>
    </w:p>
    <w:p w:rsidR="002E16D7" w:rsidRPr="002E16D7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E16D7" w:rsidRPr="002E16D7" w:rsidRDefault="002E16D7" w:rsidP="000301DE">
      <w:pPr>
        <w:shd w:val="clear" w:color="auto" w:fill="FFFFFF" w:themeFill="background1"/>
        <w:suppressAutoHyphens/>
        <w:spacing w:after="0" w:line="240" w:lineRule="auto"/>
        <w:ind w:left="-284"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E16D7" w:rsidRPr="002E16D7" w:rsidRDefault="002E16D7" w:rsidP="000301DE">
      <w:pPr>
        <w:shd w:val="clear" w:color="auto" w:fill="FFFFFF" w:themeFill="background1"/>
        <w:suppressAutoHyphens/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E16D7" w:rsidRPr="002E16D7" w:rsidRDefault="002E16D7" w:rsidP="00FD0DB9">
      <w:p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16D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2E1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СОДЕРЖАНИЕ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E1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УЧЕБНОГО </w:t>
      </w:r>
      <w:r w:rsidR="000301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E1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ПРЕДМЕТА</w:t>
      </w:r>
      <w:r w:rsidR="000301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E1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«РУССКИЙ ЯЗЫК»</w:t>
      </w:r>
    </w:p>
    <w:p w:rsidR="002E16D7" w:rsidRPr="001970DA" w:rsidRDefault="002E16D7" w:rsidP="000301DE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E16D7" w:rsidRPr="00A55A6B" w:rsidRDefault="002E16D7" w:rsidP="000301DE">
      <w:pPr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A55A6B">
        <w:rPr>
          <w:rFonts w:ascii="Times New Roman" w:hAnsi="Times New Roman" w:cs="Times New Roman"/>
          <w:b/>
          <w:bCs/>
          <w:sz w:val="24"/>
          <w:szCs w:val="24"/>
        </w:rPr>
        <w:t>70 часов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2E16D7" w:rsidRPr="00A55A6B" w:rsidRDefault="002E16D7" w:rsidP="000301DE">
      <w:pPr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2E16D7" w:rsidRPr="00A55A6B" w:rsidRDefault="002E16D7" w:rsidP="000301DE">
      <w:pPr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sz w:val="24"/>
          <w:szCs w:val="24"/>
        </w:rPr>
        <w:t>Введение (3 часа.)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Русский язык среди языков мира. Богатство и выразительность русского языка. Русские писатели о выразительности русского языка.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Русский язык как государственный язык Российской Федера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ции и язык межнационального общения народов России.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Русский язык как один из мировых языков.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Литературный язык как высшая форма существования нацио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нального языка.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Понятие нормы литературного языка. Типы норм литературно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го языка. Норма и культура речи.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Понятие о функциональных разновидностях (стилях); основные функциональные стили современного русского литературного языка.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E16D7" w:rsidRPr="00A55A6B" w:rsidRDefault="002E16D7" w:rsidP="000301DE">
      <w:pPr>
        <w:spacing w:after="0" w:line="240" w:lineRule="auto"/>
        <w:ind w:left="-170" w:right="-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5A6B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A55A6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A55A6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5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Лексика. Фразеология. Лексикография (4+1ч.)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Основные понятия и основные единицы лексики и фразеологии.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Слово и его значение. Однозначность и многозначность слов. Изобразительно-выразительные средства русского языка. Омонимы и их употребление. Паронимы и их употребление. Синонимы и их употребление. Антонимы и их употребление. Происхождение лекси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ки современного русского языка. Лексика общеупотребительная и лексика, имеющая ограниченную сферу употребления. Употребле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ние устаревшей лексики и неологизмов.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Фразеология. Фразеологические единицы и их употребление.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Лексикография'.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A55A6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55A6B">
        <w:rPr>
          <w:rFonts w:ascii="Times New Roman" w:hAnsi="Times New Roman" w:cs="Times New Roman"/>
          <w:b/>
          <w:sz w:val="24"/>
          <w:szCs w:val="24"/>
        </w:rPr>
        <w:t>. Фонетика. Графика. Орфоэпия (2+2)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Основные понятия фонетики, графики, орфоэпии.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Звуки и буквы. Позиционные (фонетические) и исторические чередования звуков.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Фонетический разбор.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Орфоэпия. Основные правила произношения гласных и соглас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ных звуков. Ударение.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A55A6B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A55A6B">
        <w:rPr>
          <w:rFonts w:ascii="Times New Roman" w:hAnsi="Times New Roman" w:cs="Times New Roman"/>
          <w:b/>
          <w:sz w:val="24"/>
          <w:szCs w:val="24"/>
        </w:rPr>
        <w:t xml:space="preserve">.  </w:t>
      </w:r>
      <w:proofErr w:type="spellStart"/>
      <w:r w:rsidRPr="00A55A6B">
        <w:rPr>
          <w:rFonts w:ascii="Times New Roman" w:hAnsi="Times New Roman" w:cs="Times New Roman"/>
          <w:b/>
          <w:sz w:val="24"/>
          <w:szCs w:val="24"/>
        </w:rPr>
        <w:t>Морфемика</w:t>
      </w:r>
      <w:proofErr w:type="spellEnd"/>
      <w:r w:rsidRPr="00A55A6B">
        <w:rPr>
          <w:rFonts w:ascii="Times New Roman" w:hAnsi="Times New Roman" w:cs="Times New Roman"/>
          <w:b/>
          <w:sz w:val="24"/>
          <w:szCs w:val="24"/>
        </w:rPr>
        <w:t xml:space="preserve"> и словообразование (3 ч.)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 xml:space="preserve">Основные понятия </w:t>
      </w:r>
      <w:proofErr w:type="spellStart"/>
      <w:r w:rsidRPr="00A55A6B">
        <w:rPr>
          <w:rFonts w:ascii="Times New Roman" w:hAnsi="Times New Roman" w:cs="Times New Roman"/>
          <w:sz w:val="24"/>
          <w:szCs w:val="24"/>
        </w:rPr>
        <w:t>морфемики</w:t>
      </w:r>
      <w:proofErr w:type="spellEnd"/>
      <w:r w:rsidRPr="00A55A6B">
        <w:rPr>
          <w:rFonts w:ascii="Times New Roman" w:hAnsi="Times New Roman" w:cs="Times New Roman"/>
          <w:sz w:val="24"/>
          <w:szCs w:val="24"/>
        </w:rPr>
        <w:t xml:space="preserve"> и словообразования. Состав слова. Морфемы корневые и аффиксальные. Основа слова. Основы производные и непроизводные.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Морфемный разбор слова.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Словообразование. Морфологические способы словообразова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ния. Понятие словообразовательной цепочки.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Неморфологические способы словообразования.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Словообразовательный разбор.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Основные способы формообразования в современном русском языке.</w:t>
      </w:r>
    </w:p>
    <w:p w:rsidR="002E16D7" w:rsidRPr="00A55A6B" w:rsidRDefault="002E16D7" w:rsidP="000301DE">
      <w:pPr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16D7" w:rsidRPr="00A55A6B" w:rsidRDefault="002E16D7" w:rsidP="000301DE">
      <w:pPr>
        <w:spacing w:after="0" w:line="240" w:lineRule="auto"/>
        <w:ind w:left="-170" w:right="-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5A6B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A55A6B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A55A6B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A5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Морфология и 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рфография (</w:t>
      </w:r>
      <w:r w:rsidRPr="000F3B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</w:t>
      </w:r>
      <w:r w:rsidRPr="00A55A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i/>
          <w:sz w:val="24"/>
          <w:szCs w:val="24"/>
        </w:rPr>
        <w:t>Принципы русской орфографии (11 часов)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Основные понятия морфологии и орфографии. Взаимосвязь морфологии и орфографии.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Принципы русской орфографии.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Морфологический принцип как ведущий принцип русской орфогра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фии. Фонетические, традиционные и дифференцирующие написания.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Проверяемые и непроверяемые безударные гласные в корне слова.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Чередующиеся гласные в корне слова.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 xml:space="preserve">Употребление гласных после шипящих. Употребление гласных после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>Ц.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звонких и глухих согласных.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 xml:space="preserve">Правописание непроизносимых согласных и сочетаний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>СЧ, 34, ШЧ, ЖЧ, СТЧ, ЗДЧ.</w:t>
      </w:r>
    </w:p>
    <w:p w:rsid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двойных согласн</w:t>
      </w:r>
      <w:r>
        <w:rPr>
          <w:rFonts w:ascii="Times New Roman" w:hAnsi="Times New Roman" w:cs="Times New Roman"/>
          <w:sz w:val="24"/>
          <w:szCs w:val="24"/>
        </w:rPr>
        <w:t>ых.</w:t>
      </w:r>
    </w:p>
    <w:p w:rsidR="002E16D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гл</w:t>
      </w:r>
      <w:r>
        <w:rPr>
          <w:rFonts w:ascii="Times New Roman" w:hAnsi="Times New Roman" w:cs="Times New Roman"/>
          <w:sz w:val="24"/>
          <w:szCs w:val="24"/>
        </w:rPr>
        <w:t>асных и согласных в приставках.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 xml:space="preserve">Приставки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ПРЕ- </w:t>
      </w:r>
      <w:r w:rsidRPr="00A55A6B">
        <w:rPr>
          <w:rFonts w:ascii="Times New Roman" w:hAnsi="Times New Roman" w:cs="Times New Roman"/>
          <w:sz w:val="24"/>
          <w:szCs w:val="24"/>
        </w:rPr>
        <w:t xml:space="preserve">и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>ПРИ-.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 xml:space="preserve">Гласные </w:t>
      </w:r>
      <w:proofErr w:type="gramStart"/>
      <w:r w:rsidRPr="00A55A6B">
        <w:rPr>
          <w:rFonts w:ascii="Times New Roman" w:hAnsi="Times New Roman" w:cs="Times New Roman"/>
          <w:i/>
          <w:iCs/>
          <w:sz w:val="24"/>
          <w:szCs w:val="24"/>
        </w:rPr>
        <w:t>И</w:t>
      </w:r>
      <w:proofErr w:type="gramEnd"/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55A6B">
        <w:rPr>
          <w:rFonts w:ascii="Times New Roman" w:hAnsi="Times New Roman" w:cs="Times New Roman"/>
          <w:i/>
          <w:iCs/>
          <w:sz w:val="24"/>
          <w:szCs w:val="24"/>
        </w:rPr>
        <w:t>и</w:t>
      </w:r>
      <w:proofErr w:type="spellEnd"/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 Ы </w:t>
      </w:r>
      <w:r w:rsidRPr="00A55A6B">
        <w:rPr>
          <w:rFonts w:ascii="Times New Roman" w:hAnsi="Times New Roman" w:cs="Times New Roman"/>
          <w:sz w:val="24"/>
          <w:szCs w:val="24"/>
        </w:rPr>
        <w:t>после приставок.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 xml:space="preserve">Употребление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>Ъ, Ь.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Употребление прописных и строчных букв.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Правила переноса слов.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iCs/>
          <w:sz w:val="24"/>
          <w:szCs w:val="24"/>
        </w:rPr>
        <w:t>Самостоятельные части речи (25)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Имя существительное </w:t>
      </w:r>
      <w:r w:rsidRPr="00A55A6B">
        <w:rPr>
          <w:rFonts w:ascii="Times New Roman" w:hAnsi="Times New Roman" w:cs="Times New Roman"/>
          <w:b/>
          <w:bCs/>
          <w:sz w:val="24"/>
          <w:szCs w:val="24"/>
        </w:rPr>
        <w:t>(4 часа)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Имя существительное как часть речи. Лексико-грамматические разряды имен существительных.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Род </w:t>
      </w:r>
      <w:r w:rsidRPr="00A55A6B">
        <w:rPr>
          <w:rFonts w:ascii="Times New Roman" w:hAnsi="Times New Roman" w:cs="Times New Roman"/>
          <w:sz w:val="24"/>
          <w:szCs w:val="24"/>
        </w:rPr>
        <w:t>имен существительных. Распределение существительных по родам. Существительные общего рода. Определение и способы вы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ражения рода несклоняемых имен существительных и аббревиатур.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Число имен существительных.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Падеж и склонение имен существительных.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Морфологический разбор имен существительных.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падежных окончаний имен существительных. Варианты падежных окончаний.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Гласные в суффиксах имен существительных.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сложных имен существительных. Составные на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именования и их правописание.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Имя прилагательное </w:t>
      </w:r>
      <w:r w:rsidRPr="00A55A6B">
        <w:rPr>
          <w:rFonts w:ascii="Times New Roman" w:hAnsi="Times New Roman" w:cs="Times New Roman"/>
          <w:b/>
          <w:bCs/>
          <w:sz w:val="24"/>
          <w:szCs w:val="24"/>
        </w:rPr>
        <w:t>(4 часа)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Имя прилагательное как часть речи. Лексико-грамматические разряды имен прилагательных.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Качественные прилагательные.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lastRenderedPageBreak/>
        <w:t>Сравнительная и превосходная степени качественных прила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гательных. Простая (синтетическая) и сложные (аналитические) формы степеней сравнения. Стилистические особенности простых и сложных форм степеней сравнения.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Полные и краткие формы качественных прилагательных. Особен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ности образования и употребления кратких прилагательных. Синони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мия кратких и полных форм в функции сказуемого; их семантические и стилистические особенности.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Прилагательные относительные и притяжательные.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Особенности образования и употребления притяжательных при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лагательных.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Переход прилагательных из одного разряда в другой.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Морфологический разбор имен прилагательных.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окончаний имен прилагательных.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 xml:space="preserve">Склонение качественных и относительных прилагательных. Особенности склонения притяжательных прилагательных на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>-</w:t>
      </w:r>
      <w:proofErr w:type="spellStart"/>
      <w:r w:rsidRPr="00A55A6B">
        <w:rPr>
          <w:rFonts w:ascii="Times New Roman" w:hAnsi="Times New Roman" w:cs="Times New Roman"/>
          <w:i/>
          <w:iCs/>
          <w:sz w:val="24"/>
          <w:szCs w:val="24"/>
        </w:rPr>
        <w:t>ий</w:t>
      </w:r>
      <w:proofErr w:type="spellEnd"/>
      <w:r w:rsidRPr="00A55A6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суффиксов имен прилагательных.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 xml:space="preserve">Правописание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Н </w:t>
      </w:r>
      <w:r w:rsidRPr="00A55A6B">
        <w:rPr>
          <w:rFonts w:ascii="Times New Roman" w:hAnsi="Times New Roman" w:cs="Times New Roman"/>
          <w:sz w:val="24"/>
          <w:szCs w:val="24"/>
        </w:rPr>
        <w:t xml:space="preserve">и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НН </w:t>
      </w:r>
      <w:r w:rsidRPr="00A55A6B">
        <w:rPr>
          <w:rFonts w:ascii="Times New Roman" w:hAnsi="Times New Roman" w:cs="Times New Roman"/>
          <w:sz w:val="24"/>
          <w:szCs w:val="24"/>
        </w:rPr>
        <w:t>в суффиксах имен прилагательных.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сложных имен прилагательных.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Имя числительное </w:t>
      </w:r>
      <w:r w:rsidRPr="00A55A6B">
        <w:rPr>
          <w:rFonts w:ascii="Times New Roman" w:hAnsi="Times New Roman" w:cs="Times New Roman"/>
          <w:b/>
          <w:bCs/>
          <w:sz w:val="24"/>
          <w:szCs w:val="24"/>
        </w:rPr>
        <w:t>(3 часа)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Имя числительное как часть речи. Лексико-грамматические разря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ды имен числительных. Простые, сложные и составные числительные.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Морфологический разбор числительных. Особенности склонения имен числительных. Правописание имен числительных.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Употребление имен числительных в речи. Особенности употре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бления собирательных числительных.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sz w:val="24"/>
          <w:szCs w:val="24"/>
        </w:rPr>
        <w:t>Местоимение (1 час)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Местоимение как часть речи. Разряды местоимений. Значение, стилистические и грамматические особенности упо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требления местоимений.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Морфологический разбор местоимений. Правописание местоимений.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sz w:val="24"/>
          <w:szCs w:val="24"/>
        </w:rPr>
        <w:t>Глагол и его формы (10 часов)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Глагол как часть речи. Основные грамматические категории и формы глагола.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Инфинитив как начальная форма глагола.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Категория вида русского глагола.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Переходность/непереходность глагола.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Возвратные глаголы.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Категория наклонения глагола. Наклонение изъявительное, по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велительное, сослагательное (условное).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Категория времени глагола.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Спряжение глагола.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Две основы глагола. Формообразование глагола.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Морфологический разбор глаголов.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глаголов.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sz w:val="24"/>
          <w:szCs w:val="24"/>
        </w:rPr>
        <w:t>Причастие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Причастие как особая глагольная форма.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Признаки глагола и прилагательного у причастий.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Морфологический разбор причастий.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Образование причастий.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суффиксов причастий.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Н </w:t>
      </w:r>
      <w:r w:rsidRPr="00A55A6B">
        <w:rPr>
          <w:rFonts w:ascii="Times New Roman" w:hAnsi="Times New Roman" w:cs="Times New Roman"/>
          <w:sz w:val="24"/>
          <w:szCs w:val="24"/>
        </w:rPr>
        <w:t xml:space="preserve">и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НН </w:t>
      </w:r>
      <w:r w:rsidRPr="00A55A6B">
        <w:rPr>
          <w:rFonts w:ascii="Times New Roman" w:hAnsi="Times New Roman" w:cs="Times New Roman"/>
          <w:sz w:val="24"/>
          <w:szCs w:val="24"/>
        </w:rPr>
        <w:t>в причастиях и отглагольных прилагательных.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Переход причастий в прилагательные и существительные.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sz w:val="24"/>
          <w:szCs w:val="24"/>
        </w:rPr>
        <w:t>Деепричастие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Деепричастие как особая глагольная форма. Образование деепричастий. Морфологический разбор деепричастий. Переход деепричастий в наречия и предлоги.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Наречие </w:t>
      </w:r>
      <w:r w:rsidRPr="00A55A6B">
        <w:rPr>
          <w:rFonts w:ascii="Times New Roman" w:hAnsi="Times New Roman" w:cs="Times New Roman"/>
          <w:b/>
          <w:bCs/>
          <w:sz w:val="24"/>
          <w:szCs w:val="24"/>
        </w:rPr>
        <w:t>(2 часа)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Наречие как часть речи. Разряды наречий.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Морфологический разбор наречий.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lastRenderedPageBreak/>
        <w:t>Правописание наречий. Гласные на конце наречий. Наречия на шипящую. Отрицательные наречия.</w:t>
      </w:r>
      <w:r>
        <w:rPr>
          <w:rFonts w:ascii="Times New Roman" w:hAnsi="Times New Roman" w:cs="Times New Roman"/>
          <w:sz w:val="24"/>
          <w:szCs w:val="24"/>
        </w:rPr>
        <w:t xml:space="preserve"> Слитное, раздельное и дефисно</w:t>
      </w:r>
      <w:r w:rsidRPr="00A55A6B">
        <w:rPr>
          <w:rFonts w:ascii="Times New Roman" w:hAnsi="Times New Roman" w:cs="Times New Roman"/>
          <w:sz w:val="24"/>
          <w:szCs w:val="24"/>
        </w:rPr>
        <w:t>е написание наречий.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Слова категории состояния </w:t>
      </w:r>
      <w:r w:rsidRPr="00A55A6B">
        <w:rPr>
          <w:rFonts w:ascii="Times New Roman" w:hAnsi="Times New Roman" w:cs="Times New Roman"/>
          <w:b/>
          <w:bCs/>
          <w:sz w:val="24"/>
          <w:szCs w:val="24"/>
        </w:rPr>
        <w:t>(1 час)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 xml:space="preserve">Грамматические особенности слов категории состояния. Омонимия слов категории состояния, наречий на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-о, -е </w:t>
      </w:r>
      <w:r w:rsidRPr="00A55A6B">
        <w:rPr>
          <w:rFonts w:ascii="Times New Roman" w:hAnsi="Times New Roman" w:cs="Times New Roman"/>
          <w:sz w:val="24"/>
          <w:szCs w:val="24"/>
        </w:rPr>
        <w:t>и крат</w:t>
      </w:r>
      <w:r w:rsidRPr="00A55A6B">
        <w:rPr>
          <w:rFonts w:ascii="Times New Roman" w:hAnsi="Times New Roman" w:cs="Times New Roman"/>
          <w:sz w:val="24"/>
          <w:szCs w:val="24"/>
        </w:rPr>
        <w:softHyphen/>
        <w:t>ких прилагательных ср. р. ед. ч.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Морфологический разбор слов категории состояния.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iCs/>
          <w:sz w:val="24"/>
          <w:szCs w:val="24"/>
        </w:rPr>
        <w:t>Служебные части речи (11 ч.)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sz w:val="24"/>
          <w:szCs w:val="24"/>
        </w:rPr>
        <w:t>Предлог (2 ч.)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Предлог как служебная часть речи. Особенности употребления предлогов. Морфологический разбор предлогов. Правописание предлогов.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sz w:val="24"/>
          <w:szCs w:val="24"/>
        </w:rPr>
        <w:t>Союзы и союзные слова (2ч.)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Союз как служебная часть речи. Союзные слова. Классификация союзов по значению, употреблению, структуре. Подчинительные союзы и союзные слова. Морфологический разбор союзов. Правописание союзов.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sz w:val="24"/>
          <w:szCs w:val="24"/>
        </w:rPr>
        <w:t>Частицы (6 ч.)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Частица как служебная часть речи. Разряды частиц.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Морфологический разбор частиц.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частиц. Раздельное и дефисное написание час</w:t>
      </w:r>
      <w:r w:rsidRPr="00A55A6B">
        <w:rPr>
          <w:rFonts w:ascii="Times New Roman" w:hAnsi="Times New Roman" w:cs="Times New Roman"/>
          <w:sz w:val="24"/>
          <w:szCs w:val="24"/>
        </w:rPr>
        <w:softHyphen/>
        <w:t xml:space="preserve">тиц. Частицы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Pr="00A55A6B">
        <w:rPr>
          <w:rFonts w:ascii="Times New Roman" w:hAnsi="Times New Roman" w:cs="Times New Roman"/>
          <w:sz w:val="24"/>
          <w:szCs w:val="24"/>
        </w:rPr>
        <w:t xml:space="preserve">и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НИ, </w:t>
      </w:r>
      <w:r w:rsidRPr="00A55A6B">
        <w:rPr>
          <w:rFonts w:ascii="Times New Roman" w:hAnsi="Times New Roman" w:cs="Times New Roman"/>
          <w:sz w:val="24"/>
          <w:szCs w:val="24"/>
        </w:rPr>
        <w:t>их значение и употребление. Слитное и раз</w:t>
      </w:r>
      <w:r w:rsidRPr="00A55A6B">
        <w:rPr>
          <w:rFonts w:ascii="Times New Roman" w:hAnsi="Times New Roman" w:cs="Times New Roman"/>
          <w:sz w:val="24"/>
          <w:szCs w:val="24"/>
        </w:rPr>
        <w:softHyphen/>
        <w:t xml:space="preserve">дельное написание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НЕ </w:t>
      </w:r>
      <w:r w:rsidRPr="00A55A6B">
        <w:rPr>
          <w:rFonts w:ascii="Times New Roman" w:hAnsi="Times New Roman" w:cs="Times New Roman"/>
          <w:sz w:val="24"/>
          <w:szCs w:val="24"/>
        </w:rPr>
        <w:t xml:space="preserve">и </w:t>
      </w:r>
      <w:r w:rsidRPr="00A55A6B">
        <w:rPr>
          <w:rFonts w:ascii="Times New Roman" w:hAnsi="Times New Roman" w:cs="Times New Roman"/>
          <w:i/>
          <w:iCs/>
          <w:sz w:val="24"/>
          <w:szCs w:val="24"/>
        </w:rPr>
        <w:t xml:space="preserve">НИ </w:t>
      </w:r>
      <w:r w:rsidRPr="00A55A6B">
        <w:rPr>
          <w:rFonts w:ascii="Times New Roman" w:hAnsi="Times New Roman" w:cs="Times New Roman"/>
          <w:sz w:val="24"/>
          <w:szCs w:val="24"/>
        </w:rPr>
        <w:t>с различными частями речи.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b/>
          <w:bCs/>
          <w:sz w:val="24"/>
          <w:szCs w:val="24"/>
        </w:rPr>
        <w:t>Междометие. Звукоподражательные слова (1 ч.)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Междометие как особый разряд слов. Звукоподражательные слова.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Морфологический разбор междометий.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Правописание междометий.</w:t>
      </w:r>
    </w:p>
    <w:p w:rsidR="002E16D7" w:rsidRPr="00A55A6B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6B">
        <w:rPr>
          <w:rFonts w:ascii="Times New Roman" w:hAnsi="Times New Roman" w:cs="Times New Roman"/>
          <w:sz w:val="24"/>
          <w:szCs w:val="24"/>
        </w:rPr>
        <w:t>Функционально-стилистические особенности употребления междометий.</w:t>
      </w:r>
    </w:p>
    <w:p w:rsidR="002E16D7" w:rsidRPr="00433CB7" w:rsidRDefault="002E16D7" w:rsidP="000301DE">
      <w:pPr>
        <w:shd w:val="clear" w:color="auto" w:fill="FFFFFF"/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CB7">
        <w:rPr>
          <w:rFonts w:ascii="Times New Roman" w:hAnsi="Times New Roman" w:cs="Times New Roman"/>
          <w:b/>
          <w:sz w:val="24"/>
          <w:szCs w:val="24"/>
        </w:rPr>
        <w:t>Итоговое повторение (8 часов)</w:t>
      </w:r>
    </w:p>
    <w:p w:rsidR="002E16D7" w:rsidRPr="00A55A6B" w:rsidRDefault="002E16D7" w:rsidP="000301DE">
      <w:pPr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16D7" w:rsidRDefault="002E16D7" w:rsidP="000301DE">
      <w:pPr>
        <w:spacing w:after="0" w:line="240" w:lineRule="auto"/>
        <w:ind w:left="-170" w:right="-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16D7" w:rsidRPr="002E16D7" w:rsidRDefault="002E16D7" w:rsidP="000301DE">
      <w:pPr>
        <w:shd w:val="clear" w:color="auto" w:fill="FFFFFF" w:themeFill="background1"/>
        <w:suppressAutoHyphens/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544B3" w:rsidRDefault="00F544B3" w:rsidP="000301DE">
      <w:pPr>
        <w:spacing w:line="240" w:lineRule="auto"/>
        <w:ind w:right="-1"/>
        <w:contextualSpacing/>
        <w:jc w:val="both"/>
      </w:pPr>
    </w:p>
    <w:p w:rsidR="00C215F3" w:rsidRDefault="00C215F3" w:rsidP="000301DE">
      <w:pPr>
        <w:spacing w:line="240" w:lineRule="auto"/>
        <w:ind w:right="-1"/>
        <w:contextualSpacing/>
        <w:jc w:val="both"/>
      </w:pPr>
    </w:p>
    <w:sectPr w:rsidR="00C215F3" w:rsidSect="000301DE">
      <w:footerReference w:type="default" r:id="rId7"/>
      <w:pgSz w:w="11906" w:h="16838"/>
      <w:pgMar w:top="426" w:right="849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A80" w:rsidRDefault="00B30A80" w:rsidP="00C215F3">
      <w:pPr>
        <w:spacing w:after="0" w:line="240" w:lineRule="auto"/>
      </w:pPr>
      <w:r>
        <w:separator/>
      </w:r>
    </w:p>
  </w:endnote>
  <w:endnote w:type="continuationSeparator" w:id="0">
    <w:p w:rsidR="00B30A80" w:rsidRDefault="00B30A80" w:rsidP="00C21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6228179"/>
      <w:docPartObj>
        <w:docPartGallery w:val="Page Numbers (Bottom of Page)"/>
        <w:docPartUnique/>
      </w:docPartObj>
    </w:sdtPr>
    <w:sdtEndPr/>
    <w:sdtContent>
      <w:p w:rsidR="00C215F3" w:rsidRDefault="00C215F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DB9">
          <w:rPr>
            <w:noProof/>
          </w:rPr>
          <w:t>6</w:t>
        </w:r>
        <w:r>
          <w:fldChar w:fldCharType="end"/>
        </w:r>
      </w:p>
    </w:sdtContent>
  </w:sdt>
  <w:p w:rsidR="00C215F3" w:rsidRDefault="00C215F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A80" w:rsidRDefault="00B30A80" w:rsidP="00C215F3">
      <w:pPr>
        <w:spacing w:after="0" w:line="240" w:lineRule="auto"/>
      </w:pPr>
      <w:r>
        <w:separator/>
      </w:r>
    </w:p>
  </w:footnote>
  <w:footnote w:type="continuationSeparator" w:id="0">
    <w:p w:rsidR="00B30A80" w:rsidRDefault="00B30A80" w:rsidP="00C215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384F"/>
    <w:multiLevelType w:val="hybridMultilevel"/>
    <w:tmpl w:val="2DE4E9D8"/>
    <w:lvl w:ilvl="0" w:tplc="C242D656">
      <w:start w:val="3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243D6981"/>
    <w:multiLevelType w:val="multilevel"/>
    <w:tmpl w:val="F280C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A75C2"/>
    <w:multiLevelType w:val="multilevel"/>
    <w:tmpl w:val="CB54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9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17375E"/>
    <w:multiLevelType w:val="multilevel"/>
    <w:tmpl w:val="D4AE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7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0A0CD7"/>
    <w:multiLevelType w:val="multilevel"/>
    <w:tmpl w:val="EA068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5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A40463"/>
    <w:multiLevelType w:val="multilevel"/>
    <w:tmpl w:val="5A2A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8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9078C3"/>
    <w:multiLevelType w:val="multilevel"/>
    <w:tmpl w:val="49DA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3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6D7"/>
    <w:rsid w:val="000301DE"/>
    <w:rsid w:val="002E16D7"/>
    <w:rsid w:val="00781D7A"/>
    <w:rsid w:val="00781F9E"/>
    <w:rsid w:val="00847F5B"/>
    <w:rsid w:val="009F0AF8"/>
    <w:rsid w:val="00B30A80"/>
    <w:rsid w:val="00BC37CD"/>
    <w:rsid w:val="00C215F3"/>
    <w:rsid w:val="00C36A3F"/>
    <w:rsid w:val="00E45A24"/>
    <w:rsid w:val="00ED6C0A"/>
    <w:rsid w:val="00F544B3"/>
    <w:rsid w:val="00FD0DB9"/>
    <w:rsid w:val="00FD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AB2B1-A8E3-4F8C-81BE-EF5BC3656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6D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6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1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5F3"/>
  </w:style>
  <w:style w:type="paragraph" w:styleId="a6">
    <w:name w:val="footer"/>
    <w:basedOn w:val="a"/>
    <w:link w:val="a7"/>
    <w:uiPriority w:val="99"/>
    <w:unhideWhenUsed/>
    <w:rsid w:val="00C21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1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1825</Words>
  <Characters>10408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Юрьевна Брюханова</dc:creator>
  <cp:keywords/>
  <dc:description/>
  <cp:lastModifiedBy>Дарья Юрьевна Брюханова</cp:lastModifiedBy>
  <cp:revision>5</cp:revision>
  <dcterms:created xsi:type="dcterms:W3CDTF">2017-02-14T03:51:00Z</dcterms:created>
  <dcterms:modified xsi:type="dcterms:W3CDTF">2017-02-14T05:59:00Z</dcterms:modified>
</cp:coreProperties>
</file>