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D1B" w:rsidRDefault="008F2D1B" w:rsidP="008F2D1B">
      <w:pPr>
        <w:spacing w:after="10"/>
        <w:ind w:left="-5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МУНИЦИПАЛЬНОЕ БЮДЖЕТНОЕОБЩЕ</w:t>
      </w:r>
      <w:r w:rsidR="00A634E8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ОБРАЗОВАТЕЛЬНОЕ</w:t>
      </w:r>
      <w:r w:rsidR="00A634E8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УЧРЕЖДЕНИЕ</w:t>
      </w:r>
    </w:p>
    <w:p w:rsidR="008F2D1B" w:rsidRDefault="008F2D1B" w:rsidP="008F2D1B">
      <w:pPr>
        <w:spacing w:after="1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«УСАДОВСКАЯ СРЕДНЯЯ ОБЩЕОБРАЗОВАТЕЛЬНАЯ ШКОЛА»</w:t>
      </w:r>
    </w:p>
    <w:p w:rsidR="008F2D1B" w:rsidRDefault="008F2D1B" w:rsidP="008F2D1B">
      <w:pPr>
        <w:spacing w:after="10"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ГОРОДСКОГО ОКРУГА СТУПИНО</w:t>
      </w:r>
    </w:p>
    <w:p w:rsidR="008F2D1B" w:rsidRDefault="008F2D1B" w:rsidP="008F2D1B">
      <w:pPr>
        <w:spacing w:after="10"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МОСКОВСКОЙ ОБЛАСТИ</w:t>
      </w:r>
    </w:p>
    <w:p w:rsidR="008F2D1B" w:rsidRDefault="008F2D1B" w:rsidP="008F2D1B">
      <w:pPr>
        <w:spacing w:after="10"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(МБОУ «УСАДОВСКАЯ СОШ»)</w:t>
      </w:r>
    </w:p>
    <w:p w:rsidR="00433909" w:rsidRPr="002D4CFB" w:rsidRDefault="00433909" w:rsidP="00433909">
      <w:pPr>
        <w:pStyle w:val="a3"/>
        <w:jc w:val="center"/>
        <w:rPr>
          <w:rFonts w:ascii="Times New Roman" w:hAnsi="Times New Roman" w:cs="Times New Roman"/>
          <w:szCs w:val="24"/>
        </w:rPr>
      </w:pPr>
    </w:p>
    <w:p w:rsidR="00422C14" w:rsidRDefault="00422C14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 w:rsidRPr="002D4CFB">
        <w:rPr>
          <w:rFonts w:ascii="Times New Roman" w:hAnsi="Times New Roman" w:cs="Times New Roman"/>
          <w:szCs w:val="24"/>
        </w:rPr>
        <w:t>УТВЕРЖДАЮ</w:t>
      </w: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 w:rsidRPr="002D4CFB">
        <w:rPr>
          <w:rFonts w:ascii="Times New Roman" w:hAnsi="Times New Roman" w:cs="Times New Roman"/>
          <w:szCs w:val="24"/>
        </w:rPr>
        <w:t>Директор школы</w:t>
      </w: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 w:rsidRPr="002D4CFB">
        <w:rPr>
          <w:rFonts w:ascii="Times New Roman" w:hAnsi="Times New Roman" w:cs="Times New Roman"/>
          <w:szCs w:val="24"/>
        </w:rPr>
        <w:t>_____________ Карповская И.П.</w:t>
      </w: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 w:rsidRPr="002D4CFB">
        <w:rPr>
          <w:rFonts w:ascii="Times New Roman" w:hAnsi="Times New Roman" w:cs="Times New Roman"/>
          <w:szCs w:val="24"/>
        </w:rPr>
        <w:t>от «____» _________</w:t>
      </w:r>
      <w:r w:rsidR="009347D4">
        <w:rPr>
          <w:rFonts w:ascii="Times New Roman" w:hAnsi="Times New Roman" w:cs="Times New Roman"/>
          <w:szCs w:val="24"/>
        </w:rPr>
        <w:t>____201</w:t>
      </w:r>
      <w:r w:rsidR="00422C14">
        <w:rPr>
          <w:rFonts w:ascii="Times New Roman" w:hAnsi="Times New Roman" w:cs="Times New Roman"/>
          <w:szCs w:val="24"/>
        </w:rPr>
        <w:t>8</w:t>
      </w:r>
      <w:r w:rsidRPr="002D4CFB">
        <w:rPr>
          <w:rFonts w:ascii="Times New Roman" w:hAnsi="Times New Roman" w:cs="Times New Roman"/>
          <w:szCs w:val="24"/>
        </w:rPr>
        <w:t xml:space="preserve"> г.</w:t>
      </w:r>
    </w:p>
    <w:p w:rsidR="00433909" w:rsidRDefault="00433909" w:rsidP="00433909">
      <w:pPr>
        <w:rPr>
          <w:rFonts w:ascii="Times New Roman" w:hAnsi="Times New Roman" w:cs="Times New Roman"/>
          <w:sz w:val="28"/>
          <w:szCs w:val="28"/>
        </w:rPr>
      </w:pPr>
    </w:p>
    <w:p w:rsidR="00433909" w:rsidRDefault="00433909" w:rsidP="00433909">
      <w:pPr>
        <w:rPr>
          <w:rFonts w:ascii="Times New Roman" w:hAnsi="Times New Roman" w:cs="Times New Roman"/>
          <w:sz w:val="28"/>
          <w:szCs w:val="28"/>
        </w:rPr>
      </w:pPr>
    </w:p>
    <w:p w:rsidR="00433909" w:rsidRPr="00745DA2" w:rsidRDefault="00433909" w:rsidP="00433909">
      <w:pPr>
        <w:rPr>
          <w:rFonts w:ascii="Times New Roman" w:hAnsi="Times New Roman" w:cs="Times New Roman"/>
          <w:sz w:val="28"/>
          <w:szCs w:val="28"/>
        </w:rPr>
      </w:pPr>
    </w:p>
    <w:p w:rsidR="00433909" w:rsidRPr="00745DA2" w:rsidRDefault="00433909" w:rsidP="00433909">
      <w:pPr>
        <w:jc w:val="center"/>
        <w:rPr>
          <w:rFonts w:ascii="Times New Roman" w:hAnsi="Times New Roman" w:cs="Times New Roman"/>
        </w:rPr>
      </w:pPr>
    </w:p>
    <w:p w:rsidR="00433909" w:rsidRPr="00745DA2" w:rsidRDefault="00433909" w:rsidP="00433909">
      <w:pPr>
        <w:jc w:val="center"/>
        <w:rPr>
          <w:rFonts w:ascii="Times New Roman" w:hAnsi="Times New Roman" w:cs="Times New Roman"/>
        </w:rPr>
      </w:pPr>
    </w:p>
    <w:p w:rsidR="00433909" w:rsidRPr="00745DA2" w:rsidRDefault="00433909" w:rsidP="00433909">
      <w:pPr>
        <w:jc w:val="center"/>
        <w:rPr>
          <w:rFonts w:ascii="Times New Roman" w:hAnsi="Times New Roman" w:cs="Times New Roman"/>
        </w:rPr>
      </w:pPr>
    </w:p>
    <w:p w:rsidR="00433909" w:rsidRPr="002D4CFB" w:rsidRDefault="00433909" w:rsidP="00433909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D4CFB"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433909" w:rsidRPr="002D4CFB" w:rsidRDefault="00433909" w:rsidP="00433909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D4CFB">
        <w:rPr>
          <w:rFonts w:ascii="Times New Roman" w:hAnsi="Times New Roman" w:cs="Times New Roman"/>
          <w:b/>
          <w:sz w:val="40"/>
          <w:szCs w:val="40"/>
        </w:rPr>
        <w:t>по алгебре</w:t>
      </w:r>
    </w:p>
    <w:p w:rsidR="00433909" w:rsidRPr="002D4CFB" w:rsidRDefault="00433909" w:rsidP="00433909">
      <w:pPr>
        <w:pStyle w:val="a3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2D4CFB">
        <w:rPr>
          <w:rFonts w:ascii="Times New Roman" w:hAnsi="Times New Roman" w:cs="Times New Roman"/>
          <w:i/>
          <w:sz w:val="40"/>
          <w:szCs w:val="40"/>
        </w:rPr>
        <w:t>(базовый уровень)</w:t>
      </w:r>
    </w:p>
    <w:p w:rsidR="00433909" w:rsidRPr="002D4CFB" w:rsidRDefault="00433909" w:rsidP="00433909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D4CFB">
        <w:rPr>
          <w:rFonts w:ascii="Times New Roman" w:hAnsi="Times New Roman" w:cs="Times New Roman"/>
          <w:b/>
          <w:sz w:val="40"/>
          <w:szCs w:val="40"/>
        </w:rPr>
        <w:t>7 КЛАСС</w:t>
      </w: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 w:rsidRPr="002D4CFB">
        <w:rPr>
          <w:rFonts w:ascii="Times New Roman" w:hAnsi="Times New Roman" w:cs="Times New Roman"/>
          <w:szCs w:val="24"/>
        </w:rPr>
        <w:t xml:space="preserve">Составитель:  </w:t>
      </w:r>
    </w:p>
    <w:p w:rsidR="00433909" w:rsidRPr="002D4CFB" w:rsidRDefault="00422C14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Шарапова Лариса Ивановна</w:t>
      </w: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 w:rsidRPr="002D4CFB">
        <w:rPr>
          <w:rFonts w:ascii="Times New Roman" w:hAnsi="Times New Roman" w:cs="Times New Roman"/>
          <w:szCs w:val="24"/>
        </w:rPr>
        <w:t xml:space="preserve">                             учитель математики</w:t>
      </w:r>
      <w:r>
        <w:rPr>
          <w:rFonts w:ascii="Times New Roman" w:hAnsi="Times New Roman" w:cs="Times New Roman"/>
          <w:szCs w:val="24"/>
        </w:rPr>
        <w:t xml:space="preserve"> </w:t>
      </w: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высшей квалификационной категории</w:t>
      </w:r>
      <w:r w:rsidRPr="002D4CFB">
        <w:rPr>
          <w:rFonts w:ascii="Times New Roman" w:hAnsi="Times New Roman" w:cs="Times New Roman"/>
          <w:szCs w:val="24"/>
        </w:rPr>
        <w:t xml:space="preserve"> </w:t>
      </w: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Default="00433909" w:rsidP="00433909">
      <w:pPr>
        <w:pStyle w:val="a3"/>
        <w:jc w:val="right"/>
        <w:rPr>
          <w:rFonts w:ascii="Times New Roman" w:hAnsi="Times New Roman" w:cs="Times New Roman"/>
          <w:szCs w:val="24"/>
        </w:rPr>
      </w:pPr>
    </w:p>
    <w:p w:rsidR="00433909" w:rsidRPr="002D4CFB" w:rsidRDefault="009347D4" w:rsidP="007F5448">
      <w:pPr>
        <w:pStyle w:val="a3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</w:t>
      </w:r>
      <w:r w:rsidR="00422C14">
        <w:rPr>
          <w:rFonts w:ascii="Times New Roman" w:hAnsi="Times New Roman" w:cs="Times New Roman"/>
          <w:szCs w:val="24"/>
        </w:rPr>
        <w:t>8</w:t>
      </w:r>
      <w:r w:rsidR="00AA17C8">
        <w:rPr>
          <w:rFonts w:ascii="Times New Roman" w:hAnsi="Times New Roman" w:cs="Times New Roman"/>
          <w:szCs w:val="24"/>
        </w:rPr>
        <w:t xml:space="preserve"> </w:t>
      </w:r>
      <w:r w:rsidR="00433909" w:rsidRPr="002D4CFB">
        <w:rPr>
          <w:rFonts w:ascii="Times New Roman" w:hAnsi="Times New Roman" w:cs="Times New Roman"/>
          <w:szCs w:val="24"/>
        </w:rPr>
        <w:t xml:space="preserve"> год</w:t>
      </w:r>
    </w:p>
    <w:p w:rsidR="007F5448" w:rsidRPr="005E44AA" w:rsidRDefault="00BC4FDE" w:rsidP="007F5448">
      <w:pPr>
        <w:jc w:val="center"/>
        <w:rPr>
          <w:rFonts w:ascii="Times New Roman" w:hAnsi="Times New Roman" w:cs="Times New Roman"/>
          <w:b/>
        </w:rPr>
      </w:pPr>
      <w:r w:rsidRPr="005E44AA">
        <w:rPr>
          <w:rFonts w:ascii="Times New Roman" w:hAnsi="Times New Roman" w:cs="Times New Roman"/>
          <w:b/>
        </w:rPr>
        <w:t>Пояснительная записка</w:t>
      </w:r>
    </w:p>
    <w:p w:rsidR="00433909" w:rsidRPr="00433909" w:rsidRDefault="00BC4FDE" w:rsidP="0043390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433909">
        <w:rPr>
          <w:rFonts w:ascii="Times New Roman" w:hAnsi="Times New Roman" w:cs="Times New Roman"/>
        </w:rPr>
        <w:lastRenderedPageBreak/>
        <w:t xml:space="preserve">Рабочая программа основного общего образования по алгебре составлена на основе </w:t>
      </w:r>
      <w:r w:rsidR="00422C14">
        <w:rPr>
          <w:rFonts w:ascii="Times New Roman" w:hAnsi="Times New Roman" w:cs="Times New Roman"/>
        </w:rPr>
        <w:t>О</w:t>
      </w:r>
      <w:r w:rsidR="00433909" w:rsidRPr="00433909">
        <w:rPr>
          <w:rFonts w:ascii="Times New Roman" w:hAnsi="Times New Roman" w:cs="Times New Roman"/>
        </w:rPr>
        <w:t>бразовательной программ</w:t>
      </w:r>
      <w:r w:rsidR="00975344">
        <w:rPr>
          <w:rFonts w:ascii="Times New Roman" w:hAnsi="Times New Roman" w:cs="Times New Roman"/>
        </w:rPr>
        <w:t>ы</w:t>
      </w:r>
      <w:r w:rsidR="00433909" w:rsidRPr="00433909">
        <w:rPr>
          <w:rFonts w:ascii="Times New Roman" w:hAnsi="Times New Roman" w:cs="Times New Roman"/>
        </w:rPr>
        <w:t xml:space="preserve"> основного общего образования МБОУ «Усадовская СОШ»</w:t>
      </w:r>
      <w:r w:rsidR="00422C14">
        <w:rPr>
          <w:rFonts w:ascii="Times New Roman" w:hAnsi="Times New Roman" w:cs="Times New Roman"/>
        </w:rPr>
        <w:t>, Учебного плана на 2018-2019 учебный год</w:t>
      </w:r>
      <w:r w:rsidR="00433909" w:rsidRPr="00433909">
        <w:rPr>
          <w:rFonts w:ascii="Times New Roman" w:hAnsi="Times New Roman" w:cs="Times New Roman"/>
        </w:rPr>
        <w:t xml:space="preserve"> и авторской программой</w:t>
      </w:r>
      <w:r w:rsidR="00433909" w:rsidRPr="00433909">
        <w:rPr>
          <w:rFonts w:ascii="Times New Roman" w:eastAsia="Times New Roman" w:hAnsi="Times New Roman" w:cs="Times New Roman"/>
        </w:rPr>
        <w:t> Бурмистровой Т.А.: Программы общеобразовательных учреждений. Алгебра. 7-9 классы.– М.: Просвещение</w:t>
      </w:r>
      <w:r w:rsidR="002E4AAF">
        <w:rPr>
          <w:rFonts w:ascii="Times New Roman" w:eastAsia="Times New Roman" w:hAnsi="Times New Roman" w:cs="Times New Roman"/>
        </w:rPr>
        <w:t>, 2016 г.</w:t>
      </w:r>
    </w:p>
    <w:p w:rsidR="008E4AAA" w:rsidRDefault="00BC4FDE" w:rsidP="00433909">
      <w:pPr>
        <w:pStyle w:val="52"/>
        <w:spacing w:line="240" w:lineRule="auto"/>
        <w:ind w:left="20" w:right="20" w:firstLine="689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 xml:space="preserve"> В н</w:t>
      </w:r>
      <w:r>
        <w:rPr>
          <w:sz w:val="24"/>
          <w:szCs w:val="24"/>
          <w:lang w:val="ru-RU"/>
        </w:rPr>
        <w:t>ей</w:t>
      </w:r>
      <w:r w:rsidRPr="00BC4FDE">
        <w:rPr>
          <w:sz w:val="24"/>
          <w:szCs w:val="24"/>
          <w:lang w:val="ru-RU"/>
        </w:rPr>
        <w:t xml:space="preserve"> также учитываются основные идеи и положения Программы развития и формирования универсальных учебных действий для основного общего образования.</w:t>
      </w:r>
      <w:r w:rsidR="008E4AAA">
        <w:rPr>
          <w:sz w:val="24"/>
          <w:szCs w:val="24"/>
          <w:lang w:val="ru-RU"/>
        </w:rPr>
        <w:t xml:space="preserve"> </w:t>
      </w:r>
    </w:p>
    <w:p w:rsidR="00BC4FDE" w:rsidRPr="00BC4FDE" w:rsidRDefault="008E4AAA" w:rsidP="008547E2">
      <w:pPr>
        <w:pStyle w:val="52"/>
        <w:spacing w:line="240" w:lineRule="auto"/>
        <w:ind w:left="20" w:right="20" w:firstLine="68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Используется учебник: </w:t>
      </w:r>
      <w:r w:rsidRPr="008E4AAA">
        <w:rPr>
          <w:i/>
          <w:color w:val="000000"/>
          <w:sz w:val="24"/>
          <w:szCs w:val="24"/>
          <w:lang w:val="ru-RU"/>
        </w:rPr>
        <w:t>Алгебра: Учеб. для 7 кл. общеобразоват. учреждений / Ю.Н. Макарычев, Н.Г. Миндюк и др.; под ред. С.А. Теляковского. М.: Просвещение, 201</w:t>
      </w:r>
      <w:r w:rsidR="002E4AAF">
        <w:rPr>
          <w:i/>
          <w:color w:val="000000"/>
          <w:sz w:val="24"/>
          <w:szCs w:val="24"/>
          <w:lang w:val="ru-RU"/>
        </w:rPr>
        <w:t>6</w:t>
      </w:r>
    </w:p>
    <w:p w:rsidR="00BC4FDE" w:rsidRPr="00BC4FDE" w:rsidRDefault="00BC4FDE" w:rsidP="008547E2">
      <w:pPr>
        <w:pStyle w:val="52"/>
        <w:spacing w:line="240" w:lineRule="auto"/>
        <w:ind w:left="20" w:right="20" w:firstLine="688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Сознательное овладени</w:t>
      </w:r>
      <w:r>
        <w:rPr>
          <w:sz w:val="24"/>
          <w:szCs w:val="24"/>
          <w:lang w:val="ru-RU"/>
        </w:rPr>
        <w:t>е учащимися системой алгебраиче</w:t>
      </w:r>
      <w:r w:rsidRPr="00BC4FDE">
        <w:rPr>
          <w:sz w:val="24"/>
          <w:szCs w:val="24"/>
          <w:lang w:val="ru-RU"/>
        </w:rPr>
        <w:t>ских знаний и умений необходимо в повседневной жизни для изучения смежных дисциплин и продолжения образования.</w:t>
      </w:r>
    </w:p>
    <w:p w:rsidR="00BC4FDE" w:rsidRPr="00BC4FDE" w:rsidRDefault="00BC4FDE" w:rsidP="008547E2">
      <w:pPr>
        <w:pStyle w:val="52"/>
        <w:spacing w:line="240" w:lineRule="auto"/>
        <w:ind w:left="20" w:right="20" w:firstLine="688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Практическая значимость школьного курса алгебры обусловлена тем, что её объектом являются количественные отн</w:t>
      </w:r>
      <w:r>
        <w:rPr>
          <w:sz w:val="24"/>
          <w:szCs w:val="24"/>
          <w:lang w:val="ru-RU"/>
        </w:rPr>
        <w:t>о</w:t>
      </w:r>
      <w:r w:rsidRPr="00BC4FDE">
        <w:rPr>
          <w:sz w:val="24"/>
          <w:szCs w:val="24"/>
          <w:lang w:val="ru-RU"/>
        </w:rPr>
        <w:t>шения действительного мир</w:t>
      </w:r>
      <w:r>
        <w:rPr>
          <w:sz w:val="24"/>
          <w:szCs w:val="24"/>
          <w:lang w:val="ru-RU"/>
        </w:rPr>
        <w:t>а. Математическая подготовка не</w:t>
      </w:r>
      <w:r w:rsidRPr="00BC4FDE">
        <w:rPr>
          <w:sz w:val="24"/>
          <w:szCs w:val="24"/>
          <w:lang w:val="ru-RU"/>
        </w:rPr>
        <w:t>обходима для понимания принципов устройства и использования современной техники, восприятия научных и технических понятий и идей. Математика является языком науки и техники. С её помощью моделируются и изучаются явления и процессы, происходящие в природе.</w:t>
      </w:r>
    </w:p>
    <w:p w:rsidR="008547E2" w:rsidRPr="00293D58" w:rsidRDefault="008547E2" w:rsidP="008547E2">
      <w:pPr>
        <w:shd w:val="clear" w:color="auto" w:fill="FFFFFF"/>
        <w:ind w:right="20" w:firstLine="360"/>
        <w:jc w:val="both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hAnsi="Times New Roman" w:cs="Times New Roman"/>
          <w:szCs w:val="20"/>
          <w:shd w:val="clear" w:color="auto" w:fill="FFFFFF"/>
        </w:rPr>
        <w:t>Согласно ф</w:t>
      </w:r>
      <w:r w:rsidRPr="000F4A77">
        <w:rPr>
          <w:rFonts w:ascii="Times New Roman" w:hAnsi="Times New Roman" w:cs="Times New Roman"/>
          <w:szCs w:val="20"/>
          <w:shd w:val="clear" w:color="auto" w:fill="FFFFFF"/>
        </w:rPr>
        <w:t xml:space="preserve">едеральному базисному учебному плану для образовательных учреждений Российской </w:t>
      </w:r>
      <w:r>
        <w:rPr>
          <w:rFonts w:ascii="Times New Roman" w:hAnsi="Times New Roman" w:cs="Times New Roman"/>
          <w:szCs w:val="20"/>
          <w:shd w:val="clear" w:color="auto" w:fill="FFFFFF"/>
        </w:rPr>
        <w:t>Федерации на изучение алгебры в 7 классе отводится 105 часов</w:t>
      </w:r>
      <w:r w:rsidRPr="000F4A77">
        <w:rPr>
          <w:rFonts w:ascii="Times New Roman" w:hAnsi="Times New Roman" w:cs="Times New Roman"/>
          <w:szCs w:val="20"/>
          <w:shd w:val="clear" w:color="auto" w:fill="FFFFFF"/>
        </w:rPr>
        <w:t xml:space="preserve"> (планирова</w:t>
      </w:r>
      <w:r>
        <w:rPr>
          <w:rFonts w:ascii="Times New Roman" w:hAnsi="Times New Roman" w:cs="Times New Roman"/>
          <w:szCs w:val="20"/>
          <w:shd w:val="clear" w:color="auto" w:fill="FFFFFF"/>
        </w:rPr>
        <w:t>ние рассчитано на 3 часа в неделю, 35 недель</w:t>
      </w:r>
      <w:r w:rsidRPr="000F4A77">
        <w:rPr>
          <w:rFonts w:ascii="Times New Roman" w:hAnsi="Times New Roman" w:cs="Times New Roman"/>
          <w:szCs w:val="20"/>
          <w:shd w:val="clear" w:color="auto" w:fill="FFFFFF"/>
        </w:rPr>
        <w:t>).</w:t>
      </w:r>
    </w:p>
    <w:p w:rsidR="00771567" w:rsidRPr="00BC4FDE" w:rsidRDefault="00771567" w:rsidP="00BC4FDE">
      <w:pPr>
        <w:pStyle w:val="52"/>
        <w:spacing w:line="240" w:lineRule="auto"/>
        <w:ind w:left="20" w:right="20" w:firstLine="340"/>
        <w:jc w:val="both"/>
        <w:rPr>
          <w:sz w:val="24"/>
          <w:szCs w:val="24"/>
          <w:lang w:val="ru-RU"/>
        </w:rPr>
      </w:pPr>
    </w:p>
    <w:p w:rsidR="008547E2" w:rsidRDefault="008547E2" w:rsidP="008547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Планируемые результаты освоения учебного предмета, курса</w:t>
      </w:r>
    </w:p>
    <w:p w:rsidR="009E2DA2" w:rsidRPr="00B53837" w:rsidRDefault="00BC4FDE" w:rsidP="00B53837">
      <w:pPr>
        <w:pStyle w:val="52"/>
        <w:spacing w:line="240" w:lineRule="auto"/>
        <w:ind w:left="20" w:right="20" w:firstLine="46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BC4FDE" w:rsidRPr="00B53837" w:rsidRDefault="00BC4FDE" w:rsidP="00BC4FDE">
      <w:pPr>
        <w:pStyle w:val="120"/>
        <w:spacing w:before="0" w:after="0" w:line="240" w:lineRule="auto"/>
        <w:ind w:left="20" w:firstLine="340"/>
        <w:rPr>
          <w:b/>
          <w:i/>
          <w:sz w:val="24"/>
          <w:szCs w:val="24"/>
          <w:lang w:val="ru-RU"/>
        </w:rPr>
      </w:pPr>
      <w:r w:rsidRPr="00B53837">
        <w:rPr>
          <w:b/>
          <w:i/>
          <w:sz w:val="24"/>
          <w:szCs w:val="24"/>
          <w:lang w:val="ru-RU"/>
        </w:rPr>
        <w:t>личностные: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сформированность ответственного отношения к учению, готовность и способности обучающихся к саморазвитию и самообразованию на о</w:t>
      </w:r>
      <w:r w:rsidR="00771567" w:rsidRPr="00B53837">
        <w:rPr>
          <w:sz w:val="24"/>
          <w:szCs w:val="24"/>
          <w:lang w:val="ru-RU"/>
        </w:rPr>
        <w:t>снове мотивации к обучению и по</w:t>
      </w:r>
      <w:r w:rsidRPr="00B53837">
        <w:rPr>
          <w:sz w:val="24"/>
          <w:szCs w:val="24"/>
          <w:lang w:val="ru-RU"/>
        </w:rPr>
        <w:t>знанию, выбору дальне</w:t>
      </w:r>
      <w:r w:rsidR="00771567" w:rsidRPr="00B53837">
        <w:rPr>
          <w:sz w:val="24"/>
          <w:szCs w:val="24"/>
          <w:lang w:val="ru-RU"/>
        </w:rPr>
        <w:t>йшего образования на базе ориен</w:t>
      </w:r>
      <w:r w:rsidRPr="00B53837">
        <w:rPr>
          <w:sz w:val="24"/>
          <w:szCs w:val="24"/>
          <w:lang w:val="ru-RU"/>
        </w:rPr>
        <w:t>тировки в мире профессий и профессиональных предпо</w:t>
      </w:r>
      <w:r w:rsidRPr="00B53837">
        <w:rPr>
          <w:sz w:val="24"/>
          <w:szCs w:val="24"/>
          <w:lang w:val="ru-RU"/>
        </w:rPr>
        <w:softHyphen/>
        <w:t>чтений, осознанному постро</w:t>
      </w:r>
      <w:r w:rsidR="00771567" w:rsidRPr="00B53837">
        <w:rPr>
          <w:sz w:val="24"/>
          <w:szCs w:val="24"/>
          <w:lang w:val="ru-RU"/>
        </w:rPr>
        <w:t>ению индивидуальной образо</w:t>
      </w:r>
      <w:r w:rsidRPr="00B53837">
        <w:rPr>
          <w:sz w:val="24"/>
          <w:szCs w:val="24"/>
          <w:lang w:val="ru-RU"/>
        </w:rPr>
        <w:t>вательной траектории с учётом устойчивых познавательных интересов;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сформированность це</w:t>
      </w:r>
      <w:r w:rsidR="00771567" w:rsidRPr="00B53837">
        <w:rPr>
          <w:sz w:val="24"/>
          <w:szCs w:val="24"/>
          <w:lang w:val="ru-RU"/>
        </w:rPr>
        <w:t>лостного мировоззрения, соответ</w:t>
      </w:r>
      <w:r w:rsidRPr="00B53837">
        <w:rPr>
          <w:sz w:val="24"/>
          <w:szCs w:val="24"/>
          <w:lang w:val="ru-RU"/>
        </w:rPr>
        <w:t>ствующего современно</w:t>
      </w:r>
      <w:r w:rsidR="00771567" w:rsidRPr="00B53837">
        <w:rPr>
          <w:sz w:val="24"/>
          <w:szCs w:val="24"/>
          <w:lang w:val="ru-RU"/>
        </w:rPr>
        <w:t>му уровню развития науки и обще</w:t>
      </w:r>
      <w:r w:rsidRPr="00B53837">
        <w:rPr>
          <w:sz w:val="24"/>
          <w:szCs w:val="24"/>
          <w:lang w:val="ru-RU"/>
        </w:rPr>
        <w:t>ственной практики;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сформированность коммуникативной компете</w:t>
      </w:r>
      <w:r w:rsidR="00771567" w:rsidRPr="00B53837">
        <w:rPr>
          <w:sz w:val="24"/>
          <w:szCs w:val="24"/>
          <w:lang w:val="ru-RU"/>
        </w:rPr>
        <w:t>нтности в об</w:t>
      </w:r>
      <w:r w:rsidRPr="00B53837">
        <w:rPr>
          <w:sz w:val="24"/>
          <w:szCs w:val="24"/>
          <w:lang w:val="ru-RU"/>
        </w:rPr>
        <w:t>щении и сотрудничестве со сверстниками, старшими и младшими, в образовательной, общественно полезной, учебно-исследовательско</w:t>
      </w:r>
      <w:r w:rsidR="00771567" w:rsidRPr="00B53837">
        <w:rPr>
          <w:sz w:val="24"/>
          <w:szCs w:val="24"/>
          <w:lang w:val="ru-RU"/>
        </w:rPr>
        <w:t>й, творческой и других видах де</w:t>
      </w:r>
      <w:r w:rsidRPr="00B53837">
        <w:rPr>
          <w:sz w:val="24"/>
          <w:szCs w:val="24"/>
          <w:lang w:val="ru-RU"/>
        </w:rPr>
        <w:t>ятельности;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представление о математической науке как сфере человеческой деятельности, об этапах её развития, о её значимости для развития цивилизации;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креативность мышления, инициатива, находчивость, активность при решении алгебраических задач;</w:t>
      </w:r>
    </w:p>
    <w:p w:rsidR="00B53837" w:rsidRDefault="00BC4FDE" w:rsidP="00B53837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контролировать процесс и результат учебной математической деятельности;</w:t>
      </w:r>
    </w:p>
    <w:p w:rsidR="007726F0" w:rsidRPr="007F5448" w:rsidRDefault="00BC4FDE" w:rsidP="007F5448">
      <w:pPr>
        <w:pStyle w:val="52"/>
        <w:numPr>
          <w:ilvl w:val="0"/>
          <w:numId w:val="20"/>
        </w:numPr>
        <w:tabs>
          <w:tab w:val="left" w:pos="567"/>
        </w:tabs>
        <w:spacing w:line="240" w:lineRule="auto"/>
        <w:ind w:left="567" w:right="20" w:hanging="567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способность к эмоциональному восприятию математических объектов, задач, решений, рассуждений.</w:t>
      </w:r>
    </w:p>
    <w:p w:rsidR="00BC4FDE" w:rsidRPr="00B53837" w:rsidRDefault="00BC4FDE" w:rsidP="00BC4FDE">
      <w:pPr>
        <w:pStyle w:val="120"/>
        <w:spacing w:before="0" w:after="0" w:line="240" w:lineRule="auto"/>
        <w:ind w:left="340"/>
        <w:jc w:val="left"/>
        <w:rPr>
          <w:b/>
          <w:i/>
          <w:sz w:val="24"/>
          <w:szCs w:val="24"/>
          <w:lang w:val="ru-RU"/>
        </w:rPr>
      </w:pPr>
      <w:r w:rsidRPr="00B53837">
        <w:rPr>
          <w:b/>
          <w:i/>
          <w:sz w:val="24"/>
          <w:szCs w:val="24"/>
          <w:lang w:val="ru-RU"/>
        </w:rPr>
        <w:t>метапредметные: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умение самостоятельно планировать альтернативные пути достижения целей, ос</w:t>
      </w:r>
      <w:r w:rsidR="007726F0">
        <w:rPr>
          <w:sz w:val="24"/>
          <w:szCs w:val="24"/>
          <w:lang w:val="ru-RU"/>
        </w:rPr>
        <w:t>ознанно выбирать наиболее эффек</w:t>
      </w:r>
      <w:r w:rsidRPr="00BC4FDE">
        <w:rPr>
          <w:sz w:val="24"/>
          <w:szCs w:val="24"/>
          <w:lang w:val="ru-RU"/>
        </w:rPr>
        <w:t>тивные способы решения учебных и познавательных задач;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осуществлять контроль по результату и по способу действия на уровне прои</w:t>
      </w:r>
      <w:r w:rsidR="007726F0" w:rsidRPr="00B53837">
        <w:rPr>
          <w:sz w:val="24"/>
          <w:szCs w:val="24"/>
          <w:lang w:val="ru-RU"/>
        </w:rPr>
        <w:t>звольного внимания и вносить не</w:t>
      </w:r>
      <w:r w:rsidRPr="00B53837">
        <w:rPr>
          <w:sz w:val="24"/>
          <w:szCs w:val="24"/>
          <w:lang w:val="ru-RU"/>
        </w:rPr>
        <w:t>обходимые коррективы;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lastRenderedPageBreak/>
        <w:t>умение адекватно оценивать правильность или ошибочность выполнения учеб</w:t>
      </w:r>
      <w:r w:rsidR="007726F0" w:rsidRPr="00B53837">
        <w:rPr>
          <w:sz w:val="24"/>
          <w:szCs w:val="24"/>
          <w:lang w:val="ru-RU"/>
        </w:rPr>
        <w:t>ной задачи, её объективную труд</w:t>
      </w:r>
      <w:r w:rsidRPr="00B53837">
        <w:rPr>
          <w:sz w:val="24"/>
          <w:szCs w:val="24"/>
          <w:lang w:val="ru-RU"/>
        </w:rPr>
        <w:t>ность и собственные возможности её решения;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осознанное владение логическими действиями определения понятий, обобщения</w:t>
      </w:r>
      <w:r w:rsidR="007726F0" w:rsidRPr="00B53837">
        <w:rPr>
          <w:sz w:val="24"/>
          <w:szCs w:val="24"/>
          <w:lang w:val="ru-RU"/>
        </w:rPr>
        <w:t>, установления аналогий, класси</w:t>
      </w:r>
      <w:r w:rsidRPr="00B53837">
        <w:rPr>
          <w:sz w:val="24"/>
          <w:szCs w:val="24"/>
          <w:lang w:val="ru-RU"/>
        </w:rPr>
        <w:t>фикации на основе самостоятельного выбора оснований и критериев, установления родовидовых связей;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устанавливать причинно-следственные связи; строить логическое рассуждение, умозаключение (индуктивное, дедуктивное и по аналогии) и выводы;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создавать, применять и преобразовывать знаково- символические средства, модели и схемы для решения учебных и познавательных задач;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организовывать учебное сотрудничество и совместную деятельность с учителем и сверстниками: определять цели, распределение ф</w:t>
      </w:r>
      <w:r w:rsidR="007726F0" w:rsidRPr="00B53837">
        <w:rPr>
          <w:sz w:val="24"/>
          <w:szCs w:val="24"/>
          <w:lang w:val="ru-RU"/>
        </w:rPr>
        <w:t>ункций и ролей участников, взаи</w:t>
      </w:r>
      <w:r w:rsidRPr="00B53837">
        <w:rPr>
          <w:sz w:val="24"/>
          <w:szCs w:val="24"/>
          <w:lang w:val="ru-RU"/>
        </w:rPr>
        <w:t xml:space="preserve">модействие и общие способы работы; умение работать в группе: находить </w:t>
      </w:r>
      <w:r w:rsidR="007726F0" w:rsidRPr="00B53837">
        <w:rPr>
          <w:sz w:val="24"/>
          <w:szCs w:val="24"/>
          <w:lang w:val="ru-RU"/>
        </w:rPr>
        <w:t>общее</w:t>
      </w:r>
      <w:r w:rsidRPr="00B53837">
        <w:rPr>
          <w:sz w:val="24"/>
          <w:szCs w:val="24"/>
          <w:lang w:val="ru-RU"/>
        </w:rPr>
        <w:t xml:space="preserve"> решение и разрешать конфликты на основе согласования</w:t>
      </w:r>
      <w:r w:rsidR="007726F0" w:rsidRPr="00B53837">
        <w:rPr>
          <w:sz w:val="24"/>
          <w:szCs w:val="24"/>
          <w:lang w:val="ru-RU"/>
        </w:rPr>
        <w:t xml:space="preserve"> позиций и учёта интересов; слу</w:t>
      </w:r>
      <w:r w:rsidRPr="00B53837">
        <w:rPr>
          <w:sz w:val="24"/>
          <w:szCs w:val="24"/>
          <w:lang w:val="ru-RU"/>
        </w:rPr>
        <w:t>шать партнёра; формули</w:t>
      </w:r>
      <w:r w:rsidR="007726F0" w:rsidRPr="00B53837">
        <w:rPr>
          <w:sz w:val="24"/>
          <w:szCs w:val="24"/>
          <w:lang w:val="ru-RU"/>
        </w:rPr>
        <w:t>ровать, аргументировать и отста</w:t>
      </w:r>
      <w:r w:rsidRPr="00B53837">
        <w:rPr>
          <w:sz w:val="24"/>
          <w:szCs w:val="24"/>
          <w:lang w:val="ru-RU"/>
        </w:rPr>
        <w:t>ивать своё мнение;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сформированность учебной и общепользовательской компетентности в области использования информаци</w:t>
      </w:r>
      <w:r w:rsidRPr="00B53837">
        <w:rPr>
          <w:sz w:val="24"/>
          <w:szCs w:val="24"/>
          <w:lang w:val="ru-RU"/>
        </w:rPr>
        <w:softHyphen/>
        <w:t>онно-коммуникационных технологий (ИКТ-компетентно</w:t>
      </w:r>
      <w:r w:rsidR="007726F0" w:rsidRPr="00B53837">
        <w:rPr>
          <w:sz w:val="24"/>
          <w:szCs w:val="24"/>
          <w:lang w:val="ru-RU"/>
        </w:rPr>
        <w:t>с</w:t>
      </w:r>
      <w:r w:rsidRPr="00B53837">
        <w:rPr>
          <w:sz w:val="24"/>
          <w:szCs w:val="24"/>
          <w:lang w:val="ru-RU"/>
        </w:rPr>
        <w:t>ти);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первоначальные представления об идеях и о методах мате</w:t>
      </w:r>
      <w:r w:rsidRPr="00B53837">
        <w:rPr>
          <w:sz w:val="24"/>
          <w:szCs w:val="24"/>
          <w:lang w:val="ru-RU"/>
        </w:rPr>
        <w:softHyphen/>
        <w:t>матики как об универсальном языке науки и техники, о средстве моделирования явлений и процессов;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видеть математическую задачу в контексте проб</w:t>
      </w:r>
      <w:r w:rsidRPr="00B53837">
        <w:rPr>
          <w:sz w:val="24"/>
          <w:szCs w:val="24"/>
          <w:lang w:val="ru-RU"/>
        </w:rPr>
        <w:softHyphen/>
        <w:t>лемной ситуации в других дисциплинах, в окружающей жизни;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</w:t>
      </w:r>
      <w:r w:rsidRPr="00B53837">
        <w:rPr>
          <w:sz w:val="24"/>
          <w:szCs w:val="24"/>
          <w:lang w:val="ru-RU"/>
        </w:rPr>
        <w:softHyphen/>
        <w:t>ной информации;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понимать и использовать математические средства наглядности (рисунки, чертежи, схемы и др.) для иллю</w:t>
      </w:r>
      <w:r w:rsidRPr="00B53837">
        <w:rPr>
          <w:sz w:val="24"/>
          <w:szCs w:val="24"/>
          <w:lang w:val="ru-RU"/>
        </w:rPr>
        <w:softHyphen/>
        <w:t>страции, интерпретации, аргументации;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выдвигать гипотезы при решении учебных задач и понимать необходимость их проверки;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применять индуктивные и дедуктивные способы рассуждений, видеть различные стратегии решения задач;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понимание сущности алгоритмических предписаний и умение действовать в соответствии с предложенным алго</w:t>
      </w:r>
      <w:r w:rsidRPr="00B53837">
        <w:rPr>
          <w:sz w:val="24"/>
          <w:szCs w:val="24"/>
          <w:lang w:val="ru-RU"/>
        </w:rPr>
        <w:softHyphen/>
        <w:t>ритмом;</w:t>
      </w:r>
    </w:p>
    <w:p w:rsidR="00B53837" w:rsidRDefault="00BC4FDE" w:rsidP="00B53837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7726F0" w:rsidRPr="007F5448" w:rsidRDefault="00BC4FDE" w:rsidP="007F5448">
      <w:pPr>
        <w:pStyle w:val="52"/>
        <w:numPr>
          <w:ilvl w:val="0"/>
          <w:numId w:val="21"/>
        </w:numPr>
        <w:tabs>
          <w:tab w:val="left" w:pos="709"/>
        </w:tabs>
        <w:spacing w:line="240" w:lineRule="auto"/>
        <w:ind w:right="20" w:hanging="720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планировать и осуществлять деятельность, направ</w:t>
      </w:r>
      <w:r w:rsidRPr="00B53837">
        <w:rPr>
          <w:sz w:val="24"/>
          <w:szCs w:val="24"/>
          <w:lang w:val="ru-RU"/>
        </w:rPr>
        <w:softHyphen/>
        <w:t>ленную на решение задач исследовательского характера.</w:t>
      </w:r>
    </w:p>
    <w:p w:rsidR="00BC4FDE" w:rsidRPr="00B53837" w:rsidRDefault="00BC4FDE" w:rsidP="00BC4FDE">
      <w:pPr>
        <w:pStyle w:val="120"/>
        <w:spacing w:before="0" w:after="0" w:line="240" w:lineRule="auto"/>
        <w:ind w:left="440"/>
        <w:jc w:val="left"/>
        <w:rPr>
          <w:b/>
          <w:i/>
          <w:sz w:val="24"/>
          <w:szCs w:val="24"/>
          <w:lang w:val="ru-RU"/>
        </w:rPr>
      </w:pPr>
      <w:r w:rsidRPr="00B53837">
        <w:rPr>
          <w:b/>
          <w:i/>
          <w:sz w:val="24"/>
          <w:szCs w:val="24"/>
          <w:lang w:val="ru-RU"/>
        </w:rPr>
        <w:t>предметные:</w:t>
      </w:r>
    </w:p>
    <w:p w:rsidR="00B53837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умение работать с мате</w:t>
      </w:r>
      <w:r w:rsidR="007726F0">
        <w:rPr>
          <w:sz w:val="24"/>
          <w:szCs w:val="24"/>
          <w:lang w:val="ru-RU"/>
        </w:rPr>
        <w:t>матическим текстом (структуриро</w:t>
      </w:r>
      <w:r w:rsidRPr="00BC4FDE">
        <w:rPr>
          <w:sz w:val="24"/>
          <w:szCs w:val="24"/>
          <w:lang w:val="ru-RU"/>
        </w:rPr>
        <w:t>вание, извлечение необходимой информации), точно и грамотно выражать свои мысли в устной и письменной речи, применяя мате</w:t>
      </w:r>
      <w:r w:rsidR="007726F0">
        <w:rPr>
          <w:sz w:val="24"/>
          <w:szCs w:val="24"/>
          <w:lang w:val="ru-RU"/>
        </w:rPr>
        <w:t>матическую терминологию и симво</w:t>
      </w:r>
      <w:r w:rsidRPr="00BC4FDE">
        <w:rPr>
          <w:sz w:val="24"/>
          <w:szCs w:val="24"/>
          <w:lang w:val="ru-RU"/>
        </w:rPr>
        <w:t>лику, использовать различные языки математики (словес</w:t>
      </w:r>
      <w:r w:rsidRPr="00BC4FDE">
        <w:rPr>
          <w:sz w:val="24"/>
          <w:szCs w:val="24"/>
          <w:lang w:val="ru-RU"/>
        </w:rPr>
        <w:softHyphen/>
        <w:t>ный, символический, г</w:t>
      </w:r>
      <w:r w:rsidR="007726F0">
        <w:rPr>
          <w:sz w:val="24"/>
          <w:szCs w:val="24"/>
          <w:lang w:val="ru-RU"/>
        </w:rPr>
        <w:t>рафический), обосновывать сужде</w:t>
      </w:r>
      <w:r w:rsidRPr="00BC4FDE">
        <w:rPr>
          <w:sz w:val="24"/>
          <w:szCs w:val="24"/>
          <w:lang w:val="ru-RU"/>
        </w:rPr>
        <w:t>ния, проводить классификацию, доказывать математические утверждения;</w:t>
      </w:r>
    </w:p>
    <w:p w:rsidR="00BB0104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владение базовым понятийным аппаратом: иметь представление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закономерностях в реальном мире и о различных способах их из</w:t>
      </w:r>
      <w:r w:rsidRPr="00B53837">
        <w:rPr>
          <w:sz w:val="24"/>
          <w:szCs w:val="24"/>
          <w:lang w:val="ru-RU"/>
        </w:rPr>
        <w:softHyphen/>
        <w:t>учения, об особенностях выводов и прогнозов, носящих вероятностный характер;</w:t>
      </w:r>
    </w:p>
    <w:p w:rsidR="00B53837" w:rsidRPr="00BB0104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B0104">
        <w:rPr>
          <w:sz w:val="24"/>
          <w:szCs w:val="24"/>
          <w:lang w:val="ru-RU"/>
        </w:rPr>
        <w:t>умение выполнять алгебраические преобразования рациональных выражений, применять их для решения учебных</w:t>
      </w:r>
      <w:r w:rsidR="007726F0" w:rsidRPr="00BB0104">
        <w:rPr>
          <w:sz w:val="24"/>
          <w:szCs w:val="24"/>
          <w:lang w:val="ru-RU"/>
        </w:rPr>
        <w:t xml:space="preserve"> </w:t>
      </w:r>
      <w:r w:rsidRPr="00BB0104">
        <w:rPr>
          <w:sz w:val="24"/>
          <w:szCs w:val="24"/>
          <w:lang w:val="ru-RU"/>
        </w:rPr>
        <w:t>математических задач и задач, возникающих в смежных учебных предметах;</w:t>
      </w:r>
    </w:p>
    <w:p w:rsidR="00B53837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 xml:space="preserve">умение пользоваться математическими формулами и самостоятельно составлять </w:t>
      </w:r>
      <w:r w:rsidR="007726F0" w:rsidRPr="00B53837">
        <w:rPr>
          <w:sz w:val="24"/>
          <w:szCs w:val="24"/>
          <w:lang w:val="ru-RU"/>
        </w:rPr>
        <w:t>формулы зависимостей между вели</w:t>
      </w:r>
      <w:r w:rsidRPr="00B53837">
        <w:rPr>
          <w:sz w:val="24"/>
          <w:szCs w:val="24"/>
          <w:lang w:val="ru-RU"/>
        </w:rPr>
        <w:t>чинами на основе обоб</w:t>
      </w:r>
      <w:r w:rsidR="007726F0" w:rsidRPr="00B53837">
        <w:rPr>
          <w:sz w:val="24"/>
          <w:szCs w:val="24"/>
          <w:lang w:val="ru-RU"/>
        </w:rPr>
        <w:t>щения частных случаев и экспери</w:t>
      </w:r>
      <w:r w:rsidRPr="00B53837">
        <w:rPr>
          <w:sz w:val="24"/>
          <w:szCs w:val="24"/>
          <w:lang w:val="ru-RU"/>
        </w:rPr>
        <w:t>мента;</w:t>
      </w:r>
    </w:p>
    <w:p w:rsidR="00B53837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lastRenderedPageBreak/>
        <w:t>уме</w:t>
      </w:r>
      <w:r w:rsidR="007726F0" w:rsidRPr="00B53837">
        <w:rPr>
          <w:sz w:val="24"/>
          <w:szCs w:val="24"/>
          <w:lang w:val="ru-RU"/>
        </w:rPr>
        <w:t>ние решать линейные  уравнения и нера</w:t>
      </w:r>
      <w:r w:rsidRPr="00B53837">
        <w:rPr>
          <w:sz w:val="24"/>
          <w:szCs w:val="24"/>
          <w:lang w:val="ru-RU"/>
        </w:rPr>
        <w:t>венства, а также приводимые к ним уравнения, неравен</w:t>
      </w:r>
      <w:r w:rsidRPr="00B53837">
        <w:rPr>
          <w:sz w:val="24"/>
          <w:szCs w:val="24"/>
          <w:lang w:val="ru-RU"/>
        </w:rPr>
        <w:softHyphen/>
        <w:t>ства, системы; применять графические представления для решения и исследования уравнений, неравенств, систем; применять полученные умения для решения задач из математики, смежных предметов, практики;</w:t>
      </w:r>
    </w:p>
    <w:p w:rsidR="00B53837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овладение системой функциональных понятий, функцио</w:t>
      </w:r>
      <w:r w:rsidRPr="00B53837">
        <w:rPr>
          <w:sz w:val="24"/>
          <w:szCs w:val="24"/>
          <w:lang w:val="ru-RU"/>
        </w:rPr>
        <w:softHyphen/>
        <w:t>нальным языком и символикой, умение строить графики функций, описывать их свойства, использовать функцио</w:t>
      </w:r>
      <w:r w:rsidRPr="00B53837">
        <w:rPr>
          <w:sz w:val="24"/>
          <w:szCs w:val="24"/>
          <w:lang w:val="ru-RU"/>
        </w:rPr>
        <w:softHyphen/>
        <w:t>нально-графические представления для описания и анали</w:t>
      </w:r>
      <w:r w:rsidRPr="00B53837">
        <w:rPr>
          <w:sz w:val="24"/>
          <w:szCs w:val="24"/>
          <w:lang w:val="ru-RU"/>
        </w:rPr>
        <w:softHyphen/>
        <w:t>за математических задач и реальных зависимостей;</w:t>
      </w:r>
    </w:p>
    <w:p w:rsidR="00B53837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овладение основными способами представления и анализа статистических данных</w:t>
      </w:r>
      <w:r w:rsidR="007726F0" w:rsidRPr="00B53837">
        <w:rPr>
          <w:sz w:val="24"/>
          <w:szCs w:val="24"/>
          <w:lang w:val="ru-RU"/>
        </w:rPr>
        <w:t xml:space="preserve">; </w:t>
      </w:r>
    </w:p>
    <w:p w:rsidR="00BC4FDE" w:rsidRPr="00B53837" w:rsidRDefault="00BC4FDE" w:rsidP="00BB0104">
      <w:pPr>
        <w:pStyle w:val="52"/>
        <w:numPr>
          <w:ilvl w:val="0"/>
          <w:numId w:val="22"/>
        </w:numPr>
        <w:tabs>
          <w:tab w:val="left" w:pos="709"/>
        </w:tabs>
        <w:spacing w:line="240" w:lineRule="auto"/>
        <w:ind w:left="709" w:right="40" w:hanging="709"/>
        <w:jc w:val="both"/>
        <w:rPr>
          <w:sz w:val="24"/>
          <w:szCs w:val="24"/>
          <w:lang w:val="ru-RU"/>
        </w:rPr>
      </w:pPr>
      <w:r w:rsidRPr="00B53837">
        <w:rPr>
          <w:sz w:val="24"/>
          <w:szCs w:val="24"/>
          <w:lang w:val="ru-RU"/>
        </w:rPr>
        <w:t>умение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p w:rsidR="007726F0" w:rsidRPr="007726F0" w:rsidRDefault="007726F0" w:rsidP="00BC4FDE">
      <w:pPr>
        <w:pStyle w:val="32"/>
        <w:keepNext/>
        <w:keepLines/>
        <w:spacing w:after="0" w:line="240" w:lineRule="auto"/>
        <w:ind w:left="178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bookmark9"/>
    </w:p>
    <w:p w:rsidR="007726F0" w:rsidRDefault="007726F0" w:rsidP="007726F0">
      <w:pPr>
        <w:pStyle w:val="32"/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26F0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Содержание </w:t>
      </w:r>
      <w:r w:rsidR="009E2DA2">
        <w:rPr>
          <w:rFonts w:ascii="Times New Roman" w:hAnsi="Times New Roman" w:cs="Times New Roman"/>
          <w:b/>
          <w:sz w:val="24"/>
          <w:szCs w:val="24"/>
          <w:lang w:val="ru-RU"/>
        </w:rPr>
        <w:t>курса</w:t>
      </w:r>
    </w:p>
    <w:p w:rsidR="006C4000" w:rsidRPr="00BC4FDE" w:rsidRDefault="006C4000" w:rsidP="006C4000">
      <w:pPr>
        <w:pStyle w:val="52"/>
        <w:spacing w:line="240" w:lineRule="auto"/>
        <w:ind w:left="20" w:right="20" w:firstLine="688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В курсе алгебры можно выделить следующие основные с</w:t>
      </w:r>
      <w:r>
        <w:rPr>
          <w:sz w:val="24"/>
          <w:szCs w:val="24"/>
          <w:lang w:val="ru-RU"/>
        </w:rPr>
        <w:t>о</w:t>
      </w:r>
      <w:r w:rsidRPr="00BC4FDE">
        <w:rPr>
          <w:sz w:val="24"/>
          <w:szCs w:val="24"/>
          <w:lang w:val="ru-RU"/>
        </w:rPr>
        <w:t>держательные линии: арифм</w:t>
      </w:r>
      <w:r>
        <w:rPr>
          <w:sz w:val="24"/>
          <w:szCs w:val="24"/>
          <w:lang w:val="ru-RU"/>
        </w:rPr>
        <w:t>етика; алгебра; функции; вероят</w:t>
      </w:r>
      <w:r w:rsidRPr="00BC4FDE">
        <w:rPr>
          <w:sz w:val="24"/>
          <w:szCs w:val="24"/>
          <w:lang w:val="ru-RU"/>
        </w:rPr>
        <w:t>ность и статистика. Наряду с этим в содержание включены два дополнительных методологических раздела: логика и множества; математика в историческом развитии, что связано с реализацией целей общеинтеллектуального и общекультурного развития учащихся. Содержание каждого из этих разделов разворачивается в содержательно-методическую линию, пронизывающую все основные содержательные линии. При этом первая линия — «Логика и множества</w:t>
      </w:r>
      <w:r>
        <w:rPr>
          <w:sz w:val="24"/>
          <w:szCs w:val="24"/>
          <w:lang w:val="ru-RU"/>
        </w:rPr>
        <w:t>» — служит цели овладения учащи</w:t>
      </w:r>
      <w:r w:rsidRPr="00BC4FDE">
        <w:rPr>
          <w:sz w:val="24"/>
          <w:szCs w:val="24"/>
          <w:lang w:val="ru-RU"/>
        </w:rPr>
        <w:t>мися некоторыми элементами универсального математического языка, вторая — «Математика в историческом развитии» — способствует созданию общекультурного, гуманитарного фона изучения курса.</w:t>
      </w:r>
    </w:p>
    <w:p w:rsidR="006C4000" w:rsidRPr="00BC4FDE" w:rsidRDefault="006C4000" w:rsidP="006C4000">
      <w:pPr>
        <w:pStyle w:val="52"/>
        <w:spacing w:line="240" w:lineRule="auto"/>
        <w:ind w:left="20" w:right="20" w:firstLine="34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Содержание линии «Арифметика» служит базой для дальнейшего изучения учащимися математики, способствует развитию их логического мыш</w:t>
      </w:r>
      <w:r>
        <w:rPr>
          <w:sz w:val="24"/>
          <w:szCs w:val="24"/>
          <w:lang w:val="ru-RU"/>
        </w:rPr>
        <w:t>ления, формированию умения поль</w:t>
      </w:r>
      <w:r w:rsidRPr="00BC4FDE">
        <w:rPr>
          <w:sz w:val="24"/>
          <w:szCs w:val="24"/>
          <w:lang w:val="ru-RU"/>
        </w:rPr>
        <w:t>зоваться алгоритмами, а также приобретению практических навыков, необходимых в повседневной жизни. Развитие понятия о числе в основной школе связано с рациональными и иррациональными числам</w:t>
      </w:r>
      <w:r>
        <w:rPr>
          <w:sz w:val="24"/>
          <w:szCs w:val="24"/>
          <w:lang w:val="ru-RU"/>
        </w:rPr>
        <w:t>и, формированием первичных пред</w:t>
      </w:r>
      <w:r w:rsidRPr="00BC4FDE">
        <w:rPr>
          <w:sz w:val="24"/>
          <w:szCs w:val="24"/>
          <w:lang w:val="ru-RU"/>
        </w:rPr>
        <w:t>ставлений о действительном числе.</w:t>
      </w:r>
    </w:p>
    <w:p w:rsidR="006C4000" w:rsidRPr="00BC4FDE" w:rsidRDefault="006C4000" w:rsidP="006C4000">
      <w:pPr>
        <w:pStyle w:val="52"/>
        <w:spacing w:line="240" w:lineRule="auto"/>
        <w:ind w:left="20" w:right="20" w:firstLine="34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 xml:space="preserve">Содержание линии «Алгебра» способствует формированию у учащихся математического аппарата </w:t>
      </w:r>
      <w:r>
        <w:rPr>
          <w:sz w:val="24"/>
          <w:szCs w:val="24"/>
          <w:lang w:val="ru-RU"/>
        </w:rPr>
        <w:t>для решения задач из раз</w:t>
      </w:r>
      <w:r w:rsidRPr="00BC4FDE">
        <w:rPr>
          <w:sz w:val="24"/>
          <w:szCs w:val="24"/>
          <w:lang w:val="ru-RU"/>
        </w:rPr>
        <w:t>делов математики, смежных предметов и окружающей реальности. Язык алгебры подчёркив</w:t>
      </w:r>
      <w:r>
        <w:rPr>
          <w:sz w:val="24"/>
          <w:szCs w:val="24"/>
          <w:lang w:val="ru-RU"/>
        </w:rPr>
        <w:t>ает значение математики как язы</w:t>
      </w:r>
      <w:r w:rsidRPr="00BC4FDE">
        <w:rPr>
          <w:sz w:val="24"/>
          <w:szCs w:val="24"/>
          <w:lang w:val="ru-RU"/>
        </w:rPr>
        <w:t>ка для построения математи</w:t>
      </w:r>
      <w:r>
        <w:rPr>
          <w:sz w:val="24"/>
          <w:szCs w:val="24"/>
          <w:lang w:val="ru-RU"/>
        </w:rPr>
        <w:t>ческих моделей процессов и явле</w:t>
      </w:r>
      <w:r w:rsidRPr="00BC4FDE">
        <w:rPr>
          <w:sz w:val="24"/>
          <w:szCs w:val="24"/>
          <w:lang w:val="ru-RU"/>
        </w:rPr>
        <w:t>ний реального мира.</w:t>
      </w:r>
    </w:p>
    <w:p w:rsidR="006C4000" w:rsidRPr="00BC4FDE" w:rsidRDefault="006C4000" w:rsidP="006C4000">
      <w:pPr>
        <w:pStyle w:val="52"/>
        <w:spacing w:line="240" w:lineRule="auto"/>
        <w:ind w:left="20" w:right="20" w:firstLine="34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Развитие алгоритмического мышления, необходимого, в частности, для освоения курса информатики, и овладение навыками дедуктивных рассуждений также являются задачами изучения алгебры. Преобразование символьных форм вносит специфический вклад в развитие воображения учащихся, их способностей к математичес</w:t>
      </w:r>
      <w:r>
        <w:rPr>
          <w:sz w:val="24"/>
          <w:szCs w:val="24"/>
          <w:lang w:val="ru-RU"/>
        </w:rPr>
        <w:t>кому творчеству. В основной шко</w:t>
      </w:r>
      <w:r w:rsidRPr="00BC4FDE">
        <w:rPr>
          <w:sz w:val="24"/>
          <w:szCs w:val="24"/>
          <w:lang w:val="ru-RU"/>
        </w:rPr>
        <w:t>ле материал группируется вокруг рациональных выражений.</w:t>
      </w:r>
    </w:p>
    <w:p w:rsidR="006C4000" w:rsidRPr="00BC4FDE" w:rsidRDefault="006C4000" w:rsidP="006C4000">
      <w:pPr>
        <w:pStyle w:val="52"/>
        <w:spacing w:line="240" w:lineRule="auto"/>
        <w:ind w:left="20" w:right="20" w:firstLine="34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Содержание раздела «Функции» нацелено на получение школьниками конкретных знаний о функции как важнейшей математической модели для описания и исследования разнообразных процессов. Изучение этого материала способствует развитию у учащихся умения использовать различные языки математики (словесный, символический, графический), вносит вклад в формирование представлений о роли математики в развитии цивилизации и культуры.</w:t>
      </w:r>
    </w:p>
    <w:p w:rsidR="006C4000" w:rsidRPr="00BC4FDE" w:rsidRDefault="006C4000" w:rsidP="006C4000">
      <w:pPr>
        <w:pStyle w:val="52"/>
        <w:spacing w:line="240" w:lineRule="auto"/>
        <w:ind w:left="20" w:right="20" w:firstLine="34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t>Раздел «Вероятность и статистика» — обязательный компонент школьного образования, усиливающий его прикладное и практическое значение. Этот</w:t>
      </w:r>
      <w:r>
        <w:rPr>
          <w:sz w:val="24"/>
          <w:szCs w:val="24"/>
          <w:lang w:val="ru-RU"/>
        </w:rPr>
        <w:t xml:space="preserve"> материал необходим, прежде все</w:t>
      </w:r>
      <w:r w:rsidRPr="00BC4FDE">
        <w:rPr>
          <w:sz w:val="24"/>
          <w:szCs w:val="24"/>
          <w:lang w:val="ru-RU"/>
        </w:rPr>
        <w:t>го, для формирования у</w:t>
      </w:r>
      <w:r>
        <w:rPr>
          <w:sz w:val="24"/>
          <w:szCs w:val="24"/>
          <w:lang w:val="ru-RU"/>
        </w:rPr>
        <w:t xml:space="preserve"> учащихся функциональной грамот</w:t>
      </w:r>
      <w:r w:rsidRPr="00BC4FDE">
        <w:rPr>
          <w:sz w:val="24"/>
          <w:szCs w:val="24"/>
          <w:lang w:val="ru-RU"/>
        </w:rPr>
        <w:t>ности — умения воспринимать и критически анализировать информацию, представленную в различных формах, понимать вероятностный характер мн</w:t>
      </w:r>
      <w:r>
        <w:rPr>
          <w:sz w:val="24"/>
          <w:szCs w:val="24"/>
          <w:lang w:val="ru-RU"/>
        </w:rPr>
        <w:t>огих реальных зависимостей, про</w:t>
      </w:r>
      <w:r w:rsidRPr="00BC4FDE">
        <w:rPr>
          <w:sz w:val="24"/>
          <w:szCs w:val="24"/>
          <w:lang w:val="ru-RU"/>
        </w:rPr>
        <w:t>изводить простейшие вероятностные расчёты. Изучение основ комбинаторики позволит учащемуся осуществлять рассмот</w:t>
      </w:r>
      <w:r>
        <w:rPr>
          <w:sz w:val="24"/>
          <w:szCs w:val="24"/>
          <w:lang w:val="ru-RU"/>
        </w:rPr>
        <w:t>ре</w:t>
      </w:r>
      <w:r w:rsidRPr="00BC4FDE">
        <w:rPr>
          <w:sz w:val="24"/>
          <w:szCs w:val="24"/>
          <w:lang w:val="ru-RU"/>
        </w:rPr>
        <w:t>ние случаев, перебор и подсчёт числа вариантов, в том числе в простейших прикладных задачах.</w:t>
      </w:r>
    </w:p>
    <w:p w:rsidR="00E94035" w:rsidRDefault="006C4000" w:rsidP="007F5448">
      <w:pPr>
        <w:pStyle w:val="52"/>
        <w:spacing w:line="240" w:lineRule="auto"/>
        <w:ind w:left="20" w:right="20" w:firstLine="340"/>
        <w:jc w:val="both"/>
        <w:rPr>
          <w:sz w:val="24"/>
          <w:szCs w:val="24"/>
          <w:lang w:val="ru-RU"/>
        </w:rPr>
      </w:pPr>
      <w:r w:rsidRPr="00BC4FDE">
        <w:rPr>
          <w:sz w:val="24"/>
          <w:szCs w:val="24"/>
          <w:lang w:val="ru-RU"/>
        </w:rPr>
        <w:lastRenderedPageBreak/>
        <w:t>При изучении статистики</w:t>
      </w:r>
      <w:r>
        <w:rPr>
          <w:sz w:val="24"/>
          <w:szCs w:val="24"/>
          <w:lang w:val="ru-RU"/>
        </w:rPr>
        <w:t xml:space="preserve"> и вероятности обогащаются пред</w:t>
      </w:r>
      <w:r w:rsidRPr="00BC4FDE">
        <w:rPr>
          <w:sz w:val="24"/>
          <w:szCs w:val="24"/>
          <w:lang w:val="ru-RU"/>
        </w:rPr>
        <w:t>ставления о современной кар</w:t>
      </w:r>
      <w:r>
        <w:rPr>
          <w:sz w:val="24"/>
          <w:szCs w:val="24"/>
          <w:lang w:val="ru-RU"/>
        </w:rPr>
        <w:t>тине мира и методах его исследо</w:t>
      </w:r>
      <w:r w:rsidRPr="00BC4FDE">
        <w:rPr>
          <w:sz w:val="24"/>
          <w:szCs w:val="24"/>
          <w:lang w:val="ru-RU"/>
        </w:rPr>
        <w:t>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  <w:bookmarkEnd w:id="0"/>
    </w:p>
    <w:p w:rsidR="0032348D" w:rsidRPr="005E032A" w:rsidRDefault="0032348D" w:rsidP="0032348D">
      <w:pPr>
        <w:jc w:val="both"/>
        <w:rPr>
          <w:rFonts w:ascii="Times New Roman" w:hAnsi="Times New Roman" w:cs="Times New Roman"/>
          <w:b/>
        </w:rPr>
      </w:pPr>
      <w:r w:rsidRPr="005E032A">
        <w:rPr>
          <w:rFonts w:ascii="Times New Roman" w:hAnsi="Times New Roman" w:cs="Times New Roman"/>
          <w:b/>
          <w:u w:val="single"/>
        </w:rPr>
        <w:t xml:space="preserve">Глава </w:t>
      </w:r>
      <w:r w:rsidRPr="005E032A">
        <w:rPr>
          <w:rFonts w:ascii="Times New Roman" w:hAnsi="Times New Roman" w:cs="Times New Roman"/>
          <w:b/>
          <w:u w:val="single"/>
          <w:lang w:val="en-US"/>
        </w:rPr>
        <w:t>I</w:t>
      </w:r>
      <w:r w:rsidRPr="005E032A">
        <w:rPr>
          <w:rFonts w:ascii="Times New Roman" w:hAnsi="Times New Roman" w:cs="Times New Roman"/>
          <w:b/>
          <w:u w:val="single"/>
        </w:rPr>
        <w:t>.</w:t>
      </w:r>
      <w:r w:rsidRPr="005E032A">
        <w:rPr>
          <w:rFonts w:ascii="Times New Roman" w:hAnsi="Times New Roman" w:cs="Times New Roman"/>
          <w:b/>
        </w:rPr>
        <w:t xml:space="preserve"> Выр</w:t>
      </w:r>
      <w:r>
        <w:rPr>
          <w:rFonts w:ascii="Times New Roman" w:hAnsi="Times New Roman" w:cs="Times New Roman"/>
          <w:b/>
        </w:rPr>
        <w:t>ажения, тождества, уравнения (22 ч.</w:t>
      </w:r>
      <w:r w:rsidRPr="005E032A">
        <w:rPr>
          <w:rFonts w:ascii="Times New Roman" w:hAnsi="Times New Roman" w:cs="Times New Roman"/>
          <w:b/>
        </w:rPr>
        <w:t>)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 xml:space="preserve">Числовые выражения с переменными. Простейшие преобразования выражений. Уравнение, корень уравнения. Линейное уравнение с одной переменной. Решение текстовых задач методом составления уравнений. 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b/>
          <w:bCs/>
          <w:highlight w:val="white"/>
        </w:rPr>
        <w:t xml:space="preserve">Цель: </w:t>
      </w:r>
      <w:r>
        <w:rPr>
          <w:rFonts w:ascii="Times New Roman CYR" w:hAnsi="Times New Roman CYR" w:cs="Times New Roman CYR"/>
          <w:highlight w:val="white"/>
        </w:rPr>
        <w:t>систематизировать и обобщить сведения о преобразованиях алгебраических выражений и решении уравнений с одной переменной.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Первая тема курса 7 класса является связующим звеном между курсом математики 5—6 классов и курсом алгебры. В ней закрепляются вычислительные навыки, систематизируются и обобщаются сведения о преобразованиях выражений и решении уравнений.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Нахождение значений числовых и буквенных выражений даёт возможность повторить с обучающимися правила действий с рациональными числами. Умения выполнять арифметические действия с рациональными числами являются опорными для всего курса алгебры. Следует выяснить, насколько прочно овладели ими учащиеся, и в случае необходимости организовать повторение с целью ликвидации выявленных пробелов. Развитию навыков вычислений должно уделяться серьезное внимание и в дальнейшем при изучении других тем курса алгебры.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В связи с рассмотрением вопроса о сравнении значений выражений расширяются сведения о неравенствах: вводятся знаки ≥</w:t>
      </w:r>
      <w:r>
        <w:rPr>
          <w:rFonts w:ascii="Times New Roman CYR" w:hAnsi="Times New Roman CYR" w:cs="Times New Roman CYR"/>
          <w:i/>
          <w:iCs/>
          <w:highlight w:val="white"/>
        </w:rPr>
        <w:t xml:space="preserve"> </w:t>
      </w:r>
      <w:r>
        <w:rPr>
          <w:rFonts w:ascii="Times New Roman CYR" w:hAnsi="Times New Roman CYR" w:cs="Times New Roman CYR"/>
          <w:highlight w:val="white"/>
        </w:rPr>
        <w:t>и ≤, дается понятие о двойных неравенствах.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 xml:space="preserve">При рассмотрении преобразований выражений формально-оперативные умения остаются на том же уровне, учащиеся поднимаются на новую ступень в овладении теорией. Вводятся понятия </w:t>
      </w:r>
      <w:r w:rsidRPr="005E032A">
        <w:rPr>
          <w:rFonts w:ascii="Times New Roman" w:hAnsi="Times New Roman" w:cs="Times New Roman"/>
          <w:highlight w:val="white"/>
        </w:rPr>
        <w:t>«</w:t>
      </w:r>
      <w:r>
        <w:rPr>
          <w:rFonts w:ascii="Times New Roman CYR" w:hAnsi="Times New Roman CYR" w:cs="Times New Roman CYR"/>
          <w:highlight w:val="white"/>
        </w:rPr>
        <w:t>тождественно равные выражения</w:t>
      </w:r>
      <w:r w:rsidRPr="005E032A">
        <w:rPr>
          <w:rFonts w:ascii="Times New Roman" w:hAnsi="Times New Roman" w:cs="Times New Roman"/>
          <w:highlight w:val="white"/>
        </w:rPr>
        <w:t>», «</w:t>
      </w:r>
      <w:r>
        <w:rPr>
          <w:rFonts w:ascii="Times New Roman CYR" w:hAnsi="Times New Roman CYR" w:cs="Times New Roman CYR"/>
          <w:highlight w:val="white"/>
        </w:rPr>
        <w:t>тождество</w:t>
      </w:r>
      <w:r w:rsidRPr="005E032A">
        <w:rPr>
          <w:rFonts w:ascii="Times New Roman" w:hAnsi="Times New Roman" w:cs="Times New Roman"/>
          <w:highlight w:val="white"/>
        </w:rPr>
        <w:t>», «</w:t>
      </w:r>
      <w:r>
        <w:rPr>
          <w:rFonts w:ascii="Times New Roman CYR" w:hAnsi="Times New Roman CYR" w:cs="Times New Roman CYR"/>
          <w:highlight w:val="white"/>
        </w:rPr>
        <w:t>тождественное преобразование выражений</w:t>
      </w:r>
      <w:r w:rsidRPr="005E032A">
        <w:rPr>
          <w:rFonts w:ascii="Times New Roman" w:hAnsi="Times New Roman" w:cs="Times New Roman"/>
          <w:highlight w:val="white"/>
        </w:rPr>
        <w:t xml:space="preserve">», </w:t>
      </w:r>
      <w:r>
        <w:rPr>
          <w:rFonts w:ascii="Times New Roman CYR" w:hAnsi="Times New Roman CYR" w:cs="Times New Roman CYR"/>
          <w:highlight w:val="white"/>
        </w:rPr>
        <w:t>содержание которых будет постоянно раскрываться и углубляться при изучении преобразований различных алгебраических выражений. Подчеркивается, что основу тождественных преобразований составляют свойства действий над числами.</w:t>
      </w:r>
    </w:p>
    <w:p w:rsidR="0032348D" w:rsidRPr="00515011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Усиливается роль теоретических сведений при рассмотрении уравнений. С целью обеспечения осознанного восприятия обучающимися алгоритмов решения уравнений вводится вспомогательное понятие равносильности уравнений, формулируются и разъясняются на конкретных примерах свойства равносильности. Дается понятие линейного уравнения и исследуется вопрос о числе его корней. В системе упражнений особое внимание уделяется решению уравнений вида ах=b</w:t>
      </w:r>
      <w:r>
        <w:rPr>
          <w:rFonts w:ascii="Times New Roman CYR" w:hAnsi="Times New Roman CYR" w:cs="Times New Roman CYR"/>
          <w:i/>
          <w:iCs/>
        </w:rPr>
        <w:t xml:space="preserve"> </w:t>
      </w:r>
      <w:r>
        <w:rPr>
          <w:rFonts w:ascii="Times New Roman CYR" w:hAnsi="Times New Roman CYR" w:cs="Times New Roman CYR"/>
        </w:rPr>
        <w:t>при различных значениях а и b</w:t>
      </w:r>
      <w:r>
        <w:rPr>
          <w:rFonts w:ascii="Times New Roman CYR" w:hAnsi="Times New Roman CYR" w:cs="Times New Roman CYR"/>
          <w:i/>
          <w:iCs/>
        </w:rPr>
        <w:t xml:space="preserve">. </w:t>
      </w:r>
      <w:r>
        <w:rPr>
          <w:rFonts w:ascii="Times New Roman CYR" w:hAnsi="Times New Roman CYR" w:cs="Times New Roman CYR"/>
        </w:rPr>
        <w:t>Продолжается работа по формированию у обучающихся умения использовать аппарат уравнений как средство для решения текстовых задач. Уровень сложности задач здесь остается таким же, как в 6 классе</w:t>
      </w:r>
    </w:p>
    <w:p w:rsidR="0032348D" w:rsidRPr="005E032A" w:rsidRDefault="0032348D" w:rsidP="0032348D">
      <w:pPr>
        <w:jc w:val="both"/>
        <w:rPr>
          <w:rFonts w:ascii="Times New Roman" w:hAnsi="Times New Roman" w:cs="Times New Roman"/>
          <w:b/>
        </w:rPr>
      </w:pPr>
      <w:r w:rsidRPr="005E032A">
        <w:rPr>
          <w:rFonts w:ascii="Times New Roman" w:hAnsi="Times New Roman" w:cs="Times New Roman"/>
          <w:b/>
          <w:u w:val="single"/>
        </w:rPr>
        <w:t xml:space="preserve">Глава </w:t>
      </w:r>
      <w:r w:rsidRPr="005E032A">
        <w:rPr>
          <w:rFonts w:ascii="Times New Roman" w:hAnsi="Times New Roman" w:cs="Times New Roman"/>
          <w:b/>
          <w:u w:val="single"/>
          <w:lang w:val="en-US"/>
        </w:rPr>
        <w:t>II</w:t>
      </w:r>
      <w:r w:rsidRPr="005E032A">
        <w:rPr>
          <w:rFonts w:ascii="Times New Roman" w:hAnsi="Times New Roman" w:cs="Times New Roman"/>
          <w:b/>
          <w:u w:val="single"/>
        </w:rPr>
        <w:t>.</w:t>
      </w:r>
      <w:r>
        <w:rPr>
          <w:rFonts w:ascii="Times New Roman" w:hAnsi="Times New Roman" w:cs="Times New Roman"/>
          <w:b/>
        </w:rPr>
        <w:t xml:space="preserve">  Функции (11 ч.</w:t>
      </w:r>
      <w:r w:rsidRPr="005E032A">
        <w:rPr>
          <w:rFonts w:ascii="Times New Roman" w:hAnsi="Times New Roman" w:cs="Times New Roman"/>
          <w:b/>
        </w:rPr>
        <w:t>)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Функция, область определения функции. Вычисление значений функции по формуле. График функции. Прямая пропорциональность и ее график. Линейная функция и её график.</w:t>
      </w:r>
    </w:p>
    <w:p w:rsidR="0032348D" w:rsidRDefault="0032348D" w:rsidP="003234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white"/>
        </w:rPr>
      </w:pPr>
      <w:r w:rsidRPr="005E032A">
        <w:rPr>
          <w:rFonts w:ascii="Times New Roman" w:hAnsi="Times New Roman" w:cs="Times New Roman"/>
          <w:b/>
          <w:bCs/>
          <w:highlight w:val="white"/>
        </w:rPr>
        <w:tab/>
      </w:r>
      <w:r>
        <w:rPr>
          <w:rFonts w:ascii="Times New Roman CYR" w:hAnsi="Times New Roman CYR" w:cs="Times New Roman CYR"/>
          <w:b/>
          <w:bCs/>
          <w:highlight w:val="white"/>
        </w:rPr>
        <w:t xml:space="preserve">Цель: </w:t>
      </w:r>
      <w:r>
        <w:rPr>
          <w:rFonts w:ascii="Times New Roman CYR" w:hAnsi="Times New Roman CYR" w:cs="Times New Roman CYR"/>
          <w:highlight w:val="white"/>
        </w:rPr>
        <w:t>ознакомить обучающихся с важнейшими функциональными понятиями и с графиками прямой пропорциональности и линейной функции общего вида.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 xml:space="preserve">Данная тема является начальным этапом в систематической функциональной подготовке обучающихся. Здесь вводятся такие понятия, как функция, аргумент, область определения функции, график функции. Функция трактуется как зависимость одной переменной от другой. Учащиеся получают первое представление о способах задания функции. В данной теме начинается работа по формированию у обучающихся умений находить по формуле значение функции по известному значению аргумента, выполнять ту же задачу по графику и решать по графику обратную задачу. Функциональные понятия получают свою конкретизацию при изучении линейной функции и ее частного вида — прямой пропорциональности. Умения строить и читать графики этих функций широко используются как в самом курсе алгебры, так и в курсах геометрии и физики. Учащиеся должны понимать, как влияет знак коэффициента на </w:t>
      </w:r>
      <w:r>
        <w:rPr>
          <w:rFonts w:ascii="Times New Roman CYR" w:hAnsi="Times New Roman CYR" w:cs="Times New Roman CYR"/>
          <w:highlight w:val="white"/>
        </w:rPr>
        <w:lastRenderedPageBreak/>
        <w:t>расположение в координатной плоскости графика функции у=кх</w:t>
      </w:r>
      <w:r>
        <w:rPr>
          <w:rFonts w:ascii="Times New Roman CYR" w:hAnsi="Times New Roman CYR" w:cs="Times New Roman CYR"/>
          <w:i/>
          <w:iCs/>
          <w:highlight w:val="white"/>
        </w:rPr>
        <w:t xml:space="preserve">, </w:t>
      </w:r>
      <w:r>
        <w:rPr>
          <w:rFonts w:ascii="Times New Roman CYR" w:hAnsi="Times New Roman CYR" w:cs="Times New Roman CYR"/>
          <w:highlight w:val="white"/>
        </w:rPr>
        <w:t>где к</w:t>
      </w:r>
      <w:r w:rsidRPr="006B255F">
        <w:rPr>
          <w:rFonts w:ascii="Times New Roman CYR" w:hAnsi="Times New Roman CYR" w:cs="Times New Roman CYR"/>
          <w:highlight w:val="white"/>
        </w:rPr>
        <w:object w:dxaOrig="195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65pt;height:9.65pt" o:ole="">
            <v:imagedata r:id="rId8" o:title=""/>
          </v:shape>
          <o:OLEObject Type="Embed" ProgID="Equation.3" ShapeID="_x0000_i1025" DrawAspect="Content" ObjectID="_1607258365" r:id="rId9"/>
        </w:object>
      </w:r>
      <w:r>
        <w:rPr>
          <w:rFonts w:ascii="Times New Roman CYR" w:hAnsi="Times New Roman CYR" w:cs="Times New Roman CYR"/>
          <w:highlight w:val="white"/>
        </w:rPr>
        <w:t>0, как зависит от значений к и b взаимное расположение графиков двух функций вида у=кх+b.</w:t>
      </w:r>
    </w:p>
    <w:p w:rsidR="0032348D" w:rsidRPr="00C5261C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 xml:space="preserve">Формирование всех функциональных понятий и выработка соответствующих навыков, а также изучение конкретных функций сопровождаются рассмотрением примеров реальных зависимостей между величинами, что способствует усилению прикладной направленности курса алгебры. </w:t>
      </w:r>
    </w:p>
    <w:p w:rsidR="0032348D" w:rsidRDefault="0032348D" w:rsidP="0032348D">
      <w:pPr>
        <w:jc w:val="both"/>
        <w:rPr>
          <w:rFonts w:ascii="Times New Roman" w:hAnsi="Times New Roman" w:cs="Times New Roman"/>
          <w:b/>
        </w:rPr>
      </w:pPr>
      <w:r w:rsidRPr="005E032A">
        <w:rPr>
          <w:rFonts w:ascii="Times New Roman" w:hAnsi="Times New Roman" w:cs="Times New Roman"/>
          <w:b/>
          <w:u w:val="single"/>
        </w:rPr>
        <w:t xml:space="preserve">Глава </w:t>
      </w:r>
      <w:r w:rsidRPr="005E032A">
        <w:rPr>
          <w:rFonts w:ascii="Times New Roman" w:hAnsi="Times New Roman" w:cs="Times New Roman"/>
          <w:b/>
          <w:u w:val="single"/>
          <w:lang w:val="en-US"/>
        </w:rPr>
        <w:t>III</w:t>
      </w:r>
      <w:r w:rsidRPr="005E032A">
        <w:rPr>
          <w:rFonts w:ascii="Times New Roman" w:hAnsi="Times New Roman" w:cs="Times New Roman"/>
          <w:b/>
          <w:u w:val="single"/>
        </w:rPr>
        <w:t>.</w:t>
      </w:r>
      <w:r w:rsidRPr="005E032A">
        <w:rPr>
          <w:rFonts w:ascii="Times New Roman" w:hAnsi="Times New Roman" w:cs="Times New Roman"/>
          <w:b/>
        </w:rPr>
        <w:t xml:space="preserve"> Степе</w:t>
      </w:r>
      <w:r>
        <w:rPr>
          <w:rFonts w:ascii="Times New Roman" w:hAnsi="Times New Roman" w:cs="Times New Roman"/>
          <w:b/>
        </w:rPr>
        <w:t>нь с натуральным показателем (11 ч.</w:t>
      </w:r>
      <w:r w:rsidRPr="005E032A">
        <w:rPr>
          <w:rFonts w:ascii="Times New Roman" w:hAnsi="Times New Roman" w:cs="Times New Roman"/>
          <w:b/>
        </w:rPr>
        <w:t>)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Степень с натуральным показателем и ее свойства. Одночлен. Функции у=х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>, у=х</w:t>
      </w:r>
      <w:r>
        <w:rPr>
          <w:rFonts w:ascii="Times New Roman CYR" w:hAnsi="Times New Roman CYR" w:cs="Times New Roman CYR"/>
          <w:highlight w:val="white"/>
          <w:vertAlign w:val="superscript"/>
        </w:rPr>
        <w:t>3</w:t>
      </w:r>
      <w:r>
        <w:rPr>
          <w:rFonts w:ascii="Times New Roman CYR" w:hAnsi="Times New Roman CYR" w:cs="Times New Roman CYR"/>
          <w:highlight w:val="white"/>
        </w:rPr>
        <w:t xml:space="preserve"> и их графики.</w:t>
      </w:r>
    </w:p>
    <w:p w:rsidR="0032348D" w:rsidRDefault="0032348D" w:rsidP="003234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white"/>
        </w:rPr>
      </w:pPr>
      <w:r w:rsidRPr="005E032A">
        <w:rPr>
          <w:rFonts w:ascii="Times New Roman" w:hAnsi="Times New Roman" w:cs="Times New Roman"/>
          <w:b/>
          <w:bCs/>
          <w:highlight w:val="white"/>
        </w:rPr>
        <w:tab/>
      </w:r>
      <w:r>
        <w:rPr>
          <w:rFonts w:ascii="Times New Roman CYR" w:hAnsi="Times New Roman CYR" w:cs="Times New Roman CYR"/>
          <w:b/>
          <w:bCs/>
          <w:highlight w:val="white"/>
        </w:rPr>
        <w:t>Цель:</w:t>
      </w:r>
      <w:r>
        <w:rPr>
          <w:rFonts w:ascii="Times New Roman CYR" w:hAnsi="Times New Roman CYR" w:cs="Times New Roman CYR"/>
          <w:highlight w:val="white"/>
        </w:rPr>
        <w:t xml:space="preserve"> выработать умение выполнять действия над степенями с натуральными показателями. </w:t>
      </w:r>
    </w:p>
    <w:p w:rsidR="0032348D" w:rsidRDefault="0032348D" w:rsidP="003234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5E032A">
        <w:rPr>
          <w:rFonts w:ascii="Times New Roman" w:hAnsi="Times New Roman" w:cs="Times New Roman"/>
        </w:rPr>
        <w:tab/>
      </w:r>
      <w:r>
        <w:rPr>
          <w:rFonts w:ascii="Times New Roman CYR" w:hAnsi="Times New Roman CYR" w:cs="Times New Roman CYR"/>
        </w:rPr>
        <w:t>В данной теме дается определение степени с натуральным показателем. В курсе математики 6 класса учащиеся уже встречались с примерами возведения чисел в степень. В связи с вычислением значений степени в 7 классе дается представление о нахождении значений степени с помощью калькулятора; Рассматриваются свойства степени с натуральным показателем: На примере доказательства свойств а</w:t>
      </w:r>
      <w:r>
        <w:rPr>
          <w:rFonts w:ascii="Times New Roman CYR" w:hAnsi="Times New Roman CYR" w:cs="Times New Roman CYR"/>
          <w:vertAlign w:val="superscript"/>
        </w:rPr>
        <w:t>m</w:t>
      </w:r>
      <w:r>
        <w:rPr>
          <w:rFonts w:ascii="Times New Roman CYR" w:hAnsi="Times New Roman CYR" w:cs="Times New Roman CYR"/>
        </w:rPr>
        <w:t xml:space="preserve"> </w:t>
      </w:r>
      <w:r w:rsidRPr="005E032A">
        <w:rPr>
          <w:rFonts w:ascii="Times New Roman" w:hAnsi="Times New Roman" w:cs="Times New Roman"/>
        </w:rPr>
        <w:t>·</w:t>
      </w:r>
      <w:r w:rsidRPr="005E032A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  <w:vertAlign w:val="superscript"/>
        </w:rPr>
        <w:t>n</w:t>
      </w:r>
      <w:r>
        <w:rPr>
          <w:rFonts w:ascii="Times New Roman CYR" w:hAnsi="Times New Roman CYR" w:cs="Times New Roman CYR"/>
          <w:i/>
          <w:iCs/>
        </w:rPr>
        <w:t xml:space="preserve"> = </w:t>
      </w:r>
      <w:r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  <w:vertAlign w:val="superscript"/>
        </w:rPr>
        <w:t>m+n</w:t>
      </w:r>
      <w:r>
        <w:rPr>
          <w:rFonts w:ascii="Times New Roman CYR" w:hAnsi="Times New Roman CYR" w:cs="Times New Roman CYR"/>
        </w:rPr>
        <w:t>;  а</w:t>
      </w:r>
      <w:r>
        <w:rPr>
          <w:rFonts w:ascii="Times New Roman CYR" w:hAnsi="Times New Roman CYR" w:cs="Times New Roman CYR"/>
          <w:vertAlign w:val="superscript"/>
        </w:rPr>
        <w:t>m</w:t>
      </w:r>
      <w:r>
        <w:rPr>
          <w:rFonts w:ascii="Times New Roman CYR" w:hAnsi="Times New Roman CYR" w:cs="Times New Roman CYR"/>
        </w:rPr>
        <w:t xml:space="preserve"> :</w:t>
      </w:r>
      <w:r>
        <w:rPr>
          <w:rFonts w:ascii="Times New Roman CYR" w:hAnsi="Times New Roman CYR" w:cs="Times New Roman CYR"/>
          <w:i/>
          <w:iCs/>
        </w:rPr>
        <w:t xml:space="preserve"> </w:t>
      </w:r>
      <w:r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  <w:vertAlign w:val="superscript"/>
        </w:rPr>
        <w:t>n</w:t>
      </w:r>
      <w:r>
        <w:rPr>
          <w:rFonts w:ascii="Times New Roman CYR" w:hAnsi="Times New Roman CYR" w:cs="Times New Roman CYR"/>
          <w:i/>
          <w:iCs/>
        </w:rPr>
        <w:t xml:space="preserve"> = </w:t>
      </w:r>
      <w:r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  <w:vertAlign w:val="superscript"/>
        </w:rPr>
        <w:t>m-n</w:t>
      </w:r>
      <w:r>
        <w:rPr>
          <w:rFonts w:ascii="Times New Roman CYR" w:hAnsi="Times New Roman CYR" w:cs="Times New Roman CYR"/>
        </w:rPr>
        <w:t>, где m &gt; n; (а</w:t>
      </w:r>
      <w:r>
        <w:rPr>
          <w:rFonts w:ascii="Times New Roman CYR" w:hAnsi="Times New Roman CYR" w:cs="Times New Roman CYR"/>
          <w:vertAlign w:val="superscript"/>
        </w:rPr>
        <w:t>m</w:t>
      </w:r>
      <w:r>
        <w:rPr>
          <w:rFonts w:ascii="Times New Roman CYR" w:hAnsi="Times New Roman CYR" w:cs="Times New Roman CYR"/>
        </w:rPr>
        <w:t>)</w:t>
      </w:r>
      <w:r>
        <w:rPr>
          <w:rFonts w:ascii="Times New Roman CYR" w:hAnsi="Times New Roman CYR" w:cs="Times New Roman CYR"/>
          <w:vertAlign w:val="superscript"/>
        </w:rPr>
        <w:t>n</w:t>
      </w:r>
      <w:r>
        <w:rPr>
          <w:rFonts w:ascii="Times New Roman CYR" w:hAnsi="Times New Roman CYR" w:cs="Times New Roman CYR"/>
          <w:i/>
          <w:iCs/>
        </w:rPr>
        <w:t xml:space="preserve"> = </w:t>
      </w:r>
      <w:r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  <w:vertAlign w:val="superscript"/>
        </w:rPr>
        <w:t>m</w:t>
      </w:r>
      <w:r w:rsidRPr="005E032A">
        <w:rPr>
          <w:rFonts w:ascii="Times New Roman" w:hAnsi="Times New Roman" w:cs="Times New Roman"/>
          <w:vertAlign w:val="superscript"/>
        </w:rPr>
        <w:t>·</w:t>
      </w:r>
      <w:r>
        <w:rPr>
          <w:rFonts w:ascii="Times New Roman" w:hAnsi="Times New Roman" w:cs="Times New Roman"/>
          <w:vertAlign w:val="superscript"/>
          <w:lang w:val="en-US"/>
        </w:rPr>
        <w:t>n</w:t>
      </w:r>
      <w:r w:rsidRPr="005E032A">
        <w:rPr>
          <w:rFonts w:ascii="Times New Roman" w:hAnsi="Times New Roman" w:cs="Times New Roman"/>
          <w:i/>
          <w:iCs/>
        </w:rPr>
        <w:t>; (</w:t>
      </w:r>
      <w:r>
        <w:rPr>
          <w:rFonts w:ascii="Times New Roman" w:hAnsi="Times New Roman" w:cs="Times New Roman"/>
          <w:lang w:val="en-US"/>
        </w:rPr>
        <w:t>ab</w:t>
      </w:r>
      <w:r w:rsidRPr="005E032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  <w:lang w:val="en-US"/>
        </w:rPr>
        <w:t>m</w:t>
      </w:r>
      <w:r w:rsidRPr="005E032A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vertAlign w:val="superscript"/>
          <w:lang w:val="en-US"/>
        </w:rPr>
        <w:t>m</w:t>
      </w:r>
      <w:r>
        <w:rPr>
          <w:rFonts w:ascii="Times New Roman" w:hAnsi="Times New Roman" w:cs="Times New Roman"/>
          <w:lang w:val="en-US"/>
        </w:rPr>
        <w:t>b</w:t>
      </w:r>
      <w:r>
        <w:rPr>
          <w:rFonts w:ascii="Times New Roman" w:hAnsi="Times New Roman" w:cs="Times New Roman"/>
          <w:vertAlign w:val="superscript"/>
          <w:lang w:val="en-US"/>
        </w:rPr>
        <w:t>m</w:t>
      </w:r>
      <w:r w:rsidRPr="005E032A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 CYR" w:hAnsi="Times New Roman CYR" w:cs="Times New Roman CYR"/>
        </w:rPr>
        <w:t>учащиеся впервые знакомятся с доказательствами, проводимыми на алгебраическом материале. Указанные свойства степени с натуральным показателем находят применение при умножении одночленов и возведении одночленов в степень. При нахождении значений выражений содержащих степени, особое внимание следует обратить на порядок действий.</w:t>
      </w:r>
    </w:p>
    <w:p w:rsidR="0032348D" w:rsidRDefault="0032348D" w:rsidP="003234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white"/>
        </w:rPr>
      </w:pPr>
      <w:r w:rsidRPr="005E032A">
        <w:rPr>
          <w:rFonts w:ascii="Times New Roman" w:hAnsi="Times New Roman" w:cs="Times New Roman"/>
          <w:highlight w:val="white"/>
        </w:rPr>
        <w:tab/>
      </w:r>
      <w:r>
        <w:rPr>
          <w:rFonts w:ascii="Times New Roman CYR" w:hAnsi="Times New Roman CYR" w:cs="Times New Roman CYR"/>
          <w:highlight w:val="white"/>
        </w:rPr>
        <w:t>Рассмотрение функций у=х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>, у=х</w:t>
      </w:r>
      <w:r>
        <w:rPr>
          <w:rFonts w:ascii="Times New Roman CYR" w:hAnsi="Times New Roman CYR" w:cs="Times New Roman CYR"/>
          <w:highlight w:val="white"/>
          <w:vertAlign w:val="superscript"/>
        </w:rPr>
        <w:t>3</w:t>
      </w:r>
      <w:r>
        <w:rPr>
          <w:rFonts w:ascii="Times New Roman CYR" w:hAnsi="Times New Roman CYR" w:cs="Times New Roman CYR"/>
          <w:i/>
          <w:iCs/>
          <w:highlight w:val="white"/>
        </w:rPr>
        <w:t xml:space="preserve"> </w:t>
      </w:r>
      <w:r>
        <w:rPr>
          <w:rFonts w:ascii="Times New Roman CYR" w:hAnsi="Times New Roman CYR" w:cs="Times New Roman CYR"/>
          <w:highlight w:val="white"/>
        </w:rPr>
        <w:t>позволяет продолжить работу по формированию умений строить и читать графики функций. Важно обратить внимание обучающихся на особенности графика функции у=х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>:</w:t>
      </w:r>
      <w:r>
        <w:rPr>
          <w:rFonts w:ascii="Times New Roman CYR" w:hAnsi="Times New Roman CYR" w:cs="Times New Roman CYR"/>
          <w:highlight w:val="white"/>
          <w:vertAlign w:val="superscript"/>
        </w:rPr>
        <w:t xml:space="preserve"> </w:t>
      </w:r>
      <w:r>
        <w:rPr>
          <w:rFonts w:ascii="Times New Roman CYR" w:hAnsi="Times New Roman CYR" w:cs="Times New Roman CYR"/>
          <w:highlight w:val="white"/>
        </w:rPr>
        <w:t>график проходит через начало координат, ось Оу является его осью симметрии, график расположен в верхней полуплоскости.</w:t>
      </w:r>
    </w:p>
    <w:p w:rsidR="0032348D" w:rsidRPr="00C5261C" w:rsidRDefault="0032348D" w:rsidP="003234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white"/>
        </w:rPr>
      </w:pPr>
      <w:r w:rsidRPr="005E032A">
        <w:rPr>
          <w:rFonts w:ascii="Times New Roman" w:hAnsi="Times New Roman" w:cs="Times New Roman"/>
          <w:highlight w:val="white"/>
        </w:rPr>
        <w:tab/>
      </w:r>
      <w:r>
        <w:rPr>
          <w:rFonts w:ascii="Times New Roman CYR" w:hAnsi="Times New Roman CYR" w:cs="Times New Roman CYR"/>
          <w:highlight w:val="white"/>
        </w:rPr>
        <w:t>Умение строить графики функций у=х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 и у=х</w:t>
      </w:r>
      <w:r>
        <w:rPr>
          <w:rFonts w:ascii="Times New Roman CYR" w:hAnsi="Times New Roman CYR" w:cs="Times New Roman CYR"/>
          <w:highlight w:val="white"/>
          <w:vertAlign w:val="superscript"/>
        </w:rPr>
        <w:t>3</w:t>
      </w:r>
      <w:r>
        <w:rPr>
          <w:rFonts w:ascii="Times New Roman CYR" w:hAnsi="Times New Roman CYR" w:cs="Times New Roman CYR"/>
          <w:highlight w:val="white"/>
        </w:rPr>
        <w:t xml:space="preserve"> используется для ознакомления обучающихся с графическим способом решения уравнений.</w:t>
      </w:r>
    </w:p>
    <w:p w:rsidR="0032348D" w:rsidRDefault="0032348D" w:rsidP="0032348D">
      <w:pPr>
        <w:jc w:val="both"/>
        <w:rPr>
          <w:rFonts w:ascii="Times New Roman" w:hAnsi="Times New Roman" w:cs="Times New Roman"/>
          <w:b/>
        </w:rPr>
      </w:pPr>
      <w:r w:rsidRPr="005E032A">
        <w:rPr>
          <w:rFonts w:ascii="Times New Roman" w:hAnsi="Times New Roman" w:cs="Times New Roman"/>
          <w:b/>
          <w:u w:val="single"/>
        </w:rPr>
        <w:t xml:space="preserve">Глава </w:t>
      </w:r>
      <w:r w:rsidRPr="005E032A">
        <w:rPr>
          <w:rFonts w:ascii="Times New Roman" w:hAnsi="Times New Roman" w:cs="Times New Roman"/>
          <w:b/>
          <w:u w:val="single"/>
          <w:lang w:val="en-US"/>
        </w:rPr>
        <w:t>IV</w:t>
      </w:r>
      <w:r w:rsidRPr="005E032A">
        <w:rPr>
          <w:rFonts w:ascii="Times New Roman" w:hAnsi="Times New Roman" w:cs="Times New Roman"/>
          <w:b/>
          <w:u w:val="single"/>
        </w:rPr>
        <w:t>.</w:t>
      </w:r>
      <w:r>
        <w:rPr>
          <w:rFonts w:ascii="Times New Roman" w:hAnsi="Times New Roman" w:cs="Times New Roman"/>
          <w:b/>
        </w:rPr>
        <w:t xml:space="preserve"> Многочлены (17 ч.</w:t>
      </w:r>
      <w:r w:rsidRPr="005E032A">
        <w:rPr>
          <w:rFonts w:ascii="Times New Roman" w:hAnsi="Times New Roman" w:cs="Times New Roman"/>
          <w:b/>
        </w:rPr>
        <w:t>)</w:t>
      </w:r>
    </w:p>
    <w:p w:rsidR="0032348D" w:rsidRDefault="0032348D" w:rsidP="003234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Многочлен. Сложение, вычитание и умножение многочленов. Разложение многочленов на множители.</w:t>
      </w:r>
    </w:p>
    <w:p w:rsidR="0032348D" w:rsidRDefault="0032348D" w:rsidP="003234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E032A">
        <w:rPr>
          <w:rFonts w:ascii="Times New Roman" w:hAnsi="Times New Roman" w:cs="Times New Roman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 xml:space="preserve">Цель: </w:t>
      </w:r>
      <w:r>
        <w:rPr>
          <w:rFonts w:ascii="Times New Roman CYR" w:hAnsi="Times New Roman CYR" w:cs="Times New Roman CYR"/>
        </w:rPr>
        <w:t>выработать умение выполнять сложе</w:t>
      </w:r>
      <w:r w:rsidRPr="005E032A">
        <w:rPr>
          <w:rFonts w:ascii="Times New Roman" w:hAnsi="Times New Roman" w:cs="Times New Roman"/>
        </w:rPr>
        <w:softHyphen/>
      </w:r>
      <w:r>
        <w:rPr>
          <w:rFonts w:ascii="Times New Roman CYR" w:hAnsi="Times New Roman CYR" w:cs="Times New Roman CYR"/>
        </w:rPr>
        <w:t xml:space="preserve">ние, вычитание, умножение многочленов и разложение многочленов на множители. </w:t>
      </w:r>
      <w:r>
        <w:rPr>
          <w:rFonts w:ascii="Times New Roman CYR" w:hAnsi="Times New Roman CYR" w:cs="Times New Roman CYR"/>
          <w:b/>
          <w:bCs/>
        </w:rPr>
        <w:t xml:space="preserve"> </w:t>
      </w:r>
    </w:p>
    <w:p w:rsidR="0032348D" w:rsidRDefault="0032348D" w:rsidP="003234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white"/>
        </w:rPr>
      </w:pPr>
      <w:r w:rsidRPr="005E032A">
        <w:rPr>
          <w:rFonts w:ascii="Times New Roman" w:hAnsi="Times New Roman" w:cs="Times New Roman"/>
          <w:highlight w:val="white"/>
        </w:rPr>
        <w:tab/>
      </w:r>
      <w:r>
        <w:rPr>
          <w:rFonts w:ascii="Times New Roman CYR" w:hAnsi="Times New Roman CYR" w:cs="Times New Roman CYR"/>
          <w:highlight w:val="white"/>
        </w:rPr>
        <w:t>Данная тема играет фундаментальную роль в формировании умения выполнять тождественные преобразования алгебраических выражений. Формируемые здесь формально-оперативные умения являются опорными при изучении действий с рациональными дробями, корнями, степенями с рациональными показателями.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Изучение темы начинается с введения понятий многочлена, стандартного вида многочлена, степени многочлена. Основное место в этой теме занимают алгоритмы действий с многочленами — сложение, вычитание и умножение. Учащиеся должны понимать, что сумму, разность, произведение многочленов всегда можно представить в виде многочлена. Действия сложения, вычитания и умножения многочленов выступают как составной компонент в заданиях на преобразования целых выражений. Поэтому нецелесообразно переходить к комбинированным заданиям прежде, чем усвоены основные алгоритмы.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Серьезное внимание в этой теме уделяется разложению многочленов на множители с помощью вынесения за скобки общего множителя и с помощью группировки. Соответствующие преобразования находят широкое применение как в курсе 7 класса, так и в последующих курсах, особенно в действиях с рациональными дробями.</w:t>
      </w:r>
    </w:p>
    <w:p w:rsidR="0032348D" w:rsidRPr="005E032A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 xml:space="preserve">В данной теме учащиеся встречаются с примерами использования рассматриваемых преобразований при решении разнообразных задач, в частности при решении уравнений. Это позволяет в ходе изучения темы продолжить работу по формированию умения решать уравнения, а также решать задачи методом составления уравнений. В число упражнений включаются несложные задания на доказательство тождества. </w:t>
      </w:r>
    </w:p>
    <w:p w:rsidR="0032348D" w:rsidRDefault="0032348D" w:rsidP="0032348D">
      <w:pPr>
        <w:jc w:val="both"/>
        <w:rPr>
          <w:rFonts w:ascii="Times New Roman" w:hAnsi="Times New Roman" w:cs="Times New Roman"/>
          <w:b/>
        </w:rPr>
      </w:pPr>
      <w:r w:rsidRPr="005E032A">
        <w:rPr>
          <w:rFonts w:ascii="Times New Roman" w:hAnsi="Times New Roman" w:cs="Times New Roman"/>
          <w:b/>
          <w:u w:val="single"/>
        </w:rPr>
        <w:t xml:space="preserve">Глава </w:t>
      </w:r>
      <w:r w:rsidRPr="005E032A">
        <w:rPr>
          <w:rFonts w:ascii="Times New Roman" w:hAnsi="Times New Roman" w:cs="Times New Roman"/>
          <w:b/>
          <w:u w:val="single"/>
          <w:lang w:val="en-US"/>
        </w:rPr>
        <w:t>V</w:t>
      </w:r>
      <w:r w:rsidRPr="005E032A">
        <w:rPr>
          <w:rFonts w:ascii="Times New Roman" w:hAnsi="Times New Roman" w:cs="Times New Roman"/>
          <w:b/>
          <w:u w:val="single"/>
        </w:rPr>
        <w:t>.</w:t>
      </w:r>
      <w:r w:rsidRPr="005E032A">
        <w:rPr>
          <w:rFonts w:ascii="Times New Roman" w:hAnsi="Times New Roman" w:cs="Times New Roman"/>
          <w:b/>
        </w:rPr>
        <w:t xml:space="preserve"> Фо</w:t>
      </w:r>
      <w:r>
        <w:rPr>
          <w:rFonts w:ascii="Times New Roman" w:hAnsi="Times New Roman" w:cs="Times New Roman"/>
          <w:b/>
        </w:rPr>
        <w:t>рмулы сокращённого умножения (19 ч.</w:t>
      </w:r>
      <w:r w:rsidRPr="005E032A">
        <w:rPr>
          <w:rFonts w:ascii="Times New Roman" w:hAnsi="Times New Roman" w:cs="Times New Roman"/>
          <w:b/>
        </w:rPr>
        <w:t>)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lastRenderedPageBreak/>
        <w:t>Формулы (а - b )(а + b ) = а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 - b 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, (а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</w:rPr>
        <w:t>)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2</w:t>
      </w:r>
      <w:r w:rsidRPr="005E032A">
        <w:rPr>
          <w:rFonts w:ascii="Times New Roman" w:hAnsi="Times New Roman" w:cs="Times New Roman"/>
          <w:highlight w:val="white"/>
        </w:rPr>
        <w:t xml:space="preserve"> = </w:t>
      </w:r>
      <w:r>
        <w:rPr>
          <w:rFonts w:ascii="Times New Roman CYR" w:hAnsi="Times New Roman CYR" w:cs="Times New Roman CYR"/>
          <w:highlight w:val="white"/>
        </w:rPr>
        <w:t>а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 w:rsidRPr="005E032A">
        <w:rPr>
          <w:rFonts w:ascii="Times New Roman" w:hAnsi="Times New Roman" w:cs="Times New Roman"/>
          <w:highlight w:val="white"/>
        </w:rPr>
        <w:t>± 2</w:t>
      </w:r>
      <w:r>
        <w:rPr>
          <w:rFonts w:ascii="Times New Roman CYR" w:hAnsi="Times New Roman CYR" w:cs="Times New Roman CYR"/>
          <w:highlight w:val="white"/>
        </w:rPr>
        <w:t>а b + b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, (а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</w:rPr>
        <w:t>)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3</w:t>
      </w:r>
      <w:r w:rsidRPr="005E032A">
        <w:rPr>
          <w:rFonts w:ascii="Times New Roman" w:hAnsi="Times New Roman" w:cs="Times New Roman"/>
          <w:highlight w:val="white"/>
        </w:rPr>
        <w:t xml:space="preserve"> = </w:t>
      </w:r>
      <w:r>
        <w:rPr>
          <w:rFonts w:ascii="Times New Roman CYR" w:hAnsi="Times New Roman CYR" w:cs="Times New Roman CYR"/>
          <w:highlight w:val="white"/>
        </w:rPr>
        <w:t>а</w:t>
      </w:r>
      <w:r>
        <w:rPr>
          <w:rFonts w:ascii="Times New Roman CYR" w:hAnsi="Times New Roman CYR" w:cs="Times New Roman CYR"/>
          <w:highlight w:val="white"/>
          <w:vertAlign w:val="superscript"/>
        </w:rPr>
        <w:t>3</w:t>
      </w:r>
      <w:r>
        <w:rPr>
          <w:rFonts w:ascii="Times New Roman CYR" w:hAnsi="Times New Roman CYR" w:cs="Times New Roman CYR"/>
          <w:highlight w:val="white"/>
        </w:rPr>
        <w:t xml:space="preserve">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 CYR" w:hAnsi="Times New Roman CYR" w:cs="Times New Roman CYR"/>
          <w:highlight w:val="white"/>
        </w:rPr>
        <w:t>За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 b + За b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3</w:t>
      </w:r>
      <w:r w:rsidRPr="005E032A">
        <w:rPr>
          <w:rFonts w:ascii="Times New Roman" w:hAnsi="Times New Roman" w:cs="Times New Roman"/>
          <w:highlight w:val="white"/>
        </w:rPr>
        <w:t>,  (</w:t>
      </w:r>
      <w:r>
        <w:rPr>
          <w:rFonts w:ascii="Times New Roman CYR" w:hAnsi="Times New Roman CYR" w:cs="Times New Roman CYR"/>
          <w:highlight w:val="white"/>
        </w:rPr>
        <w:t xml:space="preserve">а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</w:rPr>
        <w:t>) (</w:t>
      </w:r>
      <w:r>
        <w:rPr>
          <w:rFonts w:ascii="Times New Roman CYR" w:hAnsi="Times New Roman CYR" w:cs="Times New Roman CYR"/>
          <w:highlight w:val="white"/>
        </w:rPr>
        <w:t>а</w:t>
      </w:r>
      <w:r>
        <w:rPr>
          <w:rFonts w:ascii="Times New Roman CYR" w:hAnsi="Times New Roman CYR" w:cs="Times New Roman CYR"/>
          <w:highlight w:val="white"/>
          <w:vertAlign w:val="superscript"/>
        </w:rPr>
        <w:t xml:space="preserve">2 </w:t>
      </w:r>
      <w:r w:rsidRPr="006B255F">
        <w:rPr>
          <w:rFonts w:ascii="Times New Roman CYR" w:hAnsi="Times New Roman CYR" w:cs="Times New Roman CYR"/>
          <w:highlight w:val="white"/>
          <w:vertAlign w:val="superscript"/>
        </w:rPr>
        <w:object w:dxaOrig="195" w:dyaOrig="195">
          <v:shape id="_x0000_i1026" type="#_x0000_t75" style="width:9.65pt;height:9.65pt" o:ole="">
            <v:imagedata r:id="rId10" o:title=""/>
          </v:shape>
          <o:OLEObject Type="Embed" ProgID="Equation.3" ShapeID="_x0000_i1026" DrawAspect="Content" ObjectID="_1607258366" r:id="rId11"/>
        </w:object>
      </w:r>
      <w:r>
        <w:rPr>
          <w:rFonts w:ascii="Times New Roman CYR" w:hAnsi="Times New Roman CYR" w:cs="Times New Roman CYR"/>
          <w:highlight w:val="white"/>
        </w:rPr>
        <w:t xml:space="preserve"> а b + b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>)</w:t>
      </w:r>
      <w:r>
        <w:rPr>
          <w:rFonts w:ascii="Times New Roman CYR" w:hAnsi="Times New Roman CYR" w:cs="Times New Roman CYR"/>
          <w:i/>
          <w:iCs/>
          <w:highlight w:val="white"/>
        </w:rPr>
        <w:t xml:space="preserve"> </w:t>
      </w:r>
      <w:r>
        <w:rPr>
          <w:rFonts w:ascii="Times New Roman CYR" w:hAnsi="Times New Roman CYR" w:cs="Times New Roman CYR"/>
          <w:highlight w:val="white"/>
        </w:rPr>
        <w:t>= а</w:t>
      </w:r>
      <w:r>
        <w:rPr>
          <w:rFonts w:ascii="Times New Roman CYR" w:hAnsi="Times New Roman CYR" w:cs="Times New Roman CYR"/>
          <w:highlight w:val="white"/>
          <w:vertAlign w:val="superscript"/>
        </w:rPr>
        <w:t>3</w:t>
      </w:r>
      <w:r>
        <w:rPr>
          <w:rFonts w:ascii="Times New Roman CYR" w:hAnsi="Times New Roman CYR" w:cs="Times New Roman CYR"/>
          <w:highlight w:val="white"/>
        </w:rPr>
        <w:t xml:space="preserve">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3</w:t>
      </w:r>
      <w:r w:rsidRPr="005E032A">
        <w:rPr>
          <w:rFonts w:ascii="Times New Roman" w:hAnsi="Times New Roman" w:cs="Times New Roman"/>
          <w:highlight w:val="white"/>
        </w:rPr>
        <w:t xml:space="preserve">. </w:t>
      </w:r>
      <w:r>
        <w:rPr>
          <w:rFonts w:ascii="Times New Roman CYR" w:hAnsi="Times New Roman CYR" w:cs="Times New Roman CYR"/>
          <w:highlight w:val="white"/>
        </w:rPr>
        <w:t>Применение формул сокращённого умножения в преобразованиях выражений.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b/>
          <w:bCs/>
          <w:highlight w:val="white"/>
        </w:rPr>
        <w:t xml:space="preserve">Цель: </w:t>
      </w:r>
      <w:r>
        <w:rPr>
          <w:rFonts w:ascii="Times New Roman CYR" w:hAnsi="Times New Roman CYR" w:cs="Times New Roman CYR"/>
          <w:highlight w:val="white"/>
        </w:rPr>
        <w:t>выработать умение применять формулы сокращенного умножения в преобразованиях целых выражений в многочлены и в разложении многочленов на множители.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В данной теме продолжается работа по формированию у обучающихся умения выполнять тождественные преобразования целых выражений. Основное внимание в теме уделяется формулам (а - b)(а + b) = а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 - b 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, (а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</w:rPr>
        <w:t>)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2</w:t>
      </w:r>
      <w:r w:rsidRPr="005E032A">
        <w:rPr>
          <w:rFonts w:ascii="Times New Roman" w:hAnsi="Times New Roman" w:cs="Times New Roman"/>
          <w:highlight w:val="white"/>
        </w:rPr>
        <w:t xml:space="preserve"> = </w:t>
      </w:r>
      <w:r>
        <w:rPr>
          <w:rFonts w:ascii="Times New Roman CYR" w:hAnsi="Times New Roman CYR" w:cs="Times New Roman CYR"/>
          <w:highlight w:val="white"/>
        </w:rPr>
        <w:t>а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 w:rsidRPr="005E032A">
        <w:rPr>
          <w:rFonts w:ascii="Times New Roman" w:hAnsi="Times New Roman" w:cs="Times New Roman"/>
          <w:highlight w:val="white"/>
        </w:rPr>
        <w:t>± 2</w:t>
      </w:r>
      <w:r>
        <w:rPr>
          <w:rFonts w:ascii="Times New Roman CYR" w:hAnsi="Times New Roman CYR" w:cs="Times New Roman CYR"/>
          <w:highlight w:val="white"/>
        </w:rPr>
        <w:t>а b + b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. Учащиеся должны знать эти формулы и соответствующие словесные формулировки, уметь применять их как </w:t>
      </w:r>
      <w:r w:rsidRPr="005E032A">
        <w:rPr>
          <w:rFonts w:ascii="Times New Roman" w:hAnsi="Times New Roman" w:cs="Times New Roman"/>
          <w:highlight w:val="white"/>
        </w:rPr>
        <w:t>«</w:t>
      </w:r>
      <w:r>
        <w:rPr>
          <w:rFonts w:ascii="Times New Roman CYR" w:hAnsi="Times New Roman CYR" w:cs="Times New Roman CYR"/>
          <w:highlight w:val="white"/>
        </w:rPr>
        <w:t>слева направо</w:t>
      </w:r>
      <w:r w:rsidRPr="005E032A">
        <w:rPr>
          <w:rFonts w:ascii="Times New Roman" w:hAnsi="Times New Roman" w:cs="Times New Roman"/>
          <w:highlight w:val="white"/>
        </w:rPr>
        <w:t xml:space="preserve">», </w:t>
      </w:r>
      <w:r>
        <w:rPr>
          <w:rFonts w:ascii="Times New Roman CYR" w:hAnsi="Times New Roman CYR" w:cs="Times New Roman CYR"/>
          <w:highlight w:val="white"/>
        </w:rPr>
        <w:t xml:space="preserve">так и </w:t>
      </w:r>
      <w:r w:rsidRPr="005E032A">
        <w:rPr>
          <w:rFonts w:ascii="Times New Roman" w:hAnsi="Times New Roman" w:cs="Times New Roman"/>
          <w:highlight w:val="white"/>
        </w:rPr>
        <w:t>«</w:t>
      </w:r>
      <w:r>
        <w:rPr>
          <w:rFonts w:ascii="Times New Roman CYR" w:hAnsi="Times New Roman CYR" w:cs="Times New Roman CYR"/>
          <w:highlight w:val="white"/>
        </w:rPr>
        <w:t>справа налево</w:t>
      </w:r>
      <w:r w:rsidRPr="005E032A">
        <w:rPr>
          <w:rFonts w:ascii="Times New Roman" w:hAnsi="Times New Roman" w:cs="Times New Roman"/>
          <w:highlight w:val="white"/>
        </w:rPr>
        <w:t xml:space="preserve">». </w:t>
      </w:r>
      <w:r>
        <w:rPr>
          <w:rFonts w:ascii="Times New Roman CYR" w:hAnsi="Times New Roman CYR" w:cs="Times New Roman CYR"/>
          <w:highlight w:val="white"/>
        </w:rPr>
        <w:t xml:space="preserve">Наряду с указанными рассматриваются также формулы (а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</w:rPr>
        <w:t>)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3</w:t>
      </w:r>
      <w:r w:rsidRPr="005E032A">
        <w:rPr>
          <w:rFonts w:ascii="Times New Roman" w:hAnsi="Times New Roman" w:cs="Times New Roman"/>
          <w:highlight w:val="white"/>
        </w:rPr>
        <w:t xml:space="preserve"> = </w:t>
      </w:r>
      <w:r>
        <w:rPr>
          <w:rFonts w:ascii="Times New Roman CYR" w:hAnsi="Times New Roman CYR" w:cs="Times New Roman CYR"/>
          <w:highlight w:val="white"/>
        </w:rPr>
        <w:t>а</w:t>
      </w:r>
      <w:r>
        <w:rPr>
          <w:rFonts w:ascii="Times New Roman CYR" w:hAnsi="Times New Roman CYR" w:cs="Times New Roman CYR"/>
          <w:highlight w:val="white"/>
          <w:vertAlign w:val="superscript"/>
        </w:rPr>
        <w:t>3</w:t>
      </w:r>
      <w:r>
        <w:rPr>
          <w:rFonts w:ascii="Times New Roman CYR" w:hAnsi="Times New Roman CYR" w:cs="Times New Roman CYR"/>
          <w:highlight w:val="white"/>
        </w:rPr>
        <w:t xml:space="preserve">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 CYR" w:hAnsi="Times New Roman CYR" w:cs="Times New Roman CYR"/>
          <w:highlight w:val="white"/>
        </w:rPr>
        <w:t>За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 b + За b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 xml:space="preserve">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3</w:t>
      </w:r>
      <w:r w:rsidRPr="005E032A">
        <w:rPr>
          <w:rFonts w:ascii="Times New Roman" w:hAnsi="Times New Roman" w:cs="Times New Roman"/>
          <w:highlight w:val="white"/>
        </w:rPr>
        <w:t>, (</w:t>
      </w:r>
      <w:r>
        <w:rPr>
          <w:rFonts w:ascii="Times New Roman CYR" w:hAnsi="Times New Roman CYR" w:cs="Times New Roman CYR"/>
          <w:highlight w:val="white"/>
        </w:rPr>
        <w:t xml:space="preserve">а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</w:rPr>
        <w:t>) (</w:t>
      </w:r>
      <w:r>
        <w:rPr>
          <w:rFonts w:ascii="Times New Roman CYR" w:hAnsi="Times New Roman CYR" w:cs="Times New Roman CYR"/>
          <w:highlight w:val="white"/>
        </w:rPr>
        <w:t>а</w:t>
      </w:r>
      <w:r>
        <w:rPr>
          <w:rFonts w:ascii="Times New Roman CYR" w:hAnsi="Times New Roman CYR" w:cs="Times New Roman CYR"/>
          <w:highlight w:val="white"/>
          <w:vertAlign w:val="superscript"/>
        </w:rPr>
        <w:t xml:space="preserve">2 </w:t>
      </w:r>
      <w:r w:rsidRPr="006B255F">
        <w:rPr>
          <w:rFonts w:ascii="Times New Roman CYR" w:hAnsi="Times New Roman CYR" w:cs="Times New Roman CYR"/>
          <w:highlight w:val="white"/>
          <w:vertAlign w:val="superscript"/>
        </w:rPr>
        <w:object w:dxaOrig="195" w:dyaOrig="195">
          <v:shape id="_x0000_i1027" type="#_x0000_t75" style="width:9.65pt;height:9.65pt" o:ole="">
            <v:imagedata r:id="rId10" o:title=""/>
          </v:shape>
          <o:OLEObject Type="Embed" ProgID="Equation.3" ShapeID="_x0000_i1027" DrawAspect="Content" ObjectID="_1607258367" r:id="rId12"/>
        </w:object>
      </w:r>
      <w:r>
        <w:rPr>
          <w:rFonts w:ascii="Times New Roman CYR" w:hAnsi="Times New Roman CYR" w:cs="Times New Roman CYR"/>
          <w:highlight w:val="white"/>
        </w:rPr>
        <w:t xml:space="preserve"> а b + b</w:t>
      </w:r>
      <w:r>
        <w:rPr>
          <w:rFonts w:ascii="Times New Roman CYR" w:hAnsi="Times New Roman CYR" w:cs="Times New Roman CYR"/>
          <w:highlight w:val="white"/>
          <w:vertAlign w:val="superscript"/>
        </w:rPr>
        <w:t>2</w:t>
      </w:r>
      <w:r>
        <w:rPr>
          <w:rFonts w:ascii="Times New Roman CYR" w:hAnsi="Times New Roman CYR" w:cs="Times New Roman CYR"/>
          <w:highlight w:val="white"/>
        </w:rPr>
        <w:t>)</w:t>
      </w:r>
      <w:r>
        <w:rPr>
          <w:rFonts w:ascii="Times New Roman CYR" w:hAnsi="Times New Roman CYR" w:cs="Times New Roman CYR"/>
          <w:i/>
          <w:iCs/>
          <w:highlight w:val="white"/>
        </w:rPr>
        <w:t xml:space="preserve"> </w:t>
      </w:r>
      <w:r>
        <w:rPr>
          <w:rFonts w:ascii="Times New Roman CYR" w:hAnsi="Times New Roman CYR" w:cs="Times New Roman CYR"/>
          <w:highlight w:val="white"/>
        </w:rPr>
        <w:t>= а</w:t>
      </w:r>
      <w:r>
        <w:rPr>
          <w:rFonts w:ascii="Times New Roman CYR" w:hAnsi="Times New Roman CYR" w:cs="Times New Roman CYR"/>
          <w:highlight w:val="white"/>
          <w:vertAlign w:val="superscript"/>
        </w:rPr>
        <w:t>3</w:t>
      </w:r>
      <w:r>
        <w:rPr>
          <w:rFonts w:ascii="Times New Roman CYR" w:hAnsi="Times New Roman CYR" w:cs="Times New Roman CYR"/>
          <w:highlight w:val="white"/>
        </w:rPr>
        <w:t xml:space="preserve"> </w:t>
      </w:r>
      <w:r w:rsidRPr="005E032A">
        <w:rPr>
          <w:rFonts w:ascii="Times New Roman" w:hAnsi="Times New Roman" w:cs="Times New Roman"/>
          <w:highlight w:val="white"/>
        </w:rPr>
        <w:t xml:space="preserve">± </w:t>
      </w:r>
      <w:r>
        <w:rPr>
          <w:rFonts w:ascii="Times New Roman" w:hAnsi="Times New Roman" w:cs="Times New Roman"/>
          <w:highlight w:val="white"/>
          <w:lang w:val="en-US"/>
        </w:rPr>
        <w:t>b</w:t>
      </w:r>
      <w:r w:rsidRPr="005E032A">
        <w:rPr>
          <w:rFonts w:ascii="Times New Roman" w:hAnsi="Times New Roman" w:cs="Times New Roman"/>
          <w:highlight w:val="white"/>
          <w:vertAlign w:val="superscript"/>
        </w:rPr>
        <w:t>3</w:t>
      </w:r>
      <w:r w:rsidRPr="005E032A">
        <w:rPr>
          <w:rFonts w:ascii="Times New Roman" w:hAnsi="Times New Roman" w:cs="Times New Roman"/>
          <w:highlight w:val="white"/>
        </w:rPr>
        <w:t xml:space="preserve">. </w:t>
      </w:r>
      <w:r>
        <w:rPr>
          <w:rFonts w:ascii="Times New Roman CYR" w:hAnsi="Times New Roman CYR" w:cs="Times New Roman CYR"/>
          <w:highlight w:val="white"/>
        </w:rPr>
        <w:t>Однако они находят меньшее применение в курсе, поэтому не следует излишне увлекаться выполнением упражнений на их использование.</w:t>
      </w:r>
    </w:p>
    <w:p w:rsidR="0032348D" w:rsidRPr="005E032A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В заключительной части темы рассматривается применение различных приемов разложения многочленов на множители, а также использование преобразований целых выражений для решения широкого круга задач.</w:t>
      </w:r>
    </w:p>
    <w:p w:rsidR="0032348D" w:rsidRDefault="0032348D" w:rsidP="0032348D">
      <w:pPr>
        <w:jc w:val="both"/>
        <w:rPr>
          <w:rFonts w:ascii="Times New Roman" w:hAnsi="Times New Roman" w:cs="Times New Roman"/>
          <w:b/>
        </w:rPr>
      </w:pPr>
      <w:r w:rsidRPr="005E032A">
        <w:rPr>
          <w:rFonts w:ascii="Times New Roman" w:hAnsi="Times New Roman" w:cs="Times New Roman"/>
          <w:b/>
          <w:u w:val="single"/>
        </w:rPr>
        <w:t xml:space="preserve">Глава </w:t>
      </w:r>
      <w:r w:rsidRPr="005E032A">
        <w:rPr>
          <w:rFonts w:ascii="Times New Roman" w:hAnsi="Times New Roman" w:cs="Times New Roman"/>
          <w:b/>
          <w:u w:val="single"/>
          <w:lang w:val="en-US"/>
        </w:rPr>
        <w:t>VI</w:t>
      </w:r>
      <w:r w:rsidRPr="005E032A">
        <w:rPr>
          <w:rFonts w:ascii="Times New Roman" w:hAnsi="Times New Roman" w:cs="Times New Roman"/>
          <w:b/>
          <w:u w:val="single"/>
        </w:rPr>
        <w:t>.</w:t>
      </w:r>
      <w:r>
        <w:rPr>
          <w:rFonts w:ascii="Times New Roman" w:hAnsi="Times New Roman" w:cs="Times New Roman"/>
          <w:b/>
        </w:rPr>
        <w:t xml:space="preserve"> Системы линейных уравнений (16 ч.</w:t>
      </w:r>
      <w:r w:rsidRPr="005E032A">
        <w:rPr>
          <w:rFonts w:ascii="Times New Roman" w:hAnsi="Times New Roman" w:cs="Times New Roman"/>
          <w:b/>
        </w:rPr>
        <w:t>)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Система уравнений. Решение системы двух линейных уравнений с двумя переменными и его геометрическая интерпретация. Решение текстовых задач методом составления систем уравнений.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b/>
          <w:bCs/>
          <w:highlight w:val="white"/>
        </w:rPr>
        <w:t xml:space="preserve">Цель: </w:t>
      </w:r>
      <w:r>
        <w:rPr>
          <w:rFonts w:ascii="Times New Roman CYR" w:hAnsi="Times New Roman CYR" w:cs="Times New Roman CYR"/>
          <w:highlight w:val="white"/>
        </w:rPr>
        <w:t>ознакомить обучающихся со способом решения систем линейных уравнений с двумя переменными, выработать умение решать системы уравнений и применять их при решении текстовых задач.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Изучение систем уравнений распределяется между курсами 7 и 9 классов. В 7 классе вводится понятие системы и рассматриваются системы линейных уравнений.</w:t>
      </w:r>
    </w:p>
    <w:p w:rsidR="0032348D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 xml:space="preserve">Изложение начинается с введения понятия </w:t>
      </w:r>
      <w:r w:rsidRPr="005E032A">
        <w:rPr>
          <w:rFonts w:ascii="Times New Roman" w:hAnsi="Times New Roman" w:cs="Times New Roman"/>
          <w:highlight w:val="white"/>
        </w:rPr>
        <w:t>«</w:t>
      </w:r>
      <w:r>
        <w:rPr>
          <w:rFonts w:ascii="Times New Roman CYR" w:hAnsi="Times New Roman CYR" w:cs="Times New Roman CYR"/>
          <w:highlight w:val="white"/>
        </w:rPr>
        <w:t>линейное уравнение с двумя переменными</w:t>
      </w:r>
      <w:r w:rsidRPr="005E032A">
        <w:rPr>
          <w:rFonts w:ascii="Times New Roman" w:hAnsi="Times New Roman" w:cs="Times New Roman"/>
          <w:highlight w:val="white"/>
        </w:rPr>
        <w:t xml:space="preserve">». </w:t>
      </w:r>
      <w:r>
        <w:rPr>
          <w:rFonts w:ascii="Times New Roman CYR" w:hAnsi="Times New Roman CYR" w:cs="Times New Roman CYR"/>
          <w:highlight w:val="white"/>
        </w:rPr>
        <w:t>В систему упражнений включаются несложные задания на решение линейных уравнений с двумя переменными в целых числах.</w:t>
      </w:r>
    </w:p>
    <w:p w:rsidR="0032348D" w:rsidRPr="00C5261C" w:rsidRDefault="0032348D" w:rsidP="003234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white"/>
        </w:rPr>
      </w:pPr>
      <w:r>
        <w:rPr>
          <w:rFonts w:ascii="Times New Roman CYR" w:hAnsi="Times New Roman CYR" w:cs="Times New Roman CYR"/>
          <w:highlight w:val="white"/>
        </w:rPr>
        <w:t>Формируется умение строить график уравнения ах + bу=с, где а≠0 или b≠0, при различных значениях а, b, с. Введение графических образов даёт возможность наглядно исследовать вопрос о числе решений системы двух линейных уравнений с двумя переменными. Основное место в данной теме занимает изучение алгоритмов решения систем двух линейных уравнений с двумя переменными способом подстановки и способом сложения. Введение систем позволяет значительно расширить круг текстовых задач, решаемых с помощью аппарата алгебры. Применение систем упрощает процесс перевода данных задачи с обычного языка на язык уравнений.</w:t>
      </w:r>
    </w:p>
    <w:p w:rsidR="0032348D" w:rsidRDefault="0032348D" w:rsidP="0032348D">
      <w:pPr>
        <w:jc w:val="both"/>
        <w:rPr>
          <w:rFonts w:ascii="Times New Roman" w:hAnsi="Times New Roman" w:cs="Times New Roman"/>
          <w:b/>
        </w:rPr>
      </w:pPr>
      <w:r w:rsidRPr="005E032A">
        <w:rPr>
          <w:rFonts w:ascii="Times New Roman" w:hAnsi="Times New Roman" w:cs="Times New Roman"/>
          <w:b/>
          <w:u w:val="single"/>
        </w:rPr>
        <w:t xml:space="preserve">Глава </w:t>
      </w:r>
      <w:r w:rsidRPr="005E032A">
        <w:rPr>
          <w:rFonts w:ascii="Times New Roman" w:hAnsi="Times New Roman" w:cs="Times New Roman"/>
          <w:b/>
          <w:u w:val="single"/>
          <w:lang w:val="en-US"/>
        </w:rPr>
        <w:t>VII</w:t>
      </w:r>
      <w:r w:rsidRPr="005E032A">
        <w:rPr>
          <w:rFonts w:ascii="Times New Roman" w:hAnsi="Times New Roman" w:cs="Times New Roman"/>
          <w:b/>
          <w:u w:val="single"/>
        </w:rPr>
        <w:t>.</w:t>
      </w:r>
      <w:r>
        <w:rPr>
          <w:rFonts w:ascii="Times New Roman" w:hAnsi="Times New Roman" w:cs="Times New Roman"/>
          <w:b/>
        </w:rPr>
        <w:t xml:space="preserve"> Повторение (9 ч.</w:t>
      </w:r>
      <w:r w:rsidRPr="005E032A">
        <w:rPr>
          <w:rFonts w:ascii="Times New Roman" w:hAnsi="Times New Roman" w:cs="Times New Roman"/>
          <w:b/>
        </w:rPr>
        <w:t>)</w:t>
      </w:r>
    </w:p>
    <w:p w:rsidR="0032348D" w:rsidRPr="005E032A" w:rsidRDefault="0032348D" w:rsidP="0032348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 CYR" w:hAnsi="Times New Roman CYR" w:cs="Times New Roman CYR"/>
          <w:b/>
          <w:bCs/>
        </w:rPr>
        <w:t xml:space="preserve">Цель: </w:t>
      </w:r>
      <w:r>
        <w:rPr>
          <w:rFonts w:ascii="Times New Roman CYR" w:hAnsi="Times New Roman CYR" w:cs="Times New Roman CYR"/>
        </w:rPr>
        <w:t>Повторение, обобщение и систематизация знаний, умений и навыков за курс алгебры 7 класса.</w:t>
      </w:r>
    </w:p>
    <w:p w:rsidR="0032348D" w:rsidRPr="005E032A" w:rsidRDefault="0032348D" w:rsidP="0032348D">
      <w:pPr>
        <w:jc w:val="both"/>
        <w:rPr>
          <w:rFonts w:ascii="Times New Roman" w:eastAsia="Times New Roman" w:hAnsi="Times New Roman" w:cs="Times New Roman"/>
        </w:rPr>
      </w:pPr>
      <w:r w:rsidRPr="002D4CFB">
        <w:rPr>
          <w:rFonts w:ascii="Times New Roman" w:eastAsia="Times New Roman" w:hAnsi="Times New Roman" w:cs="Times New Roman"/>
        </w:rPr>
        <w:t>В  рабочей программе предусмотрено 9 контрольных работ.</w:t>
      </w:r>
    </w:p>
    <w:p w:rsidR="0034744F" w:rsidRPr="001F2DEE" w:rsidRDefault="0034744F" w:rsidP="0034744F">
      <w:pPr>
        <w:spacing w:line="360" w:lineRule="auto"/>
        <w:jc w:val="center"/>
        <w:rPr>
          <w:rFonts w:ascii="Times New Roman" w:hAnsi="Times New Roman"/>
          <w:b/>
        </w:rPr>
      </w:pPr>
      <w:r w:rsidRPr="001F2DEE">
        <w:rPr>
          <w:rFonts w:ascii="Times New Roman" w:hAnsi="Times New Roman"/>
          <w:b/>
        </w:rPr>
        <w:t>Тематическое планирование</w:t>
      </w:r>
    </w:p>
    <w:tbl>
      <w:tblPr>
        <w:tblW w:w="7302" w:type="dxa"/>
        <w:jc w:val="center"/>
        <w:tblInd w:w="9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00"/>
        <w:gridCol w:w="1570"/>
        <w:gridCol w:w="1832"/>
      </w:tblGrid>
      <w:tr w:rsidR="0034744F" w:rsidRPr="000B2636" w:rsidTr="00A94BE0">
        <w:trPr>
          <w:trHeight w:val="731"/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744F">
              <w:rPr>
                <w:rFonts w:ascii="Times New Roman" w:eastAsia="Times New Roman" w:hAnsi="Times New Roman" w:cs="Times New Roman"/>
                <w:b/>
              </w:rPr>
              <w:t>Наименование раздела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744F">
              <w:rPr>
                <w:rFonts w:ascii="Times New Roman" w:eastAsia="Times New Roman" w:hAnsi="Times New Roman" w:cs="Times New Roman"/>
                <w:b/>
              </w:rPr>
              <w:t xml:space="preserve">Количество часов 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744F">
              <w:rPr>
                <w:rFonts w:ascii="Times New Roman" w:eastAsia="Times New Roman" w:hAnsi="Times New Roman" w:cs="Times New Roman"/>
                <w:b/>
              </w:rPr>
              <w:t>Контрольные работы</w:t>
            </w:r>
          </w:p>
        </w:tc>
      </w:tr>
      <w:tr w:rsidR="0034744F" w:rsidRPr="000B2636" w:rsidTr="00A94BE0">
        <w:trPr>
          <w:trHeight w:val="185"/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pStyle w:val="a4"/>
              <w:ind w:left="106"/>
              <w:rPr>
                <w:rFonts w:ascii="Times New Roman" w:hAnsi="Times New Roman" w:cs="Times New Roman"/>
              </w:rPr>
            </w:pPr>
            <w:r w:rsidRPr="0034744F">
              <w:rPr>
                <w:rFonts w:ascii="Times New Roman" w:hAnsi="Times New Roman" w:cs="Times New Roman"/>
              </w:rPr>
              <w:t>Выражения, тождества, уравнения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pStyle w:val="a4"/>
              <w:ind w:hanging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4744F" w:rsidRPr="000B2636" w:rsidTr="00A94BE0">
        <w:trPr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pStyle w:val="a4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Функции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pStyle w:val="a4"/>
              <w:ind w:hanging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744F" w:rsidRPr="000B2636" w:rsidTr="00A94BE0">
        <w:trPr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pStyle w:val="a4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с натуральным показателем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pStyle w:val="a4"/>
              <w:ind w:hanging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744F" w:rsidRPr="000B2636" w:rsidTr="00A94BE0">
        <w:trPr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pStyle w:val="a4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Многочлены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pStyle w:val="a4"/>
              <w:ind w:hanging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4744F" w:rsidRPr="000B2636" w:rsidTr="00A94BE0">
        <w:trPr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pStyle w:val="a4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Формулы сокращённого умножения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pStyle w:val="a4"/>
              <w:ind w:hanging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4744F" w:rsidRPr="000B2636" w:rsidTr="00A94BE0">
        <w:trPr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pStyle w:val="a4"/>
              <w:ind w:left="106"/>
              <w:jc w:val="both"/>
              <w:rPr>
                <w:rFonts w:ascii="Times New Roman" w:hAnsi="Times New Roman" w:cs="Times New Roman"/>
                <w:w w:val="109"/>
              </w:rPr>
            </w:pPr>
            <w:r>
              <w:rPr>
                <w:rFonts w:ascii="Times New Roman" w:hAnsi="Times New Roman" w:cs="Times New Roman"/>
                <w:w w:val="109"/>
              </w:rPr>
              <w:t>Системы линейных уравнений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pStyle w:val="a4"/>
              <w:ind w:hanging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91A9B" w:rsidRPr="000B2636" w:rsidTr="00A94BE0">
        <w:trPr>
          <w:jc w:val="center"/>
        </w:trPr>
        <w:tc>
          <w:tcPr>
            <w:tcW w:w="3900" w:type="dxa"/>
          </w:tcPr>
          <w:p w:rsidR="00391A9B" w:rsidRDefault="00391A9B" w:rsidP="00A94BE0">
            <w:pPr>
              <w:pStyle w:val="a4"/>
              <w:ind w:left="106"/>
              <w:jc w:val="both"/>
              <w:rPr>
                <w:rFonts w:ascii="Times New Roman" w:hAnsi="Times New Roman" w:cs="Times New Roman"/>
                <w:w w:val="109"/>
              </w:rPr>
            </w:pPr>
            <w:r>
              <w:rPr>
                <w:rFonts w:ascii="Times New Roman" w:hAnsi="Times New Roman" w:cs="Times New Roman"/>
                <w:w w:val="109"/>
              </w:rPr>
              <w:t>Повторение</w:t>
            </w:r>
          </w:p>
        </w:tc>
        <w:tc>
          <w:tcPr>
            <w:tcW w:w="1570" w:type="dxa"/>
          </w:tcPr>
          <w:p w:rsidR="00391A9B" w:rsidRDefault="00391A9B" w:rsidP="00A94BE0">
            <w:pPr>
              <w:pStyle w:val="a4"/>
              <w:ind w:hanging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32" w:type="dxa"/>
          </w:tcPr>
          <w:p w:rsidR="00391A9B" w:rsidRDefault="00391A9B" w:rsidP="00A94BE0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4744F" w:rsidRPr="000B2636" w:rsidTr="00A94BE0">
        <w:trPr>
          <w:jc w:val="center"/>
        </w:trPr>
        <w:tc>
          <w:tcPr>
            <w:tcW w:w="3900" w:type="dxa"/>
          </w:tcPr>
          <w:p w:rsidR="0034744F" w:rsidRPr="0034744F" w:rsidRDefault="0034744F" w:rsidP="00A94BE0">
            <w:pPr>
              <w:pStyle w:val="a4"/>
              <w:ind w:left="188"/>
              <w:jc w:val="right"/>
              <w:rPr>
                <w:rFonts w:ascii="Times New Roman" w:hAnsi="Times New Roman" w:cs="Times New Roman"/>
                <w:b/>
                <w:bCs/>
                <w:spacing w:val="-4"/>
                <w:w w:val="109"/>
              </w:rPr>
            </w:pPr>
            <w:r w:rsidRPr="0034744F">
              <w:rPr>
                <w:rFonts w:ascii="Times New Roman" w:hAnsi="Times New Roman" w:cs="Times New Roman"/>
                <w:b/>
                <w:bCs/>
                <w:spacing w:val="-4"/>
                <w:w w:val="109"/>
              </w:rPr>
              <w:lastRenderedPageBreak/>
              <w:t>Всего</w:t>
            </w:r>
          </w:p>
        </w:tc>
        <w:tc>
          <w:tcPr>
            <w:tcW w:w="1570" w:type="dxa"/>
          </w:tcPr>
          <w:p w:rsidR="0034744F" w:rsidRPr="0034744F" w:rsidRDefault="0034744F" w:rsidP="00A94BE0">
            <w:pPr>
              <w:pStyle w:val="a4"/>
              <w:ind w:hanging="189"/>
              <w:rPr>
                <w:rFonts w:ascii="Times New Roman" w:hAnsi="Times New Roman" w:cs="Times New Roman"/>
                <w:b/>
              </w:rPr>
            </w:pPr>
            <w:r w:rsidRPr="0034744F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32" w:type="dxa"/>
          </w:tcPr>
          <w:p w:rsidR="0034744F" w:rsidRPr="0034744F" w:rsidRDefault="0034744F" w:rsidP="00A94BE0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</w:tbl>
    <w:p w:rsidR="007F5448" w:rsidRDefault="007F5448" w:rsidP="007F5448">
      <w:pPr>
        <w:pStyle w:val="a7"/>
        <w:jc w:val="left"/>
        <w:rPr>
          <w:rFonts w:ascii="Times New Roman" w:hAnsi="Times New Roman" w:cs="Times New Roman"/>
          <w:b/>
        </w:rPr>
      </w:pPr>
    </w:p>
    <w:p w:rsidR="006F2C4A" w:rsidRPr="006F2C4A" w:rsidRDefault="006F2C4A" w:rsidP="006F2C4A">
      <w:pPr>
        <w:pStyle w:val="a7"/>
        <w:rPr>
          <w:rFonts w:ascii="Times New Roman" w:hAnsi="Times New Roman" w:cs="Times New Roman"/>
          <w:b/>
        </w:rPr>
      </w:pPr>
      <w:r w:rsidRPr="006F2C4A">
        <w:rPr>
          <w:rFonts w:ascii="Times New Roman" w:hAnsi="Times New Roman" w:cs="Times New Roman"/>
          <w:b/>
        </w:rPr>
        <w:t>Календарно - тематическое планирование</w:t>
      </w:r>
    </w:p>
    <w:tbl>
      <w:tblPr>
        <w:tblStyle w:val="af6"/>
        <w:tblW w:w="10448" w:type="dxa"/>
        <w:tblLayout w:type="fixed"/>
        <w:tblLook w:val="04A0"/>
      </w:tblPr>
      <w:tblGrid>
        <w:gridCol w:w="675"/>
        <w:gridCol w:w="6946"/>
        <w:gridCol w:w="1410"/>
        <w:gridCol w:w="1417"/>
      </w:tblGrid>
      <w:tr w:rsidR="006F2C4A" w:rsidRPr="006F2C4A" w:rsidTr="007C4A59">
        <w:tc>
          <w:tcPr>
            <w:tcW w:w="675" w:type="dxa"/>
            <w:vMerge w:val="restart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>№</w:t>
            </w:r>
          </w:p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46" w:type="dxa"/>
            <w:vMerge w:val="restart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>Тема урока</w:t>
            </w:r>
          </w:p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7" w:type="dxa"/>
            <w:gridSpan w:val="2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 xml:space="preserve">Д а т а </w:t>
            </w:r>
          </w:p>
        </w:tc>
      </w:tr>
      <w:tr w:rsidR="006F2C4A" w:rsidRPr="006F2C4A" w:rsidTr="007C4A59">
        <w:tc>
          <w:tcPr>
            <w:tcW w:w="675" w:type="dxa"/>
            <w:vMerge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46" w:type="dxa"/>
            <w:vMerge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>По</w:t>
            </w:r>
          </w:p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>плану</w:t>
            </w: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 xml:space="preserve">По </w:t>
            </w:r>
          </w:p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>факту</w:t>
            </w:r>
          </w:p>
        </w:tc>
      </w:tr>
      <w:tr w:rsidR="006F2C4A" w:rsidRPr="006F2C4A" w:rsidTr="007C4A59">
        <w:tc>
          <w:tcPr>
            <w:tcW w:w="10448" w:type="dxa"/>
            <w:gridSpan w:val="4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6F2C4A">
              <w:rPr>
                <w:rFonts w:ascii="Times New Roman" w:hAnsi="Times New Roman" w:cs="Times New Roman"/>
                <w:b/>
              </w:rPr>
              <w:t xml:space="preserve">Глава </w:t>
            </w:r>
            <w:r w:rsidRPr="006F2C4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F2C4A">
              <w:rPr>
                <w:rFonts w:ascii="Times New Roman" w:hAnsi="Times New Roman" w:cs="Times New Roman"/>
                <w:b/>
              </w:rPr>
              <w:t>. Выражения, тождества, уравнения (22</w:t>
            </w:r>
            <w:r w:rsidR="001133E0">
              <w:rPr>
                <w:rFonts w:ascii="Times New Roman" w:hAnsi="Times New Roman" w:cs="Times New Roman"/>
                <w:b/>
              </w:rPr>
              <w:t xml:space="preserve"> ч.</w:t>
            </w:r>
            <w:r w:rsidRPr="006F2C4A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6" w:type="dxa"/>
          </w:tcPr>
          <w:p w:rsidR="00945C46" w:rsidRDefault="00945C46" w:rsidP="00945C46">
            <w:pPr>
              <w:pStyle w:val="Standard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Инструктаж по т/б на уроках математики. </w:t>
            </w:r>
          </w:p>
          <w:p w:rsidR="006F2C4A" w:rsidRPr="006F2C4A" w:rsidRDefault="007C4A59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Числовые выражения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</w:tcPr>
          <w:p w:rsidR="006F2C4A" w:rsidRPr="006F2C4A" w:rsidRDefault="007C4A59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Выражения с переменными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46" w:type="dxa"/>
          </w:tcPr>
          <w:p w:rsidR="006F2C4A" w:rsidRPr="006F2C4A" w:rsidRDefault="007C4A59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Выражения с переменными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7C4A59" w:rsidRPr="006F2C4A" w:rsidTr="007C4A59">
        <w:tc>
          <w:tcPr>
            <w:tcW w:w="675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46" w:type="dxa"/>
          </w:tcPr>
          <w:p w:rsidR="007C4A59" w:rsidRDefault="007C4A59">
            <w:r w:rsidRPr="001151F8">
              <w:rPr>
                <w:rFonts w:ascii="Times New Roman" w:hAnsi="Times New Roman" w:cs="Times New Roman"/>
              </w:rPr>
              <w:t>Сравнение значений выражений</w:t>
            </w:r>
          </w:p>
        </w:tc>
        <w:tc>
          <w:tcPr>
            <w:tcW w:w="1410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7C4A59" w:rsidRPr="006F2C4A" w:rsidTr="007C4A59">
        <w:tc>
          <w:tcPr>
            <w:tcW w:w="675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46" w:type="dxa"/>
          </w:tcPr>
          <w:p w:rsidR="007C4A59" w:rsidRDefault="007C4A59">
            <w:r w:rsidRPr="001151F8">
              <w:rPr>
                <w:rFonts w:ascii="Times New Roman" w:hAnsi="Times New Roman" w:cs="Times New Roman"/>
              </w:rPr>
              <w:t>Сравнение значений выражений</w:t>
            </w:r>
          </w:p>
        </w:tc>
        <w:tc>
          <w:tcPr>
            <w:tcW w:w="1410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6" w:type="dxa"/>
          </w:tcPr>
          <w:p w:rsidR="006F2C4A" w:rsidRPr="006F2C4A" w:rsidRDefault="007C4A59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Свойства действий над числами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7C4A59" w:rsidRPr="006F2C4A" w:rsidTr="007C4A59">
        <w:tc>
          <w:tcPr>
            <w:tcW w:w="675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46" w:type="dxa"/>
          </w:tcPr>
          <w:p w:rsidR="007C4A59" w:rsidRDefault="007C4A59">
            <w:r w:rsidRPr="00B90868">
              <w:rPr>
                <w:rFonts w:ascii="Times New Roman" w:hAnsi="Times New Roman" w:cs="Times New Roman"/>
              </w:rPr>
              <w:t>Тождества. Тождественные преобразования выражений</w:t>
            </w:r>
          </w:p>
        </w:tc>
        <w:tc>
          <w:tcPr>
            <w:tcW w:w="1410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7C4A59" w:rsidRPr="006F2C4A" w:rsidTr="007C4A59">
        <w:tc>
          <w:tcPr>
            <w:tcW w:w="675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46" w:type="dxa"/>
          </w:tcPr>
          <w:p w:rsidR="007C4A59" w:rsidRDefault="007C4A59">
            <w:r w:rsidRPr="00B90868">
              <w:rPr>
                <w:rFonts w:ascii="Times New Roman" w:hAnsi="Times New Roman" w:cs="Times New Roman"/>
              </w:rPr>
              <w:t>Тождества. Тождественные преобразования выражений</w:t>
            </w:r>
          </w:p>
        </w:tc>
        <w:tc>
          <w:tcPr>
            <w:tcW w:w="1410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4A59" w:rsidRPr="006F2C4A" w:rsidRDefault="007C4A59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46" w:type="dxa"/>
          </w:tcPr>
          <w:p w:rsidR="006F2C4A" w:rsidRPr="006F2C4A" w:rsidRDefault="007C4A59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контрольной работе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46" w:type="dxa"/>
          </w:tcPr>
          <w:p w:rsidR="006F2C4A" w:rsidRPr="007C4A59" w:rsidRDefault="007C4A59" w:rsidP="006F2C4A">
            <w:pPr>
              <w:pStyle w:val="a7"/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7C4A59">
              <w:rPr>
                <w:rFonts w:ascii="Times New Roman" w:hAnsi="Times New Roman" w:cs="Times New Roman"/>
                <w:b/>
                <w:i/>
              </w:rPr>
              <w:t>Контрольная работа №1 по теме: «Выражения. Тождества»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46" w:type="dxa"/>
          </w:tcPr>
          <w:p w:rsidR="006F2C4A" w:rsidRPr="00BD08EC" w:rsidRDefault="00A94BE0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BD08EC">
              <w:rPr>
                <w:rFonts w:ascii="Times New Roman" w:hAnsi="Times New Roman" w:cs="Times New Roman"/>
                <w:i/>
              </w:rPr>
              <w:t>Анализ к/р.</w:t>
            </w:r>
            <w:r w:rsidR="00BD08EC">
              <w:rPr>
                <w:rFonts w:ascii="Times New Roman" w:hAnsi="Times New Roman" w:cs="Times New Roman"/>
                <w:i/>
              </w:rPr>
              <w:t xml:space="preserve"> </w:t>
            </w:r>
            <w:r w:rsidR="00BD08EC">
              <w:rPr>
                <w:rFonts w:ascii="Times New Roman" w:hAnsi="Times New Roman" w:cs="Times New Roman"/>
              </w:rPr>
              <w:t>Решение задач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5ABE" w:rsidRPr="006F2C4A" w:rsidTr="009347D4">
        <w:tc>
          <w:tcPr>
            <w:tcW w:w="675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46" w:type="dxa"/>
            <w:vAlign w:val="center"/>
          </w:tcPr>
          <w:p w:rsidR="00175ABE" w:rsidRPr="00F05BEC" w:rsidRDefault="00175ABE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Уравнение и его корни</w:t>
            </w:r>
          </w:p>
        </w:tc>
        <w:tc>
          <w:tcPr>
            <w:tcW w:w="1410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5ABE" w:rsidRPr="006F2C4A" w:rsidTr="009347D4">
        <w:tc>
          <w:tcPr>
            <w:tcW w:w="675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46" w:type="dxa"/>
            <w:vAlign w:val="center"/>
          </w:tcPr>
          <w:p w:rsidR="00175ABE" w:rsidRPr="00F05BEC" w:rsidRDefault="00175ABE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Линейное уравнение с одной переменной</w:t>
            </w:r>
          </w:p>
        </w:tc>
        <w:tc>
          <w:tcPr>
            <w:tcW w:w="1410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5ABE" w:rsidRPr="006F2C4A" w:rsidTr="009347D4">
        <w:tc>
          <w:tcPr>
            <w:tcW w:w="675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946" w:type="dxa"/>
            <w:vAlign w:val="center"/>
          </w:tcPr>
          <w:p w:rsidR="00175ABE" w:rsidRPr="00F05BEC" w:rsidRDefault="00175ABE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Линейное уравнение с одной переменной</w:t>
            </w:r>
          </w:p>
        </w:tc>
        <w:tc>
          <w:tcPr>
            <w:tcW w:w="1410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5ABE" w:rsidRPr="006F2C4A" w:rsidTr="009347D4">
        <w:tc>
          <w:tcPr>
            <w:tcW w:w="675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46" w:type="dxa"/>
            <w:vAlign w:val="center"/>
          </w:tcPr>
          <w:p w:rsidR="00175ABE" w:rsidRPr="00F05BEC" w:rsidRDefault="00175ABE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Решение задач с помощью уравнений</w:t>
            </w:r>
          </w:p>
        </w:tc>
        <w:tc>
          <w:tcPr>
            <w:tcW w:w="1410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5ABE" w:rsidRPr="006F2C4A" w:rsidTr="009347D4">
        <w:tc>
          <w:tcPr>
            <w:tcW w:w="675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46" w:type="dxa"/>
            <w:vAlign w:val="center"/>
          </w:tcPr>
          <w:p w:rsidR="00175ABE" w:rsidRPr="00F05BEC" w:rsidRDefault="00175ABE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Решение задач с помощью уравнений</w:t>
            </w:r>
          </w:p>
        </w:tc>
        <w:tc>
          <w:tcPr>
            <w:tcW w:w="1410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F2C4A" w:rsidRPr="006F2C4A" w:rsidTr="007C4A59">
        <w:tc>
          <w:tcPr>
            <w:tcW w:w="675" w:type="dxa"/>
          </w:tcPr>
          <w:p w:rsidR="006F2C4A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46" w:type="dxa"/>
          </w:tcPr>
          <w:p w:rsidR="006F2C4A" w:rsidRPr="006F2C4A" w:rsidRDefault="00175ABE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Решение задач с помощью уравнений</w:t>
            </w:r>
          </w:p>
        </w:tc>
        <w:tc>
          <w:tcPr>
            <w:tcW w:w="1410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F2C4A" w:rsidRPr="006F2C4A" w:rsidRDefault="006F2C4A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5ABE" w:rsidRPr="006F2C4A" w:rsidTr="007C4A59">
        <w:tc>
          <w:tcPr>
            <w:tcW w:w="675" w:type="dxa"/>
          </w:tcPr>
          <w:p w:rsidR="00175ABE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46" w:type="dxa"/>
          </w:tcPr>
          <w:p w:rsidR="00175ABE" w:rsidRPr="00BD08EC" w:rsidRDefault="00BD08EC" w:rsidP="006F2C4A">
            <w:pPr>
              <w:pStyle w:val="a7"/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BD08EC">
              <w:rPr>
                <w:rFonts w:ascii="Times New Roman" w:hAnsi="Times New Roman" w:cs="Times New Roman"/>
                <w:b/>
                <w:i/>
              </w:rPr>
              <w:t>Контрольная работа №2 по теме: «Уравнение с одной переменной»</w:t>
            </w:r>
          </w:p>
        </w:tc>
        <w:tc>
          <w:tcPr>
            <w:tcW w:w="1410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5ABE" w:rsidRPr="006F2C4A" w:rsidTr="007C4A59">
        <w:tc>
          <w:tcPr>
            <w:tcW w:w="675" w:type="dxa"/>
          </w:tcPr>
          <w:p w:rsidR="00175ABE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946" w:type="dxa"/>
          </w:tcPr>
          <w:p w:rsidR="00175ABE" w:rsidRPr="00BD08EC" w:rsidRDefault="00BD08EC" w:rsidP="006F2C4A">
            <w:pPr>
              <w:pStyle w:val="a7"/>
              <w:jc w:val="left"/>
              <w:rPr>
                <w:rFonts w:ascii="Times New Roman" w:hAnsi="Times New Roman" w:cs="Times New Roman"/>
                <w:i/>
              </w:rPr>
            </w:pPr>
            <w:r w:rsidRPr="00BD08EC">
              <w:rPr>
                <w:rFonts w:ascii="Times New Roman" w:hAnsi="Times New Roman" w:cs="Times New Roman"/>
                <w:i/>
              </w:rPr>
              <w:t>Анализ к/р.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D08EC">
              <w:rPr>
                <w:rFonts w:ascii="Times New Roman" w:hAnsi="Times New Roman" w:cs="Times New Roman"/>
              </w:rPr>
              <w:t>Решение задач</w:t>
            </w:r>
          </w:p>
        </w:tc>
        <w:tc>
          <w:tcPr>
            <w:tcW w:w="1410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5ABE" w:rsidRPr="006F2C4A" w:rsidRDefault="00175ABE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BD08EC" w:rsidRPr="006F2C4A" w:rsidTr="009347D4">
        <w:tc>
          <w:tcPr>
            <w:tcW w:w="675" w:type="dxa"/>
          </w:tcPr>
          <w:p w:rsidR="00BD08EC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46" w:type="dxa"/>
            <w:vAlign w:val="center"/>
          </w:tcPr>
          <w:p w:rsidR="00BD08EC" w:rsidRPr="00F05BEC" w:rsidRDefault="00BD08EC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Среднее арифметическое, размах и мода</w:t>
            </w:r>
          </w:p>
        </w:tc>
        <w:tc>
          <w:tcPr>
            <w:tcW w:w="1410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BD08EC" w:rsidRPr="006F2C4A" w:rsidTr="009347D4">
        <w:tc>
          <w:tcPr>
            <w:tcW w:w="675" w:type="dxa"/>
          </w:tcPr>
          <w:p w:rsidR="00BD08EC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946" w:type="dxa"/>
            <w:vAlign w:val="center"/>
          </w:tcPr>
          <w:p w:rsidR="00BD08EC" w:rsidRPr="00F05BEC" w:rsidRDefault="00BD08EC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Медиана как статистическая характеристика</w:t>
            </w:r>
          </w:p>
        </w:tc>
        <w:tc>
          <w:tcPr>
            <w:tcW w:w="1410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BD08EC" w:rsidRPr="006F2C4A" w:rsidTr="009347D4">
        <w:tc>
          <w:tcPr>
            <w:tcW w:w="675" w:type="dxa"/>
          </w:tcPr>
          <w:p w:rsidR="00BD08EC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946" w:type="dxa"/>
            <w:vAlign w:val="center"/>
          </w:tcPr>
          <w:p w:rsidR="00BD08EC" w:rsidRPr="00F05BEC" w:rsidRDefault="00BD08EC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Медиана как статистическая характ</w:t>
            </w:r>
            <w:r>
              <w:rPr>
                <w:rFonts w:ascii="Times New Roman" w:hAnsi="Times New Roman" w:cs="Times New Roman"/>
              </w:rPr>
              <w:t>еристика</w:t>
            </w:r>
          </w:p>
        </w:tc>
        <w:tc>
          <w:tcPr>
            <w:tcW w:w="1410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BD08EC" w:rsidRPr="006F2C4A" w:rsidTr="009347D4">
        <w:tc>
          <w:tcPr>
            <w:tcW w:w="10448" w:type="dxa"/>
            <w:gridSpan w:val="4"/>
          </w:tcPr>
          <w:p w:rsidR="00BD08EC" w:rsidRPr="00BD08EC" w:rsidRDefault="001133E0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Функции (11 ч.</w:t>
            </w:r>
            <w:r w:rsidR="00BD08EC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Функция. Определение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Вычисление значений функции по формуле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График функции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График функции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Прямая пропорциональность и её график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Прямая пропорциональность и её график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Прямая пропорциональность и её график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Линейная функция и её график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Линейная функция и её график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71971" w:rsidRPr="006F2C4A" w:rsidTr="009347D4">
        <w:tc>
          <w:tcPr>
            <w:tcW w:w="675" w:type="dxa"/>
          </w:tcPr>
          <w:p w:rsidR="00171971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946" w:type="dxa"/>
            <w:vAlign w:val="center"/>
          </w:tcPr>
          <w:p w:rsidR="00171971" w:rsidRPr="00F05BEC" w:rsidRDefault="0017197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Линейная функция и её график</w:t>
            </w:r>
          </w:p>
        </w:tc>
        <w:tc>
          <w:tcPr>
            <w:tcW w:w="1410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71971" w:rsidRPr="006F2C4A" w:rsidRDefault="0017197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BD08EC" w:rsidRPr="006F2C4A" w:rsidTr="007C4A59">
        <w:tc>
          <w:tcPr>
            <w:tcW w:w="675" w:type="dxa"/>
          </w:tcPr>
          <w:p w:rsidR="00BD08EC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946" w:type="dxa"/>
          </w:tcPr>
          <w:p w:rsidR="00BD08EC" w:rsidRPr="00171971" w:rsidRDefault="00171971" w:rsidP="006F2C4A">
            <w:pPr>
              <w:pStyle w:val="a7"/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171971">
              <w:rPr>
                <w:rFonts w:ascii="Times New Roman" w:hAnsi="Times New Roman" w:cs="Times New Roman"/>
                <w:b/>
                <w:i/>
              </w:rPr>
              <w:t xml:space="preserve">Контрольная работа №3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 теме: </w:t>
            </w:r>
            <w:r w:rsidRPr="00171971">
              <w:rPr>
                <w:rFonts w:ascii="Times New Roman" w:hAnsi="Times New Roman" w:cs="Times New Roman"/>
                <w:b/>
                <w:i/>
              </w:rPr>
              <w:t>«Линейная функция»</w:t>
            </w:r>
          </w:p>
        </w:tc>
        <w:tc>
          <w:tcPr>
            <w:tcW w:w="1410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08EC" w:rsidRPr="006F2C4A" w:rsidRDefault="00BD08EC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BD08EC" w:rsidRPr="006F2C4A" w:rsidTr="009347D4">
        <w:tc>
          <w:tcPr>
            <w:tcW w:w="10448" w:type="dxa"/>
            <w:gridSpan w:val="4"/>
          </w:tcPr>
          <w:p w:rsidR="00BD08EC" w:rsidRPr="00BD08EC" w:rsidRDefault="00BD08EC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BD08EC">
              <w:rPr>
                <w:rFonts w:ascii="Times New Roman" w:hAnsi="Times New Roman" w:cs="Times New Roman"/>
                <w:b/>
              </w:rPr>
              <w:lastRenderedPageBreak/>
              <w:t>Степень с н</w:t>
            </w:r>
            <w:r w:rsidR="001133E0">
              <w:rPr>
                <w:rFonts w:ascii="Times New Roman" w:hAnsi="Times New Roman" w:cs="Times New Roman"/>
                <w:b/>
              </w:rPr>
              <w:t>атуральным показателем (11 ч.</w:t>
            </w:r>
            <w:r w:rsidRPr="00BD08EC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946" w:type="dxa"/>
            <w:vAlign w:val="center"/>
          </w:tcPr>
          <w:p w:rsidR="00EC5011" w:rsidRPr="00F05BEC" w:rsidRDefault="007A258A" w:rsidP="009347D4">
            <w:pPr>
              <w:rPr>
                <w:rFonts w:ascii="Times New Roman" w:hAnsi="Times New Roman" w:cs="Times New Roman"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 к/р.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5011" w:rsidRPr="00F05BEC">
              <w:rPr>
                <w:rFonts w:ascii="Times New Roman" w:hAnsi="Times New Roman" w:cs="Times New Roman"/>
              </w:rPr>
              <w:t>Определение степени с натуральным показателем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и деление степеней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и деление степеней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Возведение в степень произведения и степени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Возведение в степень произведения и степени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Одночлен и его стандартный вид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EC5011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 xml:space="preserve">Умножение одночленов. 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Возведение одночлена в натуральную степень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Функция у=х</w:t>
            </w:r>
            <w:r w:rsidRPr="00F05BEC">
              <w:rPr>
                <w:rFonts w:ascii="Times New Roman" w:hAnsi="Times New Roman" w:cs="Times New Roman"/>
                <w:vertAlign w:val="superscript"/>
              </w:rPr>
              <w:t>2</w:t>
            </w:r>
            <w:r w:rsidRPr="00F05BEC">
              <w:rPr>
                <w:rFonts w:ascii="Times New Roman" w:hAnsi="Times New Roman" w:cs="Times New Roman"/>
              </w:rPr>
              <w:t xml:space="preserve"> и её график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946" w:type="dxa"/>
            <w:vAlign w:val="center"/>
          </w:tcPr>
          <w:p w:rsidR="00EC5011" w:rsidRPr="00F05BEC" w:rsidRDefault="00EC5011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Функция у=х</w:t>
            </w:r>
            <w:r w:rsidRPr="00F05BEC">
              <w:rPr>
                <w:rFonts w:ascii="Times New Roman" w:hAnsi="Times New Roman" w:cs="Times New Roman"/>
                <w:vertAlign w:val="superscript"/>
              </w:rPr>
              <w:t>3</w:t>
            </w:r>
            <w:r w:rsidRPr="00F05BEC">
              <w:rPr>
                <w:rFonts w:ascii="Times New Roman" w:hAnsi="Times New Roman" w:cs="Times New Roman"/>
              </w:rPr>
              <w:t xml:space="preserve"> и её график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946" w:type="dxa"/>
            <w:vAlign w:val="center"/>
          </w:tcPr>
          <w:p w:rsidR="00EC5011" w:rsidRPr="00EC5011" w:rsidRDefault="00EC5011" w:rsidP="009347D4">
            <w:pPr>
              <w:rPr>
                <w:rFonts w:ascii="Times New Roman" w:hAnsi="Times New Roman" w:cs="Times New Roman"/>
                <w:b/>
                <w:i/>
              </w:rPr>
            </w:pPr>
            <w:r w:rsidRPr="00EC5011">
              <w:rPr>
                <w:rFonts w:ascii="Times New Roman" w:hAnsi="Times New Roman" w:cs="Times New Roman"/>
                <w:b/>
                <w:i/>
              </w:rPr>
              <w:t xml:space="preserve">Контрольная работа №4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 теме: </w:t>
            </w:r>
            <w:r w:rsidRPr="00EC5011">
              <w:rPr>
                <w:rFonts w:ascii="Times New Roman" w:hAnsi="Times New Roman" w:cs="Times New Roman"/>
                <w:b/>
                <w:i/>
              </w:rPr>
              <w:t>«Степень с натуральным показателем»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9347D4">
        <w:tc>
          <w:tcPr>
            <w:tcW w:w="10448" w:type="dxa"/>
            <w:gridSpan w:val="4"/>
          </w:tcPr>
          <w:p w:rsidR="00EC5011" w:rsidRPr="00EC5011" w:rsidRDefault="001133E0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Многочлены (17 ч.</w:t>
            </w:r>
            <w:r w:rsidR="00EC5011" w:rsidRPr="00EC5011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 к/р.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5BEC">
              <w:rPr>
                <w:rFonts w:ascii="Times New Roman" w:hAnsi="Times New Roman" w:cs="Times New Roman"/>
              </w:rPr>
              <w:t>Многочлен и его стандартный вид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Сложение и вычитание многочленов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Сложение и вычитание многочленов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одночлена на многочлен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одночлена на многочлен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Вынесение общего множителя за скобки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Вынесение общего множителя за скобки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946" w:type="dxa"/>
            <w:vAlign w:val="center"/>
          </w:tcPr>
          <w:p w:rsidR="00F1237F" w:rsidRPr="00F1237F" w:rsidRDefault="00F1237F" w:rsidP="009347D4">
            <w:pPr>
              <w:rPr>
                <w:rFonts w:ascii="Times New Roman" w:hAnsi="Times New Roman" w:cs="Times New Roman"/>
                <w:b/>
                <w:i/>
              </w:rPr>
            </w:pPr>
            <w:r w:rsidRPr="00F1237F">
              <w:rPr>
                <w:rFonts w:ascii="Times New Roman" w:hAnsi="Times New Roman" w:cs="Times New Roman"/>
                <w:b/>
                <w:i/>
              </w:rPr>
              <w:t xml:space="preserve">Контрольная работа №5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 теме: </w:t>
            </w:r>
            <w:r w:rsidRPr="00F1237F">
              <w:rPr>
                <w:rFonts w:ascii="Times New Roman" w:hAnsi="Times New Roman" w:cs="Times New Roman"/>
                <w:b/>
                <w:i/>
              </w:rPr>
              <w:t>«Сложение и вычитание многочленов»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7C4A59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946" w:type="dxa"/>
          </w:tcPr>
          <w:p w:rsidR="00EC5011" w:rsidRPr="00F05BEC" w:rsidRDefault="00F1237F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к/р.</w:t>
            </w:r>
            <w:r>
              <w:rPr>
                <w:rFonts w:ascii="Times New Roman" w:hAnsi="Times New Roman" w:cs="Times New Roman"/>
              </w:rPr>
              <w:t xml:space="preserve"> Решение задач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многочлена на многочлен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многочлена на многочлен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многочлена на многочлен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Умножение многочлена на многочлен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Разложение многочлена на множители способом группировки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946" w:type="dxa"/>
            <w:vAlign w:val="center"/>
          </w:tcPr>
          <w:p w:rsidR="00F1237F" w:rsidRPr="00F05BEC" w:rsidRDefault="00F1237F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Разложение многочлена на множители способом группировки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1237F" w:rsidRPr="006F2C4A" w:rsidTr="009347D4">
        <w:tc>
          <w:tcPr>
            <w:tcW w:w="675" w:type="dxa"/>
          </w:tcPr>
          <w:p w:rsidR="00F1237F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946" w:type="dxa"/>
            <w:vAlign w:val="center"/>
          </w:tcPr>
          <w:p w:rsidR="00F1237F" w:rsidRPr="00F1237F" w:rsidRDefault="00F1237F" w:rsidP="009347D4">
            <w:pPr>
              <w:rPr>
                <w:rFonts w:ascii="Times New Roman" w:hAnsi="Times New Roman" w:cs="Times New Roman"/>
                <w:b/>
                <w:i/>
              </w:rPr>
            </w:pPr>
            <w:r w:rsidRPr="00F1237F">
              <w:rPr>
                <w:rFonts w:ascii="Times New Roman" w:hAnsi="Times New Roman" w:cs="Times New Roman"/>
                <w:b/>
                <w:i/>
              </w:rPr>
              <w:t xml:space="preserve">Контрольная работа №6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 теме: </w:t>
            </w:r>
            <w:r w:rsidRPr="00F1237F">
              <w:rPr>
                <w:rFonts w:ascii="Times New Roman" w:hAnsi="Times New Roman" w:cs="Times New Roman"/>
                <w:b/>
                <w:i/>
              </w:rPr>
              <w:t>«Многочлены»</w:t>
            </w:r>
          </w:p>
        </w:tc>
        <w:tc>
          <w:tcPr>
            <w:tcW w:w="1410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1237F" w:rsidRPr="006F2C4A" w:rsidRDefault="00F1237F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C5011" w:rsidRPr="006F2C4A" w:rsidTr="007C4A59">
        <w:tc>
          <w:tcPr>
            <w:tcW w:w="675" w:type="dxa"/>
          </w:tcPr>
          <w:p w:rsidR="00EC5011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946" w:type="dxa"/>
          </w:tcPr>
          <w:p w:rsidR="00EC5011" w:rsidRPr="00F05BEC" w:rsidRDefault="00F1237F" w:rsidP="006F2C4A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к/р.</w:t>
            </w:r>
            <w:r>
              <w:rPr>
                <w:rFonts w:ascii="Times New Roman" w:hAnsi="Times New Roman" w:cs="Times New Roman"/>
              </w:rPr>
              <w:t xml:space="preserve"> Решение задач</w:t>
            </w:r>
          </w:p>
        </w:tc>
        <w:tc>
          <w:tcPr>
            <w:tcW w:w="1410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C5011" w:rsidRPr="006F2C4A" w:rsidRDefault="00EC5011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F26B93" w:rsidRPr="006F2C4A" w:rsidTr="009347D4">
        <w:tc>
          <w:tcPr>
            <w:tcW w:w="10448" w:type="dxa"/>
            <w:gridSpan w:val="4"/>
          </w:tcPr>
          <w:p w:rsidR="00F26B93" w:rsidRPr="006F2C4A" w:rsidRDefault="00F26B93" w:rsidP="001133E0">
            <w:pPr>
              <w:pStyle w:val="a7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b/>
              </w:rPr>
              <w:t>Формулы сокращенного умножения</w:t>
            </w:r>
            <w:r w:rsidR="001133E0">
              <w:rPr>
                <w:rFonts w:ascii="Times New Roman" w:hAnsi="Times New Roman" w:cs="Times New Roman"/>
                <w:b/>
              </w:rPr>
              <w:t xml:space="preserve"> (19 ч.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shd w:val="clear" w:color="auto" w:fill="FFFFFF"/>
              <w:spacing w:line="283" w:lineRule="exact"/>
              <w:ind w:left="14" w:right="24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spacing w:val="-1"/>
              </w:rPr>
              <w:t>Воз</w:t>
            </w:r>
            <w:r w:rsidRPr="00F05BEC">
              <w:rPr>
                <w:rFonts w:ascii="Times New Roman" w:hAnsi="Times New Roman" w:cs="Times New Roman"/>
              </w:rPr>
              <w:t xml:space="preserve">ведение в квадрат суммы и разности </w:t>
            </w:r>
            <w:r w:rsidRPr="00F05BEC">
              <w:rPr>
                <w:rFonts w:ascii="Times New Roman" w:hAnsi="Times New Roman" w:cs="Times New Roman"/>
                <w:spacing w:val="-3"/>
              </w:rPr>
              <w:t>двух выра</w:t>
            </w:r>
            <w:r w:rsidRPr="00F05BEC">
              <w:rPr>
                <w:rFonts w:ascii="Times New Roman" w:hAnsi="Times New Roman" w:cs="Times New Roman"/>
              </w:rPr>
              <w:t>жений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spacing w:val="-1"/>
              </w:rPr>
              <w:t>Воз</w:t>
            </w:r>
            <w:r w:rsidRPr="00F05BEC">
              <w:rPr>
                <w:rFonts w:ascii="Times New Roman" w:hAnsi="Times New Roman" w:cs="Times New Roman"/>
              </w:rPr>
              <w:t xml:space="preserve">ведение в квадрат суммы и разности </w:t>
            </w:r>
            <w:r w:rsidRPr="00F05BEC">
              <w:rPr>
                <w:rFonts w:ascii="Times New Roman" w:hAnsi="Times New Roman" w:cs="Times New Roman"/>
                <w:spacing w:val="-3"/>
              </w:rPr>
              <w:t>двух выра</w:t>
            </w:r>
            <w:r w:rsidRPr="00F05BEC">
              <w:rPr>
                <w:rFonts w:ascii="Times New Roman" w:hAnsi="Times New Roman" w:cs="Times New Roman"/>
              </w:rPr>
              <w:t>жений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spacing w:val="-1"/>
              </w:rPr>
              <w:t>Воз</w:t>
            </w:r>
            <w:r w:rsidRPr="00F05BEC">
              <w:rPr>
                <w:rFonts w:ascii="Times New Roman" w:hAnsi="Times New Roman" w:cs="Times New Roman"/>
              </w:rPr>
              <w:t xml:space="preserve">ведение в куб суммы и разности </w:t>
            </w:r>
            <w:r w:rsidRPr="00F05BEC">
              <w:rPr>
                <w:rFonts w:ascii="Times New Roman" w:hAnsi="Times New Roman" w:cs="Times New Roman"/>
                <w:spacing w:val="-3"/>
              </w:rPr>
              <w:t>двух выра</w:t>
            </w:r>
            <w:r w:rsidRPr="00F05BEC">
              <w:rPr>
                <w:rFonts w:ascii="Times New Roman" w:hAnsi="Times New Roman" w:cs="Times New Roman"/>
              </w:rPr>
              <w:t>жений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spacing w:val="-3"/>
              </w:rPr>
              <w:t>Разложение на множите</w:t>
            </w:r>
            <w:r w:rsidRPr="00F05BEC">
              <w:rPr>
                <w:rFonts w:ascii="Times New Roman" w:hAnsi="Times New Roman" w:cs="Times New Roman"/>
              </w:rPr>
              <w:t>ли с помо</w:t>
            </w:r>
            <w:r w:rsidRPr="00F05BEC">
              <w:rPr>
                <w:rFonts w:ascii="Times New Roman" w:hAnsi="Times New Roman" w:cs="Times New Roman"/>
                <w:spacing w:val="-3"/>
              </w:rPr>
              <w:t xml:space="preserve">щью формул </w:t>
            </w:r>
            <w:r w:rsidRPr="00F05BEC">
              <w:rPr>
                <w:rFonts w:ascii="Times New Roman" w:hAnsi="Times New Roman" w:cs="Times New Roman"/>
              </w:rPr>
              <w:t>квадрата суммы и квадрата разности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spacing w:val="-3"/>
              </w:rPr>
              <w:t>Разложение на множите</w:t>
            </w:r>
            <w:r w:rsidRPr="00F05BEC">
              <w:rPr>
                <w:rFonts w:ascii="Times New Roman" w:hAnsi="Times New Roman" w:cs="Times New Roman"/>
              </w:rPr>
              <w:t>ли с помо</w:t>
            </w:r>
            <w:r w:rsidRPr="00F05BEC">
              <w:rPr>
                <w:rFonts w:ascii="Times New Roman" w:hAnsi="Times New Roman" w:cs="Times New Roman"/>
                <w:spacing w:val="-3"/>
              </w:rPr>
              <w:t xml:space="preserve">щью формул </w:t>
            </w:r>
            <w:r w:rsidRPr="00F05BEC">
              <w:rPr>
                <w:rFonts w:ascii="Times New Roman" w:hAnsi="Times New Roman" w:cs="Times New Roman"/>
              </w:rPr>
              <w:t>квадрата суммы и квадрата разности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shd w:val="clear" w:color="auto" w:fill="FFFFFF"/>
              <w:ind w:left="19"/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spacing w:val="-3"/>
              </w:rPr>
              <w:t xml:space="preserve">Умножение </w:t>
            </w:r>
            <w:r w:rsidRPr="00F05BEC">
              <w:rPr>
                <w:rFonts w:ascii="Times New Roman" w:hAnsi="Times New Roman" w:cs="Times New Roman"/>
              </w:rPr>
              <w:t>разности двух выра</w:t>
            </w:r>
            <w:r w:rsidRPr="00F05BEC">
              <w:rPr>
                <w:rFonts w:ascii="Times New Roman" w:hAnsi="Times New Roman" w:cs="Times New Roman"/>
                <w:spacing w:val="-2"/>
              </w:rPr>
              <w:t xml:space="preserve">жений на их </w:t>
            </w:r>
            <w:r w:rsidRPr="00F05BEC">
              <w:rPr>
                <w:rFonts w:ascii="Times New Roman" w:hAnsi="Times New Roman" w:cs="Times New Roman"/>
              </w:rPr>
              <w:t>сумму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  <w:spacing w:val="-3"/>
              </w:rPr>
              <w:t xml:space="preserve">Умножение </w:t>
            </w:r>
            <w:r w:rsidRPr="00F05BEC">
              <w:rPr>
                <w:rFonts w:ascii="Times New Roman" w:hAnsi="Times New Roman" w:cs="Times New Roman"/>
              </w:rPr>
              <w:t>разности двух выра</w:t>
            </w:r>
            <w:r w:rsidRPr="00F05BEC">
              <w:rPr>
                <w:rFonts w:ascii="Times New Roman" w:hAnsi="Times New Roman" w:cs="Times New Roman"/>
                <w:spacing w:val="-2"/>
              </w:rPr>
              <w:t xml:space="preserve">жений на их </w:t>
            </w:r>
            <w:r w:rsidRPr="00F05BEC">
              <w:rPr>
                <w:rFonts w:ascii="Times New Roman" w:hAnsi="Times New Roman" w:cs="Times New Roman"/>
              </w:rPr>
              <w:t>сумму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Разложение разности квадратов на множители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Разложение разности квадратов на множители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6946" w:type="dxa"/>
            <w:vAlign w:val="center"/>
          </w:tcPr>
          <w:p w:rsidR="00D86BD7" w:rsidRPr="00D86BD7" w:rsidRDefault="00D86BD7" w:rsidP="009347D4">
            <w:pPr>
              <w:rPr>
                <w:rFonts w:ascii="Times New Roman" w:hAnsi="Times New Roman" w:cs="Times New Roman"/>
                <w:b/>
                <w:i/>
              </w:rPr>
            </w:pPr>
            <w:r w:rsidRPr="00D86BD7">
              <w:rPr>
                <w:rFonts w:ascii="Times New Roman" w:hAnsi="Times New Roman" w:cs="Times New Roman"/>
                <w:b/>
                <w:i/>
              </w:rPr>
              <w:t xml:space="preserve">Контрольная работа №7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 теме: </w:t>
            </w:r>
            <w:r w:rsidRPr="00D86BD7">
              <w:rPr>
                <w:rFonts w:ascii="Times New Roman" w:hAnsi="Times New Roman" w:cs="Times New Roman"/>
                <w:b/>
                <w:i/>
              </w:rPr>
              <w:t>«Формулы сокращенного умножения»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6946" w:type="dxa"/>
            <w:vAlign w:val="center"/>
          </w:tcPr>
          <w:p w:rsidR="00D86BD7" w:rsidRPr="00F05BEC" w:rsidRDefault="002138B5" w:rsidP="009347D4">
            <w:pPr>
              <w:rPr>
                <w:rFonts w:ascii="Times New Roman" w:hAnsi="Times New Roman" w:cs="Times New Roman"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к/р.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86BD7" w:rsidRPr="00F05BEC">
              <w:rPr>
                <w:rFonts w:ascii="Times New Roman" w:hAnsi="Times New Roman" w:cs="Times New Roman"/>
              </w:rPr>
              <w:t>Преобразование целого выражения в многочлен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Применение различных способов для разложения на множители. Вынесение множителя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Применение различных способов для разложения на множители. Вынесение множителя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Применение различных способов для разложения на множители. Группировка и вынесение множителя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Применение различных способов для разложения на множители. Группировка и вынесение множителя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Применение различных способов для разложения на множители. Группировка и вынесение множителя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Применение различных способов для разложения на множители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6946" w:type="dxa"/>
            <w:vAlign w:val="center"/>
          </w:tcPr>
          <w:p w:rsidR="00D86BD7" w:rsidRPr="00F05BEC" w:rsidRDefault="00D86BD7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Применение преобразований целых выражений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D86BD7" w:rsidRPr="006F2C4A" w:rsidTr="009347D4">
        <w:tc>
          <w:tcPr>
            <w:tcW w:w="675" w:type="dxa"/>
          </w:tcPr>
          <w:p w:rsidR="00D86BD7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6946" w:type="dxa"/>
            <w:vAlign w:val="center"/>
          </w:tcPr>
          <w:p w:rsidR="00D86BD7" w:rsidRPr="00D86BD7" w:rsidRDefault="00D86BD7" w:rsidP="009347D4">
            <w:pPr>
              <w:rPr>
                <w:rFonts w:ascii="Times New Roman" w:hAnsi="Times New Roman" w:cs="Times New Roman"/>
                <w:b/>
                <w:i/>
              </w:rPr>
            </w:pPr>
            <w:r w:rsidRPr="00D86BD7">
              <w:rPr>
                <w:rFonts w:ascii="Times New Roman" w:hAnsi="Times New Roman" w:cs="Times New Roman"/>
                <w:b/>
                <w:i/>
              </w:rPr>
              <w:t xml:space="preserve">Контрольная работа №8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 теме: </w:t>
            </w:r>
            <w:r w:rsidRPr="00D86BD7">
              <w:rPr>
                <w:rFonts w:ascii="Times New Roman" w:hAnsi="Times New Roman" w:cs="Times New Roman"/>
                <w:b/>
                <w:i/>
              </w:rPr>
              <w:t>«Преобразование целых выражений»</w:t>
            </w:r>
          </w:p>
        </w:tc>
        <w:tc>
          <w:tcPr>
            <w:tcW w:w="1410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86BD7" w:rsidRPr="006F2C4A" w:rsidRDefault="00D86BD7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10448" w:type="dxa"/>
            <w:gridSpan w:val="4"/>
          </w:tcPr>
          <w:p w:rsidR="003A51D2" w:rsidRPr="003A51D2" w:rsidRDefault="003A51D2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3A51D2">
              <w:rPr>
                <w:rFonts w:ascii="Times New Roman" w:hAnsi="Times New Roman" w:cs="Times New Roman"/>
                <w:b/>
              </w:rPr>
              <w:t>Системы ли</w:t>
            </w:r>
            <w:r>
              <w:rPr>
                <w:rFonts w:ascii="Times New Roman" w:hAnsi="Times New Roman" w:cs="Times New Roman"/>
                <w:b/>
              </w:rPr>
              <w:t>нейных уравнений (</w:t>
            </w:r>
            <w:r w:rsidR="001133E0">
              <w:rPr>
                <w:rFonts w:ascii="Times New Roman" w:hAnsi="Times New Roman" w:cs="Times New Roman"/>
                <w:b/>
              </w:rPr>
              <w:t>16 ч.</w:t>
            </w:r>
            <w:r w:rsidRPr="003A51D2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6946" w:type="dxa"/>
            <w:vAlign w:val="center"/>
          </w:tcPr>
          <w:p w:rsidR="003A51D2" w:rsidRPr="00F05BEC" w:rsidRDefault="002138B5" w:rsidP="009347D4">
            <w:pPr>
              <w:rPr>
                <w:rFonts w:ascii="Times New Roman" w:hAnsi="Times New Roman" w:cs="Times New Roman"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к/р.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A51D2" w:rsidRPr="00F05BEC">
              <w:rPr>
                <w:rFonts w:ascii="Times New Roman" w:hAnsi="Times New Roman" w:cs="Times New Roman"/>
              </w:rPr>
              <w:t>Линейное уравнение с двумя переменными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Линейное уравнение с двумя переменными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График линейного уравнения с двумя переменными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График линейного уравнения с двумя переменными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Системы линейных уравнений с двумя переменными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Способ подстановки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Способ подстановки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Способ подстановки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Способ сложения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Способ сложения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Способ сложения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Решение задач с помощью систем уравнений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Решение задач с помощью систем уравнений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Решение задач с помощью систем уравнений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6946" w:type="dxa"/>
            <w:vAlign w:val="center"/>
          </w:tcPr>
          <w:p w:rsidR="003A51D2" w:rsidRPr="00F05BEC" w:rsidRDefault="003A51D2" w:rsidP="009347D4">
            <w:pPr>
              <w:rPr>
                <w:rFonts w:ascii="Times New Roman" w:hAnsi="Times New Roman" w:cs="Times New Roman"/>
              </w:rPr>
            </w:pPr>
            <w:r w:rsidRPr="00F05BEC">
              <w:rPr>
                <w:rFonts w:ascii="Times New Roman" w:hAnsi="Times New Roman" w:cs="Times New Roman"/>
              </w:rPr>
              <w:t>Решение задач с помощью систем уравнений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3A51D2" w:rsidRPr="006F2C4A" w:rsidTr="009347D4">
        <w:tc>
          <w:tcPr>
            <w:tcW w:w="675" w:type="dxa"/>
          </w:tcPr>
          <w:p w:rsidR="003A51D2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6946" w:type="dxa"/>
            <w:vAlign w:val="center"/>
          </w:tcPr>
          <w:p w:rsidR="003A51D2" w:rsidRPr="003A51D2" w:rsidRDefault="003A51D2" w:rsidP="009347D4">
            <w:pPr>
              <w:rPr>
                <w:rFonts w:ascii="Times New Roman" w:hAnsi="Times New Roman" w:cs="Times New Roman"/>
                <w:b/>
                <w:i/>
              </w:rPr>
            </w:pPr>
            <w:r w:rsidRPr="003A51D2">
              <w:rPr>
                <w:rFonts w:ascii="Times New Roman" w:hAnsi="Times New Roman" w:cs="Times New Roman"/>
                <w:b/>
                <w:i/>
              </w:rPr>
              <w:t xml:space="preserve">Контрольная работа №9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 теме: </w:t>
            </w:r>
            <w:r w:rsidRPr="003A51D2">
              <w:rPr>
                <w:rFonts w:ascii="Times New Roman" w:hAnsi="Times New Roman" w:cs="Times New Roman"/>
                <w:b/>
                <w:i/>
              </w:rPr>
              <w:t>«Системы линейных уравнений»</w:t>
            </w:r>
          </w:p>
        </w:tc>
        <w:tc>
          <w:tcPr>
            <w:tcW w:w="1410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A51D2" w:rsidRPr="006F2C4A" w:rsidRDefault="003A51D2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2138B5" w:rsidRPr="006F2C4A" w:rsidTr="009347D4">
        <w:tc>
          <w:tcPr>
            <w:tcW w:w="10448" w:type="dxa"/>
            <w:gridSpan w:val="4"/>
          </w:tcPr>
          <w:p w:rsidR="002138B5" w:rsidRPr="002138B5" w:rsidRDefault="001133E0" w:rsidP="006F2C4A">
            <w:pPr>
              <w:pStyle w:val="a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Повторение (9 ч.</w:t>
            </w:r>
            <w:r w:rsidR="002138B5" w:rsidRPr="002138B5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138B5" w:rsidRPr="006F2C4A" w:rsidTr="009347D4">
        <w:tc>
          <w:tcPr>
            <w:tcW w:w="675" w:type="dxa"/>
          </w:tcPr>
          <w:p w:rsidR="002138B5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6946" w:type="dxa"/>
            <w:vAlign w:val="center"/>
          </w:tcPr>
          <w:p w:rsidR="002138B5" w:rsidRPr="00C95354" w:rsidRDefault="00C95354" w:rsidP="00C95354">
            <w:pPr>
              <w:rPr>
                <w:rFonts w:ascii="Times New Roman" w:hAnsi="Times New Roman" w:cs="Times New Roman"/>
                <w:b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к/р.</w:t>
            </w:r>
            <w:r>
              <w:rPr>
                <w:rFonts w:ascii="Times New Roman" w:hAnsi="Times New Roman" w:cs="Times New Roman"/>
              </w:rPr>
              <w:t xml:space="preserve"> Повторение по теме: «Функции»</w:t>
            </w:r>
          </w:p>
        </w:tc>
        <w:tc>
          <w:tcPr>
            <w:tcW w:w="1410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2138B5" w:rsidRPr="006F2C4A" w:rsidTr="009347D4">
        <w:tc>
          <w:tcPr>
            <w:tcW w:w="675" w:type="dxa"/>
          </w:tcPr>
          <w:p w:rsidR="002138B5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6946" w:type="dxa"/>
            <w:vAlign w:val="center"/>
          </w:tcPr>
          <w:p w:rsidR="002138B5" w:rsidRPr="00C95354" w:rsidRDefault="00C95354" w:rsidP="009347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по теме: «Степень с натуральным показателем»</w:t>
            </w:r>
          </w:p>
        </w:tc>
        <w:tc>
          <w:tcPr>
            <w:tcW w:w="1410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2138B5" w:rsidRPr="006F2C4A" w:rsidTr="009347D4">
        <w:tc>
          <w:tcPr>
            <w:tcW w:w="675" w:type="dxa"/>
          </w:tcPr>
          <w:p w:rsidR="002138B5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6946" w:type="dxa"/>
            <w:vAlign w:val="center"/>
          </w:tcPr>
          <w:p w:rsidR="002138B5" w:rsidRPr="00C95354" w:rsidRDefault="00C95354" w:rsidP="009347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по теме: «Многочлены»</w:t>
            </w:r>
          </w:p>
        </w:tc>
        <w:tc>
          <w:tcPr>
            <w:tcW w:w="1410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2138B5" w:rsidRPr="006F2C4A" w:rsidTr="009347D4">
        <w:tc>
          <w:tcPr>
            <w:tcW w:w="675" w:type="dxa"/>
          </w:tcPr>
          <w:p w:rsidR="002138B5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946" w:type="dxa"/>
            <w:vAlign w:val="center"/>
          </w:tcPr>
          <w:p w:rsidR="002138B5" w:rsidRPr="00C95354" w:rsidRDefault="00C95354" w:rsidP="009347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по теме: «Формулы сокращённого умножения»</w:t>
            </w:r>
          </w:p>
        </w:tc>
        <w:tc>
          <w:tcPr>
            <w:tcW w:w="1410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2138B5" w:rsidRPr="006F2C4A" w:rsidTr="009347D4">
        <w:tc>
          <w:tcPr>
            <w:tcW w:w="675" w:type="dxa"/>
          </w:tcPr>
          <w:p w:rsidR="002138B5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6946" w:type="dxa"/>
            <w:vAlign w:val="center"/>
          </w:tcPr>
          <w:p w:rsidR="002138B5" w:rsidRPr="00C95354" w:rsidRDefault="00C95354" w:rsidP="009347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по теме: «Системы линейных уравнений»</w:t>
            </w:r>
          </w:p>
        </w:tc>
        <w:tc>
          <w:tcPr>
            <w:tcW w:w="1410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2138B5" w:rsidRPr="006F2C4A" w:rsidTr="009347D4">
        <w:tc>
          <w:tcPr>
            <w:tcW w:w="675" w:type="dxa"/>
          </w:tcPr>
          <w:p w:rsidR="002138B5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946" w:type="dxa"/>
            <w:vAlign w:val="center"/>
          </w:tcPr>
          <w:p w:rsidR="002138B5" w:rsidRPr="001133E0" w:rsidRDefault="00C95354" w:rsidP="009347D4">
            <w:pPr>
              <w:rPr>
                <w:rFonts w:ascii="Times New Roman" w:hAnsi="Times New Roman" w:cs="Times New Roman"/>
                <w:b/>
                <w:i/>
              </w:rPr>
            </w:pPr>
            <w:r w:rsidRPr="001133E0">
              <w:rPr>
                <w:rFonts w:ascii="Times New Roman" w:hAnsi="Times New Roman" w:cs="Times New Roman"/>
                <w:b/>
                <w:i/>
              </w:rPr>
              <w:t>Итоговая контрольная работа</w:t>
            </w:r>
          </w:p>
        </w:tc>
        <w:tc>
          <w:tcPr>
            <w:tcW w:w="1410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2138B5" w:rsidRPr="006F2C4A" w:rsidTr="009347D4">
        <w:tc>
          <w:tcPr>
            <w:tcW w:w="675" w:type="dxa"/>
          </w:tcPr>
          <w:p w:rsidR="002138B5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6946" w:type="dxa"/>
            <w:vAlign w:val="center"/>
          </w:tcPr>
          <w:p w:rsidR="002138B5" w:rsidRPr="00C95354" w:rsidRDefault="00C95354" w:rsidP="009347D4">
            <w:pPr>
              <w:rPr>
                <w:rFonts w:ascii="Times New Roman" w:hAnsi="Times New Roman" w:cs="Times New Roman"/>
              </w:rPr>
            </w:pPr>
            <w:r w:rsidRPr="00F1237F">
              <w:rPr>
                <w:rFonts w:ascii="Times New Roman" w:hAnsi="Times New Roman" w:cs="Times New Roman"/>
                <w:i/>
              </w:rPr>
              <w:t>Анализ к/р.</w:t>
            </w:r>
            <w:r>
              <w:rPr>
                <w:rFonts w:ascii="Times New Roman" w:hAnsi="Times New Roman" w:cs="Times New Roman"/>
              </w:rPr>
              <w:t xml:space="preserve"> Обобщающее повторение</w:t>
            </w:r>
          </w:p>
        </w:tc>
        <w:tc>
          <w:tcPr>
            <w:tcW w:w="1410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138B5" w:rsidRPr="006F2C4A" w:rsidRDefault="002138B5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C95354" w:rsidRPr="006F2C4A" w:rsidTr="009347D4">
        <w:tc>
          <w:tcPr>
            <w:tcW w:w="675" w:type="dxa"/>
          </w:tcPr>
          <w:p w:rsidR="00C95354" w:rsidRDefault="00C95354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6946" w:type="dxa"/>
          </w:tcPr>
          <w:p w:rsidR="00C95354" w:rsidRDefault="00C95354">
            <w:r w:rsidRPr="00C32F5A">
              <w:rPr>
                <w:rFonts w:ascii="Times New Roman" w:hAnsi="Times New Roman" w:cs="Times New Roman"/>
              </w:rPr>
              <w:t>Обобщающее повторение</w:t>
            </w:r>
          </w:p>
        </w:tc>
        <w:tc>
          <w:tcPr>
            <w:tcW w:w="1410" w:type="dxa"/>
          </w:tcPr>
          <w:p w:rsidR="00C95354" w:rsidRPr="006F2C4A" w:rsidRDefault="00C95354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95354" w:rsidRPr="006F2C4A" w:rsidRDefault="00C95354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C95354" w:rsidRPr="006F2C4A" w:rsidTr="009347D4">
        <w:tc>
          <w:tcPr>
            <w:tcW w:w="675" w:type="dxa"/>
          </w:tcPr>
          <w:p w:rsidR="00C95354" w:rsidRDefault="00C95354" w:rsidP="006F2C4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6946" w:type="dxa"/>
          </w:tcPr>
          <w:p w:rsidR="00C95354" w:rsidRDefault="00C95354">
            <w:r w:rsidRPr="00C32F5A">
              <w:rPr>
                <w:rFonts w:ascii="Times New Roman" w:hAnsi="Times New Roman" w:cs="Times New Roman"/>
              </w:rPr>
              <w:t>Обобщающее повторение</w:t>
            </w:r>
          </w:p>
        </w:tc>
        <w:tc>
          <w:tcPr>
            <w:tcW w:w="1410" w:type="dxa"/>
          </w:tcPr>
          <w:p w:rsidR="00C95354" w:rsidRPr="006F2C4A" w:rsidRDefault="00C95354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95354" w:rsidRPr="006F2C4A" w:rsidRDefault="00C95354" w:rsidP="006F2C4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6F2C4A" w:rsidRDefault="006F2C4A" w:rsidP="00660E33">
      <w:pPr>
        <w:ind w:firstLine="720"/>
        <w:jc w:val="both"/>
        <w:rPr>
          <w:rFonts w:ascii="Times New Roman" w:eastAsia="Times New Roman" w:hAnsi="Times New Roman"/>
        </w:rPr>
      </w:pPr>
    </w:p>
    <w:p w:rsidR="0034744F" w:rsidRDefault="0034744F" w:rsidP="00F05BEC">
      <w:pPr>
        <w:jc w:val="center"/>
        <w:rPr>
          <w:rFonts w:ascii="Times New Roman" w:hAnsi="Times New Roman" w:cs="Times New Roman"/>
          <w:b/>
        </w:rPr>
      </w:pPr>
    </w:p>
    <w:p w:rsidR="009C5ED8" w:rsidRDefault="009C5ED8" w:rsidP="009C5ED8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СОГЛАСОВАНО</w:t>
      </w:r>
    </w:p>
    <w:p w:rsidR="009C5ED8" w:rsidRDefault="009C5ED8" w:rsidP="009C5ED8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Протокол заседания ШМО учителей</w:t>
      </w:r>
    </w:p>
    <w:p w:rsidR="009C5ED8" w:rsidRDefault="009C5ED8" w:rsidP="009C5ED8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естественно-математического цикла</w:t>
      </w:r>
    </w:p>
    <w:p w:rsidR="009C5ED8" w:rsidRDefault="009C5ED8" w:rsidP="009C5ED8">
      <w:pPr>
        <w:pStyle w:val="Standard"/>
        <w:rPr>
          <w:rFonts w:ascii="Times New Roman" w:hAnsi="Times New Roman"/>
          <w:szCs w:val="16"/>
          <w:u w:val="single"/>
        </w:rPr>
      </w:pPr>
      <w:r>
        <w:rPr>
          <w:rFonts w:ascii="Times New Roman" w:hAnsi="Times New Roman"/>
          <w:szCs w:val="16"/>
          <w:u w:val="single"/>
        </w:rPr>
        <w:t>№  от «» августа  201</w:t>
      </w:r>
      <w:r w:rsidR="00422C14">
        <w:rPr>
          <w:rFonts w:ascii="Times New Roman" w:hAnsi="Times New Roman"/>
          <w:szCs w:val="16"/>
          <w:u w:val="single"/>
        </w:rPr>
        <w:t>8</w:t>
      </w:r>
      <w:r>
        <w:rPr>
          <w:rFonts w:ascii="Times New Roman" w:hAnsi="Times New Roman"/>
          <w:szCs w:val="16"/>
          <w:u w:val="single"/>
        </w:rPr>
        <w:t xml:space="preserve"> г.</w:t>
      </w:r>
    </w:p>
    <w:p w:rsidR="009C5ED8" w:rsidRDefault="009C5ED8" w:rsidP="009C5ED8">
      <w:pPr>
        <w:pStyle w:val="Standard"/>
        <w:rPr>
          <w:rFonts w:ascii="Times New Roman" w:hAnsi="Times New Roman"/>
          <w:szCs w:val="16"/>
        </w:rPr>
      </w:pPr>
    </w:p>
    <w:p w:rsidR="009C5ED8" w:rsidRDefault="009C5ED8" w:rsidP="009C5ED8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СОГЛАСОВАНО</w:t>
      </w:r>
    </w:p>
    <w:p w:rsidR="009C5ED8" w:rsidRDefault="009C5ED8" w:rsidP="009C5ED8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Заместитель директора по УВР</w:t>
      </w:r>
    </w:p>
    <w:p w:rsidR="009C5ED8" w:rsidRDefault="009C5ED8" w:rsidP="009C5ED8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___________ Л.И. Шарапова</w:t>
      </w:r>
    </w:p>
    <w:p w:rsidR="009C5ED8" w:rsidRDefault="009C5ED8" w:rsidP="009C5ED8">
      <w:pPr>
        <w:rPr>
          <w:rFonts w:ascii="Times New Roman" w:hAnsi="Times New Roman" w:cs="Times New Roman"/>
          <w:b/>
        </w:rPr>
      </w:pPr>
      <w:r>
        <w:rPr>
          <w:rFonts w:ascii="Times New Roman" w:hAnsi="Times New Roman"/>
          <w:szCs w:val="16"/>
          <w:u w:val="single"/>
        </w:rPr>
        <w:t>« 3</w:t>
      </w:r>
      <w:r w:rsidR="00422C14">
        <w:rPr>
          <w:rFonts w:ascii="Times New Roman" w:hAnsi="Times New Roman"/>
          <w:szCs w:val="16"/>
          <w:u w:val="single"/>
        </w:rPr>
        <w:t>0</w:t>
      </w:r>
      <w:r>
        <w:rPr>
          <w:rFonts w:ascii="Times New Roman" w:hAnsi="Times New Roman"/>
          <w:szCs w:val="16"/>
          <w:u w:val="single"/>
        </w:rPr>
        <w:t xml:space="preserve"> » августа  201</w:t>
      </w:r>
      <w:r w:rsidR="00422C14">
        <w:rPr>
          <w:rFonts w:ascii="Times New Roman" w:hAnsi="Times New Roman"/>
          <w:szCs w:val="16"/>
          <w:u w:val="single"/>
        </w:rPr>
        <w:t>8</w:t>
      </w:r>
      <w:r>
        <w:rPr>
          <w:rFonts w:ascii="Times New Roman" w:hAnsi="Times New Roman"/>
          <w:szCs w:val="16"/>
          <w:u w:val="single"/>
        </w:rPr>
        <w:t xml:space="preserve"> г.</w:t>
      </w:r>
    </w:p>
    <w:p w:rsidR="00A6349B" w:rsidRDefault="00A6349B" w:rsidP="00343BFB">
      <w:pPr>
        <w:jc w:val="center"/>
        <w:rPr>
          <w:rFonts w:ascii="Times New Roman" w:hAnsi="Times New Roman" w:cs="Times New Roman"/>
          <w:b/>
          <w:i/>
        </w:rPr>
      </w:pPr>
      <w:bookmarkStart w:id="1" w:name="_GoBack"/>
      <w:bookmarkEnd w:id="1"/>
    </w:p>
    <w:p w:rsidR="000002CB" w:rsidRPr="00BC4FDE" w:rsidRDefault="000002CB" w:rsidP="00BC4FDE">
      <w:pPr>
        <w:rPr>
          <w:rFonts w:ascii="Times New Roman" w:hAnsi="Times New Roman" w:cs="Times New Roman"/>
        </w:rPr>
      </w:pPr>
    </w:p>
    <w:sectPr w:rsidR="000002CB" w:rsidRPr="00BC4FDE" w:rsidSect="00433909">
      <w:footerReference w:type="default" r:id="rId13"/>
      <w:pgSz w:w="11906" w:h="16838"/>
      <w:pgMar w:top="539" w:right="748" w:bottom="822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878" w:rsidRDefault="004A3878" w:rsidP="007F5448">
      <w:r>
        <w:separator/>
      </w:r>
    </w:p>
  </w:endnote>
  <w:endnote w:type="continuationSeparator" w:id="1">
    <w:p w:rsidR="004A3878" w:rsidRDefault="004A3878" w:rsidP="007F54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57084"/>
    </w:sdtPr>
    <w:sdtEndPr>
      <w:rPr>
        <w:rFonts w:ascii="Times New Roman" w:hAnsi="Times New Roman" w:cs="Times New Roman"/>
        <w:i/>
      </w:rPr>
    </w:sdtEndPr>
    <w:sdtContent>
      <w:p w:rsidR="009347D4" w:rsidRPr="007F5448" w:rsidRDefault="00823E8C">
        <w:pPr>
          <w:pStyle w:val="aff"/>
          <w:jc w:val="right"/>
          <w:rPr>
            <w:rFonts w:ascii="Times New Roman" w:hAnsi="Times New Roman" w:cs="Times New Roman"/>
            <w:i/>
          </w:rPr>
        </w:pPr>
        <w:r w:rsidRPr="007F5448">
          <w:rPr>
            <w:rFonts w:ascii="Times New Roman" w:hAnsi="Times New Roman" w:cs="Times New Roman"/>
            <w:i/>
          </w:rPr>
          <w:fldChar w:fldCharType="begin"/>
        </w:r>
        <w:r w:rsidR="009347D4" w:rsidRPr="007F5448">
          <w:rPr>
            <w:rFonts w:ascii="Times New Roman" w:hAnsi="Times New Roman" w:cs="Times New Roman"/>
            <w:i/>
          </w:rPr>
          <w:instrText xml:space="preserve"> PAGE   \* MERGEFORMAT </w:instrText>
        </w:r>
        <w:r w:rsidRPr="007F5448">
          <w:rPr>
            <w:rFonts w:ascii="Times New Roman" w:hAnsi="Times New Roman" w:cs="Times New Roman"/>
            <w:i/>
          </w:rPr>
          <w:fldChar w:fldCharType="separate"/>
        </w:r>
        <w:r w:rsidR="00A634E8">
          <w:rPr>
            <w:rFonts w:ascii="Times New Roman" w:hAnsi="Times New Roman" w:cs="Times New Roman"/>
            <w:i/>
            <w:noProof/>
          </w:rPr>
          <w:t>1</w:t>
        </w:r>
        <w:r w:rsidRPr="007F5448">
          <w:rPr>
            <w:rFonts w:ascii="Times New Roman" w:hAnsi="Times New Roman" w:cs="Times New Roman"/>
            <w:i/>
          </w:rPr>
          <w:fldChar w:fldCharType="end"/>
        </w:r>
      </w:p>
    </w:sdtContent>
  </w:sdt>
  <w:p w:rsidR="009347D4" w:rsidRDefault="009347D4">
    <w:pPr>
      <w:pStyle w:val="af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878" w:rsidRDefault="004A3878" w:rsidP="007F5448">
      <w:r>
        <w:separator/>
      </w:r>
    </w:p>
  </w:footnote>
  <w:footnote w:type="continuationSeparator" w:id="1">
    <w:p w:rsidR="004A3878" w:rsidRDefault="004A3878" w:rsidP="007F54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C7C"/>
    <w:multiLevelType w:val="multilevel"/>
    <w:tmpl w:val="A45615D4"/>
    <w:lvl w:ilvl="0">
      <w:start w:val="5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4C043E4"/>
    <w:multiLevelType w:val="hybridMultilevel"/>
    <w:tmpl w:val="B900C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875C9D"/>
    <w:multiLevelType w:val="multilevel"/>
    <w:tmpl w:val="8480C7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Dotum" w:eastAsia="Dotum" w:hAnsi="Dotum" w:cs="Dotum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80831A9"/>
    <w:multiLevelType w:val="multilevel"/>
    <w:tmpl w:val="993E5B02"/>
    <w:lvl w:ilvl="0">
      <w:start w:val="3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49401A4"/>
    <w:multiLevelType w:val="multilevel"/>
    <w:tmpl w:val="5A3E8AB4"/>
    <w:lvl w:ilvl="0">
      <w:start w:val="13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82E1B61"/>
    <w:multiLevelType w:val="multilevel"/>
    <w:tmpl w:val="21BC6E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3A62226"/>
    <w:multiLevelType w:val="hybridMultilevel"/>
    <w:tmpl w:val="7348287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084BCE"/>
    <w:multiLevelType w:val="hybridMultilevel"/>
    <w:tmpl w:val="E0F47944"/>
    <w:lvl w:ilvl="0" w:tplc="62CEDB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E84F76"/>
    <w:multiLevelType w:val="multilevel"/>
    <w:tmpl w:val="569C193A"/>
    <w:lvl w:ilvl="0">
      <w:start w:val="9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B0D11C0"/>
    <w:multiLevelType w:val="hybridMultilevel"/>
    <w:tmpl w:val="514EA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51334"/>
    <w:multiLevelType w:val="multilevel"/>
    <w:tmpl w:val="8480C7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Dotum" w:eastAsia="Dotum" w:hAnsi="Dotum" w:cs="Dotum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3EB67C33"/>
    <w:multiLevelType w:val="multilevel"/>
    <w:tmpl w:val="EA2E7212"/>
    <w:lvl w:ilvl="0">
      <w:start w:val="5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28200AE"/>
    <w:multiLevelType w:val="multilevel"/>
    <w:tmpl w:val="8480C7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Dotum" w:eastAsia="Dotum" w:hAnsi="Dotum" w:cs="Dotum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2DB6416"/>
    <w:multiLevelType w:val="multilevel"/>
    <w:tmpl w:val="BCA0C80E"/>
    <w:lvl w:ilvl="0">
      <w:start w:val="7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58BF70A9"/>
    <w:multiLevelType w:val="multilevel"/>
    <w:tmpl w:val="8480C7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Dotum" w:eastAsia="Dotum" w:hAnsi="Dotum" w:cs="Dotum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5BB0477A"/>
    <w:multiLevelType w:val="multilevel"/>
    <w:tmpl w:val="8480C7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42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Dotum" w:eastAsia="Dotum" w:hAnsi="Dotum" w:cs="Dotum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5F3F2EB7"/>
    <w:multiLevelType w:val="hybridMultilevel"/>
    <w:tmpl w:val="CD7CCD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7A49EA"/>
    <w:multiLevelType w:val="hybridMultilevel"/>
    <w:tmpl w:val="D3A0485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966791"/>
    <w:multiLevelType w:val="multilevel"/>
    <w:tmpl w:val="8480C7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Dotum" w:eastAsia="Dotum" w:hAnsi="Dotum" w:cs="Dotum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E550BE0"/>
    <w:multiLevelType w:val="multilevel"/>
    <w:tmpl w:val="74E6264E"/>
    <w:lvl w:ilvl="0">
      <w:start w:val="5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7A444D7E"/>
    <w:multiLevelType w:val="multilevel"/>
    <w:tmpl w:val="8480C7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Dotum" w:eastAsia="Dotum" w:hAnsi="Dotum" w:cs="Dotum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">
    <w:abstractNumId w:val="18"/>
  </w:num>
  <w:num w:numId="4">
    <w:abstractNumId w:val="7"/>
  </w:num>
  <w:num w:numId="5">
    <w:abstractNumId w:val="14"/>
  </w:num>
  <w:num w:numId="6">
    <w:abstractNumId w:val="15"/>
  </w:num>
  <w:num w:numId="7">
    <w:abstractNumId w:val="12"/>
  </w:num>
  <w:num w:numId="8">
    <w:abstractNumId w:val="10"/>
  </w:num>
  <w:num w:numId="9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3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  <w:lvlOverride w:ilvl="0">
      <w:startOverride w:val="1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0"/>
  </w:num>
  <w:num w:numId="17">
    <w:abstractNumId w:val="9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6"/>
  </w:num>
  <w:num w:numId="21">
    <w:abstractNumId w:val="6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4FDE"/>
    <w:rsid w:val="000002CB"/>
    <w:rsid w:val="000406AD"/>
    <w:rsid w:val="0004332C"/>
    <w:rsid w:val="000650D5"/>
    <w:rsid w:val="00076928"/>
    <w:rsid w:val="001133E0"/>
    <w:rsid w:val="00171971"/>
    <w:rsid w:val="00175ABE"/>
    <w:rsid w:val="00183B76"/>
    <w:rsid w:val="00184E47"/>
    <w:rsid w:val="001A39ED"/>
    <w:rsid w:val="001B6E62"/>
    <w:rsid w:val="001F6236"/>
    <w:rsid w:val="002138B5"/>
    <w:rsid w:val="002213E6"/>
    <w:rsid w:val="0027119B"/>
    <w:rsid w:val="002A00E0"/>
    <w:rsid w:val="002A7482"/>
    <w:rsid w:val="002B65EB"/>
    <w:rsid w:val="002B6FF3"/>
    <w:rsid w:val="002E4AAF"/>
    <w:rsid w:val="0032348D"/>
    <w:rsid w:val="00343BFB"/>
    <w:rsid w:val="0034744F"/>
    <w:rsid w:val="00391A9B"/>
    <w:rsid w:val="003A51D2"/>
    <w:rsid w:val="003C13C2"/>
    <w:rsid w:val="003D60E2"/>
    <w:rsid w:val="00422C14"/>
    <w:rsid w:val="00433909"/>
    <w:rsid w:val="004A3878"/>
    <w:rsid w:val="004F0DFF"/>
    <w:rsid w:val="005106DB"/>
    <w:rsid w:val="005270B0"/>
    <w:rsid w:val="00593377"/>
    <w:rsid w:val="005C55C8"/>
    <w:rsid w:val="005D0AF2"/>
    <w:rsid w:val="005E44AA"/>
    <w:rsid w:val="00632CCE"/>
    <w:rsid w:val="00660E33"/>
    <w:rsid w:val="006C4000"/>
    <w:rsid w:val="006F2C4A"/>
    <w:rsid w:val="00771567"/>
    <w:rsid w:val="007726F0"/>
    <w:rsid w:val="007A258A"/>
    <w:rsid w:val="007C4A59"/>
    <w:rsid w:val="007F5448"/>
    <w:rsid w:val="00823E8C"/>
    <w:rsid w:val="00847ADA"/>
    <w:rsid w:val="008547E2"/>
    <w:rsid w:val="008E4AAA"/>
    <w:rsid w:val="008F2D1B"/>
    <w:rsid w:val="009347D4"/>
    <w:rsid w:val="00945C46"/>
    <w:rsid w:val="00975344"/>
    <w:rsid w:val="009C5ED8"/>
    <w:rsid w:val="009E2DA2"/>
    <w:rsid w:val="00A173E4"/>
    <w:rsid w:val="00A6349B"/>
    <w:rsid w:val="00A634E8"/>
    <w:rsid w:val="00A94BE0"/>
    <w:rsid w:val="00AA17C8"/>
    <w:rsid w:val="00AA2F0B"/>
    <w:rsid w:val="00AE7191"/>
    <w:rsid w:val="00B53837"/>
    <w:rsid w:val="00B70DF5"/>
    <w:rsid w:val="00BB0104"/>
    <w:rsid w:val="00BC4FDE"/>
    <w:rsid w:val="00BD08EC"/>
    <w:rsid w:val="00C40A83"/>
    <w:rsid w:val="00C95354"/>
    <w:rsid w:val="00CA3460"/>
    <w:rsid w:val="00CF0A85"/>
    <w:rsid w:val="00D568B0"/>
    <w:rsid w:val="00D80AE1"/>
    <w:rsid w:val="00D86BD7"/>
    <w:rsid w:val="00DB1D48"/>
    <w:rsid w:val="00E765C5"/>
    <w:rsid w:val="00E92EF2"/>
    <w:rsid w:val="00E94035"/>
    <w:rsid w:val="00EC5011"/>
    <w:rsid w:val="00EE2301"/>
    <w:rsid w:val="00F01D96"/>
    <w:rsid w:val="00F05BEC"/>
    <w:rsid w:val="00F1237F"/>
    <w:rsid w:val="00F26B93"/>
    <w:rsid w:val="00F660AC"/>
    <w:rsid w:val="00F841AE"/>
    <w:rsid w:val="00F8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F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F623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623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23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2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2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23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23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23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2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623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No Spacing"/>
    <w:basedOn w:val="a"/>
    <w:uiPriority w:val="1"/>
    <w:qFormat/>
    <w:rsid w:val="001F6236"/>
    <w:rPr>
      <w:szCs w:val="32"/>
    </w:rPr>
  </w:style>
  <w:style w:type="paragraph" w:styleId="a4">
    <w:name w:val="List Paragraph"/>
    <w:basedOn w:val="a"/>
    <w:qFormat/>
    <w:rsid w:val="001F623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623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623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F623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F623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F623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F623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F623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F6236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1F62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1F623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1F62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1F6236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1F6236"/>
    <w:rPr>
      <w:b/>
      <w:bCs/>
    </w:rPr>
  </w:style>
  <w:style w:type="character" w:styleId="aa">
    <w:name w:val="Emphasis"/>
    <w:basedOn w:val="a0"/>
    <w:uiPriority w:val="20"/>
    <w:qFormat/>
    <w:rsid w:val="001F6236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1F6236"/>
    <w:rPr>
      <w:i/>
    </w:rPr>
  </w:style>
  <w:style w:type="character" w:customStyle="1" w:styleId="22">
    <w:name w:val="Цитата 2 Знак"/>
    <w:basedOn w:val="a0"/>
    <w:link w:val="21"/>
    <w:uiPriority w:val="29"/>
    <w:rsid w:val="001F623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F623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F6236"/>
    <w:rPr>
      <w:b/>
      <w:i/>
      <w:sz w:val="24"/>
    </w:rPr>
  </w:style>
  <w:style w:type="character" w:styleId="ad">
    <w:name w:val="Subtle Emphasis"/>
    <w:uiPriority w:val="19"/>
    <w:qFormat/>
    <w:rsid w:val="001F623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1F623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1F623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1F623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1F623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F6236"/>
    <w:pPr>
      <w:outlineLvl w:val="9"/>
    </w:pPr>
  </w:style>
  <w:style w:type="character" w:customStyle="1" w:styleId="51">
    <w:name w:val="Основной текст (5)_"/>
    <w:basedOn w:val="a0"/>
    <w:link w:val="52"/>
    <w:locked/>
    <w:rsid w:val="00BC4FDE"/>
    <w:rPr>
      <w:rFonts w:ascii="Times New Roman" w:eastAsia="Times New Roman" w:hAnsi="Times New Roman"/>
    </w:rPr>
  </w:style>
  <w:style w:type="paragraph" w:customStyle="1" w:styleId="52">
    <w:name w:val="Основной текст (5)"/>
    <w:basedOn w:val="a"/>
    <w:link w:val="51"/>
    <w:rsid w:val="00BC4FDE"/>
    <w:pPr>
      <w:spacing w:line="0" w:lineRule="atLeast"/>
      <w:ind w:hanging="400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en-US"/>
    </w:rPr>
  </w:style>
  <w:style w:type="character" w:customStyle="1" w:styleId="13">
    <w:name w:val="Основной текст (13)_"/>
    <w:basedOn w:val="a0"/>
    <w:link w:val="130"/>
    <w:locked/>
    <w:rsid w:val="00BC4FDE"/>
    <w:rPr>
      <w:rFonts w:ascii="Arial" w:eastAsia="Arial" w:hAnsi="Arial" w:cs="Arial"/>
    </w:rPr>
  </w:style>
  <w:style w:type="paragraph" w:customStyle="1" w:styleId="130">
    <w:name w:val="Основной текст (13)"/>
    <w:basedOn w:val="a"/>
    <w:link w:val="13"/>
    <w:rsid w:val="00BC4FDE"/>
    <w:pPr>
      <w:spacing w:before="420" w:line="0" w:lineRule="atLeast"/>
      <w:ind w:hanging="400"/>
      <w:jc w:val="both"/>
    </w:pPr>
    <w:rPr>
      <w:rFonts w:ascii="Arial" w:eastAsia="Arial" w:hAnsi="Arial" w:cs="Arial"/>
      <w:color w:val="auto"/>
      <w:sz w:val="22"/>
      <w:szCs w:val="22"/>
      <w:lang w:val="en-US" w:eastAsia="en-US" w:bidi="en-US"/>
    </w:rPr>
  </w:style>
  <w:style w:type="character" w:customStyle="1" w:styleId="31">
    <w:name w:val="Заголовок №3_"/>
    <w:basedOn w:val="a0"/>
    <w:link w:val="32"/>
    <w:locked/>
    <w:rsid w:val="00BC4FDE"/>
    <w:rPr>
      <w:rFonts w:ascii="Arial" w:eastAsia="Arial" w:hAnsi="Arial" w:cs="Arial"/>
    </w:rPr>
  </w:style>
  <w:style w:type="paragraph" w:customStyle="1" w:styleId="32">
    <w:name w:val="Заголовок №3"/>
    <w:basedOn w:val="a"/>
    <w:link w:val="31"/>
    <w:rsid w:val="00BC4FDE"/>
    <w:pPr>
      <w:spacing w:after="180" w:line="0" w:lineRule="atLeast"/>
      <w:outlineLvl w:val="2"/>
    </w:pPr>
    <w:rPr>
      <w:rFonts w:ascii="Arial" w:eastAsia="Arial" w:hAnsi="Arial" w:cs="Arial"/>
      <w:color w:val="auto"/>
      <w:sz w:val="22"/>
      <w:szCs w:val="22"/>
      <w:lang w:val="en-US" w:eastAsia="en-US" w:bidi="en-US"/>
    </w:rPr>
  </w:style>
  <w:style w:type="character" w:customStyle="1" w:styleId="12">
    <w:name w:val="Основной текст (12)_"/>
    <w:basedOn w:val="a0"/>
    <w:link w:val="120"/>
    <w:locked/>
    <w:rsid w:val="00BC4FDE"/>
    <w:rPr>
      <w:rFonts w:ascii="Times New Roman" w:eastAsia="Times New Roman" w:hAnsi="Times New Roman"/>
    </w:rPr>
  </w:style>
  <w:style w:type="paragraph" w:customStyle="1" w:styleId="120">
    <w:name w:val="Основной текст (12)"/>
    <w:basedOn w:val="a"/>
    <w:link w:val="12"/>
    <w:rsid w:val="00BC4FDE"/>
    <w:pPr>
      <w:spacing w:before="60"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en-US"/>
    </w:rPr>
  </w:style>
  <w:style w:type="character" w:customStyle="1" w:styleId="14">
    <w:name w:val="Основной текст (14)_"/>
    <w:basedOn w:val="a0"/>
    <w:link w:val="140"/>
    <w:locked/>
    <w:rsid w:val="00BC4FDE"/>
    <w:rPr>
      <w:rFonts w:ascii="Arial" w:eastAsia="Arial" w:hAnsi="Arial" w:cs="Arial"/>
      <w:sz w:val="17"/>
      <w:szCs w:val="17"/>
    </w:rPr>
  </w:style>
  <w:style w:type="paragraph" w:customStyle="1" w:styleId="140">
    <w:name w:val="Основной текст (14)"/>
    <w:basedOn w:val="a"/>
    <w:link w:val="14"/>
    <w:rsid w:val="00BC4FDE"/>
    <w:pPr>
      <w:spacing w:after="120" w:line="0" w:lineRule="atLeast"/>
    </w:pPr>
    <w:rPr>
      <w:rFonts w:ascii="Arial" w:eastAsia="Arial" w:hAnsi="Arial" w:cs="Arial"/>
      <w:color w:val="auto"/>
      <w:sz w:val="17"/>
      <w:szCs w:val="17"/>
      <w:lang w:val="en-US" w:eastAsia="en-US" w:bidi="en-US"/>
    </w:rPr>
  </w:style>
  <w:style w:type="character" w:customStyle="1" w:styleId="510">
    <w:name w:val="Основной текст (5) + 10"/>
    <w:aliases w:val="5 pt,Полужирный,Основной текст (17) + 8,Не полужирный,Интервал 0 pt"/>
    <w:basedOn w:val="51"/>
    <w:rsid w:val="00BC4FDE"/>
    <w:rPr>
      <w:rFonts w:ascii="Arial" w:eastAsia="Arial" w:hAnsi="Arial" w:cs="Arial"/>
      <w:i/>
      <w:iCs/>
      <w:sz w:val="19"/>
      <w:szCs w:val="19"/>
    </w:rPr>
  </w:style>
  <w:style w:type="character" w:customStyle="1" w:styleId="5-1pt">
    <w:name w:val="Основной текст (5) + Интервал -1 pt"/>
    <w:basedOn w:val="51"/>
    <w:rsid w:val="00BC4FDE"/>
    <w:rPr>
      <w:rFonts w:ascii="Times New Roman" w:eastAsia="Times New Roman" w:hAnsi="Times New Roman"/>
      <w:spacing w:val="-20"/>
    </w:rPr>
  </w:style>
  <w:style w:type="character" w:customStyle="1" w:styleId="53">
    <w:name w:val="Основной текст (5) + Курсив"/>
    <w:basedOn w:val="51"/>
    <w:rsid w:val="00BC4FDE"/>
    <w:rPr>
      <w:rFonts w:ascii="Times New Roman" w:eastAsia="Times New Roman" w:hAnsi="Times New Roman"/>
      <w:i/>
      <w:iCs/>
    </w:rPr>
  </w:style>
  <w:style w:type="character" w:customStyle="1" w:styleId="121">
    <w:name w:val="Основной текст (12) + Не курсив"/>
    <w:basedOn w:val="12"/>
    <w:rsid w:val="00BC4FDE"/>
    <w:rPr>
      <w:rFonts w:ascii="Times New Roman" w:eastAsia="Times New Roman" w:hAnsi="Times New Roman"/>
      <w:i/>
      <w:iCs/>
    </w:rPr>
  </w:style>
  <w:style w:type="paragraph" w:styleId="af3">
    <w:name w:val="Balloon Text"/>
    <w:basedOn w:val="a"/>
    <w:link w:val="af4"/>
    <w:uiPriority w:val="99"/>
    <w:semiHidden/>
    <w:unhideWhenUsed/>
    <w:rsid w:val="00BC4FD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C4FDE"/>
    <w:rPr>
      <w:rFonts w:ascii="Tahoma" w:eastAsia="Arial Unicode MS" w:hAnsi="Tahoma" w:cs="Tahoma"/>
      <w:color w:val="000000"/>
      <w:sz w:val="16"/>
      <w:szCs w:val="16"/>
      <w:lang w:val="ru-RU" w:eastAsia="ru-RU" w:bidi="ar-SA"/>
    </w:rPr>
  </w:style>
  <w:style w:type="paragraph" w:styleId="af5">
    <w:name w:val="Normal (Web)"/>
    <w:basedOn w:val="a"/>
    <w:rsid w:val="0077156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table" w:styleId="af6">
    <w:name w:val="Table Grid"/>
    <w:basedOn w:val="a1"/>
    <w:uiPriority w:val="59"/>
    <w:rsid w:val="00343BFB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1">
    <w:name w:val="Основной текст (9)_"/>
    <w:basedOn w:val="a0"/>
    <w:link w:val="92"/>
    <w:locked/>
    <w:rsid w:val="009E2DA2"/>
    <w:rPr>
      <w:rFonts w:ascii="Arial" w:eastAsia="Arial" w:hAnsi="Arial" w:cs="Arial"/>
      <w:sz w:val="19"/>
      <w:szCs w:val="19"/>
    </w:rPr>
  </w:style>
  <w:style w:type="paragraph" w:customStyle="1" w:styleId="92">
    <w:name w:val="Основной текст (9)"/>
    <w:basedOn w:val="a"/>
    <w:link w:val="91"/>
    <w:rsid w:val="009E2DA2"/>
    <w:pPr>
      <w:spacing w:before="2220" w:line="216" w:lineRule="exact"/>
      <w:jc w:val="center"/>
    </w:pPr>
    <w:rPr>
      <w:rFonts w:ascii="Arial" w:eastAsia="Arial" w:hAnsi="Arial" w:cs="Arial"/>
      <w:color w:val="auto"/>
      <w:sz w:val="19"/>
      <w:szCs w:val="19"/>
      <w:lang w:val="en-US" w:eastAsia="en-US" w:bidi="en-US"/>
    </w:rPr>
  </w:style>
  <w:style w:type="character" w:customStyle="1" w:styleId="af7">
    <w:name w:val="Основной текст_"/>
    <w:basedOn w:val="a0"/>
    <w:link w:val="41"/>
    <w:locked/>
    <w:rsid w:val="009E2DA2"/>
    <w:rPr>
      <w:rFonts w:ascii="Arial" w:eastAsia="Arial" w:hAnsi="Arial" w:cs="Arial"/>
      <w:sz w:val="17"/>
      <w:szCs w:val="17"/>
    </w:rPr>
  </w:style>
  <w:style w:type="paragraph" w:customStyle="1" w:styleId="41">
    <w:name w:val="Основной текст4"/>
    <w:basedOn w:val="a"/>
    <w:link w:val="af7"/>
    <w:rsid w:val="009E2DA2"/>
    <w:pPr>
      <w:spacing w:line="221" w:lineRule="exact"/>
      <w:ind w:hanging="1900"/>
      <w:jc w:val="both"/>
    </w:pPr>
    <w:rPr>
      <w:rFonts w:ascii="Arial" w:eastAsia="Arial" w:hAnsi="Arial" w:cs="Arial"/>
      <w:color w:val="auto"/>
      <w:sz w:val="17"/>
      <w:szCs w:val="17"/>
      <w:lang w:val="en-US" w:eastAsia="en-US" w:bidi="en-US"/>
    </w:rPr>
  </w:style>
  <w:style w:type="character" w:customStyle="1" w:styleId="17">
    <w:name w:val="Основной текст (17)_"/>
    <w:basedOn w:val="a0"/>
    <w:link w:val="170"/>
    <w:locked/>
    <w:rsid w:val="009E2DA2"/>
    <w:rPr>
      <w:rFonts w:ascii="Arial" w:eastAsia="Arial" w:hAnsi="Arial" w:cs="Arial"/>
      <w:spacing w:val="-10"/>
      <w:sz w:val="19"/>
      <w:szCs w:val="19"/>
    </w:rPr>
  </w:style>
  <w:style w:type="paragraph" w:customStyle="1" w:styleId="170">
    <w:name w:val="Основной текст (17)"/>
    <w:basedOn w:val="a"/>
    <w:link w:val="17"/>
    <w:rsid w:val="009E2DA2"/>
    <w:pPr>
      <w:spacing w:line="0" w:lineRule="atLeast"/>
      <w:ind w:hanging="1980"/>
    </w:pPr>
    <w:rPr>
      <w:rFonts w:ascii="Arial" w:eastAsia="Arial" w:hAnsi="Arial" w:cs="Arial"/>
      <w:color w:val="auto"/>
      <w:spacing w:val="-10"/>
      <w:sz w:val="19"/>
      <w:szCs w:val="19"/>
      <w:lang w:val="en-US" w:eastAsia="en-US" w:bidi="en-US"/>
    </w:rPr>
  </w:style>
  <w:style w:type="character" w:customStyle="1" w:styleId="511">
    <w:name w:val="Основной текст (51)_"/>
    <w:basedOn w:val="a0"/>
    <w:link w:val="512"/>
    <w:locked/>
    <w:rsid w:val="009E2DA2"/>
    <w:rPr>
      <w:rFonts w:ascii="Arial" w:eastAsia="Arial" w:hAnsi="Arial" w:cs="Arial"/>
      <w:sz w:val="17"/>
      <w:szCs w:val="17"/>
    </w:rPr>
  </w:style>
  <w:style w:type="paragraph" w:customStyle="1" w:styleId="512">
    <w:name w:val="Основной текст (51)"/>
    <w:basedOn w:val="a"/>
    <w:link w:val="511"/>
    <w:rsid w:val="009E2DA2"/>
    <w:pPr>
      <w:spacing w:line="221" w:lineRule="exact"/>
      <w:jc w:val="right"/>
    </w:pPr>
    <w:rPr>
      <w:rFonts w:ascii="Arial" w:eastAsia="Arial" w:hAnsi="Arial" w:cs="Arial"/>
      <w:color w:val="auto"/>
      <w:sz w:val="17"/>
      <w:szCs w:val="17"/>
      <w:lang w:val="en-US" w:eastAsia="en-US" w:bidi="en-US"/>
    </w:rPr>
  </w:style>
  <w:style w:type="character" w:customStyle="1" w:styleId="108">
    <w:name w:val="Основной текст (108)_"/>
    <w:basedOn w:val="a0"/>
    <w:link w:val="1080"/>
    <w:locked/>
    <w:rsid w:val="009E2DA2"/>
    <w:rPr>
      <w:rFonts w:ascii="Times New Roman" w:eastAsia="Times New Roman" w:hAnsi="Times New Roman"/>
    </w:rPr>
  </w:style>
  <w:style w:type="paragraph" w:customStyle="1" w:styleId="1080">
    <w:name w:val="Основной текст (108)"/>
    <w:basedOn w:val="a"/>
    <w:link w:val="108"/>
    <w:rsid w:val="009E2DA2"/>
    <w:pPr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en-US"/>
    </w:rPr>
  </w:style>
  <w:style w:type="character" w:customStyle="1" w:styleId="af8">
    <w:name w:val="Основной текст + Курсив"/>
    <w:basedOn w:val="af7"/>
    <w:rsid w:val="009E2DA2"/>
    <w:rPr>
      <w:rFonts w:ascii="Arial" w:eastAsia="Arial" w:hAnsi="Arial" w:cs="Arial"/>
      <w:i/>
      <w:iCs/>
      <w:spacing w:val="50"/>
      <w:sz w:val="17"/>
      <w:szCs w:val="17"/>
    </w:rPr>
  </w:style>
  <w:style w:type="character" w:customStyle="1" w:styleId="513">
    <w:name w:val="Основной текст (51) + Не полужирный"/>
    <w:basedOn w:val="511"/>
    <w:rsid w:val="009E2DA2"/>
    <w:rPr>
      <w:rFonts w:ascii="Arial" w:eastAsia="Arial" w:hAnsi="Arial" w:cs="Arial"/>
      <w:b/>
      <w:bCs/>
      <w:sz w:val="17"/>
      <w:szCs w:val="17"/>
    </w:rPr>
  </w:style>
  <w:style w:type="character" w:customStyle="1" w:styleId="af9">
    <w:name w:val="Основной текст + Полужирный"/>
    <w:basedOn w:val="af7"/>
    <w:rsid w:val="009E2DA2"/>
    <w:rPr>
      <w:rFonts w:ascii="Arial" w:eastAsia="Arial" w:hAnsi="Arial" w:cs="Arial"/>
      <w:b/>
      <w:bCs/>
      <w:sz w:val="17"/>
      <w:szCs w:val="17"/>
    </w:rPr>
  </w:style>
  <w:style w:type="character" w:styleId="afa">
    <w:name w:val="Hyperlink"/>
    <w:basedOn w:val="a0"/>
    <w:semiHidden/>
    <w:unhideWhenUsed/>
    <w:rsid w:val="00DB1D48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DB1D4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DB1D48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customStyle="1" w:styleId="Standard">
    <w:name w:val="Standard"/>
    <w:rsid w:val="006F2C4A"/>
    <w:pPr>
      <w:suppressAutoHyphens/>
      <w:autoSpaceDN w:val="0"/>
      <w:spacing w:after="0" w:line="240" w:lineRule="auto"/>
    </w:pPr>
    <w:rPr>
      <w:rFonts w:ascii="Calibri" w:eastAsia="Calibri" w:hAnsi="Calibri"/>
      <w:kern w:val="3"/>
      <w:sz w:val="24"/>
      <w:szCs w:val="24"/>
      <w:lang w:val="ru-RU" w:eastAsia="zh-CN" w:bidi="hi-IN"/>
    </w:rPr>
  </w:style>
  <w:style w:type="paragraph" w:styleId="afd">
    <w:name w:val="header"/>
    <w:basedOn w:val="a"/>
    <w:link w:val="afe"/>
    <w:uiPriority w:val="99"/>
    <w:semiHidden/>
    <w:unhideWhenUsed/>
    <w:rsid w:val="007F5448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7F5448"/>
    <w:rPr>
      <w:rFonts w:ascii="Arial Unicode MS" w:eastAsia="Arial Unicode MS" w:hAnsi="Arial Unicode MS" w:cs="Arial Unicode MS"/>
      <w:color w:val="000000"/>
      <w:sz w:val="24"/>
      <w:szCs w:val="24"/>
      <w:lang w:val="ru-RU" w:eastAsia="ru-RU" w:bidi="ar-SA"/>
    </w:rPr>
  </w:style>
  <w:style w:type="paragraph" w:styleId="aff">
    <w:name w:val="footer"/>
    <w:basedOn w:val="a"/>
    <w:link w:val="aff0"/>
    <w:uiPriority w:val="99"/>
    <w:unhideWhenUsed/>
    <w:rsid w:val="007F5448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7F5448"/>
    <w:rPr>
      <w:rFonts w:ascii="Arial Unicode MS" w:eastAsia="Arial Unicode MS" w:hAnsi="Arial Unicode MS" w:cs="Arial Unicode MS"/>
      <w:color w:val="000000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B7165-B7DD-4B85-A935-0F358B42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8243776</TotalTime>
  <Pages>11</Pages>
  <Words>4037</Words>
  <Characters>23017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49</cp:revision>
  <cp:lastPrinted>2000-12-31T23:13:00Z</cp:lastPrinted>
  <dcterms:created xsi:type="dcterms:W3CDTF">2014-08-04T02:09:00Z</dcterms:created>
  <dcterms:modified xsi:type="dcterms:W3CDTF">2018-12-25T12:53:00Z</dcterms:modified>
</cp:coreProperties>
</file>