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рабочей программе</w:t>
      </w:r>
    </w:p>
    <w:p w:rsidR="00060E70" w:rsidRDefault="00D11E4C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русскому языку   2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2671"/>
        <w:gridCol w:w="3771"/>
        <w:gridCol w:w="3129"/>
      </w:tblGrid>
      <w:tr w:rsidR="00731771" w:rsidTr="00731771">
        <w:trPr>
          <w:trHeight w:val="687"/>
        </w:trPr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Документы, на основании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731771" w:rsidRDefault="00731771"/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2. Примерные программы по учебным предметам. Начальная школа. Серия: Стандарты второго поколения М: Просвещение. 2010.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3. УМК «Школа России». УМК рекомендован Министерством образования РФ и входит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2018-2019 учебный год.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  <w:r>
              <w:rPr>
                <w:rFonts w:eastAsia="Times New Roman"/>
              </w:rPr>
              <w:t xml:space="preserve"> Программа развития образовательного учреждения МБОУ «</w:t>
            </w:r>
            <w:proofErr w:type="spellStart"/>
            <w:r>
              <w:rPr>
                <w:rFonts w:eastAsia="Times New Roman"/>
              </w:rPr>
              <w:t>Ашковская</w:t>
            </w:r>
            <w:proofErr w:type="spellEnd"/>
            <w:r>
              <w:rPr>
                <w:rFonts w:eastAsia="Times New Roman"/>
              </w:rPr>
              <w:t xml:space="preserve"> основная школа»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5.Санитарно-эпидемиологические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6.Основная образовательная программа начального общего</w:t>
            </w:r>
            <w:r>
              <w:rPr>
                <w:rFonts w:eastAsia="Times New Roman"/>
                <w:w w:val="99"/>
              </w:rPr>
              <w:t xml:space="preserve"> </w:t>
            </w:r>
            <w:r>
              <w:t>образования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t>7. Положение о рабочей программе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8. Учебный план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</w:t>
            </w:r>
            <w:proofErr w:type="spellStart"/>
            <w:r>
              <w:t>школа»</w:t>
            </w:r>
            <w:proofErr w:type="gramStart"/>
            <w:r>
              <w:t>.н</w:t>
            </w:r>
            <w:proofErr w:type="gramEnd"/>
            <w:r>
              <w:t>а</w:t>
            </w:r>
            <w:proofErr w:type="spellEnd"/>
            <w:r>
              <w:t xml:space="preserve"> 2018-2019 учебный год.</w:t>
            </w: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9. Календарный учебный график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 на 2018-2019 учебный год.</w:t>
            </w:r>
          </w:p>
        </w:tc>
      </w:tr>
      <w:tr w:rsidR="00731771" w:rsidTr="00731771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51B" w:rsidRDefault="00731771">
            <w:pPr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Количество часов</w:t>
            </w:r>
          </w:p>
          <w:p w:rsidR="0078451B" w:rsidRDefault="00731771">
            <w:pPr>
              <w:rPr>
                <w:rFonts w:eastAsia="Times New Roman"/>
                <w:i/>
                <w:iCs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</w:t>
            </w:r>
          </w:p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за учебный год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51B" w:rsidRDefault="0078451B">
            <w:pPr>
              <w:rPr>
                <w:rFonts w:eastAsia="Times New Roman"/>
              </w:rPr>
            </w:pPr>
          </w:p>
          <w:p w:rsidR="00731771" w:rsidRDefault="00731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 часов в неделю</w:t>
            </w:r>
          </w:p>
          <w:p w:rsidR="00731771" w:rsidRDefault="00731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166 часов</w:t>
            </w:r>
            <w:r w:rsidR="00B20B33">
              <w:rPr>
                <w:rFonts w:eastAsia="Times New Roman"/>
              </w:rPr>
              <w:t xml:space="preserve"> за учебный год</w:t>
            </w:r>
          </w:p>
        </w:tc>
      </w:tr>
      <w:tr w:rsidR="00731771" w:rsidTr="00731771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УМК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УМК «Школа России»</w:t>
            </w:r>
          </w:p>
        </w:tc>
      </w:tr>
      <w:tr w:rsidR="00731771" w:rsidTr="00731771"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6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1949A8" w:rsidRDefault="001949A8"/>
        </w:tc>
      </w:tr>
      <w:tr w:rsidR="00731771" w:rsidTr="003B7B38">
        <w:trPr>
          <w:trHeight w:val="4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7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1949A8" w:rsidRPr="003B7B38" w:rsidRDefault="001949A8">
            <w:pPr>
              <w:spacing w:line="256" w:lineRule="exact"/>
            </w:pPr>
          </w:p>
        </w:tc>
      </w:tr>
      <w:tr w:rsidR="00731771" w:rsidTr="0073177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Pr="003B7B38" w:rsidRDefault="003B7B38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8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3B7B38" w:rsidRPr="003B7B38" w:rsidRDefault="003B7B38">
            <w:pPr>
              <w:spacing w:line="256" w:lineRule="exact"/>
            </w:pPr>
          </w:p>
        </w:tc>
      </w:tr>
      <w:tr w:rsidR="00731771" w:rsidTr="00731771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731771" w:rsidRDefault="00731771" w:rsidP="00731771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731771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rFonts w:eastAsia="Times New Roman"/>
              </w:rPr>
            </w:pPr>
          </w:p>
        </w:tc>
      </w:tr>
      <w:tr w:rsidR="00D11E4C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1E4C" w:rsidRDefault="00D11E4C" w:rsidP="00D11E4C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4C" w:rsidRPr="00D11E4C" w:rsidRDefault="00D11E4C" w:rsidP="00D11E4C">
            <w:pPr>
              <w:jc w:val="both"/>
              <w:rPr>
                <w:rFonts w:ascii="Calibri" w:hAnsi="Calibri" w:cs="Calibri"/>
                <w:color w:val="000000"/>
              </w:rPr>
            </w:pPr>
            <w:r w:rsidRPr="00D11E4C">
              <w:rPr>
                <w:bCs/>
                <w:color w:val="000000"/>
              </w:rPr>
              <w:t>Наша речь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4C" w:rsidRPr="00E20AF9" w:rsidRDefault="00D11E4C" w:rsidP="00D11E4C">
            <w:pPr>
              <w:jc w:val="center"/>
              <w:rPr>
                <w:rFonts w:ascii="Calibri" w:hAnsi="Calibri" w:cs="Calibri"/>
                <w:color w:val="000000"/>
              </w:rPr>
            </w:pPr>
            <w:r w:rsidRPr="007D3EEB">
              <w:rPr>
                <w:bCs/>
                <w:color w:val="000000"/>
              </w:rPr>
              <w:t>3 </w:t>
            </w:r>
          </w:p>
        </w:tc>
      </w:tr>
      <w:tr w:rsidR="00D11E4C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1E4C" w:rsidRDefault="00D11E4C" w:rsidP="00D11E4C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4C" w:rsidRPr="00D11E4C" w:rsidRDefault="00D11E4C" w:rsidP="00D11E4C">
            <w:pPr>
              <w:jc w:val="both"/>
              <w:rPr>
                <w:rFonts w:ascii="Calibri" w:hAnsi="Calibri" w:cs="Calibri"/>
                <w:color w:val="000000"/>
              </w:rPr>
            </w:pPr>
            <w:r w:rsidRPr="00D11E4C">
              <w:rPr>
                <w:bCs/>
                <w:color w:val="000000"/>
              </w:rPr>
              <w:t>Текст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4C" w:rsidRPr="00E20AF9" w:rsidRDefault="00D11E4C" w:rsidP="00D11E4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</w:tr>
      <w:tr w:rsidR="00D11E4C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1E4C" w:rsidRDefault="00D11E4C" w:rsidP="00D11E4C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4C" w:rsidRPr="00D11E4C" w:rsidRDefault="00D11E4C" w:rsidP="00D11E4C">
            <w:pPr>
              <w:jc w:val="both"/>
              <w:rPr>
                <w:rFonts w:ascii="Calibri" w:hAnsi="Calibri" w:cs="Calibri"/>
                <w:color w:val="000000"/>
              </w:rPr>
            </w:pPr>
            <w:r w:rsidRPr="00D11E4C">
              <w:rPr>
                <w:bCs/>
                <w:color w:val="000000"/>
              </w:rPr>
              <w:t>Предложение.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4C" w:rsidRPr="00E20AF9" w:rsidRDefault="00D11E4C" w:rsidP="00D11E4C">
            <w:pPr>
              <w:jc w:val="center"/>
              <w:rPr>
                <w:rFonts w:ascii="Calibri" w:hAnsi="Calibri" w:cs="Calibri"/>
                <w:color w:val="000000"/>
              </w:rPr>
            </w:pPr>
            <w:r w:rsidRPr="007D3EEB">
              <w:rPr>
                <w:bCs/>
                <w:color w:val="000000"/>
              </w:rPr>
              <w:t>12 </w:t>
            </w:r>
          </w:p>
        </w:tc>
      </w:tr>
      <w:tr w:rsidR="00D11E4C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1E4C" w:rsidRDefault="00D11E4C" w:rsidP="00D11E4C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4C" w:rsidRPr="00D11E4C" w:rsidRDefault="00D11E4C" w:rsidP="00D11E4C">
            <w:pPr>
              <w:jc w:val="both"/>
              <w:rPr>
                <w:rFonts w:ascii="Calibri" w:hAnsi="Calibri" w:cs="Calibri"/>
                <w:color w:val="000000"/>
              </w:rPr>
            </w:pPr>
            <w:r w:rsidRPr="00D11E4C">
              <w:rPr>
                <w:bCs/>
                <w:color w:val="000000"/>
              </w:rPr>
              <w:t>Слова, слова, слова…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4C" w:rsidRPr="00E20AF9" w:rsidRDefault="00D11E4C" w:rsidP="00D11E4C">
            <w:pPr>
              <w:jc w:val="center"/>
              <w:rPr>
                <w:rFonts w:ascii="Calibri" w:hAnsi="Calibri" w:cs="Calibri"/>
                <w:color w:val="000000"/>
              </w:rPr>
            </w:pPr>
            <w:r w:rsidRPr="007D3EEB">
              <w:rPr>
                <w:bCs/>
                <w:color w:val="000000"/>
              </w:rPr>
              <w:t>18 </w:t>
            </w:r>
          </w:p>
        </w:tc>
      </w:tr>
      <w:tr w:rsidR="00D11E4C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1E4C" w:rsidRDefault="00D11E4C" w:rsidP="00D11E4C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E4C" w:rsidRPr="00D11E4C" w:rsidRDefault="00D11E4C" w:rsidP="00D11E4C">
            <w:pPr>
              <w:jc w:val="both"/>
              <w:rPr>
                <w:rFonts w:ascii="Calibri" w:hAnsi="Calibri" w:cs="Calibri"/>
                <w:color w:val="000000"/>
              </w:rPr>
            </w:pPr>
            <w:r w:rsidRPr="00D11E4C">
              <w:rPr>
                <w:bCs/>
                <w:color w:val="000000"/>
              </w:rPr>
              <w:t>Звуки и буквы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4C" w:rsidRPr="00E20AF9" w:rsidRDefault="00D11E4C" w:rsidP="00D11E4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bCs/>
                <w:color w:val="000000"/>
              </w:rPr>
              <w:t>60</w:t>
            </w:r>
          </w:p>
        </w:tc>
      </w:tr>
      <w:tr w:rsidR="00D11E4C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1E4C" w:rsidRDefault="00D11E4C" w:rsidP="00D11E4C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E4C" w:rsidRPr="00D11E4C" w:rsidRDefault="00D11E4C" w:rsidP="00D11E4C">
            <w:pPr>
              <w:jc w:val="both"/>
              <w:rPr>
                <w:bCs/>
                <w:color w:val="000000"/>
              </w:rPr>
            </w:pPr>
            <w:r w:rsidRPr="00D11E4C">
              <w:rPr>
                <w:bCs/>
                <w:color w:val="000000"/>
              </w:rPr>
              <w:t>Части речи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E4C" w:rsidRPr="007D3EEB" w:rsidRDefault="00D11E4C" w:rsidP="00D11E4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  <w:r w:rsidRPr="007D3EEB">
              <w:rPr>
                <w:bCs/>
                <w:color w:val="000000"/>
              </w:rPr>
              <w:t>7</w:t>
            </w:r>
          </w:p>
        </w:tc>
      </w:tr>
      <w:tr w:rsidR="00D11E4C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1E4C" w:rsidRDefault="00D11E4C" w:rsidP="00D11E4C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4C" w:rsidRPr="00D11E4C" w:rsidRDefault="00D11E4C" w:rsidP="00D11E4C">
            <w:pPr>
              <w:jc w:val="both"/>
              <w:rPr>
                <w:bCs/>
                <w:color w:val="000000"/>
              </w:rPr>
            </w:pPr>
            <w:r w:rsidRPr="00D11E4C">
              <w:rPr>
                <w:bCs/>
                <w:color w:val="000000"/>
              </w:rPr>
              <w:t>Повторение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4C" w:rsidRPr="007D3EEB" w:rsidRDefault="00D11E4C" w:rsidP="00D11E4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113</w:t>
            </w:r>
          </w:p>
        </w:tc>
      </w:tr>
      <w:tr w:rsidR="00D11E4C" w:rsidTr="00731771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1E4C" w:rsidRDefault="00D11E4C" w:rsidP="00D11E4C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4C" w:rsidRPr="00D11E4C" w:rsidRDefault="00D11E4C" w:rsidP="00D11E4C">
            <w:pPr>
              <w:jc w:val="both"/>
              <w:rPr>
                <w:bCs/>
                <w:color w:val="000000"/>
              </w:rPr>
            </w:pPr>
            <w:r w:rsidRPr="00D11E4C">
              <w:rPr>
                <w:bCs/>
                <w:color w:val="000000"/>
              </w:rPr>
              <w:t>Итого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4C" w:rsidRPr="007D3EEB" w:rsidRDefault="00D11E4C" w:rsidP="00D11E4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166</w:t>
            </w:r>
          </w:p>
        </w:tc>
      </w:tr>
      <w:tr w:rsidR="00D11E4C" w:rsidTr="00832239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E4C" w:rsidRDefault="00D11E4C" w:rsidP="00D11E4C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Планируемые результаты освоения учебного предмета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D11E4C">
              <w:rPr>
                <w:bCs/>
                <w:color w:val="000000"/>
              </w:rPr>
              <w:t>Развитие речи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11E4C">
              <w:rPr>
                <w:color w:val="000000"/>
              </w:rPr>
              <w:t>Обучающийся научится:</w:t>
            </w:r>
          </w:p>
          <w:p w:rsidR="00D11E4C" w:rsidRPr="00371A41" w:rsidRDefault="00D11E4C" w:rsidP="00D11E4C">
            <w:pPr>
              <w:numPr>
                <w:ilvl w:val="0"/>
                <w:numId w:val="1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участвовать в устном общении на уроке (слушать собеседников, говорить на обсуждаемую тему, соблюдать основные правила речевого поведения);</w:t>
            </w:r>
          </w:p>
          <w:p w:rsidR="00D11E4C" w:rsidRPr="00371A41" w:rsidRDefault="00D11E4C" w:rsidP="00D11E4C">
            <w:pPr>
              <w:numPr>
                <w:ilvl w:val="0"/>
                <w:numId w:val="1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lastRenderedPageBreak/>
              <w:t>строить предложения для решения определённой речевой задачи (для ответа на заданный вопрос, для выражения своего собственного мнения);</w:t>
            </w:r>
          </w:p>
          <w:p w:rsidR="00D11E4C" w:rsidRPr="00371A41" w:rsidRDefault="00D11E4C" w:rsidP="00D11E4C">
            <w:pPr>
              <w:numPr>
                <w:ilvl w:val="0"/>
                <w:numId w:val="1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(самостоятельно) читать тексты учебника, извлекать из них новую информацию, работать с ней в соответствии с учебно-познавательной задачей (под руководством учителя);</w:t>
            </w:r>
          </w:p>
          <w:p w:rsidR="00D11E4C" w:rsidRPr="00371A41" w:rsidRDefault="00D11E4C" w:rsidP="00D11E4C">
            <w:pPr>
              <w:numPr>
                <w:ilvl w:val="0"/>
                <w:numId w:val="1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пользоваться словарями учебника для решения языковых и речевых задач;</w:t>
            </w:r>
          </w:p>
          <w:p w:rsidR="00D11E4C" w:rsidRPr="00371A41" w:rsidRDefault="00D11E4C" w:rsidP="00D11E4C">
            <w:pPr>
              <w:numPr>
                <w:ilvl w:val="0"/>
                <w:numId w:val="1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различать устную и письменную речь;</w:t>
            </w:r>
          </w:p>
          <w:p w:rsidR="00D11E4C" w:rsidRPr="00371A41" w:rsidRDefault="00D11E4C" w:rsidP="00D11E4C">
            <w:pPr>
              <w:numPr>
                <w:ilvl w:val="0"/>
                <w:numId w:val="1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различать диалогическую речь; понимать особенности диалогической речи;</w:t>
            </w:r>
          </w:p>
          <w:p w:rsidR="00D11E4C" w:rsidRPr="00371A41" w:rsidRDefault="00D11E4C" w:rsidP="00D11E4C">
            <w:pPr>
              <w:numPr>
                <w:ilvl w:val="0"/>
                <w:numId w:val="1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отличать текст от набора не связанных друг с другом предложений;</w:t>
            </w:r>
          </w:p>
          <w:p w:rsidR="00D11E4C" w:rsidRPr="00371A41" w:rsidRDefault="00D11E4C" w:rsidP="00D11E4C">
            <w:pPr>
              <w:numPr>
                <w:ilvl w:val="0"/>
                <w:numId w:val="1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анализировать текст с нарушенным порядком предложений и восстанавливать их последовательность в тексте;</w:t>
            </w:r>
          </w:p>
          <w:p w:rsidR="00D11E4C" w:rsidRPr="00371A41" w:rsidRDefault="00D11E4C" w:rsidP="00D11E4C">
            <w:pPr>
              <w:numPr>
                <w:ilvl w:val="0"/>
                <w:numId w:val="1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понимать тему и главную мысль текста (при её словесном выражении), подбирать заглавие к тексту, распознавать части текста по их абзацным отступам, определять последовательность частей текста;</w:t>
            </w:r>
          </w:p>
          <w:p w:rsidR="00D11E4C" w:rsidRPr="00371A41" w:rsidRDefault="00D11E4C" w:rsidP="00D11E4C">
            <w:pPr>
              <w:numPr>
                <w:ilvl w:val="0"/>
                <w:numId w:val="1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читать вопросы к повествовательному тексту, находить на них ответы и грамотно их записывать;</w:t>
            </w:r>
          </w:p>
          <w:p w:rsidR="00D11E4C" w:rsidRPr="00371A41" w:rsidRDefault="00D11E4C" w:rsidP="00D11E4C">
            <w:pPr>
              <w:numPr>
                <w:ilvl w:val="0"/>
                <w:numId w:val="1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составлять текст по рисунку, вопросам и опорным словам; по рисунку и вопросам, по рисунку (после анализа содержания рисунка); составлять текст по его началу и по его концу.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proofErr w:type="gramStart"/>
            <w:r w:rsidRPr="00D11E4C">
              <w:rPr>
                <w:color w:val="000000"/>
              </w:rPr>
              <w:t>Обучающийся</w:t>
            </w:r>
            <w:proofErr w:type="gramEnd"/>
            <w:r w:rsidRPr="00D11E4C">
              <w:rPr>
                <w:color w:val="000000"/>
              </w:rPr>
              <w:t xml:space="preserve"> получит возможность научиться:</w:t>
            </w:r>
          </w:p>
          <w:p w:rsidR="00D11E4C" w:rsidRPr="00371A41" w:rsidRDefault="00D11E4C" w:rsidP="00D11E4C">
            <w:pPr>
              <w:numPr>
                <w:ilvl w:val="0"/>
                <w:numId w:val="20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</w:t>
            </w:r>
          </w:p>
          <w:p w:rsidR="00D11E4C" w:rsidRPr="00371A41" w:rsidRDefault="00D11E4C" w:rsidP="00D11E4C">
            <w:pPr>
              <w:numPr>
                <w:ilvl w:val="0"/>
                <w:numId w:val="20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соблюдать нормы произношения, употребления и написания слов, имеющихся в словарях учебника;</w:t>
            </w:r>
          </w:p>
          <w:p w:rsidR="00D11E4C" w:rsidRPr="00371A41" w:rsidRDefault="00D11E4C" w:rsidP="00D11E4C">
            <w:pPr>
              <w:numPr>
                <w:ilvl w:val="0"/>
                <w:numId w:val="20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озаглавливать текст по его теме или по его главной мысли;</w:t>
            </w:r>
          </w:p>
          <w:p w:rsidR="00D11E4C" w:rsidRPr="00371A41" w:rsidRDefault="00D11E4C" w:rsidP="00D11E4C">
            <w:pPr>
              <w:numPr>
                <w:ilvl w:val="0"/>
                <w:numId w:val="20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распознавать тексты разных типов: описание и повествование, рассуждение;</w:t>
            </w:r>
          </w:p>
          <w:p w:rsidR="00D11E4C" w:rsidRPr="00371A41" w:rsidRDefault="00D11E4C" w:rsidP="00D11E4C">
            <w:pPr>
              <w:numPr>
                <w:ilvl w:val="0"/>
                <w:numId w:val="20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замечать в художественном тексте языковые средства, создающие его выразительность;</w:t>
            </w:r>
          </w:p>
          <w:p w:rsidR="00D11E4C" w:rsidRPr="00371A41" w:rsidRDefault="00D11E4C" w:rsidP="00D11E4C">
            <w:pPr>
              <w:numPr>
                <w:ilvl w:val="0"/>
                <w:numId w:val="20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составлять небольшие повествовательный и описательный тексты на близкую жизненному опыту детей тему (после предварительной подготовки);</w:t>
            </w:r>
          </w:p>
          <w:p w:rsidR="00D11E4C" w:rsidRPr="00371A41" w:rsidRDefault="00D11E4C" w:rsidP="00D11E4C">
            <w:pPr>
              <w:numPr>
                <w:ilvl w:val="0"/>
                <w:numId w:val="20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находить средства связи между предложениями (порядок слов, местоимения, синонимы);</w:t>
            </w:r>
          </w:p>
          <w:p w:rsidR="00D11E4C" w:rsidRPr="00371A41" w:rsidRDefault="00D11E4C" w:rsidP="00D11E4C">
            <w:pPr>
              <w:numPr>
                <w:ilvl w:val="0"/>
                <w:numId w:val="20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составлять небольшие высказывания по результатам наблюдений за фактами и явлениями языка; на определённую тему;</w:t>
            </w:r>
          </w:p>
          <w:p w:rsidR="00D11E4C" w:rsidRPr="00371A41" w:rsidRDefault="00D11E4C" w:rsidP="00D11E4C">
            <w:pPr>
              <w:numPr>
                <w:ilvl w:val="0"/>
                <w:numId w:val="20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составлять текст (отзыв) по репродукциям картин художников (помещённых в учебнике);</w:t>
            </w:r>
          </w:p>
          <w:p w:rsidR="00D11E4C" w:rsidRPr="00371A41" w:rsidRDefault="00D11E4C" w:rsidP="00D11E4C">
            <w:pPr>
              <w:numPr>
                <w:ilvl w:val="0"/>
                <w:numId w:val="20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письменно излагать содержание прочитанного текста (после предварительной подготовки) по вопросам;</w:t>
            </w:r>
          </w:p>
          <w:p w:rsidR="00D11E4C" w:rsidRPr="00371A41" w:rsidRDefault="00D11E4C" w:rsidP="00D11E4C">
            <w:pPr>
              <w:numPr>
                <w:ilvl w:val="0"/>
                <w:numId w:val="20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проверять правильность своей письменной речи, исправлять допущенные орфографические ошибки, замечать и исправлять неточности в содержании и оформлении.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r w:rsidRPr="00D11E4C">
              <w:rPr>
                <w:rStyle w:val="a7"/>
                <w:i w:val="0"/>
              </w:rPr>
              <w:t>Фонетика, орфоэпия, графика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r w:rsidRPr="00D11E4C">
              <w:rPr>
                <w:color w:val="000000"/>
              </w:rPr>
              <w:t>Обучающийся научится:</w:t>
            </w:r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различать понятия «звук» и «буква», правильно называть буквы и правильно произносить звуки в слове и вне слова;</w:t>
            </w:r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proofErr w:type="gramStart"/>
            <w:r w:rsidRPr="00371A41">
              <w:rPr>
                <w:color w:val="000000"/>
              </w:rPr>
              <w:t>определять качественную характеристику звука: гласный – согласный, гласный ударный – безударный, согласный твёрдый – мягкий, парный – непарный, согласный глухой – звонкий, парный – непарный (в объёме изученного);</w:t>
            </w:r>
            <w:proofErr w:type="gramEnd"/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характеризовать, сравнивать, классифицировать звуки вне слова и в слове по заданным параметрам;</w:t>
            </w:r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понимать характеристику звука, представленную в модели (в звуковом обозначении);</w:t>
            </w:r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анализировать, сравнивать, группировать слова по указанным характеристикам звуков;</w:t>
            </w:r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определять функции букв</w:t>
            </w:r>
            <w:r w:rsidRPr="00371A41">
              <w:rPr>
                <w:rStyle w:val="apple-converted-space"/>
                <w:color w:val="000000"/>
              </w:rPr>
              <w:t> </w:t>
            </w:r>
            <w:r w:rsidRPr="00371A41">
              <w:rPr>
                <w:b/>
                <w:bCs/>
                <w:color w:val="000000"/>
              </w:rPr>
              <w:t>е, ё, ю, я</w:t>
            </w:r>
            <w:r w:rsidRPr="00371A41">
              <w:rPr>
                <w:rStyle w:val="apple-converted-space"/>
                <w:color w:val="000000"/>
              </w:rPr>
              <w:t> </w:t>
            </w:r>
            <w:r w:rsidRPr="00371A41">
              <w:rPr>
                <w:color w:val="000000"/>
              </w:rPr>
              <w:t>в слове;</w:t>
            </w:r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определять способы обозначения буквами твёрдости-мягкости согласных и звука [й’];</w:t>
            </w:r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определять количество слогов в слове и их границы, сравнивать и классифицировать слова по слоговому составу;</w:t>
            </w:r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 xml:space="preserve">определять </w:t>
            </w:r>
            <w:proofErr w:type="gramStart"/>
            <w:r w:rsidRPr="00371A41">
              <w:rPr>
                <w:color w:val="000000"/>
              </w:rPr>
              <w:t>ударный</w:t>
            </w:r>
            <w:proofErr w:type="gramEnd"/>
            <w:r w:rsidRPr="00371A41">
              <w:rPr>
                <w:color w:val="000000"/>
              </w:rPr>
              <w:t xml:space="preserve"> и безударные слоги в слове;</w:t>
            </w:r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правильно называть буквы алфавита, располагать буквы и слова по алфавиту;</w:t>
            </w:r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использовать знание алфавита при работе со словарями;</w:t>
            </w:r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определять функцию мягкого знака (</w:t>
            </w:r>
            <w:r w:rsidRPr="00371A41">
              <w:rPr>
                <w:b/>
                <w:bCs/>
                <w:color w:val="000000"/>
              </w:rPr>
              <w:t>ь</w:t>
            </w:r>
            <w:r w:rsidRPr="00371A41">
              <w:rPr>
                <w:color w:val="000000"/>
              </w:rPr>
              <w:t xml:space="preserve">) </w:t>
            </w:r>
            <w:proofErr w:type="spellStart"/>
            <w:r w:rsidRPr="00371A41">
              <w:rPr>
                <w:color w:val="000000"/>
              </w:rPr>
              <w:t>ккак</w:t>
            </w:r>
            <w:proofErr w:type="spellEnd"/>
            <w:r w:rsidRPr="00371A41">
              <w:rPr>
                <w:color w:val="000000"/>
              </w:rPr>
              <w:t xml:space="preserve"> разделительного;</w:t>
            </w:r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устанавливать соотношение звукового и буквенного состава в словах с йотированными гласными</w:t>
            </w:r>
            <w:r w:rsidRPr="00371A41">
              <w:rPr>
                <w:rStyle w:val="apple-converted-space"/>
                <w:color w:val="000000"/>
              </w:rPr>
              <w:t> </w:t>
            </w:r>
            <w:r w:rsidRPr="00D11E4C">
              <w:rPr>
                <w:bCs/>
                <w:color w:val="000000"/>
              </w:rPr>
              <w:t>е, ё, ю, я</w:t>
            </w:r>
            <w:r w:rsidRPr="00D11E4C">
              <w:rPr>
                <w:rStyle w:val="apple-converted-space"/>
                <w:color w:val="000000"/>
              </w:rPr>
              <w:t> </w:t>
            </w:r>
            <w:r w:rsidRPr="00D11E4C">
              <w:rPr>
                <w:color w:val="000000"/>
              </w:rPr>
              <w:t>и мягким знаком (</w:t>
            </w:r>
            <w:r w:rsidRPr="00D11E4C">
              <w:rPr>
                <w:bCs/>
                <w:color w:val="000000"/>
              </w:rPr>
              <w:t>ь</w:t>
            </w:r>
            <w:r w:rsidRPr="00D11E4C">
              <w:rPr>
                <w:color w:val="000000"/>
              </w:rPr>
              <w:t>) – показателем мягкости согласн</w:t>
            </w:r>
            <w:r w:rsidRPr="00371A41">
              <w:rPr>
                <w:color w:val="000000"/>
              </w:rPr>
              <w:t>ого звука:</w:t>
            </w:r>
            <w:r w:rsidRPr="00371A41">
              <w:rPr>
                <w:rStyle w:val="apple-converted-space"/>
                <w:color w:val="000000"/>
              </w:rPr>
              <w:t> </w:t>
            </w:r>
            <w:r w:rsidRPr="00371A41">
              <w:rPr>
                <w:rStyle w:val="a7"/>
              </w:rPr>
              <w:t>коньки, ёлка, маяк</w:t>
            </w:r>
            <w:r w:rsidRPr="00371A41">
              <w:rPr>
                <w:color w:val="000000"/>
              </w:rPr>
              <w:t>;</w:t>
            </w:r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находить случаи расхождения звукового и буквенного состава слов при орфоэпическом проговаривании слов учителем (</w:t>
            </w:r>
            <w:r w:rsidRPr="00371A41">
              <w:rPr>
                <w:rStyle w:val="a7"/>
              </w:rPr>
              <w:t>моряк, ёж, лось, друг, сказка</w:t>
            </w:r>
            <w:r w:rsidRPr="00371A41">
              <w:rPr>
                <w:color w:val="000000"/>
              </w:rPr>
              <w:t>);</w:t>
            </w:r>
          </w:p>
          <w:p w:rsidR="00D11E4C" w:rsidRPr="00371A41" w:rsidRDefault="00D11E4C" w:rsidP="00D11E4C">
            <w:pPr>
              <w:numPr>
                <w:ilvl w:val="0"/>
                <w:numId w:val="2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произносить звуки и сочетания звуков в соответствии с нормами литературного языка (круг слов определён орфоэпическим словарём учебника).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proofErr w:type="gramStart"/>
            <w:r w:rsidRPr="00D11E4C">
              <w:rPr>
                <w:color w:val="000000"/>
              </w:rPr>
              <w:t>Обучающийся</w:t>
            </w:r>
            <w:proofErr w:type="gramEnd"/>
            <w:r w:rsidRPr="00D11E4C">
              <w:rPr>
                <w:color w:val="000000"/>
              </w:rPr>
              <w:t xml:space="preserve"> получит возможность научиться:</w:t>
            </w:r>
          </w:p>
          <w:p w:rsidR="00D11E4C" w:rsidRPr="00371A41" w:rsidRDefault="00D11E4C" w:rsidP="00D11E4C">
            <w:pPr>
              <w:numPr>
                <w:ilvl w:val="0"/>
                <w:numId w:val="22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 xml:space="preserve">осуществлять </w:t>
            </w:r>
            <w:proofErr w:type="spellStart"/>
            <w:proofErr w:type="gramStart"/>
            <w:r w:rsidRPr="00371A41">
              <w:rPr>
                <w:color w:val="000000"/>
              </w:rPr>
              <w:t>звуко</w:t>
            </w:r>
            <w:proofErr w:type="spellEnd"/>
            <w:r w:rsidRPr="00371A41">
              <w:rPr>
                <w:color w:val="000000"/>
              </w:rPr>
              <w:t>-буквенный</w:t>
            </w:r>
            <w:proofErr w:type="gramEnd"/>
            <w:r w:rsidRPr="00371A41">
              <w:rPr>
                <w:color w:val="000000"/>
              </w:rPr>
              <w:t xml:space="preserve"> разбор простых по составу слов с помощью заданного в учебнике алгоритма;</w:t>
            </w:r>
          </w:p>
          <w:p w:rsidR="00D11E4C" w:rsidRPr="00371A41" w:rsidRDefault="00D11E4C" w:rsidP="00D11E4C">
            <w:pPr>
              <w:numPr>
                <w:ilvl w:val="0"/>
                <w:numId w:val="22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устанавливать соотношение звукового и буквенного состава в словах с разделительным мягким знаком (</w:t>
            </w:r>
            <w:r w:rsidRPr="00371A41">
              <w:rPr>
                <w:b/>
                <w:bCs/>
                <w:color w:val="000000"/>
              </w:rPr>
              <w:t>ь</w:t>
            </w:r>
            <w:r w:rsidR="0078451B">
              <w:rPr>
                <w:color w:val="000000"/>
              </w:rPr>
              <w:t>);</w:t>
            </w:r>
          </w:p>
          <w:p w:rsidR="00D11E4C" w:rsidRPr="00371A41" w:rsidRDefault="00D11E4C" w:rsidP="00D11E4C">
            <w:pPr>
              <w:numPr>
                <w:ilvl w:val="0"/>
                <w:numId w:val="22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применять знания фонетического материала при использовании правил правописания и орфоэпии (различать ударные и безударные гласные, согласные звонкие – глухие, шипящие, мягкие и твёрдые и др.);</w:t>
            </w:r>
          </w:p>
          <w:p w:rsidR="00D11E4C" w:rsidRDefault="00D11E4C" w:rsidP="00D11E4C">
            <w:pPr>
              <w:numPr>
                <w:ilvl w:val="0"/>
                <w:numId w:val="22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пользоваться при письме небуквенными графическими средствами: пробелом между словами, знаком переноса, абзацем.</w:t>
            </w:r>
          </w:p>
          <w:p w:rsidR="00D11E4C" w:rsidRPr="00371A41" w:rsidRDefault="00D11E4C" w:rsidP="00D11E4C">
            <w:pPr>
              <w:shd w:val="clear" w:color="auto" w:fill="FFFFFF"/>
              <w:ind w:left="23"/>
              <w:jc w:val="both"/>
              <w:rPr>
                <w:color w:val="000000"/>
              </w:rPr>
            </w:pP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i/>
                <w:color w:val="000000"/>
              </w:rPr>
            </w:pPr>
            <w:r w:rsidRPr="00D11E4C">
              <w:rPr>
                <w:rStyle w:val="a7"/>
                <w:i w:val="0"/>
              </w:rPr>
              <w:t>Лексика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r w:rsidRPr="00D11E4C">
              <w:rPr>
                <w:color w:val="000000"/>
              </w:rPr>
              <w:t>Обучающийся научится:</w:t>
            </w:r>
          </w:p>
          <w:p w:rsidR="00D11E4C" w:rsidRPr="00371A41" w:rsidRDefault="00D11E4C" w:rsidP="00D11E4C">
            <w:pPr>
              <w:numPr>
                <w:ilvl w:val="0"/>
                <w:numId w:val="23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осознавать слово как единство звучания и значения;</w:t>
            </w:r>
          </w:p>
          <w:p w:rsidR="00D11E4C" w:rsidRPr="00371A41" w:rsidRDefault="00D11E4C" w:rsidP="00D11E4C">
            <w:pPr>
              <w:numPr>
                <w:ilvl w:val="0"/>
                <w:numId w:val="23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выявлять в речи незнакомые слова, спрашивать об их значении учителя или обращаться к толковому словарю;</w:t>
            </w:r>
          </w:p>
          <w:p w:rsidR="00D11E4C" w:rsidRPr="00371A41" w:rsidRDefault="00D11E4C" w:rsidP="00D11E4C">
            <w:pPr>
              <w:numPr>
                <w:ilvl w:val="0"/>
                <w:numId w:val="23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различать однозначные и многозначные слова (простые случаи);</w:t>
            </w:r>
          </w:p>
          <w:p w:rsidR="00D11E4C" w:rsidRPr="00371A41" w:rsidRDefault="00D11E4C" w:rsidP="00D11E4C">
            <w:pPr>
              <w:numPr>
                <w:ilvl w:val="0"/>
                <w:numId w:val="23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иметь представление о синонимах и антонимах;</w:t>
            </w:r>
          </w:p>
          <w:p w:rsidR="00D11E4C" w:rsidRPr="00371A41" w:rsidRDefault="00D11E4C" w:rsidP="00D11E4C">
            <w:pPr>
              <w:numPr>
                <w:ilvl w:val="0"/>
                <w:numId w:val="23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распознавать среди предложенных слов синонимы и антонимы;</w:t>
            </w:r>
          </w:p>
          <w:p w:rsidR="00D11E4C" w:rsidRPr="00371A41" w:rsidRDefault="00D11E4C" w:rsidP="00D11E4C">
            <w:pPr>
              <w:numPr>
                <w:ilvl w:val="0"/>
                <w:numId w:val="23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подбирать к предложенным словам 1 – 2 синонима или антонима;</w:t>
            </w:r>
          </w:p>
          <w:p w:rsidR="00D11E4C" w:rsidRPr="00371A41" w:rsidRDefault="00D11E4C" w:rsidP="00D11E4C">
            <w:pPr>
              <w:numPr>
                <w:ilvl w:val="0"/>
                <w:numId w:val="23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наблюдать за использованием синонимов и антонимов в речи;</w:t>
            </w:r>
          </w:p>
          <w:p w:rsidR="00D11E4C" w:rsidRPr="00371A41" w:rsidRDefault="00D11E4C" w:rsidP="00D11E4C">
            <w:pPr>
              <w:numPr>
                <w:ilvl w:val="0"/>
                <w:numId w:val="23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наблюдать за словами, употреблёнными в прямом и переносном значении.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proofErr w:type="gramStart"/>
            <w:r w:rsidRPr="00D11E4C">
              <w:rPr>
                <w:color w:val="000000"/>
              </w:rPr>
              <w:t>Обучающийся</w:t>
            </w:r>
            <w:proofErr w:type="gramEnd"/>
            <w:r w:rsidRPr="00D11E4C">
              <w:rPr>
                <w:color w:val="000000"/>
              </w:rPr>
              <w:t xml:space="preserve"> получит возможность научиться:</w:t>
            </w:r>
          </w:p>
          <w:p w:rsidR="00D11E4C" w:rsidRPr="00371A41" w:rsidRDefault="00D11E4C" w:rsidP="00D11E4C">
            <w:pPr>
              <w:numPr>
                <w:ilvl w:val="0"/>
                <w:numId w:val="24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выявлять в речи незнакомые слова, спрашивать об их значении учителя или обращаться к толковому словарю;</w:t>
            </w:r>
          </w:p>
          <w:p w:rsidR="00D11E4C" w:rsidRPr="00371A41" w:rsidRDefault="00D11E4C" w:rsidP="00D11E4C">
            <w:pPr>
              <w:numPr>
                <w:ilvl w:val="0"/>
                <w:numId w:val="24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на практическом уровне распознавать слова, употреблённые в прямом и переносном значении (простые случаи);</w:t>
            </w:r>
          </w:p>
          <w:p w:rsidR="00D11E4C" w:rsidRPr="00371A41" w:rsidRDefault="00D11E4C" w:rsidP="00D11E4C">
            <w:pPr>
              <w:numPr>
                <w:ilvl w:val="0"/>
                <w:numId w:val="24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замечать в художественном тексте слова, употреблённые в переносном значении;</w:t>
            </w:r>
          </w:p>
          <w:p w:rsidR="00D11E4C" w:rsidRDefault="00D11E4C" w:rsidP="00D11E4C">
            <w:pPr>
              <w:numPr>
                <w:ilvl w:val="0"/>
                <w:numId w:val="24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пользоваться словарями при решении языковых и речевых задач.</w:t>
            </w:r>
          </w:p>
          <w:p w:rsidR="00D11E4C" w:rsidRPr="00371A41" w:rsidRDefault="00D11E4C" w:rsidP="00D11E4C">
            <w:pPr>
              <w:shd w:val="clear" w:color="auto" w:fill="FFFFFF"/>
              <w:ind w:left="23"/>
              <w:jc w:val="both"/>
              <w:rPr>
                <w:color w:val="000000"/>
              </w:rPr>
            </w:pP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i/>
                <w:color w:val="000000"/>
              </w:rPr>
            </w:pPr>
            <w:r w:rsidRPr="00D11E4C">
              <w:rPr>
                <w:rStyle w:val="a7"/>
                <w:i w:val="0"/>
              </w:rPr>
              <w:t>Состав слова (</w:t>
            </w:r>
            <w:proofErr w:type="spellStart"/>
            <w:r w:rsidRPr="00D11E4C">
              <w:rPr>
                <w:rStyle w:val="a7"/>
                <w:i w:val="0"/>
              </w:rPr>
              <w:t>морфемика</w:t>
            </w:r>
            <w:proofErr w:type="spellEnd"/>
            <w:r w:rsidRPr="00D11E4C">
              <w:rPr>
                <w:rStyle w:val="a7"/>
                <w:i w:val="0"/>
              </w:rPr>
              <w:t>)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r w:rsidRPr="00D11E4C">
              <w:rPr>
                <w:color w:val="000000"/>
              </w:rPr>
              <w:t>Обучающийся научится:</w:t>
            </w:r>
          </w:p>
          <w:p w:rsidR="00D11E4C" w:rsidRPr="00371A41" w:rsidRDefault="00D11E4C" w:rsidP="00D11E4C">
            <w:pPr>
              <w:numPr>
                <w:ilvl w:val="0"/>
                <w:numId w:val="25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осознавать значение понятия «родственные слова», соотносить его с понятием «однокоренные слова»;</w:t>
            </w:r>
          </w:p>
          <w:p w:rsidR="00D11E4C" w:rsidRPr="00371A41" w:rsidRDefault="00D11E4C" w:rsidP="00D11E4C">
            <w:pPr>
              <w:numPr>
                <w:ilvl w:val="0"/>
                <w:numId w:val="25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владеть первоначальными признаками для опознавания однокоренных слов среди других (</w:t>
            </w:r>
            <w:proofErr w:type="spellStart"/>
            <w:r w:rsidRPr="00371A41">
              <w:rPr>
                <w:color w:val="000000"/>
              </w:rPr>
              <w:t>неоднокоренных</w:t>
            </w:r>
            <w:proofErr w:type="spellEnd"/>
            <w:r w:rsidRPr="00371A41">
              <w:rPr>
                <w:color w:val="000000"/>
              </w:rPr>
              <w:t>) слов;</w:t>
            </w:r>
          </w:p>
          <w:p w:rsidR="00D11E4C" w:rsidRPr="00371A41" w:rsidRDefault="00D11E4C" w:rsidP="00D11E4C">
            <w:pPr>
              <w:numPr>
                <w:ilvl w:val="0"/>
                <w:numId w:val="25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распознавать группы однокоренных слов при решении учебной задачи; подбирать родственные (однокоренные) слова к данному слову либо с заданным корнем;</w:t>
            </w:r>
          </w:p>
          <w:p w:rsidR="00D11E4C" w:rsidRPr="00371A41" w:rsidRDefault="00D11E4C" w:rsidP="00D11E4C">
            <w:pPr>
              <w:numPr>
                <w:ilvl w:val="0"/>
                <w:numId w:val="25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определять в слове корень (простые случаи), пользуясь заданным алгоритмом (памяткой определения корня слова).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proofErr w:type="gramStart"/>
            <w:r w:rsidRPr="00D11E4C">
              <w:rPr>
                <w:color w:val="000000"/>
              </w:rPr>
              <w:t>Обучающийся</w:t>
            </w:r>
            <w:proofErr w:type="gramEnd"/>
            <w:r w:rsidRPr="00D11E4C">
              <w:rPr>
                <w:color w:val="000000"/>
              </w:rPr>
              <w:t xml:space="preserve"> получит возможность научиться:</w:t>
            </w:r>
          </w:p>
          <w:p w:rsidR="00D11E4C" w:rsidRPr="00371A41" w:rsidRDefault="00D11E4C" w:rsidP="00D11E4C">
            <w:pPr>
              <w:numPr>
                <w:ilvl w:val="0"/>
                <w:numId w:val="26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различать однокоренные слова и формы одного и того же слова;</w:t>
            </w:r>
          </w:p>
          <w:p w:rsidR="00D11E4C" w:rsidRPr="00371A41" w:rsidRDefault="00D11E4C" w:rsidP="00D11E4C">
            <w:pPr>
              <w:numPr>
                <w:ilvl w:val="0"/>
                <w:numId w:val="26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различать однокоренные слова и слова с омонимичными корнями, однокоренные слова и синонимы;</w:t>
            </w:r>
          </w:p>
          <w:p w:rsidR="00D11E4C" w:rsidRDefault="00D11E4C" w:rsidP="00D11E4C">
            <w:pPr>
              <w:numPr>
                <w:ilvl w:val="0"/>
                <w:numId w:val="26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 xml:space="preserve">подбирать однокоренные слова и формы слов с целью проверки изучаемых орфограмм в </w:t>
            </w:r>
            <w:proofErr w:type="gramStart"/>
            <w:r w:rsidRPr="00371A41">
              <w:rPr>
                <w:color w:val="000000"/>
              </w:rPr>
              <w:t>корне слова</w:t>
            </w:r>
            <w:proofErr w:type="gramEnd"/>
            <w:r w:rsidRPr="00371A41">
              <w:rPr>
                <w:color w:val="000000"/>
              </w:rPr>
              <w:t>.</w:t>
            </w:r>
          </w:p>
          <w:p w:rsidR="00D11E4C" w:rsidRPr="00371A41" w:rsidRDefault="00D11E4C" w:rsidP="00D11E4C">
            <w:pPr>
              <w:shd w:val="clear" w:color="auto" w:fill="FFFFFF"/>
              <w:ind w:left="23"/>
              <w:jc w:val="both"/>
              <w:rPr>
                <w:color w:val="000000"/>
              </w:rPr>
            </w:pP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i/>
                <w:color w:val="000000"/>
              </w:rPr>
            </w:pPr>
            <w:r w:rsidRPr="00D11E4C">
              <w:rPr>
                <w:rStyle w:val="a7"/>
                <w:i w:val="0"/>
              </w:rPr>
              <w:t>Морфология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r w:rsidRPr="00D11E4C">
              <w:rPr>
                <w:color w:val="000000"/>
              </w:rPr>
              <w:t>Обучающийся научится:</w:t>
            </w:r>
          </w:p>
          <w:p w:rsidR="00D11E4C" w:rsidRPr="00371A41" w:rsidRDefault="00D11E4C" w:rsidP="00D11E4C">
            <w:pPr>
              <w:numPr>
                <w:ilvl w:val="0"/>
                <w:numId w:val="27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различать слова, обозначающие предметы (признаки предметов, действия предметов), вопросы, на которые они отвечают, и соотносить их с определённой частью речи;</w:t>
            </w:r>
          </w:p>
          <w:p w:rsidR="00D11E4C" w:rsidRPr="00371A41" w:rsidRDefault="00D11E4C" w:rsidP="00D11E4C">
            <w:pPr>
              <w:numPr>
                <w:ilvl w:val="0"/>
                <w:numId w:val="27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находить грамматические группы слов (части речи) по комплексу усвоенных признаков: имя существительное, имя прилагательное, глагол;</w:t>
            </w:r>
          </w:p>
          <w:p w:rsidR="00D11E4C" w:rsidRPr="00371A41" w:rsidRDefault="00D11E4C" w:rsidP="00D11E4C">
            <w:pPr>
              <w:numPr>
                <w:ilvl w:val="0"/>
                <w:numId w:val="27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находить имена существительные, понимать их значение и употребление в речи, опознавать одушевлённые и неодушевлённые имена существительные по вопросам «кто»? и «что?», собственные и нарицательные имена существительные, определять форму числа имён существительных;</w:t>
            </w:r>
          </w:p>
          <w:p w:rsidR="00D11E4C" w:rsidRPr="00371A41" w:rsidRDefault="00D11E4C" w:rsidP="00D11E4C">
            <w:pPr>
              <w:numPr>
                <w:ilvl w:val="0"/>
                <w:numId w:val="27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находить имена прилагательные, понимать их значение и употребление в речи, опознавать форму числа имён прилагательных, роль в предложении;</w:t>
            </w:r>
          </w:p>
          <w:p w:rsidR="00D11E4C" w:rsidRPr="00371A41" w:rsidRDefault="00D11E4C" w:rsidP="00D11E4C">
            <w:pPr>
              <w:numPr>
                <w:ilvl w:val="0"/>
                <w:numId w:val="27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находить глаголы, понимать их значение и употребление в речи, опознавать форму числа глаголов, роль в предложении; узнавать личные местоимения, понимать их значение и употребление в речи;</w:t>
            </w:r>
          </w:p>
          <w:p w:rsidR="00D11E4C" w:rsidRPr="00371A41" w:rsidRDefault="00D11E4C" w:rsidP="00D11E4C">
            <w:pPr>
              <w:numPr>
                <w:ilvl w:val="0"/>
                <w:numId w:val="27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находить предлоги и понимать их роль в предложении и тексте;</w:t>
            </w:r>
          </w:p>
          <w:p w:rsidR="00D11E4C" w:rsidRPr="00371A41" w:rsidRDefault="00D11E4C" w:rsidP="00D11E4C">
            <w:pPr>
              <w:numPr>
                <w:ilvl w:val="0"/>
                <w:numId w:val="27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подбирать примеры слов разных частей речи и форм этих слов.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proofErr w:type="gramStart"/>
            <w:r w:rsidRPr="00D11E4C">
              <w:rPr>
                <w:color w:val="000000"/>
              </w:rPr>
              <w:t>Обучающийся</w:t>
            </w:r>
            <w:proofErr w:type="gramEnd"/>
            <w:r w:rsidRPr="00D11E4C">
              <w:rPr>
                <w:color w:val="000000"/>
              </w:rPr>
              <w:t xml:space="preserve"> получит возможность научиться:</w:t>
            </w:r>
          </w:p>
          <w:p w:rsidR="00D11E4C" w:rsidRPr="00371A41" w:rsidRDefault="00D11E4C" w:rsidP="00D11E4C">
            <w:pPr>
              <w:numPr>
                <w:ilvl w:val="0"/>
                <w:numId w:val="28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различать грамматические группы слов (части речи) по комплексу усвоенных признаков, определять их синтаксическую функцию в предложениях;</w:t>
            </w:r>
          </w:p>
          <w:p w:rsidR="00D11E4C" w:rsidRPr="00371A41" w:rsidRDefault="00D11E4C" w:rsidP="00D11E4C">
            <w:pPr>
              <w:numPr>
                <w:ilvl w:val="0"/>
                <w:numId w:val="28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выявлять принадлежность слова к определённой части речи на основе усвоенных признаков, определять признаки частей речи;</w:t>
            </w:r>
          </w:p>
          <w:p w:rsidR="00D11E4C" w:rsidRPr="00371A41" w:rsidRDefault="00D11E4C" w:rsidP="00D11E4C">
            <w:pPr>
              <w:numPr>
                <w:ilvl w:val="0"/>
                <w:numId w:val="28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различать имена существительные, употреблённые в форме одного числа (</w:t>
            </w:r>
            <w:r w:rsidRPr="00371A41">
              <w:rPr>
                <w:rStyle w:val="a7"/>
              </w:rPr>
              <w:t>ножницы, кефир</w:t>
            </w:r>
            <w:r w:rsidRPr="00371A41">
              <w:rPr>
                <w:color w:val="000000"/>
              </w:rPr>
              <w:t>);</w:t>
            </w:r>
          </w:p>
          <w:p w:rsidR="00D11E4C" w:rsidRPr="00371A41" w:rsidRDefault="00D11E4C" w:rsidP="00D11E4C">
            <w:pPr>
              <w:numPr>
                <w:ilvl w:val="0"/>
                <w:numId w:val="28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выявлять роль разных частей речи в художественном тексте;</w:t>
            </w:r>
          </w:p>
          <w:p w:rsidR="00D11E4C" w:rsidRPr="00371A41" w:rsidRDefault="00D11E4C" w:rsidP="00D11E4C">
            <w:pPr>
              <w:numPr>
                <w:ilvl w:val="0"/>
                <w:numId w:val="28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использовать личные местоимения для устранения неоправданных повторов;</w:t>
            </w:r>
          </w:p>
          <w:p w:rsidR="00D11E4C" w:rsidRDefault="00D11E4C" w:rsidP="00D11E4C">
            <w:pPr>
              <w:numPr>
                <w:ilvl w:val="0"/>
                <w:numId w:val="28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пользоваться словами разных частей речи в собственных высказываниях</w:t>
            </w:r>
          </w:p>
          <w:p w:rsidR="00D11E4C" w:rsidRPr="00371A41" w:rsidRDefault="00D11E4C" w:rsidP="00D11E4C">
            <w:pPr>
              <w:shd w:val="clear" w:color="auto" w:fill="FFFFFF"/>
              <w:jc w:val="both"/>
              <w:rPr>
                <w:color w:val="000000"/>
              </w:rPr>
            </w:pP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i/>
                <w:color w:val="000000"/>
              </w:rPr>
            </w:pPr>
            <w:r w:rsidRPr="00D11E4C">
              <w:rPr>
                <w:rStyle w:val="a7"/>
                <w:i w:val="0"/>
              </w:rPr>
              <w:t>Синтаксис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r w:rsidRPr="00D11E4C">
              <w:rPr>
                <w:color w:val="000000"/>
              </w:rPr>
              <w:t>Обучающийся научится:</w:t>
            </w:r>
          </w:p>
          <w:p w:rsidR="00D11E4C" w:rsidRPr="00371A41" w:rsidRDefault="00D11E4C" w:rsidP="00D11E4C">
            <w:pPr>
              <w:numPr>
                <w:ilvl w:val="0"/>
                <w:numId w:val="2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различать текст и предложение, предложение и слова, не составляющие предложения; выделять предложения из речи;</w:t>
            </w:r>
          </w:p>
          <w:p w:rsidR="00D11E4C" w:rsidRPr="00371A41" w:rsidRDefault="00D11E4C" w:rsidP="00D11E4C">
            <w:pPr>
              <w:numPr>
                <w:ilvl w:val="0"/>
                <w:numId w:val="2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определять существенные признаки предложения: законченность мысли и интонацию конца предложения; соблюдать в устной речи интонацию конца предложений;</w:t>
            </w:r>
          </w:p>
          <w:p w:rsidR="00D11E4C" w:rsidRPr="00371A41" w:rsidRDefault="00D11E4C" w:rsidP="00D11E4C">
            <w:pPr>
              <w:numPr>
                <w:ilvl w:val="0"/>
                <w:numId w:val="2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сравнивать предложения по цели высказывания и по интонации (без терминов) с опорой на содержание (цель высказывания), интонацию (мелодику, логическое ударение), порядок слов, знаки конца предложения;</w:t>
            </w:r>
          </w:p>
          <w:p w:rsidR="00D11E4C" w:rsidRPr="00371A41" w:rsidRDefault="00D11E4C" w:rsidP="00D11E4C">
            <w:pPr>
              <w:numPr>
                <w:ilvl w:val="0"/>
                <w:numId w:val="2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находить главные члены предложения (основу предложения): подлежащее и сказуемое;</w:t>
            </w:r>
          </w:p>
          <w:p w:rsidR="00D11E4C" w:rsidRPr="00371A41" w:rsidRDefault="00D11E4C" w:rsidP="00D11E4C">
            <w:pPr>
              <w:numPr>
                <w:ilvl w:val="0"/>
                <w:numId w:val="2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различать главные и второстепенные члены предложения (без дифференциации на виды);</w:t>
            </w:r>
          </w:p>
          <w:p w:rsidR="00D11E4C" w:rsidRPr="00371A41" w:rsidRDefault="00D11E4C" w:rsidP="00D11E4C">
            <w:pPr>
              <w:numPr>
                <w:ilvl w:val="0"/>
                <w:numId w:val="2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устанавливать связи слов между словами в предложении;</w:t>
            </w:r>
          </w:p>
          <w:p w:rsidR="00D11E4C" w:rsidRPr="00371A41" w:rsidRDefault="00D11E4C" w:rsidP="00D11E4C">
            <w:pPr>
              <w:numPr>
                <w:ilvl w:val="0"/>
                <w:numId w:val="2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соотносить предложения со схемами, выбирать предложение, соответствующее схеме;</w:t>
            </w:r>
          </w:p>
          <w:p w:rsidR="00D11E4C" w:rsidRPr="00371A41" w:rsidRDefault="00D11E4C" w:rsidP="00D11E4C">
            <w:pPr>
              <w:numPr>
                <w:ilvl w:val="0"/>
                <w:numId w:val="2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восстанавливать деформированные предложения;</w:t>
            </w:r>
          </w:p>
          <w:p w:rsidR="00D11E4C" w:rsidRPr="00371A41" w:rsidRDefault="00D11E4C" w:rsidP="00D11E4C">
            <w:pPr>
              <w:numPr>
                <w:ilvl w:val="0"/>
                <w:numId w:val="2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составлять предложения по схеме, рисунку, на определённую тему.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proofErr w:type="gramStart"/>
            <w:r w:rsidRPr="00D11E4C">
              <w:rPr>
                <w:color w:val="000000"/>
              </w:rPr>
              <w:t>Обучающийся</w:t>
            </w:r>
            <w:proofErr w:type="gramEnd"/>
            <w:r w:rsidRPr="00D11E4C">
              <w:rPr>
                <w:color w:val="000000"/>
              </w:rPr>
              <w:t xml:space="preserve"> получит возможность научиться:</w:t>
            </w:r>
          </w:p>
          <w:p w:rsidR="00D11E4C" w:rsidRPr="00371A41" w:rsidRDefault="00D11E4C" w:rsidP="00D11E4C">
            <w:pPr>
              <w:numPr>
                <w:ilvl w:val="0"/>
                <w:numId w:val="30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опознавать предложения распространённые и нераспространённые; составлять такие предложения, распространять нераспространённые предложения второстепенными членами;</w:t>
            </w:r>
          </w:p>
          <w:p w:rsidR="00D11E4C" w:rsidRDefault="00D11E4C" w:rsidP="00D11E4C">
            <w:pPr>
              <w:numPr>
                <w:ilvl w:val="0"/>
                <w:numId w:val="30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находить предложения с обращениями.</w:t>
            </w:r>
          </w:p>
          <w:p w:rsidR="00D11E4C" w:rsidRPr="00371A41" w:rsidRDefault="00D11E4C" w:rsidP="00D11E4C">
            <w:pPr>
              <w:shd w:val="clear" w:color="auto" w:fill="FFFFFF"/>
              <w:ind w:left="23"/>
              <w:jc w:val="both"/>
              <w:rPr>
                <w:color w:val="000000"/>
              </w:rPr>
            </w:pP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i/>
                <w:color w:val="000000"/>
              </w:rPr>
            </w:pPr>
            <w:r w:rsidRPr="00D11E4C">
              <w:rPr>
                <w:rStyle w:val="a7"/>
                <w:i w:val="0"/>
              </w:rPr>
              <w:t>Орфография и пунктуация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r w:rsidRPr="00D11E4C">
              <w:rPr>
                <w:color w:val="000000"/>
              </w:rPr>
              <w:t>Обучающийся научится:</w:t>
            </w:r>
          </w:p>
          <w:p w:rsidR="00D11E4C" w:rsidRPr="00371A41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а) применять изученные правила правописания:</w:t>
            </w:r>
          </w:p>
          <w:p w:rsidR="00D11E4C" w:rsidRPr="00371A41" w:rsidRDefault="00D11E4C" w:rsidP="00D11E4C">
            <w:pPr>
              <w:numPr>
                <w:ilvl w:val="0"/>
                <w:numId w:val="3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раздельное написание слов в предложении;</w:t>
            </w:r>
          </w:p>
          <w:p w:rsidR="00D11E4C" w:rsidRPr="00D11E4C" w:rsidRDefault="00D11E4C" w:rsidP="00D11E4C">
            <w:pPr>
              <w:numPr>
                <w:ilvl w:val="0"/>
                <w:numId w:val="3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 xml:space="preserve">написание </w:t>
            </w:r>
            <w:r w:rsidRPr="00D11E4C">
              <w:rPr>
                <w:color w:val="000000"/>
              </w:rPr>
              <w:t>гласных</w:t>
            </w:r>
            <w:r w:rsidRPr="00D11E4C">
              <w:rPr>
                <w:rStyle w:val="apple-converted-space"/>
                <w:color w:val="000000"/>
              </w:rPr>
              <w:t> </w:t>
            </w:r>
            <w:r w:rsidRPr="00D11E4C">
              <w:rPr>
                <w:bCs/>
                <w:color w:val="000000"/>
              </w:rPr>
              <w:t>и, а, у</w:t>
            </w:r>
            <w:r w:rsidRPr="00D11E4C">
              <w:rPr>
                <w:rStyle w:val="apple-converted-space"/>
                <w:color w:val="000000"/>
              </w:rPr>
              <w:t> </w:t>
            </w:r>
            <w:r w:rsidRPr="00D11E4C">
              <w:rPr>
                <w:color w:val="000000"/>
              </w:rPr>
              <w:t xml:space="preserve">после шипящих </w:t>
            </w:r>
            <w:proofErr w:type="gramStart"/>
            <w:r w:rsidRPr="00D11E4C">
              <w:rPr>
                <w:color w:val="000000"/>
              </w:rPr>
              <w:t>согласных</w:t>
            </w:r>
            <w:r w:rsidRPr="00D11E4C">
              <w:rPr>
                <w:rStyle w:val="apple-converted-space"/>
                <w:color w:val="000000"/>
              </w:rPr>
              <w:t> </w:t>
            </w:r>
            <w:r w:rsidRPr="00D11E4C">
              <w:rPr>
                <w:bCs/>
                <w:color w:val="000000"/>
              </w:rPr>
              <w:t>ж</w:t>
            </w:r>
            <w:proofErr w:type="gramEnd"/>
            <w:r w:rsidRPr="00D11E4C">
              <w:rPr>
                <w:bCs/>
                <w:color w:val="000000"/>
              </w:rPr>
              <w:t>, ш, ч, щ</w:t>
            </w:r>
            <w:r w:rsidRPr="00D11E4C">
              <w:rPr>
                <w:rStyle w:val="apple-converted-space"/>
                <w:color w:val="000000"/>
              </w:rPr>
              <w:t> </w:t>
            </w:r>
            <w:r w:rsidRPr="00D11E4C">
              <w:rPr>
                <w:color w:val="000000"/>
              </w:rPr>
              <w:t>(в положении под ударением и без ударения);</w:t>
            </w:r>
          </w:p>
          <w:p w:rsidR="00D11E4C" w:rsidRPr="00D11E4C" w:rsidRDefault="00D11E4C" w:rsidP="00D11E4C">
            <w:pPr>
              <w:numPr>
                <w:ilvl w:val="0"/>
                <w:numId w:val="3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D11E4C">
              <w:rPr>
                <w:color w:val="000000"/>
              </w:rPr>
              <w:t>отсутствие мягкого знака после шипящих в буквосочетаниях</w:t>
            </w:r>
            <w:r w:rsidRPr="00D11E4C">
              <w:rPr>
                <w:rStyle w:val="apple-converted-space"/>
                <w:color w:val="000000"/>
              </w:rPr>
              <w:t> </w:t>
            </w:r>
            <w:proofErr w:type="spellStart"/>
            <w:r w:rsidRPr="00D11E4C">
              <w:rPr>
                <w:bCs/>
                <w:color w:val="000000"/>
              </w:rPr>
              <w:t>чк</w:t>
            </w:r>
            <w:proofErr w:type="spellEnd"/>
            <w:r w:rsidRPr="00D11E4C">
              <w:rPr>
                <w:bCs/>
                <w:color w:val="000000"/>
              </w:rPr>
              <w:t xml:space="preserve">, </w:t>
            </w:r>
            <w:proofErr w:type="spellStart"/>
            <w:r w:rsidRPr="00D11E4C">
              <w:rPr>
                <w:bCs/>
                <w:color w:val="000000"/>
              </w:rPr>
              <w:t>чт</w:t>
            </w:r>
            <w:proofErr w:type="spellEnd"/>
            <w:r w:rsidRPr="00D11E4C">
              <w:rPr>
                <w:bCs/>
                <w:color w:val="000000"/>
              </w:rPr>
              <w:t xml:space="preserve">, </w:t>
            </w:r>
            <w:proofErr w:type="spellStart"/>
            <w:r w:rsidRPr="00D11E4C">
              <w:rPr>
                <w:bCs/>
                <w:color w:val="000000"/>
              </w:rPr>
              <w:t>чн</w:t>
            </w:r>
            <w:proofErr w:type="spellEnd"/>
            <w:r w:rsidRPr="00D11E4C">
              <w:rPr>
                <w:bCs/>
                <w:color w:val="000000"/>
              </w:rPr>
              <w:t xml:space="preserve">, </w:t>
            </w:r>
            <w:proofErr w:type="spellStart"/>
            <w:r w:rsidRPr="00D11E4C">
              <w:rPr>
                <w:bCs/>
                <w:color w:val="000000"/>
              </w:rPr>
              <w:t>щн</w:t>
            </w:r>
            <w:proofErr w:type="spellEnd"/>
            <w:r w:rsidRPr="00D11E4C">
              <w:rPr>
                <w:bCs/>
                <w:color w:val="000000"/>
              </w:rPr>
              <w:t xml:space="preserve">, </w:t>
            </w:r>
            <w:proofErr w:type="spellStart"/>
            <w:r w:rsidRPr="00D11E4C">
              <w:rPr>
                <w:bCs/>
                <w:color w:val="000000"/>
              </w:rPr>
              <w:t>нч</w:t>
            </w:r>
            <w:proofErr w:type="spellEnd"/>
            <w:r w:rsidRPr="00D11E4C">
              <w:rPr>
                <w:color w:val="000000"/>
              </w:rPr>
              <w:t>;</w:t>
            </w:r>
          </w:p>
          <w:p w:rsidR="00D11E4C" w:rsidRPr="00D11E4C" w:rsidRDefault="00D11E4C" w:rsidP="00D11E4C">
            <w:pPr>
              <w:numPr>
                <w:ilvl w:val="0"/>
                <w:numId w:val="3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D11E4C">
              <w:rPr>
                <w:color w:val="000000"/>
              </w:rPr>
              <w:t>перенос слов;</w:t>
            </w:r>
          </w:p>
          <w:p w:rsidR="00D11E4C" w:rsidRPr="00371A41" w:rsidRDefault="00D11E4C" w:rsidP="00D11E4C">
            <w:pPr>
              <w:numPr>
                <w:ilvl w:val="0"/>
                <w:numId w:val="3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прописная буква в начале предложения, в именах собственных;</w:t>
            </w:r>
          </w:p>
          <w:p w:rsidR="00D11E4C" w:rsidRPr="00371A41" w:rsidRDefault="00D11E4C" w:rsidP="00D11E4C">
            <w:pPr>
              <w:numPr>
                <w:ilvl w:val="0"/>
                <w:numId w:val="3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 xml:space="preserve">проверяемые безударные гласные в </w:t>
            </w:r>
            <w:proofErr w:type="gramStart"/>
            <w:r w:rsidRPr="00371A41">
              <w:rPr>
                <w:color w:val="000000"/>
              </w:rPr>
              <w:t>корне слова</w:t>
            </w:r>
            <w:proofErr w:type="gramEnd"/>
            <w:r w:rsidRPr="00371A41">
              <w:rPr>
                <w:color w:val="000000"/>
              </w:rPr>
              <w:t>;</w:t>
            </w:r>
          </w:p>
          <w:p w:rsidR="00D11E4C" w:rsidRPr="00371A41" w:rsidRDefault="00D11E4C" w:rsidP="00D11E4C">
            <w:pPr>
              <w:numPr>
                <w:ilvl w:val="0"/>
                <w:numId w:val="3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 xml:space="preserve">парные звонкие и глухие согласные в </w:t>
            </w:r>
            <w:proofErr w:type="gramStart"/>
            <w:r w:rsidRPr="00371A41">
              <w:rPr>
                <w:color w:val="000000"/>
              </w:rPr>
              <w:t>корне слова</w:t>
            </w:r>
            <w:proofErr w:type="gramEnd"/>
            <w:r w:rsidRPr="00371A41">
              <w:rPr>
                <w:color w:val="000000"/>
              </w:rPr>
              <w:t>;</w:t>
            </w:r>
          </w:p>
          <w:p w:rsidR="00D11E4C" w:rsidRPr="00371A41" w:rsidRDefault="00D11E4C" w:rsidP="00D11E4C">
            <w:pPr>
              <w:numPr>
                <w:ilvl w:val="0"/>
                <w:numId w:val="3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 xml:space="preserve">непроверяемые гласные и согласные в </w:t>
            </w:r>
            <w:proofErr w:type="gramStart"/>
            <w:r w:rsidRPr="00371A41">
              <w:rPr>
                <w:color w:val="000000"/>
              </w:rPr>
              <w:t>корне слова</w:t>
            </w:r>
            <w:proofErr w:type="gramEnd"/>
            <w:r w:rsidRPr="00371A41">
              <w:rPr>
                <w:color w:val="000000"/>
              </w:rPr>
              <w:t xml:space="preserve"> (перечень слов в учебнике), в том числе удвоенные буквы согласных;</w:t>
            </w:r>
          </w:p>
          <w:p w:rsidR="00D11E4C" w:rsidRPr="00371A41" w:rsidRDefault="00D11E4C" w:rsidP="00D11E4C">
            <w:pPr>
              <w:numPr>
                <w:ilvl w:val="0"/>
                <w:numId w:val="3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разделительный мягкий знак (</w:t>
            </w:r>
            <w:r w:rsidRPr="00371A41">
              <w:rPr>
                <w:b/>
                <w:bCs/>
                <w:color w:val="000000"/>
              </w:rPr>
              <w:t>ь</w:t>
            </w:r>
            <w:r w:rsidRPr="00371A41">
              <w:rPr>
                <w:color w:val="000000"/>
              </w:rPr>
              <w:t>);</w:t>
            </w:r>
          </w:p>
          <w:p w:rsidR="00D11E4C" w:rsidRPr="00371A41" w:rsidRDefault="00D11E4C" w:rsidP="00D11E4C">
            <w:pPr>
              <w:numPr>
                <w:ilvl w:val="0"/>
                <w:numId w:val="3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знаки препинания конца предложения</w:t>
            </w:r>
            <w:proofErr w:type="gramStart"/>
            <w:r w:rsidRPr="00371A41">
              <w:rPr>
                <w:color w:val="000000"/>
              </w:rPr>
              <w:t xml:space="preserve"> (. ? !);</w:t>
            </w:r>
            <w:proofErr w:type="gramEnd"/>
          </w:p>
          <w:p w:rsidR="00D11E4C" w:rsidRPr="00371A41" w:rsidRDefault="00D11E4C" w:rsidP="00D11E4C">
            <w:pPr>
              <w:numPr>
                <w:ilvl w:val="0"/>
                <w:numId w:val="3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раздельное написание предлогов с именами существительными;</w:t>
            </w:r>
          </w:p>
          <w:p w:rsidR="00D11E4C" w:rsidRPr="00371A41" w:rsidRDefault="00D11E4C" w:rsidP="00D11E4C">
            <w:pPr>
              <w:numPr>
                <w:ilvl w:val="0"/>
                <w:numId w:val="31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раздельное написание частицы</w:t>
            </w:r>
            <w:r w:rsidRPr="00371A41">
              <w:rPr>
                <w:rStyle w:val="apple-converted-space"/>
                <w:color w:val="000000"/>
              </w:rPr>
              <w:t> </w:t>
            </w:r>
            <w:r w:rsidRPr="00D11E4C">
              <w:rPr>
                <w:bCs/>
                <w:color w:val="000000"/>
              </w:rPr>
              <w:t>не</w:t>
            </w:r>
            <w:r w:rsidRPr="00371A41">
              <w:rPr>
                <w:rStyle w:val="apple-converted-space"/>
                <w:color w:val="000000"/>
              </w:rPr>
              <w:t> </w:t>
            </w:r>
            <w:r w:rsidRPr="00371A41">
              <w:rPr>
                <w:color w:val="000000"/>
              </w:rPr>
              <w:t>с глаголами;</w:t>
            </w:r>
          </w:p>
          <w:p w:rsidR="00D11E4C" w:rsidRPr="00371A41" w:rsidRDefault="00D11E4C" w:rsidP="00D11E4C">
            <w:pPr>
              <w:ind w:firstLine="23"/>
              <w:jc w:val="both"/>
            </w:pPr>
            <w:r w:rsidRPr="00371A41">
              <w:rPr>
                <w:color w:val="000000"/>
                <w:shd w:val="clear" w:color="auto" w:fill="FFFFFF"/>
              </w:rPr>
              <w:t>б) применять орфографическое чтение (проговаривание) при письме под диктовку и при списывании;</w:t>
            </w:r>
            <w:r w:rsidRPr="00371A41">
              <w:rPr>
                <w:color w:val="000000"/>
              </w:rPr>
              <w:br/>
            </w:r>
            <w:r w:rsidRPr="00371A41">
              <w:rPr>
                <w:color w:val="000000"/>
                <w:shd w:val="clear" w:color="auto" w:fill="FFFFFF"/>
              </w:rPr>
              <w:t>в) безошибочно списывать текст объёмом 40 – 50 слов с доски и из учебника;</w:t>
            </w:r>
            <w:r w:rsidRPr="00371A41">
              <w:rPr>
                <w:color w:val="000000"/>
              </w:rPr>
              <w:br/>
            </w:r>
            <w:r w:rsidRPr="00371A41">
              <w:rPr>
                <w:color w:val="000000"/>
                <w:shd w:val="clear" w:color="auto" w:fill="FFFFFF"/>
              </w:rPr>
              <w:t>г) писать под диктовку тексты объёмом 30 – 40 слов в соответствии с изученными правилами.</w:t>
            </w:r>
          </w:p>
          <w:p w:rsidR="00D11E4C" w:rsidRPr="00D11E4C" w:rsidRDefault="00D11E4C" w:rsidP="00D11E4C">
            <w:pPr>
              <w:pStyle w:val="a5"/>
              <w:shd w:val="clear" w:color="auto" w:fill="FFFFFF"/>
              <w:spacing w:before="0" w:beforeAutospacing="0" w:after="0" w:afterAutospacing="0"/>
              <w:ind w:firstLine="23"/>
              <w:jc w:val="both"/>
              <w:rPr>
                <w:color w:val="000000"/>
              </w:rPr>
            </w:pPr>
            <w:proofErr w:type="gramStart"/>
            <w:r w:rsidRPr="00D11E4C">
              <w:rPr>
                <w:color w:val="000000"/>
              </w:rPr>
              <w:t>Обучающийся</w:t>
            </w:r>
            <w:proofErr w:type="gramEnd"/>
            <w:r w:rsidRPr="00D11E4C">
              <w:rPr>
                <w:color w:val="000000"/>
              </w:rPr>
              <w:t xml:space="preserve"> получит возможность научиться:</w:t>
            </w:r>
          </w:p>
          <w:p w:rsidR="00D11E4C" w:rsidRPr="00371A41" w:rsidRDefault="00D11E4C" w:rsidP="00D11E4C">
            <w:pPr>
              <w:numPr>
                <w:ilvl w:val="0"/>
                <w:numId w:val="32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осознавать значение понятий «орфограмма», «проверяемая орфограмма», «непроверяемая орфограмма»;</w:t>
            </w:r>
          </w:p>
          <w:p w:rsidR="00D11E4C" w:rsidRPr="00371A41" w:rsidRDefault="00D11E4C" w:rsidP="00D11E4C">
            <w:pPr>
              <w:numPr>
                <w:ilvl w:val="0"/>
                <w:numId w:val="32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определять разновидности орфограмм и соотносить их с изученными правилами;</w:t>
            </w:r>
          </w:p>
          <w:p w:rsidR="00D11E4C" w:rsidRPr="00371A41" w:rsidRDefault="00D11E4C" w:rsidP="00D11E4C">
            <w:pPr>
              <w:numPr>
                <w:ilvl w:val="0"/>
                <w:numId w:val="32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разграничивать орфограммы на изученные правила письма и неизученные;</w:t>
            </w:r>
          </w:p>
          <w:p w:rsidR="00D11E4C" w:rsidRPr="00371A41" w:rsidRDefault="00D11E4C" w:rsidP="00D11E4C">
            <w:pPr>
              <w:numPr>
                <w:ilvl w:val="0"/>
                <w:numId w:val="32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обнаруживать орфограммы по освоенным опознавательным признакам в указанных учителем словах;</w:t>
            </w:r>
          </w:p>
          <w:p w:rsidR="00D11E4C" w:rsidRPr="00371A41" w:rsidRDefault="00D11E4C" w:rsidP="00D11E4C">
            <w:pPr>
              <w:numPr>
                <w:ilvl w:val="0"/>
                <w:numId w:val="32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применять разные способы проверки правописания слов: изменение формы слова, подбор однокоренных слов, использование орфографического словаря;</w:t>
            </w:r>
          </w:p>
          <w:p w:rsidR="00D11E4C" w:rsidRPr="00371A41" w:rsidRDefault="00D11E4C" w:rsidP="00D11E4C">
            <w:pPr>
              <w:numPr>
                <w:ilvl w:val="0"/>
                <w:numId w:val="32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371A41">
              <w:rPr>
                <w:color w:val="000000"/>
              </w:rPr>
              <w:t>пользоваться орфографическим словарём учебника как средством самоконтроля при проверке написания слов с непроверяемыми орфограммами.</w:t>
            </w:r>
          </w:p>
          <w:p w:rsidR="00D11E4C" w:rsidRDefault="00D11E4C" w:rsidP="00D11E4C">
            <w:pPr>
              <w:jc w:val="both"/>
              <w:rPr>
                <w:b/>
                <w:bCs/>
                <w:color w:val="000000"/>
              </w:rPr>
            </w:pPr>
          </w:p>
        </w:tc>
      </w:tr>
    </w:tbl>
    <w:p w:rsidR="00060E70" w:rsidRDefault="00060E70" w:rsidP="00060E70">
      <w:pPr>
        <w:rPr>
          <w:sz w:val="20"/>
          <w:szCs w:val="20"/>
        </w:rPr>
      </w:pPr>
    </w:p>
    <w:p w:rsidR="00BE4D4E" w:rsidRDefault="00BE4D4E">
      <w:bookmarkStart w:id="0" w:name="_GoBack"/>
      <w:bookmarkEnd w:id="0"/>
    </w:p>
    <w:sectPr w:rsidR="00BE4D4E" w:rsidSect="00B20B33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D6532"/>
    <w:multiLevelType w:val="multilevel"/>
    <w:tmpl w:val="FF4E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B445942"/>
    <w:multiLevelType w:val="multilevel"/>
    <w:tmpl w:val="2588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F60CA3"/>
    <w:multiLevelType w:val="multilevel"/>
    <w:tmpl w:val="E15A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34C000B"/>
    <w:multiLevelType w:val="multilevel"/>
    <w:tmpl w:val="915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CD667B"/>
    <w:multiLevelType w:val="multilevel"/>
    <w:tmpl w:val="9780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AF325AC"/>
    <w:multiLevelType w:val="multilevel"/>
    <w:tmpl w:val="045A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B7C19CF"/>
    <w:multiLevelType w:val="multilevel"/>
    <w:tmpl w:val="9DAE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07C6843"/>
    <w:multiLevelType w:val="multilevel"/>
    <w:tmpl w:val="5F06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27935C4"/>
    <w:multiLevelType w:val="multilevel"/>
    <w:tmpl w:val="A106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863211E"/>
    <w:multiLevelType w:val="multilevel"/>
    <w:tmpl w:val="4CF6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0E369E"/>
    <w:multiLevelType w:val="multilevel"/>
    <w:tmpl w:val="F558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2435EE"/>
    <w:multiLevelType w:val="multilevel"/>
    <w:tmpl w:val="30E2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3B140D1"/>
    <w:multiLevelType w:val="multilevel"/>
    <w:tmpl w:val="C1208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F613FB2"/>
    <w:multiLevelType w:val="multilevel"/>
    <w:tmpl w:val="81B2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1845BC"/>
    <w:multiLevelType w:val="multilevel"/>
    <w:tmpl w:val="1190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3DE587A"/>
    <w:multiLevelType w:val="multilevel"/>
    <w:tmpl w:val="EBD4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5E22544"/>
    <w:multiLevelType w:val="multilevel"/>
    <w:tmpl w:val="B460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277092"/>
    <w:multiLevelType w:val="multilevel"/>
    <w:tmpl w:val="B662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A9759AA"/>
    <w:multiLevelType w:val="multilevel"/>
    <w:tmpl w:val="2996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D26756E"/>
    <w:multiLevelType w:val="multilevel"/>
    <w:tmpl w:val="B1A2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8C2636D"/>
    <w:multiLevelType w:val="multilevel"/>
    <w:tmpl w:val="13CC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A0539AF"/>
    <w:multiLevelType w:val="multilevel"/>
    <w:tmpl w:val="4F4A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C9B5FF1"/>
    <w:multiLevelType w:val="multilevel"/>
    <w:tmpl w:val="CD14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41369D5"/>
    <w:multiLevelType w:val="multilevel"/>
    <w:tmpl w:val="B142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314D46"/>
    <w:multiLevelType w:val="multilevel"/>
    <w:tmpl w:val="895C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70E31575"/>
    <w:multiLevelType w:val="multilevel"/>
    <w:tmpl w:val="C2B6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71407A25"/>
    <w:multiLevelType w:val="multilevel"/>
    <w:tmpl w:val="43AA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B3A2426"/>
    <w:multiLevelType w:val="multilevel"/>
    <w:tmpl w:val="06AE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7B8A37EC"/>
    <w:multiLevelType w:val="multilevel"/>
    <w:tmpl w:val="3AE6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DEE5F69"/>
    <w:multiLevelType w:val="multilevel"/>
    <w:tmpl w:val="1C9E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E195802"/>
    <w:multiLevelType w:val="multilevel"/>
    <w:tmpl w:val="F5A68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EE73B0D"/>
    <w:multiLevelType w:val="multilevel"/>
    <w:tmpl w:val="46EC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1"/>
  </w:num>
  <w:num w:numId="3">
    <w:abstractNumId w:val="17"/>
  </w:num>
  <w:num w:numId="4">
    <w:abstractNumId w:val="12"/>
  </w:num>
  <w:num w:numId="5">
    <w:abstractNumId w:val="2"/>
  </w:num>
  <w:num w:numId="6">
    <w:abstractNumId w:val="0"/>
  </w:num>
  <w:num w:numId="7">
    <w:abstractNumId w:val="15"/>
  </w:num>
  <w:num w:numId="8">
    <w:abstractNumId w:val="25"/>
  </w:num>
  <w:num w:numId="9">
    <w:abstractNumId w:val="19"/>
  </w:num>
  <w:num w:numId="10">
    <w:abstractNumId w:val="6"/>
  </w:num>
  <w:num w:numId="11">
    <w:abstractNumId w:val="14"/>
  </w:num>
  <w:num w:numId="12">
    <w:abstractNumId w:val="27"/>
  </w:num>
  <w:num w:numId="13">
    <w:abstractNumId w:val="21"/>
  </w:num>
  <w:num w:numId="14">
    <w:abstractNumId w:val="5"/>
  </w:num>
  <w:num w:numId="15">
    <w:abstractNumId w:val="8"/>
  </w:num>
  <w:num w:numId="16">
    <w:abstractNumId w:val="7"/>
  </w:num>
  <w:num w:numId="17">
    <w:abstractNumId w:val="24"/>
  </w:num>
  <w:num w:numId="18">
    <w:abstractNumId w:val="31"/>
  </w:num>
  <w:num w:numId="19">
    <w:abstractNumId w:val="20"/>
  </w:num>
  <w:num w:numId="20">
    <w:abstractNumId w:val="10"/>
  </w:num>
  <w:num w:numId="21">
    <w:abstractNumId w:val="28"/>
  </w:num>
  <w:num w:numId="22">
    <w:abstractNumId w:val="22"/>
  </w:num>
  <w:num w:numId="23">
    <w:abstractNumId w:val="23"/>
  </w:num>
  <w:num w:numId="24">
    <w:abstractNumId w:val="29"/>
  </w:num>
  <w:num w:numId="25">
    <w:abstractNumId w:val="26"/>
  </w:num>
  <w:num w:numId="26">
    <w:abstractNumId w:val="16"/>
  </w:num>
  <w:num w:numId="27">
    <w:abstractNumId w:val="1"/>
  </w:num>
  <w:num w:numId="28">
    <w:abstractNumId w:val="18"/>
  </w:num>
  <w:num w:numId="29">
    <w:abstractNumId w:val="9"/>
  </w:num>
  <w:num w:numId="30">
    <w:abstractNumId w:val="3"/>
  </w:num>
  <w:num w:numId="31">
    <w:abstractNumId w:val="13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60E70"/>
    <w:rsid w:val="00060E70"/>
    <w:rsid w:val="001949A8"/>
    <w:rsid w:val="003B7B38"/>
    <w:rsid w:val="00484F60"/>
    <w:rsid w:val="00731771"/>
    <w:rsid w:val="0078451B"/>
    <w:rsid w:val="00B20B33"/>
    <w:rsid w:val="00BE4D4E"/>
    <w:rsid w:val="00D1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chool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1894</Words>
  <Characters>10797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4</cp:revision>
  <dcterms:created xsi:type="dcterms:W3CDTF">2019-03-13T12:50:00Z</dcterms:created>
  <dcterms:modified xsi:type="dcterms:W3CDTF">2019-03-13T14:37:00Z</dcterms:modified>
</cp:coreProperties>
</file>