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77B" w:rsidRPr="00DE577B" w:rsidRDefault="00DE577B" w:rsidP="00DE57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577B" w:rsidRPr="00DE577B" w:rsidRDefault="00DE577B" w:rsidP="00DE57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5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DE577B" w:rsidRPr="00DE577B" w:rsidRDefault="00DE577B" w:rsidP="00DE57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577B" w:rsidRPr="00DE577B" w:rsidRDefault="00DE577B" w:rsidP="00DE577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77B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Пояснительная запис</w:t>
      </w:r>
      <w:r w:rsidR="00FF21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 ………………………………….…………..……......3</w:t>
      </w:r>
      <w:r w:rsidRPr="00DE5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577B" w:rsidRPr="00DE577B" w:rsidRDefault="00DE577B" w:rsidP="00DE577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Содержание учебного </w:t>
      </w:r>
      <w:r w:rsidR="00FF21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предмета………..…………….……………..…..……4</w:t>
      </w:r>
    </w:p>
    <w:p w:rsidR="00DE577B" w:rsidRPr="00DE577B" w:rsidRDefault="00DE577B" w:rsidP="00DE577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77B">
        <w:rPr>
          <w:rFonts w:ascii="Times New Roman" w:eastAsia="Times New Roman" w:hAnsi="Times New Roman" w:cs="Times New Roman"/>
          <w:sz w:val="28"/>
          <w:szCs w:val="28"/>
          <w:lang w:eastAsia="ru-RU"/>
        </w:rPr>
        <w:t>3. Тематическое планирование с указанием количества часов, отводимых на освоение кажд</w:t>
      </w:r>
      <w:r w:rsidR="00FF218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темы ……………………………………………………………8</w:t>
      </w:r>
    </w:p>
    <w:p w:rsidR="00DE577B" w:rsidRPr="00DE577B" w:rsidRDefault="00DE577B" w:rsidP="00DE577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77B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Планируемые результаты освоен</w:t>
      </w:r>
      <w:r w:rsidR="00FF2189">
        <w:rPr>
          <w:rFonts w:ascii="Times New Roman" w:eastAsia="Times New Roman" w:hAnsi="Times New Roman" w:cs="Times New Roman"/>
          <w:sz w:val="28"/>
          <w:szCs w:val="28"/>
          <w:lang w:eastAsia="ru-RU"/>
        </w:rPr>
        <w:t>ия учебного предмета………………….. 12</w:t>
      </w:r>
      <w:r w:rsidRPr="00DE5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numPr>
          <w:ilvl w:val="0"/>
          <w:numId w:val="31"/>
        </w:numPr>
        <w:spacing w:after="0" w:line="240" w:lineRule="auto"/>
        <w:ind w:left="900" w:right="-1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  <w:r w:rsidRPr="00DE577B"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  <w:lastRenderedPageBreak/>
        <w:t>Пояснительная записка.</w:t>
      </w:r>
    </w:p>
    <w:p w:rsidR="00DE577B" w:rsidRDefault="00DE577B" w:rsidP="00DE577B">
      <w:pPr>
        <w:spacing w:before="100" w:beforeAutospacing="1" w:after="100" w:afterAutospacing="1" w:line="240" w:lineRule="auto"/>
        <w:ind w:left="72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DE577B">
        <w:rPr>
          <w:rFonts w:ascii="Times New Roman" w:eastAsia="Times New Roman" w:hAnsi="Times New Roman" w:cs="Times New Roman"/>
          <w:bCs/>
          <w:sz w:val="24"/>
          <w:szCs w:val="24"/>
          <w:lang w:eastAsia="ru-RU" w:bidi="en-US"/>
        </w:rPr>
        <w:t>Нормативными документами для составления рабочей программы</w:t>
      </w:r>
      <w:r w:rsidRPr="00DE577B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en-US"/>
        </w:rPr>
        <w:t xml:space="preserve"> </w:t>
      </w:r>
      <w:r w:rsidRPr="00DE577B">
        <w:rPr>
          <w:rFonts w:ascii="Times New Roman" w:eastAsia="Times New Roman" w:hAnsi="Times New Roman" w:cs="Times New Roman"/>
          <w:bCs/>
          <w:sz w:val="24"/>
          <w:szCs w:val="24"/>
          <w:lang w:eastAsia="ru-RU" w:bidi="en-US"/>
        </w:rPr>
        <w:t>являются</w:t>
      </w:r>
      <w:r w:rsidRPr="00DE577B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:</w:t>
      </w:r>
    </w:p>
    <w:p w:rsidR="00DE577B" w:rsidRPr="00733182" w:rsidRDefault="00DE577B" w:rsidP="00DE577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1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Нормативными документами для составления рабочей программы </w:t>
      </w:r>
      <w:r w:rsidRPr="007331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являются</w:t>
      </w:r>
      <w:r w:rsidRPr="0073318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E577B" w:rsidRPr="00DE577B" w:rsidRDefault="00DE577B" w:rsidP="00DE577B">
      <w:pPr>
        <w:numPr>
          <w:ilvl w:val="0"/>
          <w:numId w:val="40"/>
        </w:numPr>
        <w:tabs>
          <w:tab w:val="clear" w:pos="644"/>
          <w:tab w:val="num" w:pos="720"/>
        </w:tabs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1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Федеральный государственный образовательный стандарт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основного общего образования</w:t>
      </w:r>
      <w:r w:rsidRPr="007331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утвержден приказом Министерства образования и науки Российской Федерации от «17» декабря 2010 года № 1897 </w:t>
      </w:r>
      <w:r w:rsidRPr="00733182">
        <w:rPr>
          <w:rFonts w:ascii="Times New Roman" w:eastAsia="Times New Roman" w:hAnsi="Times New Roman" w:cs="Times New Roman"/>
          <w:sz w:val="24"/>
          <w:szCs w:val="24"/>
          <w:lang w:eastAsia="ru-RU"/>
        </w:rPr>
        <w:t>(в действующей редакции от 29.12.2014 №2)</w:t>
      </w:r>
      <w:r w:rsidRPr="007331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DE577B" w:rsidRPr="00DE577B" w:rsidRDefault="00DE577B" w:rsidP="00DE577B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 w:bidi="en-US"/>
        </w:rPr>
      </w:pPr>
      <w:proofErr w:type="gramStart"/>
      <w:r w:rsidRPr="00DE57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 w:bidi="en-US"/>
        </w:rPr>
        <w:t>Примерная учебная программа по предмету «История Средних веков» (автор:</w:t>
      </w:r>
      <w:proofErr w:type="gramEnd"/>
      <w:r w:rsidRPr="00DE57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 w:bidi="en-US"/>
        </w:rPr>
        <w:t xml:space="preserve"> </w:t>
      </w:r>
      <w:proofErr w:type="spellStart"/>
      <w:proofErr w:type="gramStart"/>
      <w:r w:rsidRPr="00DE57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 w:bidi="en-US"/>
        </w:rPr>
        <w:t>Агибалова</w:t>
      </w:r>
      <w:proofErr w:type="spellEnd"/>
      <w:r w:rsidRPr="00DE57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 w:bidi="en-US"/>
        </w:rPr>
        <w:t xml:space="preserve"> Е.В., Донской Г.М.: Просвещение, 2015 г.)</w:t>
      </w:r>
      <w:r w:rsidRPr="00DE57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 w:bidi="en-US"/>
        </w:rPr>
        <w:t>;</w:t>
      </w:r>
      <w:proofErr w:type="gramEnd"/>
    </w:p>
    <w:p w:rsidR="00DE577B" w:rsidRPr="00DE577B" w:rsidRDefault="00DE577B" w:rsidP="00DE577B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 w:bidi="en-US"/>
        </w:rPr>
      </w:pPr>
      <w:r w:rsidRPr="00DE57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 w:bidi="en-US"/>
        </w:rPr>
        <w:t>Примерная учебная программа по предмету «История России» (автор</w:t>
      </w:r>
      <w:r w:rsidRPr="00DE57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E57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 w:bidi="en-US"/>
        </w:rPr>
        <w:t>Данилов А.А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 w:bidi="en-US"/>
        </w:rPr>
        <w:t>., Косулина Л. Я</w:t>
      </w:r>
      <w:r w:rsidRPr="00DE57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 w:bidi="en-US"/>
        </w:rPr>
        <w:t>.)</w:t>
      </w:r>
    </w:p>
    <w:p w:rsidR="00DE577B" w:rsidRPr="004E7065" w:rsidRDefault="00DE577B" w:rsidP="00DE577B">
      <w:pPr>
        <w:numPr>
          <w:ilvl w:val="0"/>
          <w:numId w:val="40"/>
        </w:numPr>
        <w:tabs>
          <w:tab w:val="clear" w:pos="644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31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Федеральный перечень учебников, утвержденный  приказом Министерства Образования и Науки РФ от 31.03.14 г. №253 </w:t>
      </w:r>
      <w:r w:rsidRPr="0073318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(с изменениями </w:t>
      </w:r>
      <w:r w:rsidRPr="004E706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5 июля 2017 г. приказ № 629</w:t>
      </w:r>
      <w:r w:rsidRPr="004E7065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)</w:t>
      </w:r>
      <w:r w:rsidRPr="004E70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DE577B" w:rsidRPr="00733182" w:rsidRDefault="00DE577B" w:rsidP="00DE577B">
      <w:pPr>
        <w:numPr>
          <w:ilvl w:val="0"/>
          <w:numId w:val="40"/>
        </w:numPr>
        <w:tabs>
          <w:tab w:val="clear" w:pos="644"/>
          <w:tab w:val="num" w:pos="720"/>
        </w:tabs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18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план школы, принят педагогическим советом протокол №1 от 31.08.201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733182">
        <w:rPr>
          <w:rFonts w:ascii="Times New Roman" w:eastAsia="Times New Roman" w:hAnsi="Times New Roman" w:cs="Times New Roman"/>
          <w:sz w:val="24"/>
          <w:szCs w:val="24"/>
          <w:lang w:eastAsia="ru-RU"/>
        </w:rPr>
        <w:t>г;</w:t>
      </w:r>
    </w:p>
    <w:p w:rsidR="00DE577B" w:rsidRDefault="00DE577B" w:rsidP="00DE577B">
      <w:pPr>
        <w:numPr>
          <w:ilvl w:val="0"/>
          <w:numId w:val="40"/>
        </w:numPr>
        <w:tabs>
          <w:tab w:val="clear" w:pos="644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Основная образовательная программа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основного общего образования</w:t>
      </w:r>
      <w:r w:rsidRPr="00733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принята педагогическим советом протокол №1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33182">
        <w:rPr>
          <w:rFonts w:ascii="Times New Roman" w:eastAsia="Times New Roman" w:hAnsi="Times New Roman" w:cs="Times New Roman"/>
          <w:sz w:val="24"/>
          <w:szCs w:val="24"/>
          <w:lang w:eastAsia="ru-RU"/>
        </w:rPr>
        <w:t>1.0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733182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г., согласован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33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управляющим советом школы протокол №1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33182">
        <w:rPr>
          <w:rFonts w:ascii="Times New Roman" w:eastAsia="Times New Roman" w:hAnsi="Times New Roman" w:cs="Times New Roman"/>
          <w:sz w:val="24"/>
          <w:szCs w:val="24"/>
          <w:lang w:eastAsia="ru-RU"/>
        </w:rPr>
        <w:t>1.0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733182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г (с изменениями на 31.08.201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733182">
        <w:rPr>
          <w:rFonts w:ascii="Times New Roman" w:eastAsia="Times New Roman" w:hAnsi="Times New Roman" w:cs="Times New Roman"/>
          <w:sz w:val="24"/>
          <w:szCs w:val="24"/>
          <w:lang w:eastAsia="ru-RU"/>
        </w:rPr>
        <w:t>г.).</w:t>
      </w:r>
    </w:p>
    <w:p w:rsidR="00610FD1" w:rsidRDefault="00610FD1" w:rsidP="00610FD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0FD1" w:rsidRPr="00610FD1" w:rsidRDefault="00610FD1" w:rsidP="00610FD1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610F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Предметная область ОДНКНР интегрирована в раздел «Народы России»</w:t>
      </w:r>
    </w:p>
    <w:bookmarkEnd w:id="0"/>
    <w:p w:rsidR="00610FD1" w:rsidRPr="00733182" w:rsidRDefault="00610FD1" w:rsidP="00610FD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577B" w:rsidRPr="00DE577B" w:rsidRDefault="00DE577B" w:rsidP="00DE577B"/>
    <w:p w:rsidR="00DE577B" w:rsidRPr="00DE577B" w:rsidRDefault="00DE577B" w:rsidP="00DE577B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Цели:</w:t>
      </w:r>
    </w:p>
    <w:p w:rsidR="00DE577B" w:rsidRPr="00DE577B" w:rsidRDefault="00DE577B" w:rsidP="00DE577B">
      <w:pPr>
        <w:numPr>
          <w:ilvl w:val="0"/>
          <w:numId w:val="1"/>
        </w:num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учащихся с совокупностью знаний об основных этапах исторического пути человечества, многообразия форм исторического бытия и деятельности людей в прошлом;</w:t>
      </w:r>
    </w:p>
    <w:p w:rsidR="00DE577B" w:rsidRPr="00DE577B" w:rsidRDefault="00DE577B" w:rsidP="00DE577B">
      <w:pPr>
        <w:numPr>
          <w:ilvl w:val="0"/>
          <w:numId w:val="1"/>
        </w:num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выработка представлений об основных источниках знаний о прошлом и настоящем, о неоднозначности восприятия, отражения и объяснения событий истории прошлого и современности;</w:t>
      </w:r>
    </w:p>
    <w:p w:rsidR="00DE577B" w:rsidRPr="00DE577B" w:rsidRDefault="00DE577B" w:rsidP="00DE577B">
      <w:pPr>
        <w:numPr>
          <w:ilvl w:val="0"/>
          <w:numId w:val="1"/>
        </w:num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способностей рассматривать события и явления прошлого и настоящего, пользуясь приемами исторического анализа (сопоставление и обобщение фактов, раскрытие причинно-следственных связей, целей и результатов деятельности людей и др.), применять исторические знания при рассмотрении и оценке современных событий;</w:t>
      </w:r>
    </w:p>
    <w:p w:rsidR="00DE577B" w:rsidRPr="00DE577B" w:rsidRDefault="00DE577B" w:rsidP="00DE577B">
      <w:pPr>
        <w:numPr>
          <w:ilvl w:val="0"/>
          <w:numId w:val="39"/>
        </w:num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sz w:val="24"/>
          <w:szCs w:val="24"/>
          <w:lang w:eastAsia="ru-RU"/>
        </w:rPr>
        <w:t>*формирование ценностных ориентаций и убеждений учащихся на основе личностного осмысления социального, духовного, нравственного опыта людей в прошлом и настоящем, восприятия идей гуманизма, уважения прав человека и демократических ценностей, патриотизма и взаимопонимания между народами;</w:t>
      </w:r>
    </w:p>
    <w:p w:rsidR="00DE577B" w:rsidRPr="00DE577B" w:rsidRDefault="00DE577B" w:rsidP="00DE577B">
      <w:pPr>
        <w:numPr>
          <w:ilvl w:val="0"/>
          <w:numId w:val="39"/>
        </w:num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гуманитарной культуры, приобщение к ценностям национальной и мировой культуры, воспитания уважения к истории, культуре, традициям своего и других народов, стремления сохранять и приумножать культурное достояние своей страны и всего человечества.</w:t>
      </w:r>
    </w:p>
    <w:p w:rsidR="00DE577B" w:rsidRPr="00DE577B" w:rsidRDefault="00DE577B" w:rsidP="00DE577B">
      <w:pPr>
        <w:shd w:val="clear" w:color="auto" w:fill="FFFFFF"/>
        <w:spacing w:after="0" w:line="240" w:lineRule="auto"/>
        <w:ind w:left="360" w:firstLine="6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ru-RU"/>
        </w:rPr>
        <w:t>Задачи:</w:t>
      </w:r>
    </w:p>
    <w:p w:rsidR="00DE577B" w:rsidRPr="00DE577B" w:rsidRDefault="00DE577B" w:rsidP="00DE577B">
      <w:pPr>
        <w:numPr>
          <w:ilvl w:val="0"/>
          <w:numId w:val="39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дать знания о  прошлом, которые служат одной из основ их общей образованности;</w:t>
      </w:r>
    </w:p>
    <w:p w:rsidR="00DE577B" w:rsidRPr="00DE577B" w:rsidRDefault="00DE577B" w:rsidP="00DE577B">
      <w:pPr>
        <w:numPr>
          <w:ilvl w:val="0"/>
          <w:numId w:val="39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формирование у учащихся целостного представления об историческом пути России и других стран, судьбах населяющих их народов, об основных этапах развития;</w:t>
      </w:r>
    </w:p>
    <w:p w:rsidR="00DE577B" w:rsidRPr="00DE577B" w:rsidRDefault="00DE577B" w:rsidP="00DE577B">
      <w:pPr>
        <w:numPr>
          <w:ilvl w:val="0"/>
          <w:numId w:val="39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lastRenderedPageBreak/>
        <w:t>осветить взаимодействие человека с окружающей природной средой, экономическое развитие древних обществ, различные формы социального и политического строя;</w:t>
      </w:r>
    </w:p>
    <w:p w:rsidR="00DE577B" w:rsidRPr="00DE577B" w:rsidRDefault="00DE577B" w:rsidP="00DE577B">
      <w:pPr>
        <w:numPr>
          <w:ilvl w:val="0"/>
          <w:numId w:val="39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показать наиболее яркие исторические личности и их роль в истории и культуре;</w:t>
      </w:r>
    </w:p>
    <w:p w:rsidR="00DE577B" w:rsidRPr="00DE577B" w:rsidRDefault="00DE577B" w:rsidP="00DE577B">
      <w:pPr>
        <w:numPr>
          <w:ilvl w:val="0"/>
          <w:numId w:val="39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охарактеризовать становление идей и институтов, понимание которых необходимо современному человеку и гражданину;</w:t>
      </w:r>
    </w:p>
    <w:p w:rsidR="00DE577B" w:rsidRPr="00DE577B" w:rsidRDefault="00DE577B" w:rsidP="00DE577B">
      <w:pPr>
        <w:numPr>
          <w:ilvl w:val="0"/>
          <w:numId w:val="39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раскрыть на конкретном материале положение о том, что каждый из народов   оставил позитивный след в истории человечества.</w:t>
      </w:r>
    </w:p>
    <w:p w:rsidR="00DE577B" w:rsidRPr="00DE577B" w:rsidRDefault="00DE577B" w:rsidP="00DE577B">
      <w:pPr>
        <w:numPr>
          <w:ilvl w:val="0"/>
          <w:numId w:val="39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знакомство с образцами свободолюбия, патриотизма, мужества, благородства, мудрости.</w:t>
      </w:r>
    </w:p>
    <w:p w:rsidR="00DE577B" w:rsidRPr="00DE577B" w:rsidRDefault="00DE577B" w:rsidP="00DE577B">
      <w:pPr>
        <w:numPr>
          <w:ilvl w:val="0"/>
          <w:numId w:val="39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ознакомить с важнейшими достижениями мировой науки и художественной культуры и их влиянием на развитие личности человека;</w:t>
      </w:r>
    </w:p>
    <w:p w:rsidR="00DE577B" w:rsidRPr="00DE577B" w:rsidRDefault="00DE577B" w:rsidP="00DE577B">
      <w:pPr>
        <w:numPr>
          <w:ilvl w:val="0"/>
          <w:numId w:val="39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ознакомить с дальнейшим развитием правовых государств, где признавалось верховенство законов и </w:t>
      </w:r>
      <w:proofErr w:type="gramStart"/>
      <w:r w:rsidRPr="00DE577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формировании</w:t>
      </w:r>
      <w:proofErr w:type="gramEnd"/>
      <w:r w:rsidRPr="00DE577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гражданских обществ.</w:t>
      </w:r>
    </w:p>
    <w:p w:rsidR="00DE577B" w:rsidRPr="00DE577B" w:rsidRDefault="00DE577B" w:rsidP="00DE57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E577B" w:rsidRPr="00DE577B" w:rsidRDefault="00DE577B" w:rsidP="00DE57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en-US"/>
        </w:rPr>
      </w:pPr>
    </w:p>
    <w:p w:rsidR="00DE577B" w:rsidRPr="00DE577B" w:rsidRDefault="00DE577B" w:rsidP="00DE577B">
      <w:pPr>
        <w:pStyle w:val="af2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en-US"/>
        </w:rPr>
      </w:pPr>
      <w:r w:rsidRPr="00DE57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en-US"/>
        </w:rPr>
        <w:t xml:space="preserve">Содержание  учебного предмета </w:t>
      </w:r>
    </w:p>
    <w:p w:rsidR="00DE577B" w:rsidRPr="007A6267" w:rsidRDefault="00DE577B" w:rsidP="00DE577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A626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                   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Россия на рубеже веков.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Территория. Население. Сословия. Экономический строй. Политический строй.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Внутренняя политика в 1801-1806 гг. Переворот 11 марта </w:t>
      </w:r>
      <w:smartTag w:uri="urn:schemas-microsoft-com:office:smarttags" w:element="metricconverter">
        <w:smartTagPr>
          <w:attr w:name="ProductID" w:val="1801 г"/>
        </w:smartTagPr>
        <w:r w:rsidRPr="004658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1801 г</w:t>
        </w:r>
      </w:smartTag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первые преобразования. Александр 1. Проект Ф.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Лагарпа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«Негласный комитет» Указ о «вольных хлебопашцах». Реформы народного просвещения. Аграрная реформа в Прибалтике. Реформы М.М. Спе</w:t>
      </w:r>
      <w:r w:rsidR="00610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ранского. Личность реформатора.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к уложению государственных законов». Учреждение Государственного совета. Экономические реформы. Отставка Сперанского: причины и последствия.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Внешняя политика в 1801-1812 гг.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Международное положение России в начале века. Основные цели и направления внешней политики. Россия в третьей и четвертой антифранцузских коалициях. Войны России с Турцией и Ираном. Расширение Российского присутствия на Кавказе.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Тильзитский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 </w:t>
      </w:r>
      <w:smartTag w:uri="urn:schemas-microsoft-com:office:smarttags" w:element="metricconverter">
        <w:smartTagPr>
          <w:attr w:name="ProductID" w:val="1807 г"/>
        </w:smartTagPr>
        <w:r w:rsidRPr="004658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1807 г</w:t>
        </w:r>
      </w:smartTag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его последствия. Присоединение к России Финляндии. Разрыв русско-французского союза.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Отечественная война </w:t>
      </w:r>
      <w:smartTag w:uri="urn:schemas-microsoft-com:office:smarttags" w:element="metricconverter">
        <w:smartTagPr>
          <w:attr w:name="ProductID" w:val="1812 г"/>
        </w:smartTagPr>
        <w:r w:rsidRPr="0046587A">
          <w:rPr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1812 г</w:t>
        </w:r>
      </w:smartTag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Начало войны. Планы и силы сторон. Смоленское сражение. Назначение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М.И.Кутузова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главнокомандующим. Бородинское сражение и его значение.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Тарутинский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маневр. Партизанское движение. Гибель «великой армии» Наполеона. Освобождение России от захватчиков.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Заграничный поход русской армии. Внешняя политика России в 1813-1825 гг.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Начало заграничного похода, его цели. «Битва народов» под Лейпцигом. Разгром Наполеона. Россия на Венском конгрессе. Роль и место России в Священном союзе. Восточный вопрос во внешней политике Александра 1. Россия и Америка. Россия </w:t>
      </w:r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–м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ировая держава.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Внутренняя политика в 1814-1825 гг.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Причины изменения внутриполитического курса Александра 1. Польская конституция. «Уставная грамота Российской империи» Н.Н. Новосильцева. Усиление политической реакции </w:t>
      </w:r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начале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20-х гг. Основные итоги внутренней политики Александра 1. 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Социально-экономическое развитие.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Экономический кризис 1812-1815 гг. Аграрный проект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А.А.Аракчеева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Проект крестьянской реформы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Д.А.Гурьева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Развитие промышленности и торговли.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Общественные движения.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Предпосылки возникновения и идейные основы общественных движений. Тайные масонские организации. Союз спасения. Союз благоденствия. Южное и Северное общества. Программные проекты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П.И.Пестеля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Н.М.Муравьева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Власть и общественные движения.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Династический кризис </w:t>
      </w:r>
      <w:smartTag w:uri="urn:schemas-microsoft-com:office:smarttags" w:element="metricconverter">
        <w:smartTagPr>
          <w:attr w:name="ProductID" w:val="1825 г"/>
        </w:smartTagPr>
        <w:r w:rsidRPr="0046587A">
          <w:rPr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1825 г</w:t>
        </w:r>
      </w:smartTag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Смерть Александра</w:t>
      </w:r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династический кризис. Восстание 14 декабря </w:t>
      </w:r>
      <w:smartTag w:uri="urn:schemas-microsoft-com:office:smarttags" w:element="metricconverter">
        <w:smartTagPr>
          <w:attr w:name="ProductID" w:val="1825 г"/>
        </w:smartTagPr>
        <w:r w:rsidRPr="004658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1825 г</w:t>
        </w:r>
      </w:smartTag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его значение. Восстание Черниговского полка на Украине. Историческое значение и последствия восстания декабристов.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Внутренняя политика Николая 1.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Укрепление роли государственного аппарата. Усиление социальной базы самодержавия. Попытки решения крестьянского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вопрося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Ужесточение контроля над обществом</w:t>
      </w:r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олицейский надзор, цензура). Централизация, бюрократизация государственного управления. Свод законов Российской империи. Русская православная церковь и государство. Усиление борьбы с революционными настроениями. 3-е отделение царской канцелярии.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Социально-экономическое развитие.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Противоречия хозяйственного развития. Кризис феодально-крепостнической системы. Начало промышленного переворота. Первые железные дороги. Новые явления в промышленности, сельском хозяйстве и торговле. Финансовая реформа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Е.Ф.Канкрина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Реформа управления государственными крестьянами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П.Д.Киселева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Рост городов.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Внешняя политика в 1826-1849 гг.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России в подавлении революционных движений в европейских странах. Русско-иранская война 1826-1828 гг. Русско-турецкая война 1828-1829 </w:t>
      </w:r>
      <w:proofErr w:type="spellStart"/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гг</w:t>
      </w:r>
      <w:proofErr w:type="spellEnd"/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Обострение русско-английских противоречий. Россия и Центральная Азия. Восточный вопрос во внешней политике России.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Народы России.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Национальная политика самодержавия. Польский вопрос. Кавказская война. Мюридизм. Имамат. Движение Шамиля.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Общественное движение 30-50-х гг.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Особенности общественного движения 30-5—х гг. Консервативное движение. Теория «официальной народности»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С.С.Уварова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Либеральное движение. Западники.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Т.Н.Грановский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С.М.Соловьев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Славянофилы. И.С. и К.С. Аксаковы, И.В. и П.В. Киреевские. Революционное движение.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А.И.Герцен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Н.П.Огарев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Петрашевцы. Теория «общинного социализма».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Крымская война 1853-1856 гг.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Обострение восточного вопроса. Цели, силы, и планы сторон. Основные этапы войны. Оборона Севастополя.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П.С.Нахимов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В.А.Корнилов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Кавказский фронт. Парижский мир </w:t>
      </w:r>
      <w:smartTag w:uri="urn:schemas-microsoft-com:office:smarttags" w:element="metricconverter">
        <w:smartTagPr>
          <w:attr w:name="ProductID" w:val="1856 г"/>
        </w:smartTagPr>
        <w:r w:rsidRPr="004658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1856 г</w:t>
        </w:r>
      </w:smartTag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Итоги войны.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Культура и быт в первой половине 19 в. 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Развитие образования, его сословный характер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Научные открытия.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в биологии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И.А.Двигубского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И.Е.Дядьковского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К.М.Бэра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Н.И.Пирогов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развитие военно-полевой хирургии. Пулковская обсерватория. Математические открытия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М.В.Остроградского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Н.И.Лобачевского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Вклад в развитие физики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Б.С.Якоби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Э.Х.Ленца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А.А.Воскресенский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Н.Н.Зинин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развитие органической химии.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Русские первооткрыватели и путешественники.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Кругосветные экспедиции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И.Ф.Крузенштерна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Ю.Ф.Лисянского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Ф.Ф.Беллинсгаузена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М.П.Лазарева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Открытие Антарктиды. Дальневосточные экспедиции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Г.И.Невельского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Е.В.Путятина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Русское географическое общество.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Особенности и основные стили в художественной культуре (романтизм, классицизм, реализм).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Литература.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В.А.Жуковский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К.Ф.Рылеев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А.И.Одоевский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Золотой век русской поэзии.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А.С.Пушкин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М.Ю.Лермонтов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Критический реализм.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Н.В.Гоголь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И.С.Тургенев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Д.В.Григорович</w:t>
      </w:r>
      <w:proofErr w:type="spellEnd"/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раматургические произведения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А.Н.Островского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Театр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П.С.Мочалов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М.С.Щепкин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А.Е.Мартынов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Музыка.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Становление русской национальной музыкальной школы.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А.Е.Варламов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А.А.Алябьев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М.И.Глинка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А.С. Даргомыжский.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Живопись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К.П.Брюллов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О.А.Кипренский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В.А.Тропинин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А.А.Иванов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П.А.Федотов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А.Г.Венецианов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Архитектура.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Русский ампир. Ансамблевая застройка городов.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А.Д.Захаров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(здание Адмиралтейства</w:t>
      </w:r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)(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А.Н.Воронихин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(Казанский собор).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К.И.Росси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(Русский музей, ансамбль Дворцовой площади).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О.И.Бове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(Триумфальные ворота в Москве, реконструкция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Театральной и Красной площадей). Русско-византийский стиль.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К.А.Тон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(Храм Христа Спасителя, Большой Кремлевский дворец, Оружейная палата).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Культура народов Российской империи. Взаимное обогащение культур.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Обобщение.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Россия на пороге перемен.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Отмена крепостного права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Социально-экономическое развитие страны к началу 60-х </w:t>
      </w:r>
      <w:proofErr w:type="spellStart"/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гг</w:t>
      </w:r>
      <w:proofErr w:type="spellEnd"/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 в. Настроения в обществе. Личность Александра 2. Начало правления Александра 2. Смягчение политического режима. Предпосылки и причины отмены крепостного права. Подготовка крестьянской реформы. Великий князь Константин Николаевич. Основные положения крестьянской реформы </w:t>
      </w:r>
      <w:smartTag w:uri="urn:schemas-microsoft-com:office:smarttags" w:element="metricconverter">
        <w:smartTagPr>
          <w:attr w:name="ProductID" w:val="1861 г"/>
        </w:smartTagPr>
        <w:r w:rsidRPr="004658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1861 г</w:t>
        </w:r>
      </w:smartTag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Значение отмены крепостного права. 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Либеральные реформы 60-70-х гг.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Земская и городская реформы. Создание местного самоуправления. Судебная реформа. Военные реформы. Реформы в области просвещения. Цензурные правила. Значение реформ. Незавершенность реформ. Борьба консервативной и либеральной группировок в правительстве на рубеже 70-80-х гг. «Конституция» М.Т.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Лорис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-Меликова.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Национальный вопрос в царствование Александра 2.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Польское восстание </w:t>
      </w:r>
      <w:smartTag w:uri="urn:schemas-microsoft-com:office:smarttags" w:element="metricconverter">
        <w:smartTagPr>
          <w:attr w:name="ProductID" w:val="1863 г"/>
        </w:smartTagPr>
        <w:r w:rsidRPr="004658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1863 г</w:t>
        </w:r>
      </w:smartTag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Рост национального самосознания на Украине и в Белоруссии. Усиление русификаторской политики. Расширение автономии Финляндии. Еврейский вопрос. «Культурническая русификация» народов Поволжья.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Социально-экономическое развитие страны после отмены крепостного права.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Перестройка сельскохозяйственного и промышленного производства. Реорганизация финансово-кредитной системы. «Железнодорожная горячка». Завершение промышленного переворота, его последствия. Начало индустриализации. Формирование буржуазии. Рост пролетариата.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Общественное движение.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Особенности российского либерализма середины 50-х-начала 60-х гг. Тверской адрес </w:t>
      </w:r>
      <w:smartTag w:uri="urn:schemas-microsoft-com:office:smarttags" w:element="metricconverter">
        <w:smartTagPr>
          <w:attr w:name="ProductID" w:val="1862 г"/>
        </w:smartTagPr>
        <w:r w:rsidRPr="004658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1862 г</w:t>
        </w:r>
      </w:smartTag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Разногласия в либеральном движении. Земский конституционализм. Консерваторы и реформы.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М.Н.Катков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Причины роста революционного движения в пореформенный период.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Н.Г.Чернышевский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Теоретики революционного народничества: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М.А.Бакунин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П.Л.Лавров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П.Н.Ткачев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Народнические организации второй половины 1860—начала 1870-х гг.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С.Г.Нечаев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«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нечаевщина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». «Хождение в народ», «Земля и воля». Первые рабочие организации. Раскол «Земли и воли», «Народная воля». Убийство Александра 2.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Внешняя политика Александра 2.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Основные направления внешней политики России в1860-1870-х гг.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А.М.Горчаков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Европейская политика России. Завершение кавказской войны. Политика России в Средней Азии. Дальневосточная политика. Продажа Аляски.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Русско-турецкая война 1877-1878-х гг.</w:t>
      </w:r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причины, ход военных действий. Итоги.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М.Д.Скобелев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И.В.Гурко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Роль России в освобождении балканских народов от османского ига.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Внутренняя политика Александра 3.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Личность Александра 3. Начало нового царствования.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К.П.Победоносцев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Попытки решения крестьянского вопроса. Начало рабочего законодательства. Усиление репрессивной политики. Политика в области просвещения и печати. Укрепление позиций дворянства. Наступление на местное самоуправление. Национальная и религиозная политика Александра 3.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Экономическое развитие страны в 80-90-е гг.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Общая характеристика экономической политики Александра 3. Деятельность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Н.Х.Бунге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Экономическая политика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И.А.Вышнеградского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Начало государственной деятельности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С.Ю.Витте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Золотое десятилетие русской промышленности. Состояние сельского хозяйства.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Положение основных слоев российского общества.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Социальная структура пореформенного общества.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Размывание дворянского сословия. Дворянское предпринимательство. Социальный облик российской буржуазии. Меценатство и благотворительность. Положение и роль духовенства. Разночинная интеллигенция. Крестьянская община. Усиление процесса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расслоения русского крестьянства. Изменения в образе жизни пореформенного крестьянства. Казачество. Особенности российского пролетариата.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Общественное движение в 80-90-х гг.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Кризис революционного народничества. Изменения в либеральном движении. Усиление позиций консерваторов. Распространение марксизма в России.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Внешняя политика Александра 3.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Приоритеты и основные направления  внешней политики Александра 3. Ослабление российского влияния на Балканах. Поиск союзников в Европе. Сближение России и Франции. Азиатская политика России. 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Развитие культуры во второй половине 19 в.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Подъем российской демократической культуры. Просвещение во второй половине 19 в. Школьная реформа. Развитие естественных и общественных наук. Успехи физико-математических, прикладных и химических наук. Географы и путешественники. Сельскохозяйственная наука</w:t>
      </w:r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Историческая наука.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Критический реализм в литературе. Развитие российской журналистики. Революционно-демократическая литература.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Русское искусство. Общественно-политическое значение деятельности передвижников. «Могучая кучка» и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П.И.Чайковский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, их значение для развития русской и зарубежной музыки. Русская опера. Мировое значение русской музыки. Успехи музыкального образования. Русский драматический театр и его значение в развитии культуры и общественной жизни.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Развитие и взаимовлияние культур народов России. Роль русской культуры в развитии мировой культуры.</w:t>
      </w:r>
    </w:p>
    <w:p w:rsidR="00DE577B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Быт: новые черты в жизни города и деревни.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 населения. Урбанизация. Изменение облика городов. Развитие связи и городского транспорта. Жизнь и быт городских «верхов». Жизнь и быт городских окраин. Досуг горожан. Изменения в деревенской жизни.</w:t>
      </w:r>
    </w:p>
    <w:p w:rsidR="00DE577B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 традиционного общества к обществу индустриальному.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Модернизация </w:t>
      </w:r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–п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роцесс разрушения традиционного общества</w:t>
      </w:r>
      <w:r w:rsidRPr="004658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Индустриальная революция: достижения и проблемы.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Завершение промышленного переворота. Переворот в средствах транспорта. Дорожное строительство. Военная техника. Новые источники энергии. Капитализм свободной конкуренции.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Индустриальное общество: новые проблемы и новые ценности.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 городов. Миграция и эмиграция населения. Аристократия старая и новая.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Новая буржуазия. Средний класс. Рабочий класс.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Человек в изменившемся мире: материальная культура и повседневность.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условия быта. Изменения моды.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развлечения.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Наука: создание научной картины мира. Художественная культура.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Открытия в области математики, физики, химии, биологии, медицины. Наука на службе у человека. Литература. Искусство.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Либералы, консерваторы, и социалисты: какими должно быть общество и государство.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Либерализм и консерватизм. Социалистические учения первой половины 19 века. Революционный социализм </w:t>
      </w:r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–м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арксизм. 1 Интернационал.</w:t>
      </w: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Консульство и образование наполеоновской империи.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личной власти Наполеона Бонапарта. Внутренняя политика консульства и империи. Завоевательные войны консульства и империи. Поход в Россию. Крушение наполеоновской империи.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Англия: сложный путь к величию и процветанию.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Политическая борьба. Парламентская реформа </w:t>
      </w:r>
      <w:smartTag w:uri="urn:schemas-microsoft-com:office:smarttags" w:element="metricconverter">
        <w:smartTagPr>
          <w:attr w:name="ProductID" w:val="1832 г"/>
        </w:smartTagPr>
        <w:r w:rsidRPr="004658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1832 г</w:t>
        </w:r>
      </w:smartTag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Чартистское движение. Англия – мастерская мира. Внешняя политика Англии.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Франция: революция </w:t>
      </w:r>
      <w:smartTag w:uri="urn:schemas-microsoft-com:office:smarttags" w:element="metricconverter">
        <w:smartTagPr>
          <w:attr w:name="ProductID" w:val="1848 г"/>
        </w:smartTagPr>
        <w:r w:rsidRPr="0046587A">
          <w:rPr>
            <w:rFonts w:ascii="Times New Roman" w:eastAsia="Times New Roman" w:hAnsi="Times New Roman" w:cs="Times New Roman"/>
            <w:b/>
            <w:i/>
            <w:sz w:val="24"/>
            <w:szCs w:val="24"/>
            <w:lang w:eastAsia="ru-RU"/>
          </w:rPr>
          <w:t>1848 г</w:t>
        </w:r>
      </w:smartTag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 и Вторая империя.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Предпосылки и причины революции. Учредительное собрание. Вторая республика. Наполеон 3. Внешняя политика.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Германия: на пути к единству.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Вильгельм 1 и Отто фон Бисмарк. Соперничество Пруссии с Австрией за лидерство среди немецких государств. Образование Северо-Германского союза.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«Нужна ли нам единая и неделимая Италия?»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Революционная деятельность </w:t>
      </w:r>
      <w:proofErr w:type="spell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Д.Гарибальди</w:t>
      </w:r>
      <w:proofErr w:type="spell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политика Д. Мадзини. Национальное объединение Италии.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Франко-прусская война и Парижская коммуна.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Падение Второй империи. Третья республика во Франции. Парижская Коммуна. Поражение Коммуны.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Германская империя в конце 19 –нач. 20 в.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Политическое устройство. Быстрое экономическое развитие. Борьба Бисмарка с внутренней оппозицией. Политика «нового курса» </w:t>
      </w:r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оциальные реформы. Борьба за место под солнцем.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Великобритания: конец Викторианской эпохи.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Английский парламент. Бенджамин Дизраэли и 2-я избирательная реформа </w:t>
      </w:r>
      <w:smartTag w:uri="urn:schemas-microsoft-com:office:smarttags" w:element="metricconverter">
        <w:smartTagPr>
          <w:attr w:name="ProductID" w:val="1867 г"/>
        </w:smartTagPr>
        <w:r w:rsidRPr="004658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1867 г</w:t>
        </w:r>
      </w:smartTag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Особенности экономического развития Великобритании.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Третья республика во Франции.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экономического развития. Особенности политического развития. Создание колониальной империи. Реваншизм и подготовка к войне.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Италия: время реформ и колониальных захватов.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Конституционная монархия. Причины медленного развития капитализма.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 к реформам. Внешняя политика. Колониальные войны.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Австро-Венгрия.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«Лоскутная империя». Политическое устройство Австро-Венгрии. Начало промышленной революции. Внешняя политика.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США в 19 веке.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промышленного переворота  и экономическое развитие в 1-й пол. 19 века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Плантационное рабовладельческое хозяйство на Юге. Экономическое развитие после гражданской войны.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Латинская Америка</w:t>
      </w:r>
      <w:r w:rsidRPr="004658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Национально-освободительная борьба народов Латинской Америки. С. Боливар.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 и развитие независимых государств.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Япония.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Кризис традиционализма. Насильственное «открытие» Японии европейскими державами.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Эпоха модернизации. Политическое устройство. Колониальная политика.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Индия и Китай.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Насильственное «открытие» Китая</w:t>
      </w:r>
      <w:proofErr w:type="gramStart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Движение тайпинов. Превращение Китая в полуколонию. Особенности колониального режима в Индии. Насильственное разрушение традиционного общества.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Африка.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Традиционное общество на африканском континенте. Культы и религии. Раздел Африки европейскими державами.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58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Международные отношения.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системы европейского равновесия в 19 веке.</w:t>
      </w:r>
      <w:r w:rsidRPr="004658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распада Османской империи.</w:t>
      </w:r>
      <w:r w:rsidRPr="004658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Политическая карта мира к началу 20 века.</w:t>
      </w:r>
      <w:r w:rsidRPr="004658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658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Нарастание противоречий между великими державами и основные узлы противоречий.</w:t>
      </w:r>
    </w:p>
    <w:p w:rsidR="00DE577B" w:rsidRPr="0046587A" w:rsidRDefault="00DE577B" w:rsidP="00DE577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E577B" w:rsidRPr="00DE577B" w:rsidRDefault="00DE577B" w:rsidP="00DE57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en-US"/>
        </w:rPr>
      </w:pPr>
    </w:p>
    <w:p w:rsidR="00DE577B" w:rsidRPr="00DE577B" w:rsidRDefault="00DE577B" w:rsidP="00DE577B">
      <w:pPr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u w:val="single"/>
          <w:lang w:eastAsia="ru-RU"/>
        </w:rPr>
      </w:pPr>
    </w:p>
    <w:p w:rsidR="00DE577B" w:rsidRPr="00DE577B" w:rsidRDefault="00DE577B" w:rsidP="00DE577B">
      <w:pPr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u w:val="single"/>
          <w:lang w:eastAsia="ru-RU"/>
        </w:rPr>
      </w:pPr>
    </w:p>
    <w:p w:rsidR="00DE577B" w:rsidRPr="00DE577B" w:rsidRDefault="00DE577B" w:rsidP="00DE577B">
      <w:pPr>
        <w:pStyle w:val="af2"/>
        <w:numPr>
          <w:ilvl w:val="0"/>
          <w:numId w:val="3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u w:val="single"/>
          <w:lang w:eastAsia="ru-RU"/>
        </w:rPr>
      </w:pPr>
      <w:r w:rsidRPr="00DE577B">
        <w:rPr>
          <w:rFonts w:ascii="Times New Roman" w:eastAsia="Times New Roman" w:hAnsi="Times New Roman" w:cs="Times New Roman"/>
          <w:b/>
          <w:color w:val="0D0D0D"/>
          <w:sz w:val="24"/>
          <w:szCs w:val="24"/>
          <w:u w:val="single"/>
          <w:lang w:eastAsia="ru-RU"/>
        </w:rPr>
        <w:t>Тематическое планирование с указанием количества часов, отводимых на освоение каждой темы</w:t>
      </w:r>
    </w:p>
    <w:tbl>
      <w:tblPr>
        <w:tblStyle w:val="a3"/>
        <w:tblW w:w="10349" w:type="dxa"/>
        <w:tblInd w:w="108" w:type="dxa"/>
        <w:tblLayout w:type="fixed"/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1003"/>
        <w:gridCol w:w="415"/>
        <w:gridCol w:w="5245"/>
        <w:gridCol w:w="850"/>
        <w:gridCol w:w="1418"/>
        <w:gridCol w:w="1418"/>
      </w:tblGrid>
      <w:tr w:rsidR="00DE577B" w:rsidRPr="007A6267" w:rsidTr="00DE577B">
        <w:trPr>
          <w:cantSplit/>
          <w:trHeight w:val="1134"/>
        </w:trPr>
        <w:tc>
          <w:tcPr>
            <w:tcW w:w="1003" w:type="dxa"/>
          </w:tcPr>
          <w:p w:rsidR="00DE577B" w:rsidRPr="00DE577B" w:rsidRDefault="00DE577B" w:rsidP="00DE577B">
            <w:pPr>
              <w:rPr>
                <w:b/>
                <w:sz w:val="24"/>
                <w:szCs w:val="24"/>
              </w:rPr>
            </w:pPr>
            <w:proofErr w:type="gramStart"/>
            <w:r w:rsidRPr="00DE577B">
              <w:rPr>
                <w:b/>
                <w:sz w:val="24"/>
                <w:szCs w:val="24"/>
              </w:rPr>
              <w:t>п</w:t>
            </w:r>
            <w:proofErr w:type="gramEnd"/>
            <w:r w:rsidRPr="00DE577B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5660" w:type="dxa"/>
            <w:gridSpan w:val="2"/>
          </w:tcPr>
          <w:p w:rsidR="00DE577B" w:rsidRPr="00E30EAC" w:rsidRDefault="00DE577B" w:rsidP="00DE577B">
            <w:pPr>
              <w:ind w:firstLine="680"/>
              <w:contextualSpacing/>
              <w:jc w:val="center"/>
              <w:rPr>
                <w:b/>
                <w:sz w:val="24"/>
                <w:szCs w:val="24"/>
              </w:rPr>
            </w:pPr>
            <w:r w:rsidRPr="00E30EAC">
              <w:rPr>
                <w:b/>
                <w:sz w:val="24"/>
                <w:szCs w:val="24"/>
              </w:rPr>
              <w:t>Наименование разделов и тем.</w:t>
            </w:r>
          </w:p>
        </w:tc>
        <w:tc>
          <w:tcPr>
            <w:tcW w:w="850" w:type="dxa"/>
          </w:tcPr>
          <w:p w:rsidR="00DE577B" w:rsidRPr="00E30EAC" w:rsidRDefault="00DE577B" w:rsidP="00DE577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E30EAC">
              <w:rPr>
                <w:b/>
                <w:sz w:val="24"/>
                <w:szCs w:val="24"/>
              </w:rPr>
              <w:t>К</w:t>
            </w:r>
            <w:r>
              <w:rPr>
                <w:b/>
                <w:sz w:val="24"/>
                <w:szCs w:val="24"/>
              </w:rPr>
              <w:t>о</w:t>
            </w:r>
            <w:r w:rsidRPr="00E30EAC">
              <w:rPr>
                <w:b/>
                <w:sz w:val="24"/>
                <w:szCs w:val="24"/>
              </w:rPr>
              <w:t>л-во</w:t>
            </w:r>
          </w:p>
          <w:p w:rsidR="00DE577B" w:rsidRPr="00E30EAC" w:rsidRDefault="00DE577B" w:rsidP="00DE577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E30EAC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1418" w:type="dxa"/>
          </w:tcPr>
          <w:p w:rsidR="00DE577B" w:rsidRDefault="00DE577B" w:rsidP="00DE577B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Плановые сроки прохождения</w:t>
            </w:r>
          </w:p>
        </w:tc>
        <w:tc>
          <w:tcPr>
            <w:tcW w:w="1418" w:type="dxa"/>
          </w:tcPr>
          <w:p w:rsidR="00DE577B" w:rsidRPr="00E30EAC" w:rsidRDefault="00DE577B" w:rsidP="00DE577B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Скорректированные сроки прохождения</w:t>
            </w:r>
          </w:p>
        </w:tc>
      </w:tr>
      <w:tr w:rsidR="00DE577B" w:rsidRPr="007A6267" w:rsidTr="00DE577B">
        <w:tc>
          <w:tcPr>
            <w:tcW w:w="1418" w:type="dxa"/>
            <w:gridSpan w:val="2"/>
          </w:tcPr>
          <w:p w:rsidR="00DE577B" w:rsidRPr="00A50DC2" w:rsidRDefault="00DE577B" w:rsidP="00DE577B">
            <w:pPr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31" w:type="dxa"/>
            <w:gridSpan w:val="4"/>
          </w:tcPr>
          <w:p w:rsidR="00DE577B" w:rsidRPr="00992537" w:rsidRDefault="00DE577B" w:rsidP="00DE577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A50DC2">
              <w:rPr>
                <w:b/>
                <w:i/>
                <w:sz w:val="24"/>
                <w:szCs w:val="24"/>
              </w:rPr>
              <w:t>Россия в первой половине 19 века (19 часов)</w:t>
            </w: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Россия на рубеже 18-19 вв.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2.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Внутренняя политика Александра в 1801-1812 гг.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3.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Внешняя политика в 1801-1812 гг.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4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 xml:space="preserve">Реформаторская деятельность </w:t>
            </w:r>
            <w:proofErr w:type="spellStart"/>
            <w:r w:rsidRPr="00394120">
              <w:rPr>
                <w:sz w:val="24"/>
                <w:szCs w:val="24"/>
              </w:rPr>
              <w:t>М.М.Сперанского</w:t>
            </w:r>
            <w:proofErr w:type="spellEnd"/>
            <w:r w:rsidRPr="00394120">
              <w:rPr>
                <w:sz w:val="24"/>
                <w:szCs w:val="24"/>
              </w:rPr>
              <w:t xml:space="preserve">. 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5.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 xml:space="preserve">Отечественная война </w:t>
            </w:r>
            <w:smartTag w:uri="urn:schemas-microsoft-com:office:smarttags" w:element="metricconverter">
              <w:smartTagPr>
                <w:attr w:name="ProductID" w:val="1812 г"/>
              </w:smartTagPr>
              <w:r w:rsidRPr="00394120">
                <w:rPr>
                  <w:sz w:val="24"/>
                  <w:szCs w:val="24"/>
                </w:rPr>
                <w:t>1812 г</w:t>
              </w:r>
            </w:smartTag>
            <w:r w:rsidRPr="00394120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6.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Заграничный поход русской армии.</w:t>
            </w:r>
          </w:p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Внешняя политика в 1813-1825гг.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7.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Внутренняя политика Александра  в 1813-1825гг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8.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 xml:space="preserve">Социально-экономическое развитие после Отечественной войны </w:t>
            </w:r>
            <w:smartTag w:uri="urn:schemas-microsoft-com:office:smarttags" w:element="metricconverter">
              <w:smartTagPr>
                <w:attr w:name="ProductID" w:val="1812 г"/>
              </w:smartTagPr>
              <w:r w:rsidRPr="00394120">
                <w:rPr>
                  <w:sz w:val="24"/>
                  <w:szCs w:val="24"/>
                </w:rPr>
                <w:t>1812 г</w:t>
              </w:r>
            </w:smartTag>
            <w:r w:rsidRPr="00394120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9.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Общественное движение при Александре 1.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-11</w:t>
            </w:r>
            <w:r w:rsidRPr="00394120">
              <w:rPr>
                <w:sz w:val="24"/>
                <w:szCs w:val="24"/>
              </w:rPr>
              <w:t>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 xml:space="preserve">Династический кризис </w:t>
            </w:r>
            <w:smartTag w:uri="urn:schemas-microsoft-com:office:smarttags" w:element="metricconverter">
              <w:smartTagPr>
                <w:attr w:name="ProductID" w:val="1825 г"/>
              </w:smartTagPr>
              <w:r w:rsidRPr="00394120">
                <w:rPr>
                  <w:sz w:val="24"/>
                  <w:szCs w:val="24"/>
                </w:rPr>
                <w:t>1825 г</w:t>
              </w:r>
            </w:smartTag>
            <w:r w:rsidRPr="00394120">
              <w:rPr>
                <w:sz w:val="24"/>
                <w:szCs w:val="24"/>
              </w:rPr>
              <w:t>.</w:t>
            </w:r>
          </w:p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Выступление декабристов.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394120">
              <w:rPr>
                <w:sz w:val="24"/>
                <w:szCs w:val="24"/>
              </w:rPr>
              <w:t>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 xml:space="preserve">Социально-экономическое развитие </w:t>
            </w:r>
          </w:p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России в 20-50-е гг.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13.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 xml:space="preserve">Внутренняя политика Николая 1 в 1825-1855 гг. 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14.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Внешняя политика Николая 1 в 1826-1849 гг.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15.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Общественное движение в годы правления Николая 1.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16.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Крымская война 1853-1856 гг.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17.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Образование и наука в 1-й пол. 19 в.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18.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Русские первооткрыватели и путешественники.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19.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Художественная культура.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20.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Быт и обычаи.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418" w:type="dxa"/>
            <w:gridSpan w:val="2"/>
          </w:tcPr>
          <w:p w:rsidR="00DE577B" w:rsidRPr="00394120" w:rsidRDefault="00DE577B" w:rsidP="00DE577B">
            <w:pPr>
              <w:contextualSpacing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931" w:type="dxa"/>
            <w:gridSpan w:val="4"/>
          </w:tcPr>
          <w:p w:rsidR="00DE577B" w:rsidRPr="0044505B" w:rsidRDefault="00DE577B" w:rsidP="00DE577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44505B">
              <w:rPr>
                <w:b/>
                <w:i/>
                <w:sz w:val="24"/>
                <w:szCs w:val="24"/>
              </w:rPr>
              <w:t>Россия  во второй  половине 19 века (21 час)</w:t>
            </w: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21.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Накануне отмены крепостного права.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22.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 xml:space="preserve">Крестьянская реформа </w:t>
            </w:r>
            <w:smartTag w:uri="urn:schemas-microsoft-com:office:smarttags" w:element="metricconverter">
              <w:smartTagPr>
                <w:attr w:name="ProductID" w:val="1861 г"/>
              </w:smartTagPr>
              <w:r w:rsidRPr="00394120">
                <w:rPr>
                  <w:sz w:val="24"/>
                  <w:szCs w:val="24"/>
                </w:rPr>
                <w:t>1861 г</w:t>
              </w:r>
            </w:smartTag>
            <w:r w:rsidRPr="00394120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23-24.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Либеральные реформы 60-70-х гг.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25.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 xml:space="preserve">Национальная политика Александра </w:t>
            </w:r>
            <w:r w:rsidRPr="00394120">
              <w:rPr>
                <w:sz w:val="24"/>
                <w:szCs w:val="24"/>
                <w:lang w:val="en-US"/>
              </w:rPr>
              <w:t>II</w:t>
            </w:r>
            <w:r w:rsidRPr="00394120">
              <w:rPr>
                <w:sz w:val="24"/>
                <w:szCs w:val="24"/>
              </w:rPr>
              <w:t xml:space="preserve">. 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26.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 xml:space="preserve">Социально-экономическое развитие страны после </w:t>
            </w:r>
            <w:r w:rsidRPr="00394120">
              <w:rPr>
                <w:sz w:val="24"/>
                <w:szCs w:val="24"/>
              </w:rPr>
              <w:lastRenderedPageBreak/>
              <w:t>отмены крепостного права.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rPr>
          <w:trHeight w:val="579"/>
        </w:trPr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Общественное движение: либералы и консерваторы.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rPr>
          <w:trHeight w:val="701"/>
        </w:trPr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28.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Зарождение революционного народничества и его идеология.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rPr>
          <w:trHeight w:val="825"/>
        </w:trPr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29.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Революционное народничество 2-й половины 60 –начала 80-х гг.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30.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Внешняя политика Александра 2.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31.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Русск</w:t>
            </w:r>
            <w:r w:rsidR="0044505B">
              <w:rPr>
                <w:sz w:val="24"/>
                <w:szCs w:val="24"/>
              </w:rPr>
              <w:t xml:space="preserve">о-турецкая война 1877-1878 гг. 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32.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Внутренняя политика Александра 3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33.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Экономическое развитие страны в годы правления Александра 3.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34-35.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Положение основных слоев российского общества.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36.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Общественное движение в 80-90 гг.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rPr>
          <w:trHeight w:val="743"/>
        </w:trPr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37.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Внешняя политика Александра 3.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38.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Просвещение и наука.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39.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Литература и изобразительное искусство.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40.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Архитектура, музыка, театр, народное творчество.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99253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41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Быт: новые черты в жизни города и деревни.</w:t>
            </w:r>
          </w:p>
        </w:tc>
        <w:tc>
          <w:tcPr>
            <w:tcW w:w="850" w:type="dxa"/>
          </w:tcPr>
          <w:p w:rsidR="00DE577B" w:rsidRPr="00992537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7A6267" w:rsidRDefault="00DE577B" w:rsidP="00DE577B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42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center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Родной край во второй половине 19 века</w:t>
            </w:r>
          </w:p>
        </w:tc>
        <w:tc>
          <w:tcPr>
            <w:tcW w:w="850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C8464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43</w:t>
            </w:r>
          </w:p>
        </w:tc>
        <w:tc>
          <w:tcPr>
            <w:tcW w:w="5660" w:type="dxa"/>
            <w:gridSpan w:val="2"/>
          </w:tcPr>
          <w:p w:rsidR="00DE577B" w:rsidRPr="0044505B" w:rsidRDefault="00DE577B" w:rsidP="00DE577B">
            <w:pPr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44505B">
              <w:rPr>
                <w:b/>
                <w:i/>
                <w:sz w:val="24"/>
                <w:szCs w:val="24"/>
              </w:rPr>
              <w:t>Повторение</w:t>
            </w:r>
          </w:p>
        </w:tc>
        <w:tc>
          <w:tcPr>
            <w:tcW w:w="850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C8464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44</w:t>
            </w:r>
          </w:p>
        </w:tc>
        <w:tc>
          <w:tcPr>
            <w:tcW w:w="5660" w:type="dxa"/>
            <w:gridSpan w:val="2"/>
          </w:tcPr>
          <w:p w:rsidR="00DE577B" w:rsidRPr="0044505B" w:rsidRDefault="00DE577B" w:rsidP="00DE577B">
            <w:pPr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44505B">
              <w:rPr>
                <w:b/>
                <w:i/>
                <w:sz w:val="24"/>
                <w:szCs w:val="24"/>
              </w:rPr>
              <w:t>Итоговое повторение</w:t>
            </w:r>
          </w:p>
        </w:tc>
        <w:tc>
          <w:tcPr>
            <w:tcW w:w="850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C8464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44505B" w:rsidRPr="007A6267" w:rsidTr="004E1FFA">
        <w:tc>
          <w:tcPr>
            <w:tcW w:w="10349" w:type="dxa"/>
            <w:gridSpan w:val="6"/>
          </w:tcPr>
          <w:p w:rsidR="0044505B" w:rsidRPr="0044505B" w:rsidRDefault="0044505B" w:rsidP="00DE577B">
            <w:pPr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44505B">
              <w:rPr>
                <w:b/>
                <w:i/>
                <w:sz w:val="24"/>
                <w:szCs w:val="24"/>
              </w:rPr>
              <w:t>Введение (1час)</w:t>
            </w: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45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 xml:space="preserve">Введение. </w:t>
            </w:r>
            <w:proofErr w:type="gramStart"/>
            <w:r w:rsidRPr="00394120">
              <w:rPr>
                <w:sz w:val="24"/>
                <w:szCs w:val="24"/>
              </w:rPr>
              <w:t xml:space="preserve">( </w:t>
            </w:r>
            <w:proofErr w:type="gramEnd"/>
            <w:r w:rsidRPr="00394120">
              <w:rPr>
                <w:sz w:val="24"/>
                <w:szCs w:val="24"/>
              </w:rPr>
              <w:t>1 ч )</w:t>
            </w:r>
          </w:p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 xml:space="preserve">От традиционного общества к обществу индустриальному. </w:t>
            </w:r>
          </w:p>
        </w:tc>
        <w:tc>
          <w:tcPr>
            <w:tcW w:w="850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C8464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44505B" w:rsidRPr="007A6267" w:rsidTr="00412943">
        <w:tc>
          <w:tcPr>
            <w:tcW w:w="10349" w:type="dxa"/>
            <w:gridSpan w:val="6"/>
          </w:tcPr>
          <w:p w:rsidR="0044505B" w:rsidRPr="0044505B" w:rsidRDefault="0044505B" w:rsidP="00DE577B">
            <w:pPr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44505B">
              <w:rPr>
                <w:b/>
                <w:i/>
                <w:sz w:val="24"/>
                <w:szCs w:val="24"/>
              </w:rPr>
              <w:t>Становление индустриального общества (5 часов)</w:t>
            </w:r>
          </w:p>
          <w:p w:rsidR="0044505B" w:rsidRPr="00394120" w:rsidRDefault="0044505B" w:rsidP="00DE577B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lastRenderedPageBreak/>
              <w:t>46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Индустриальная революция: достижения и проблемы.</w:t>
            </w:r>
          </w:p>
        </w:tc>
        <w:tc>
          <w:tcPr>
            <w:tcW w:w="850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C8464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47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Индустриальное общество: новые проблемы и новые ценности.</w:t>
            </w:r>
          </w:p>
        </w:tc>
        <w:tc>
          <w:tcPr>
            <w:tcW w:w="850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C8464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48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Человек в изменившемся мире: материальная культура и повседневность.</w:t>
            </w:r>
          </w:p>
        </w:tc>
        <w:tc>
          <w:tcPr>
            <w:tcW w:w="850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C8464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49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Наука: создание научной картины мира. Художественная культура.</w:t>
            </w:r>
          </w:p>
        </w:tc>
        <w:tc>
          <w:tcPr>
            <w:tcW w:w="850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C8464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50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Либералы, консерваторы, и социалисты: какими должно быть общество и государство.</w:t>
            </w:r>
          </w:p>
        </w:tc>
        <w:tc>
          <w:tcPr>
            <w:tcW w:w="850" w:type="dxa"/>
          </w:tcPr>
          <w:p w:rsidR="00DE577B" w:rsidRPr="00C8464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C8464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C84640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44505B" w:rsidRPr="007A6267" w:rsidTr="002D2214">
        <w:tc>
          <w:tcPr>
            <w:tcW w:w="10349" w:type="dxa"/>
            <w:gridSpan w:val="6"/>
          </w:tcPr>
          <w:p w:rsidR="0044505B" w:rsidRPr="0044505B" w:rsidRDefault="0044505B" w:rsidP="00DE577B">
            <w:pPr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44505B">
              <w:rPr>
                <w:b/>
                <w:i/>
                <w:sz w:val="24"/>
                <w:szCs w:val="24"/>
              </w:rPr>
              <w:t>Строительство новой Европы (6 часов)</w:t>
            </w:r>
          </w:p>
          <w:p w:rsidR="0044505B" w:rsidRPr="00394120" w:rsidRDefault="0044505B" w:rsidP="00DE577B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51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Консульство и образование наполеоновской империи.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52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Англия: сложный путь к величию и процветанию.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53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 xml:space="preserve">Франция: революция </w:t>
            </w:r>
            <w:smartTag w:uri="urn:schemas-microsoft-com:office:smarttags" w:element="metricconverter">
              <w:smartTagPr>
                <w:attr w:name="ProductID" w:val="1848 г"/>
              </w:smartTagPr>
              <w:r w:rsidRPr="00394120">
                <w:rPr>
                  <w:sz w:val="24"/>
                  <w:szCs w:val="24"/>
                </w:rPr>
                <w:t>1848 г</w:t>
              </w:r>
            </w:smartTag>
            <w:r w:rsidRPr="00394120">
              <w:rPr>
                <w:sz w:val="24"/>
                <w:szCs w:val="24"/>
              </w:rPr>
              <w:t>. и Вторая империя.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54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Германия: на пути к единству.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55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«Нужна ли нам единая и неделимая Италия?»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56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Франко-прусская война и Парижская коммуна.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44505B" w:rsidRPr="007A6267" w:rsidTr="00E10383">
        <w:tc>
          <w:tcPr>
            <w:tcW w:w="10349" w:type="dxa"/>
            <w:gridSpan w:val="6"/>
          </w:tcPr>
          <w:p w:rsidR="0044505B" w:rsidRPr="0044505B" w:rsidRDefault="0044505B" w:rsidP="00DE577B">
            <w:pPr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44505B">
              <w:rPr>
                <w:b/>
                <w:i/>
                <w:sz w:val="24"/>
                <w:szCs w:val="24"/>
              </w:rPr>
              <w:t>Страны Западной Европы на рубеже 19-20 веков (5 часов)</w:t>
            </w:r>
          </w:p>
          <w:p w:rsidR="0044505B" w:rsidRPr="0044505B" w:rsidRDefault="0044505B" w:rsidP="00DE577B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57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Германская империя в конце 19 –нач. 20 в.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58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Великобритания: конец Викторианской эпохи.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59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Третья республика во Франции.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60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Италия: время реформ и колониальных захватов.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61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Австро-Венгрия.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44505B" w:rsidRPr="007A6267" w:rsidTr="00AC4C68">
        <w:tc>
          <w:tcPr>
            <w:tcW w:w="10349" w:type="dxa"/>
            <w:gridSpan w:val="6"/>
          </w:tcPr>
          <w:p w:rsidR="0044505B" w:rsidRPr="0044505B" w:rsidRDefault="0044505B" w:rsidP="00DE577B">
            <w:pPr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44505B">
              <w:rPr>
                <w:b/>
                <w:i/>
                <w:sz w:val="24"/>
                <w:szCs w:val="24"/>
              </w:rPr>
              <w:t>Две Америки (2 часа)</w:t>
            </w:r>
          </w:p>
          <w:p w:rsidR="0044505B" w:rsidRPr="0044505B" w:rsidRDefault="0044505B" w:rsidP="00DE577B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62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США в 19 веке.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BD3D50" w:rsidRDefault="00DE577B" w:rsidP="00DE577B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BD3D50" w:rsidRDefault="00DE577B" w:rsidP="00DE577B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63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Латинская Америка.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BD3D50" w:rsidRDefault="00DE577B" w:rsidP="00DE577B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BD3D50" w:rsidRDefault="00DE577B" w:rsidP="00DE577B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44505B" w:rsidRPr="007A6267" w:rsidTr="001D2E43">
        <w:tc>
          <w:tcPr>
            <w:tcW w:w="10349" w:type="dxa"/>
            <w:gridSpan w:val="6"/>
          </w:tcPr>
          <w:p w:rsidR="0044505B" w:rsidRPr="0044505B" w:rsidRDefault="0044505B" w:rsidP="00DE577B">
            <w:pPr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44505B">
              <w:rPr>
                <w:b/>
                <w:i/>
                <w:sz w:val="24"/>
                <w:szCs w:val="24"/>
              </w:rPr>
              <w:t xml:space="preserve">Традиционные общества в 19 веке: новый этап колониализма </w:t>
            </w:r>
            <w:proofErr w:type="gramStart"/>
            <w:r w:rsidRPr="0044505B">
              <w:rPr>
                <w:b/>
                <w:i/>
                <w:sz w:val="24"/>
                <w:szCs w:val="24"/>
              </w:rPr>
              <w:t xml:space="preserve">( </w:t>
            </w:r>
            <w:proofErr w:type="gramEnd"/>
            <w:r w:rsidRPr="0044505B">
              <w:rPr>
                <w:b/>
                <w:i/>
                <w:sz w:val="24"/>
                <w:szCs w:val="24"/>
              </w:rPr>
              <w:t>3 часа)</w:t>
            </w:r>
          </w:p>
          <w:p w:rsidR="0044505B" w:rsidRPr="00394120" w:rsidRDefault="0044505B" w:rsidP="00DE577B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lastRenderedPageBreak/>
              <w:t>64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Япония.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65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Индия и Китай.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66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Африка.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DE577B" w:rsidRPr="003A6C2C" w:rsidRDefault="00DE577B" w:rsidP="00DE577B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44505B" w:rsidRPr="007A6267" w:rsidTr="00CF3018">
        <w:tc>
          <w:tcPr>
            <w:tcW w:w="10349" w:type="dxa"/>
            <w:gridSpan w:val="6"/>
          </w:tcPr>
          <w:p w:rsidR="0044505B" w:rsidRPr="0044505B" w:rsidRDefault="0044505B" w:rsidP="00DE577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44505B">
              <w:rPr>
                <w:b/>
                <w:i/>
                <w:sz w:val="24"/>
                <w:szCs w:val="24"/>
              </w:rPr>
              <w:t>Международные отношения в конце 19-начале 20 века (1 час)</w:t>
            </w: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67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44505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Международные отношения.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BD3D50" w:rsidRDefault="00DE577B" w:rsidP="00DE577B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BD3D50" w:rsidRDefault="00DE577B" w:rsidP="00DE577B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DE577B" w:rsidRPr="007A6267" w:rsidTr="00DE577B">
        <w:tc>
          <w:tcPr>
            <w:tcW w:w="1003" w:type="dxa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68</w:t>
            </w:r>
          </w:p>
        </w:tc>
        <w:tc>
          <w:tcPr>
            <w:tcW w:w="5660" w:type="dxa"/>
            <w:gridSpan w:val="2"/>
          </w:tcPr>
          <w:p w:rsidR="00DE577B" w:rsidRPr="00394120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94120">
              <w:rPr>
                <w:sz w:val="24"/>
                <w:szCs w:val="24"/>
              </w:rPr>
              <w:t>Повторение</w:t>
            </w:r>
          </w:p>
        </w:tc>
        <w:tc>
          <w:tcPr>
            <w:tcW w:w="850" w:type="dxa"/>
          </w:tcPr>
          <w:p w:rsidR="00DE577B" w:rsidRPr="003A6C2C" w:rsidRDefault="00DE577B" w:rsidP="00DE577B">
            <w:pPr>
              <w:contextualSpacing/>
              <w:jc w:val="both"/>
              <w:rPr>
                <w:sz w:val="24"/>
                <w:szCs w:val="24"/>
              </w:rPr>
            </w:pPr>
            <w:r w:rsidRPr="003A6C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DE577B" w:rsidRPr="00BD3D50" w:rsidRDefault="00DE577B" w:rsidP="00DE577B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DE577B" w:rsidRPr="00BD3D50" w:rsidRDefault="00DE577B" w:rsidP="00DE577B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44505B" w:rsidRPr="007A6267" w:rsidTr="00935F1A">
        <w:tc>
          <w:tcPr>
            <w:tcW w:w="10349" w:type="dxa"/>
            <w:gridSpan w:val="6"/>
          </w:tcPr>
          <w:p w:rsidR="0044505B" w:rsidRPr="003A6C2C" w:rsidRDefault="0044505B" w:rsidP="0044505B">
            <w:pPr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ИТОГО                                              </w:t>
            </w:r>
            <w:r>
              <w:rPr>
                <w:b/>
                <w:sz w:val="28"/>
                <w:szCs w:val="28"/>
              </w:rPr>
              <w:t>68 часов</w:t>
            </w:r>
          </w:p>
        </w:tc>
      </w:tr>
    </w:tbl>
    <w:p w:rsidR="00DE577B" w:rsidRPr="007A6267" w:rsidRDefault="00DE577B" w:rsidP="00DE577B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</w:p>
    <w:p w:rsidR="00DE577B" w:rsidRPr="00DE577B" w:rsidRDefault="00DE577B" w:rsidP="00DE57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E577B" w:rsidRPr="00DE577B" w:rsidRDefault="00DE577B" w:rsidP="00DE577B">
      <w:pPr>
        <w:shd w:val="clear" w:color="auto" w:fill="FFFFFF"/>
        <w:spacing w:before="202" w:line="240" w:lineRule="auto"/>
        <w:ind w:left="7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  <w:r w:rsidRPr="00DE577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bidi="en-US"/>
        </w:rPr>
        <w:t>IV</w:t>
      </w:r>
      <w:r w:rsidRPr="00DE577B"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  <w:t>.Планируемые результаты освоения учебного предмета</w:t>
      </w:r>
    </w:p>
    <w:p w:rsidR="00DE577B" w:rsidRPr="00DE577B" w:rsidRDefault="00DE577B" w:rsidP="00DE577B">
      <w:pPr>
        <w:shd w:val="clear" w:color="auto" w:fill="FFFFFF"/>
        <w:spacing w:before="202" w:line="240" w:lineRule="auto"/>
        <w:ind w:left="7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bidi="en-US"/>
        </w:rPr>
      </w:pPr>
    </w:p>
    <w:p w:rsidR="00DE577B" w:rsidRPr="00DE577B" w:rsidRDefault="00DE577B" w:rsidP="00DE577B">
      <w:pPr>
        <w:shd w:val="clear" w:color="auto" w:fill="FFFFFF"/>
        <w:spacing w:before="72" w:line="240" w:lineRule="auto"/>
        <w:ind w:right="7" w:firstLine="709"/>
        <w:contextualSpacing/>
        <w:jc w:val="both"/>
        <w:rPr>
          <w:rFonts w:ascii="Times New Roman" w:eastAsia="Times New Roman" w:hAnsi="Times New Roman" w:cs="Times New Roman"/>
          <w:b/>
          <w:color w:val="262626"/>
          <w:sz w:val="24"/>
          <w:szCs w:val="24"/>
          <w:lang w:bidi="en-US"/>
        </w:rPr>
      </w:pPr>
      <w:proofErr w:type="gramStart"/>
      <w:r w:rsidRPr="00DE577B">
        <w:rPr>
          <w:rFonts w:ascii="Times New Roman" w:eastAsia="Times New Roman" w:hAnsi="Times New Roman" w:cs="Times New Roman"/>
          <w:b/>
          <w:color w:val="262626"/>
          <w:sz w:val="24"/>
          <w:szCs w:val="24"/>
          <w:lang w:bidi="en-US"/>
        </w:rPr>
        <w:t>Обучающийся</w:t>
      </w:r>
      <w:proofErr w:type="gramEnd"/>
      <w:r w:rsidRPr="00DE577B">
        <w:rPr>
          <w:rFonts w:ascii="Times New Roman" w:eastAsia="Times New Roman" w:hAnsi="Times New Roman" w:cs="Times New Roman"/>
          <w:b/>
          <w:color w:val="262626"/>
          <w:sz w:val="24"/>
          <w:szCs w:val="24"/>
          <w:lang w:bidi="en-US"/>
        </w:rPr>
        <w:t xml:space="preserve"> получит возможность узнать: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социально-экономическое и политическое развитие России, других государств в Новое время;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основные черты  разви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>тия индустриального и традиционного обществ;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изменения, про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>изошедшие в мире за триста лет — с конца XV до начала XX в.;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понятие Нового времени и его периодизацию; 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встречу миров, положивших начало формированию будущей мировой цивилизации; 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особенности ментальности человека Нового времени; 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зарож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 xml:space="preserve">дение и развитие капитализма; 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 преимуществе эволюционного пу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 xml:space="preserve">ти развития общества перед </w:t>
      </w:r>
      <w:proofErr w:type="gramStart"/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революционным</w:t>
      </w:r>
      <w:proofErr w:type="gramEnd"/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 причинах револю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 xml:space="preserve">ций и о реформах как об альтернативном пути развития общества; 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 дальнейшем развитии индустриальной революции, поставившей народы различных континентов и стран перед необходимостью мо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 xml:space="preserve">дернизации; 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 бурном экономическом развитии в Европе и США, приведшем к зарождению и развитию империализма; о новой со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>циальной структуре общества и его движении к социальным рефор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 xml:space="preserve">мам как к средству разрешения социальных противоречий; 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 даль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>нейшем развитии правовых государств, где признавалось верховен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>ство закона, и формировании гражданских обществ, где личность мо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 xml:space="preserve">жет реализовать свои «прирожденные» права на «жизнь, свободу и собственность»; 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 использовании индустриально развитыми стра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 xml:space="preserve">нами технического прогресса для создания колониальных империй; 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 международных конфликтах, приводивших к войнам;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 особенно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>стях духовной жизни европейцев, их движении к секуляризации со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 xml:space="preserve">знания, религиозной терпимости; 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 важнейших достижениях мировой науки и художественной культуры и их влиянии на развитие лично</w:t>
      </w: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oftHyphen/>
        <w:t xml:space="preserve">сти человека; 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C2CE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 изменениях в повседневной жизни человека.</w:t>
      </w:r>
    </w:p>
    <w:p w:rsidR="00DE577B" w:rsidRPr="00DE577B" w:rsidRDefault="00DE577B" w:rsidP="00DE577B">
      <w:pPr>
        <w:shd w:val="clear" w:color="auto" w:fill="FFFFFF"/>
        <w:spacing w:before="72" w:line="240" w:lineRule="auto"/>
        <w:ind w:right="7" w:firstLine="709"/>
        <w:contextualSpacing/>
        <w:jc w:val="both"/>
        <w:rPr>
          <w:rFonts w:ascii="Times New Roman" w:eastAsia="Times New Roman" w:hAnsi="Times New Roman" w:cs="Times New Roman"/>
          <w:b/>
          <w:color w:val="262626"/>
          <w:sz w:val="24"/>
          <w:szCs w:val="24"/>
          <w:lang w:bidi="en-US"/>
        </w:rPr>
      </w:pPr>
    </w:p>
    <w:p w:rsidR="00DE577B" w:rsidRPr="00DE577B" w:rsidRDefault="00DE577B" w:rsidP="00DE57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DE577B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DE577B">
        <w:rPr>
          <w:rFonts w:ascii="Times New Roman" w:eastAsia="Calibri" w:hAnsi="Times New Roman" w:cs="Times New Roman"/>
          <w:b/>
          <w:sz w:val="24"/>
          <w:szCs w:val="24"/>
        </w:rPr>
        <w:t xml:space="preserve"> получат возможность научиться:</w:t>
      </w:r>
    </w:p>
    <w:p w:rsidR="00DE577B" w:rsidRPr="00DE577B" w:rsidRDefault="00DE577B" w:rsidP="00DE57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577B">
        <w:rPr>
          <w:rFonts w:ascii="Times New Roman" w:eastAsia="Calibri" w:hAnsi="Times New Roman" w:cs="Times New Roman"/>
          <w:b/>
          <w:bCs/>
          <w:sz w:val="24"/>
          <w:szCs w:val="24"/>
        </w:rPr>
        <w:t> 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локализовать во времени хронологические рамки и рубежные события Нового времени как исторической эпохи, основные этапы отечественной и всеобщей истории </w:t>
      </w: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lastRenderedPageBreak/>
        <w:t>Нового времени; соотносить хронологию истории России и всеобщей истории в Новое время;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использовать историческую карту как источник информации о границах России и других государств в Новое время, об основных процессах социально-экономического развития, о местах важнейших событий, направлениях значительных передвижений – походов, завоеваний, колонизации и др.;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анализировать информацию различных источников по отечественной и всеобщей истории Нового времени; 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составлять описание положения и образа жизни основных социальных групп в России и других странах в Новое время, памятников материальной и художественной культуры; рассказывать о значительных событиях и личностях отечественной и всеобщей истории Нового времени;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систематизировать исторический материал, содержащийся в учебной и дополнительной литературе по отечественной и всеобщей истории Нового времени;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раскрывать характерные, существенные черты: а) экономического и социального развития России и других стран в Новое время; б) эволюции политического строя (включая понятия «монархия», «самодержавие», «абсолютизм» и др.); в) развития общественного движения («консерватизм», «либерализм», «социализм»); г) представлений о мире и общественных ценностях; д) художественной культуры Нового времени;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объяснять причины и следствия ключевых событий и процессов отечественной и всеобщей истории Нового времени (социальных движений, реформ и революций, взаимодействий между народами и др.);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сопоставлять развитие России и других стран в Новое время, сравнивать исторические ситуации и события;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давать оценку событиям и личностям отечественной и всеобщей истории Нового времени.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используя историческую карту, характеризовать социально-экономическое и политическое развитие России, других государств в Новое время;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использовать элементы источниковедческого анализа при работе с историческими материалами (определение принадлежности и достоверности источника, позиций автора и др.);</w:t>
      </w:r>
    </w:p>
    <w:p w:rsidR="00FF2189" w:rsidRPr="003C2CE0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сравнивать развитие России и других стран в Новое время, объяснять, в чем заключались общие черты и особенности; </w:t>
      </w:r>
    </w:p>
    <w:p w:rsidR="00FF2189" w:rsidRDefault="00FF2189" w:rsidP="00FF2189">
      <w:pPr>
        <w:pStyle w:val="af2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3C2CE0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применять знания по истории России и своего края в Новое время при составлении описаний исторических и культурных памятников своего города, края и т. д.</w:t>
      </w:r>
    </w:p>
    <w:p w:rsidR="00FF2189" w:rsidRPr="003C2CE0" w:rsidRDefault="00FF2189" w:rsidP="00FF2189">
      <w:pPr>
        <w:pStyle w:val="af2"/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</w:p>
    <w:p w:rsidR="00FF2189" w:rsidRDefault="00FF2189" w:rsidP="00FF2189">
      <w:pPr>
        <w:pStyle w:val="af2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577B" w:rsidRPr="00DE577B" w:rsidRDefault="00DE577B" w:rsidP="00DE577B">
      <w:pPr>
        <w:spacing w:after="0" w:line="240" w:lineRule="auto"/>
        <w:ind w:left="36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E577B" w:rsidRPr="00DE577B" w:rsidRDefault="00DE577B" w:rsidP="00DE577B">
      <w:pPr>
        <w:spacing w:after="0" w:line="240" w:lineRule="auto"/>
        <w:ind w:left="36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E577B" w:rsidRPr="00DE577B" w:rsidRDefault="00DE577B" w:rsidP="00DE57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«Согласовано»</w:t>
      </w:r>
    </w:p>
    <w:p w:rsidR="00DE577B" w:rsidRPr="00DE577B" w:rsidRDefault="00DE577B" w:rsidP="00DE57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Заместитель директора по УВР</w:t>
      </w:r>
    </w:p>
    <w:p w:rsidR="00DE577B" w:rsidRPr="00DE577B" w:rsidRDefault="00DE577B" w:rsidP="00DE57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E577B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___________ /Лучко С.А./</w:t>
      </w:r>
    </w:p>
    <w:p w:rsidR="00DE577B" w:rsidRPr="00DE577B" w:rsidRDefault="00DE577B" w:rsidP="00DE577B">
      <w:pPr>
        <w:rPr>
          <w:rFonts w:ascii="Calibri" w:eastAsia="Calibri" w:hAnsi="Calibri" w:cs="Times New Roman"/>
        </w:rPr>
      </w:pPr>
    </w:p>
    <w:p w:rsidR="002A19E4" w:rsidRPr="00556D77" w:rsidRDefault="002A19E4" w:rsidP="002A1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9E4" w:rsidRDefault="002A19E4" w:rsidP="002A19E4">
      <w:pPr>
        <w:tabs>
          <w:tab w:val="left" w:pos="25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57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</w:t>
      </w:r>
    </w:p>
    <w:p w:rsidR="00DE4D0E" w:rsidRPr="007A6267" w:rsidRDefault="00DE4D0E" w:rsidP="007A626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sectPr w:rsidR="00DE4D0E" w:rsidRPr="007A6267" w:rsidSect="002E7580">
      <w:footerReference w:type="default" r:id="rId9"/>
      <w:pgSz w:w="11906" w:h="16838"/>
      <w:pgMar w:top="1134" w:right="1134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6E8" w:rsidRDefault="00EB66E8" w:rsidP="007A6267">
      <w:pPr>
        <w:spacing w:after="0" w:line="240" w:lineRule="auto"/>
      </w:pPr>
      <w:r>
        <w:separator/>
      </w:r>
    </w:p>
  </w:endnote>
  <w:endnote w:type="continuationSeparator" w:id="0">
    <w:p w:rsidR="00EB66E8" w:rsidRDefault="00EB66E8" w:rsidP="007A6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624854"/>
      <w:docPartObj>
        <w:docPartGallery w:val="Page Numbers (Bottom of Page)"/>
        <w:docPartUnique/>
      </w:docPartObj>
    </w:sdtPr>
    <w:sdtEndPr/>
    <w:sdtContent>
      <w:p w:rsidR="00DE577B" w:rsidRDefault="00DE577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0FD1">
          <w:rPr>
            <w:noProof/>
          </w:rPr>
          <w:t>3</w:t>
        </w:r>
        <w:r>
          <w:fldChar w:fldCharType="end"/>
        </w:r>
      </w:p>
    </w:sdtContent>
  </w:sdt>
  <w:p w:rsidR="00DE577B" w:rsidRDefault="00DE577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6E8" w:rsidRDefault="00EB66E8" w:rsidP="007A6267">
      <w:pPr>
        <w:spacing w:after="0" w:line="240" w:lineRule="auto"/>
      </w:pPr>
      <w:r>
        <w:separator/>
      </w:r>
    </w:p>
  </w:footnote>
  <w:footnote w:type="continuationSeparator" w:id="0">
    <w:p w:rsidR="00EB66E8" w:rsidRDefault="00EB66E8" w:rsidP="007A6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D0E21"/>
    <w:multiLevelType w:val="hybridMultilevel"/>
    <w:tmpl w:val="18FCD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A2745E"/>
    <w:multiLevelType w:val="hybridMultilevel"/>
    <w:tmpl w:val="9D6CB31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098A1195"/>
    <w:multiLevelType w:val="hybridMultilevel"/>
    <w:tmpl w:val="A7A85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D47D80"/>
    <w:multiLevelType w:val="hybridMultilevel"/>
    <w:tmpl w:val="23A833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CBA756B"/>
    <w:multiLevelType w:val="hybridMultilevel"/>
    <w:tmpl w:val="3098A4F4"/>
    <w:lvl w:ilvl="0" w:tplc="4CA84826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A374C9"/>
    <w:multiLevelType w:val="multilevel"/>
    <w:tmpl w:val="087A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434767"/>
    <w:multiLevelType w:val="hybridMultilevel"/>
    <w:tmpl w:val="04348A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991267"/>
    <w:multiLevelType w:val="hybridMultilevel"/>
    <w:tmpl w:val="D0AE2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571B0A"/>
    <w:multiLevelType w:val="hybridMultilevel"/>
    <w:tmpl w:val="FE6E5100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>
    <w:nsid w:val="1C6F1057"/>
    <w:multiLevelType w:val="hybridMultilevel"/>
    <w:tmpl w:val="1C5C4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8F411F"/>
    <w:multiLevelType w:val="hybridMultilevel"/>
    <w:tmpl w:val="224645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1557118"/>
    <w:multiLevelType w:val="multilevel"/>
    <w:tmpl w:val="F9561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530BC1"/>
    <w:multiLevelType w:val="hybridMultilevel"/>
    <w:tmpl w:val="24261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B476D2"/>
    <w:multiLevelType w:val="hybridMultilevel"/>
    <w:tmpl w:val="4894ACB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A484916"/>
    <w:multiLevelType w:val="hybridMultilevel"/>
    <w:tmpl w:val="33D4B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D33372"/>
    <w:multiLevelType w:val="hybridMultilevel"/>
    <w:tmpl w:val="B350A6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1292057"/>
    <w:multiLevelType w:val="multilevel"/>
    <w:tmpl w:val="C434A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36F705E"/>
    <w:multiLevelType w:val="hybridMultilevel"/>
    <w:tmpl w:val="EBF46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19234E"/>
    <w:multiLevelType w:val="hybridMultilevel"/>
    <w:tmpl w:val="7FF4288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A464B6A"/>
    <w:multiLevelType w:val="hybridMultilevel"/>
    <w:tmpl w:val="BD5610E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3B3934F8"/>
    <w:multiLevelType w:val="hybridMultilevel"/>
    <w:tmpl w:val="2D3A7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150DBF"/>
    <w:multiLevelType w:val="hybridMultilevel"/>
    <w:tmpl w:val="99F01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78263A"/>
    <w:multiLevelType w:val="hybridMultilevel"/>
    <w:tmpl w:val="15024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837E47"/>
    <w:multiLevelType w:val="hybridMultilevel"/>
    <w:tmpl w:val="9CECAB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1E27C7"/>
    <w:multiLevelType w:val="multilevel"/>
    <w:tmpl w:val="654C9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68A5759"/>
    <w:multiLevelType w:val="hybridMultilevel"/>
    <w:tmpl w:val="8D92BEE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47320435"/>
    <w:multiLevelType w:val="hybridMultilevel"/>
    <w:tmpl w:val="45A8C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7B5657"/>
    <w:multiLevelType w:val="hybridMultilevel"/>
    <w:tmpl w:val="2A2A1B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0A63810"/>
    <w:multiLevelType w:val="hybridMultilevel"/>
    <w:tmpl w:val="04C2C5D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53E131E9"/>
    <w:multiLevelType w:val="hybridMultilevel"/>
    <w:tmpl w:val="690A163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5C160707"/>
    <w:multiLevelType w:val="hybridMultilevel"/>
    <w:tmpl w:val="6CB6E9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F0A4F3D"/>
    <w:multiLevelType w:val="hybridMultilevel"/>
    <w:tmpl w:val="3EE40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1A6ACA"/>
    <w:multiLevelType w:val="hybridMultilevel"/>
    <w:tmpl w:val="06789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212BC6"/>
    <w:multiLevelType w:val="hybridMultilevel"/>
    <w:tmpl w:val="3DA08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5F5C1A"/>
    <w:multiLevelType w:val="multilevel"/>
    <w:tmpl w:val="1DE2F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FBC54E9"/>
    <w:multiLevelType w:val="multilevel"/>
    <w:tmpl w:val="65783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1396D61"/>
    <w:multiLevelType w:val="multilevel"/>
    <w:tmpl w:val="28362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8400814"/>
    <w:multiLevelType w:val="hybridMultilevel"/>
    <w:tmpl w:val="03DEC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0528E0"/>
    <w:multiLevelType w:val="hybridMultilevel"/>
    <w:tmpl w:val="DC924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7C0B9A">
      <w:numFmt w:val="bullet"/>
      <w:lvlText w:val="•"/>
      <w:lvlJc w:val="left"/>
      <w:pPr>
        <w:ind w:left="1935" w:hanging="855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ED3BAF"/>
    <w:multiLevelType w:val="multilevel"/>
    <w:tmpl w:val="BD1A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3"/>
  </w:num>
  <w:num w:numId="4">
    <w:abstractNumId w:val="9"/>
  </w:num>
  <w:num w:numId="5">
    <w:abstractNumId w:val="27"/>
  </w:num>
  <w:num w:numId="6">
    <w:abstractNumId w:val="18"/>
  </w:num>
  <w:num w:numId="7">
    <w:abstractNumId w:val="10"/>
  </w:num>
  <w:num w:numId="8">
    <w:abstractNumId w:val="6"/>
  </w:num>
  <w:num w:numId="9">
    <w:abstractNumId w:val="25"/>
  </w:num>
  <w:num w:numId="10">
    <w:abstractNumId w:val="15"/>
  </w:num>
  <w:num w:numId="11">
    <w:abstractNumId w:val="28"/>
  </w:num>
  <w:num w:numId="12">
    <w:abstractNumId w:val="29"/>
  </w:num>
  <w:num w:numId="13">
    <w:abstractNumId w:val="19"/>
  </w:num>
  <w:num w:numId="14">
    <w:abstractNumId w:val="22"/>
  </w:num>
  <w:num w:numId="15">
    <w:abstractNumId w:val="12"/>
  </w:num>
  <w:num w:numId="16">
    <w:abstractNumId w:val="8"/>
  </w:num>
  <w:num w:numId="17">
    <w:abstractNumId w:val="13"/>
  </w:num>
  <w:num w:numId="18">
    <w:abstractNumId w:val="31"/>
  </w:num>
  <w:num w:numId="19">
    <w:abstractNumId w:val="32"/>
  </w:num>
  <w:num w:numId="20">
    <w:abstractNumId w:val="2"/>
  </w:num>
  <w:num w:numId="21">
    <w:abstractNumId w:val="37"/>
  </w:num>
  <w:num w:numId="22">
    <w:abstractNumId w:val="14"/>
  </w:num>
  <w:num w:numId="23">
    <w:abstractNumId w:val="20"/>
  </w:num>
  <w:num w:numId="24">
    <w:abstractNumId w:val="0"/>
  </w:num>
  <w:num w:numId="25">
    <w:abstractNumId w:val="33"/>
  </w:num>
  <w:num w:numId="26">
    <w:abstractNumId w:val="17"/>
  </w:num>
  <w:num w:numId="27">
    <w:abstractNumId w:val="26"/>
  </w:num>
  <w:num w:numId="28">
    <w:abstractNumId w:val="38"/>
  </w:num>
  <w:num w:numId="29">
    <w:abstractNumId w:val="7"/>
  </w:num>
  <w:num w:numId="30">
    <w:abstractNumId w:val="30"/>
  </w:num>
  <w:num w:numId="31">
    <w:abstractNumId w:val="4"/>
  </w:num>
  <w:num w:numId="32">
    <w:abstractNumId w:val="16"/>
  </w:num>
  <w:num w:numId="33">
    <w:abstractNumId w:val="11"/>
  </w:num>
  <w:num w:numId="34">
    <w:abstractNumId w:val="34"/>
  </w:num>
  <w:num w:numId="35">
    <w:abstractNumId w:val="5"/>
  </w:num>
  <w:num w:numId="36">
    <w:abstractNumId w:val="24"/>
  </w:num>
  <w:num w:numId="37">
    <w:abstractNumId w:val="39"/>
  </w:num>
  <w:num w:numId="38">
    <w:abstractNumId w:val="35"/>
  </w:num>
  <w:num w:numId="39">
    <w:abstractNumId w:val="21"/>
  </w:num>
  <w:num w:numId="40">
    <w:abstractNumId w:val="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130"/>
    <w:rsid w:val="0001425A"/>
    <w:rsid w:val="0004190F"/>
    <w:rsid w:val="00090D2B"/>
    <w:rsid w:val="000B7B6E"/>
    <w:rsid w:val="00112D2A"/>
    <w:rsid w:val="001B0797"/>
    <w:rsid w:val="001C0594"/>
    <w:rsid w:val="00260802"/>
    <w:rsid w:val="002A19E4"/>
    <w:rsid w:val="002E7580"/>
    <w:rsid w:val="00306AFD"/>
    <w:rsid w:val="00317EFF"/>
    <w:rsid w:val="0035704E"/>
    <w:rsid w:val="003747D0"/>
    <w:rsid w:val="00394120"/>
    <w:rsid w:val="003A6C2C"/>
    <w:rsid w:val="003C2CE0"/>
    <w:rsid w:val="00416979"/>
    <w:rsid w:val="0044505B"/>
    <w:rsid w:val="0046587A"/>
    <w:rsid w:val="004B6130"/>
    <w:rsid w:val="006101EA"/>
    <w:rsid w:val="00610FD1"/>
    <w:rsid w:val="00627024"/>
    <w:rsid w:val="006C57DE"/>
    <w:rsid w:val="006E7415"/>
    <w:rsid w:val="00726021"/>
    <w:rsid w:val="007A6267"/>
    <w:rsid w:val="008D0F5B"/>
    <w:rsid w:val="008F7C89"/>
    <w:rsid w:val="00992537"/>
    <w:rsid w:val="009A022A"/>
    <w:rsid w:val="00A50DC2"/>
    <w:rsid w:val="00A87D97"/>
    <w:rsid w:val="00AB2C3E"/>
    <w:rsid w:val="00C51B0E"/>
    <w:rsid w:val="00C84640"/>
    <w:rsid w:val="00CA1EC1"/>
    <w:rsid w:val="00D132FA"/>
    <w:rsid w:val="00D42485"/>
    <w:rsid w:val="00DC745A"/>
    <w:rsid w:val="00DE4D0E"/>
    <w:rsid w:val="00DE577B"/>
    <w:rsid w:val="00E21998"/>
    <w:rsid w:val="00E711C6"/>
    <w:rsid w:val="00EB66E8"/>
    <w:rsid w:val="00F306F8"/>
    <w:rsid w:val="00FC5E74"/>
    <w:rsid w:val="00FF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E4D0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7C8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4D0E"/>
    <w:rPr>
      <w:rFonts w:ascii="Times New Roman" w:eastAsia="Times New Roman" w:hAnsi="Times New Roman" w:cs="Times New Roman"/>
      <w:sz w:val="24"/>
      <w:szCs w:val="20"/>
      <w:lang w:eastAsia="ru-RU"/>
    </w:rPr>
  </w:style>
  <w:style w:type="numbering" w:customStyle="1" w:styleId="11">
    <w:name w:val="Нет списка1"/>
    <w:next w:val="a2"/>
    <w:semiHidden/>
    <w:rsid w:val="00DE4D0E"/>
  </w:style>
  <w:style w:type="table" w:styleId="a3">
    <w:name w:val="Table Grid"/>
    <w:basedOn w:val="a1"/>
    <w:rsid w:val="00DE4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DE4D0E"/>
    <w:rPr>
      <w:color w:val="215775"/>
      <w:u w:val="single"/>
    </w:rPr>
  </w:style>
  <w:style w:type="character" w:styleId="a5">
    <w:name w:val="FollowedHyperlink"/>
    <w:basedOn w:val="a0"/>
    <w:rsid w:val="00DE4D0E"/>
    <w:rPr>
      <w:color w:val="800080"/>
      <w:u w:val="single"/>
    </w:rPr>
  </w:style>
  <w:style w:type="paragraph" w:styleId="a6">
    <w:name w:val="Normal (Web)"/>
    <w:basedOn w:val="a"/>
    <w:rsid w:val="00DE4D0E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DE4D0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DE4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DE4D0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E4D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 Indent"/>
    <w:basedOn w:val="a"/>
    <w:link w:val="ac"/>
    <w:rsid w:val="00DE4D0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DE4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E4D0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E4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Document Map"/>
    <w:basedOn w:val="a"/>
    <w:link w:val="ae"/>
    <w:semiHidden/>
    <w:rsid w:val="00DE4D0E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e">
    <w:name w:val="Схема документа Знак"/>
    <w:basedOn w:val="a0"/>
    <w:link w:val="ad"/>
    <w:semiHidden/>
    <w:rsid w:val="00DE4D0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western">
    <w:name w:val="western"/>
    <w:basedOn w:val="a"/>
    <w:rsid w:val="00DE4D0E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pagename">
    <w:name w:val="pagename"/>
    <w:basedOn w:val="a0"/>
    <w:rsid w:val="00DE4D0E"/>
  </w:style>
  <w:style w:type="character" w:styleId="af">
    <w:name w:val="Strong"/>
    <w:basedOn w:val="a0"/>
    <w:qFormat/>
    <w:rsid w:val="00DE4D0E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8F7C8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header"/>
    <w:basedOn w:val="a"/>
    <w:link w:val="af1"/>
    <w:uiPriority w:val="99"/>
    <w:unhideWhenUsed/>
    <w:rsid w:val="007A62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7A6267"/>
  </w:style>
  <w:style w:type="paragraph" w:styleId="af2">
    <w:name w:val="List Paragraph"/>
    <w:basedOn w:val="a"/>
    <w:uiPriority w:val="34"/>
    <w:qFormat/>
    <w:rsid w:val="007A6267"/>
    <w:pPr>
      <w:ind w:left="720"/>
      <w:contextualSpacing/>
    </w:pPr>
  </w:style>
  <w:style w:type="paragraph" w:styleId="af3">
    <w:name w:val="Balloon Text"/>
    <w:basedOn w:val="a"/>
    <w:link w:val="af4"/>
    <w:uiPriority w:val="99"/>
    <w:semiHidden/>
    <w:unhideWhenUsed/>
    <w:rsid w:val="00F30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F306F8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next w:val="a3"/>
    <w:uiPriority w:val="59"/>
    <w:rsid w:val="00DE57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E4D0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7C8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4D0E"/>
    <w:rPr>
      <w:rFonts w:ascii="Times New Roman" w:eastAsia="Times New Roman" w:hAnsi="Times New Roman" w:cs="Times New Roman"/>
      <w:sz w:val="24"/>
      <w:szCs w:val="20"/>
      <w:lang w:eastAsia="ru-RU"/>
    </w:rPr>
  </w:style>
  <w:style w:type="numbering" w:customStyle="1" w:styleId="11">
    <w:name w:val="Нет списка1"/>
    <w:next w:val="a2"/>
    <w:semiHidden/>
    <w:rsid w:val="00DE4D0E"/>
  </w:style>
  <w:style w:type="table" w:styleId="a3">
    <w:name w:val="Table Grid"/>
    <w:basedOn w:val="a1"/>
    <w:rsid w:val="00DE4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DE4D0E"/>
    <w:rPr>
      <w:color w:val="215775"/>
      <w:u w:val="single"/>
    </w:rPr>
  </w:style>
  <w:style w:type="character" w:styleId="a5">
    <w:name w:val="FollowedHyperlink"/>
    <w:basedOn w:val="a0"/>
    <w:rsid w:val="00DE4D0E"/>
    <w:rPr>
      <w:color w:val="800080"/>
      <w:u w:val="single"/>
    </w:rPr>
  </w:style>
  <w:style w:type="paragraph" w:styleId="a6">
    <w:name w:val="Normal (Web)"/>
    <w:basedOn w:val="a"/>
    <w:rsid w:val="00DE4D0E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DE4D0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DE4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DE4D0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E4D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 Indent"/>
    <w:basedOn w:val="a"/>
    <w:link w:val="ac"/>
    <w:rsid w:val="00DE4D0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DE4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E4D0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E4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Document Map"/>
    <w:basedOn w:val="a"/>
    <w:link w:val="ae"/>
    <w:semiHidden/>
    <w:rsid w:val="00DE4D0E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e">
    <w:name w:val="Схема документа Знак"/>
    <w:basedOn w:val="a0"/>
    <w:link w:val="ad"/>
    <w:semiHidden/>
    <w:rsid w:val="00DE4D0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western">
    <w:name w:val="western"/>
    <w:basedOn w:val="a"/>
    <w:rsid w:val="00DE4D0E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pagename">
    <w:name w:val="pagename"/>
    <w:basedOn w:val="a0"/>
    <w:rsid w:val="00DE4D0E"/>
  </w:style>
  <w:style w:type="character" w:styleId="af">
    <w:name w:val="Strong"/>
    <w:basedOn w:val="a0"/>
    <w:qFormat/>
    <w:rsid w:val="00DE4D0E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8F7C8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header"/>
    <w:basedOn w:val="a"/>
    <w:link w:val="af1"/>
    <w:uiPriority w:val="99"/>
    <w:unhideWhenUsed/>
    <w:rsid w:val="007A62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7A6267"/>
  </w:style>
  <w:style w:type="paragraph" w:styleId="af2">
    <w:name w:val="List Paragraph"/>
    <w:basedOn w:val="a"/>
    <w:uiPriority w:val="34"/>
    <w:qFormat/>
    <w:rsid w:val="007A6267"/>
    <w:pPr>
      <w:ind w:left="720"/>
      <w:contextualSpacing/>
    </w:pPr>
  </w:style>
  <w:style w:type="paragraph" w:styleId="af3">
    <w:name w:val="Balloon Text"/>
    <w:basedOn w:val="a"/>
    <w:link w:val="af4"/>
    <w:uiPriority w:val="99"/>
    <w:semiHidden/>
    <w:unhideWhenUsed/>
    <w:rsid w:val="00F30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F306F8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next w:val="a3"/>
    <w:uiPriority w:val="59"/>
    <w:rsid w:val="00DE57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8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183B1-1C80-4927-8BD2-9F557AAB6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4018</Words>
  <Characters>22904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Лола Дмитриевна</dc:creator>
  <cp:keywords/>
  <dc:description/>
  <cp:lastModifiedBy>Лола Дмитриевна</cp:lastModifiedBy>
  <cp:revision>34</cp:revision>
  <cp:lastPrinted>2018-09-04T08:51:00Z</cp:lastPrinted>
  <dcterms:created xsi:type="dcterms:W3CDTF">2015-07-22T09:20:00Z</dcterms:created>
  <dcterms:modified xsi:type="dcterms:W3CDTF">2018-09-07T08:57:00Z</dcterms:modified>
</cp:coreProperties>
</file>