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BC03E7"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70768E"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Резюме: ищу работу</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70768E">
        <w:rPr>
          <w:rFonts w:ascii="Times New Roman" w:hAnsi="Times New Roman" w:cs="Times New Roman"/>
          <w:sz w:val="28"/>
          <w:szCs w:val="28"/>
        </w:rPr>
        <w:t xml:space="preserve"> </w:t>
      </w:r>
      <w:proofErr w:type="spellStart"/>
      <w:r w:rsidR="0070768E">
        <w:rPr>
          <w:rFonts w:ascii="Times New Roman" w:hAnsi="Times New Roman" w:cs="Times New Roman"/>
          <w:sz w:val="28"/>
          <w:szCs w:val="28"/>
        </w:rPr>
        <w:t>Васидов</w:t>
      </w:r>
      <w:proofErr w:type="spellEnd"/>
      <w:r w:rsidR="0070768E">
        <w:rPr>
          <w:rFonts w:ascii="Times New Roman" w:hAnsi="Times New Roman" w:cs="Times New Roman"/>
          <w:sz w:val="28"/>
          <w:szCs w:val="28"/>
        </w:rPr>
        <w:t xml:space="preserve"> </w:t>
      </w:r>
      <w:proofErr w:type="spellStart"/>
      <w:r w:rsidR="0070768E">
        <w:rPr>
          <w:rFonts w:ascii="Times New Roman" w:hAnsi="Times New Roman" w:cs="Times New Roman"/>
          <w:sz w:val="28"/>
          <w:szCs w:val="28"/>
        </w:rPr>
        <w:t>Азизжон</w:t>
      </w:r>
      <w:proofErr w:type="spellEnd"/>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5C33C7" w:rsidP="004D66CA">
      <w:pPr>
        <w:spacing w:line="360" w:lineRule="auto"/>
        <w:ind w:left="3402"/>
        <w:rPr>
          <w:rFonts w:ascii="Times New Roman" w:hAnsi="Times New Roman" w:cs="Times New Roman"/>
          <w:sz w:val="28"/>
          <w:szCs w:val="28"/>
        </w:rPr>
      </w:pPr>
      <w:proofErr w:type="gramStart"/>
      <w:r>
        <w:rPr>
          <w:rFonts w:ascii="Times New Roman" w:hAnsi="Times New Roman" w:cs="Times New Roman"/>
          <w:sz w:val="28"/>
          <w:szCs w:val="28"/>
        </w:rPr>
        <w:t>Специальность 13.02.1</w:t>
      </w:r>
      <w:r w:rsidR="00EF7B58">
        <w:rPr>
          <w:rFonts w:ascii="Times New Roman" w:hAnsi="Times New Roman" w:cs="Times New Roman"/>
          <w:sz w:val="28"/>
          <w:szCs w:val="28"/>
        </w:rPr>
        <w:t>1</w:t>
      </w:r>
      <w:r w:rsidR="00932471" w:rsidRPr="004D66CA">
        <w:rPr>
          <w:rFonts w:ascii="Times New Roman" w:hAnsi="Times New Roman" w:cs="Times New Roman"/>
          <w:sz w:val="28"/>
          <w:szCs w:val="28"/>
        </w:rPr>
        <w:t xml:space="preserve"> </w:t>
      </w:r>
      <w:r>
        <w:rPr>
          <w:rFonts w:ascii="Times New Roman" w:hAnsi="Times New Roman" w:cs="Times New Roman"/>
          <w:b/>
          <w:sz w:val="28"/>
          <w:szCs w:val="28"/>
        </w:rPr>
        <w:t>Техническая эксплуатация и обслуживание электрического и электромеханического оборудования (</w:t>
      </w:r>
      <w:r w:rsidR="00136E74">
        <w:rPr>
          <w:rFonts w:ascii="Times New Roman" w:hAnsi="Times New Roman" w:cs="Times New Roman"/>
          <w:b/>
          <w:sz w:val="28"/>
          <w:szCs w:val="28"/>
        </w:rPr>
        <w:t>по</w:t>
      </w:r>
      <w:proofErr w:type="gramEnd"/>
    </w:p>
    <w:p w:rsidR="00932471" w:rsidRPr="004D66CA" w:rsidRDefault="00136E74" w:rsidP="004D66CA">
      <w:pPr>
        <w:spacing w:line="360" w:lineRule="auto"/>
        <w:ind w:left="3402"/>
        <w:rPr>
          <w:rFonts w:ascii="Times New Roman" w:hAnsi="Times New Roman" w:cs="Times New Roman"/>
          <w:b/>
          <w:sz w:val="28"/>
          <w:szCs w:val="28"/>
        </w:rPr>
      </w:pPr>
      <w:r>
        <w:rPr>
          <w:rFonts w:ascii="Times New Roman" w:hAnsi="Times New Roman" w:cs="Times New Roman"/>
          <w:b/>
          <w:sz w:val="28"/>
          <w:szCs w:val="28"/>
        </w:rPr>
        <w:t>отраслям)</w:t>
      </w:r>
    </w:p>
    <w:p w:rsidR="00AE0F8A" w:rsidRDefault="00AE0F8A" w:rsidP="004D66CA">
      <w:pPr>
        <w:spacing w:line="360" w:lineRule="auto"/>
        <w:ind w:left="3402"/>
        <w:rPr>
          <w:rFonts w:ascii="Times New Roman" w:hAnsi="Times New Roman" w:cs="Times New Roman"/>
          <w:b/>
          <w:sz w:val="28"/>
          <w:szCs w:val="28"/>
        </w:rPr>
      </w:pPr>
    </w:p>
    <w:p w:rsidR="00932471" w:rsidRPr="004D66CA" w:rsidRDefault="00AE0F8A"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9B254D">
      <w:pPr>
        <w:pStyle w:val="a3"/>
        <w:spacing w:line="360" w:lineRule="auto"/>
        <w:ind w:firstLine="708"/>
        <w:rPr>
          <w:sz w:val="28"/>
          <w:szCs w:val="28"/>
        </w:rPr>
      </w:pPr>
      <w:r>
        <w:rPr>
          <w:sz w:val="28"/>
          <w:szCs w:val="28"/>
        </w:rPr>
        <w:lastRenderedPageBreak/>
        <w:t>СОДЕР</w:t>
      </w:r>
      <w:r w:rsidR="004D66CA">
        <w:rPr>
          <w:sz w:val="28"/>
          <w:szCs w:val="28"/>
        </w:rPr>
        <w:t>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9B254D">
        <w:tc>
          <w:tcPr>
            <w:tcW w:w="9322" w:type="dxa"/>
          </w:tcPr>
          <w:p w:rsidR="004D66CA" w:rsidRDefault="004D66CA" w:rsidP="004D66CA">
            <w:pPr>
              <w:pStyle w:val="a3"/>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3"/>
              <w:spacing w:line="360" w:lineRule="auto"/>
              <w:rPr>
                <w:sz w:val="28"/>
                <w:szCs w:val="28"/>
              </w:rPr>
            </w:pPr>
            <w:r>
              <w:rPr>
                <w:sz w:val="28"/>
                <w:szCs w:val="28"/>
              </w:rPr>
              <w:t>3</w:t>
            </w:r>
          </w:p>
        </w:tc>
      </w:tr>
      <w:tr w:rsidR="004D66CA" w:rsidTr="009B254D">
        <w:tc>
          <w:tcPr>
            <w:tcW w:w="9322" w:type="dxa"/>
          </w:tcPr>
          <w:p w:rsidR="004D66CA" w:rsidRDefault="00D34A09" w:rsidP="007037F0">
            <w:pPr>
              <w:pStyle w:val="a3"/>
              <w:spacing w:line="360" w:lineRule="auto"/>
              <w:rPr>
                <w:sz w:val="28"/>
                <w:szCs w:val="28"/>
              </w:rPr>
            </w:pPr>
            <w:r>
              <w:rPr>
                <w:rFonts w:ascii="Times New Roman CYR" w:hAnsi="Times New Roman CYR" w:cs="Times New Roman CYR"/>
                <w:noProof/>
                <w:color w:val="000000"/>
                <w:sz w:val="28"/>
                <w:szCs w:val="28"/>
              </w:rPr>
              <w:t xml:space="preserve">Глава </w:t>
            </w:r>
            <w:r w:rsidR="007037F0">
              <w:rPr>
                <w:rFonts w:ascii="Times New Roman CYR" w:hAnsi="Times New Roman CYR" w:cs="Times New Roman CYR"/>
                <w:noProof/>
                <w:color w:val="000000"/>
                <w:sz w:val="28"/>
                <w:szCs w:val="28"/>
              </w:rPr>
              <w:t xml:space="preserve">1 </w:t>
            </w:r>
            <w:r w:rsidR="007037F0" w:rsidRPr="007037F0">
              <w:rPr>
                <w:sz w:val="28"/>
                <w:szCs w:val="28"/>
              </w:rPr>
              <w:t>Технология поиска работы</w:t>
            </w:r>
            <w:r w:rsidR="007037F0">
              <w:rPr>
                <w:rFonts w:ascii="Times New Roman CYR" w:hAnsi="Times New Roman CYR" w:cs="Times New Roman CYR"/>
                <w:noProof/>
                <w:color w:val="000000"/>
                <w:sz w:val="28"/>
                <w:szCs w:val="28"/>
              </w:rPr>
              <w:t xml:space="preserve"> </w:t>
            </w:r>
            <w:r>
              <w:rPr>
                <w:rFonts w:ascii="Times New Roman CYR" w:hAnsi="Times New Roman CYR" w:cs="Times New Roman CYR"/>
                <w:noProof/>
                <w:color w:val="000000"/>
                <w:sz w:val="28"/>
                <w:szCs w:val="28"/>
              </w:rPr>
              <w:t>--------------------------------------</w:t>
            </w:r>
            <w:r w:rsidR="00E13BCF">
              <w:rPr>
                <w:rFonts w:ascii="Times New Roman CYR" w:hAnsi="Times New Roman CYR" w:cs="Times New Roman CYR"/>
                <w:noProof/>
                <w:color w:val="000000"/>
                <w:sz w:val="28"/>
                <w:szCs w:val="28"/>
              </w:rPr>
              <w:t>------</w:t>
            </w:r>
            <w:r w:rsidR="007037F0">
              <w:rPr>
                <w:rFonts w:ascii="Times New Roman CYR" w:hAnsi="Times New Roman CYR" w:cs="Times New Roman CYR"/>
                <w:noProof/>
                <w:color w:val="000000"/>
                <w:sz w:val="28"/>
                <w:szCs w:val="28"/>
              </w:rPr>
              <w:t>--------</w:t>
            </w:r>
          </w:p>
        </w:tc>
        <w:tc>
          <w:tcPr>
            <w:tcW w:w="815" w:type="dxa"/>
          </w:tcPr>
          <w:p w:rsidR="004D66CA" w:rsidRDefault="00E44741" w:rsidP="004D66CA">
            <w:pPr>
              <w:pStyle w:val="a3"/>
              <w:spacing w:line="360" w:lineRule="auto"/>
              <w:rPr>
                <w:sz w:val="28"/>
                <w:szCs w:val="28"/>
              </w:rPr>
            </w:pPr>
            <w:r>
              <w:rPr>
                <w:sz w:val="28"/>
                <w:szCs w:val="28"/>
              </w:rPr>
              <w:t>5</w:t>
            </w:r>
          </w:p>
        </w:tc>
      </w:tr>
      <w:tr w:rsidR="004D66CA" w:rsidTr="009B254D">
        <w:tc>
          <w:tcPr>
            <w:tcW w:w="9322" w:type="dxa"/>
          </w:tcPr>
          <w:p w:rsidR="004D66CA" w:rsidRPr="007037F0" w:rsidRDefault="007037F0" w:rsidP="007037F0">
            <w:pPr>
              <w:spacing w:line="360" w:lineRule="auto"/>
              <w:jc w:val="both"/>
              <w:rPr>
                <w:rFonts w:ascii="Times New Roman" w:hAnsi="Times New Roman" w:cs="Times New Roman"/>
                <w:sz w:val="28"/>
                <w:szCs w:val="28"/>
              </w:rPr>
            </w:pPr>
            <w:r w:rsidRPr="007037F0">
              <w:rPr>
                <w:rFonts w:ascii="Times New Roman" w:hAnsi="Times New Roman" w:cs="Times New Roman"/>
                <w:sz w:val="28"/>
                <w:szCs w:val="28"/>
              </w:rPr>
              <w:t>1.1 Роль анкетных данных (резюме), стандартных анкет для поступающих на работу и собеседований при отборе</w:t>
            </w:r>
            <w:r>
              <w:rPr>
                <w:rFonts w:ascii="Times New Roman" w:hAnsi="Times New Roman" w:cs="Times New Roman"/>
                <w:sz w:val="28"/>
                <w:szCs w:val="28"/>
              </w:rPr>
              <w:t>------------------------------------------------</w:t>
            </w:r>
          </w:p>
        </w:tc>
        <w:tc>
          <w:tcPr>
            <w:tcW w:w="815" w:type="dxa"/>
          </w:tcPr>
          <w:p w:rsidR="00605223" w:rsidRDefault="00605223" w:rsidP="00E44741">
            <w:pPr>
              <w:pStyle w:val="a3"/>
              <w:spacing w:before="0" w:beforeAutospacing="0" w:after="0" w:afterAutospacing="0" w:line="360" w:lineRule="auto"/>
              <w:rPr>
                <w:sz w:val="28"/>
                <w:szCs w:val="28"/>
              </w:rPr>
            </w:pPr>
          </w:p>
          <w:p w:rsidR="00E44741" w:rsidRDefault="00605223" w:rsidP="00E44741">
            <w:pPr>
              <w:pStyle w:val="a3"/>
              <w:spacing w:before="0" w:beforeAutospacing="0" w:after="0" w:afterAutospacing="0" w:line="360" w:lineRule="auto"/>
              <w:rPr>
                <w:sz w:val="28"/>
                <w:szCs w:val="28"/>
              </w:rPr>
            </w:pPr>
            <w:r>
              <w:rPr>
                <w:sz w:val="28"/>
                <w:szCs w:val="28"/>
              </w:rPr>
              <w:t>5</w:t>
            </w:r>
          </w:p>
        </w:tc>
      </w:tr>
      <w:tr w:rsidR="004D66CA" w:rsidTr="009B254D">
        <w:tc>
          <w:tcPr>
            <w:tcW w:w="9322" w:type="dxa"/>
          </w:tcPr>
          <w:p w:rsidR="004D66CA" w:rsidRDefault="007037F0" w:rsidP="00136E74">
            <w:pPr>
              <w:pStyle w:val="a3"/>
              <w:spacing w:line="360" w:lineRule="auto"/>
              <w:rPr>
                <w:sz w:val="28"/>
                <w:szCs w:val="28"/>
              </w:rPr>
            </w:pPr>
            <w:r w:rsidRPr="007037F0">
              <w:rPr>
                <w:sz w:val="28"/>
                <w:szCs w:val="28"/>
              </w:rPr>
              <w:t>1.2 Составление письма с просьбой о приеме на работу</w:t>
            </w:r>
            <w:r>
              <w:rPr>
                <w:rFonts w:ascii="Times New Roman CYR" w:hAnsi="Times New Roman CYR" w:cs="Times New Roman CYR"/>
                <w:noProof/>
                <w:color w:val="000000"/>
                <w:sz w:val="28"/>
                <w:szCs w:val="28"/>
              </w:rPr>
              <w:t xml:space="preserve"> </w:t>
            </w:r>
            <w:r w:rsidR="001717B2">
              <w:rPr>
                <w:rFonts w:ascii="Times New Roman CYR" w:hAnsi="Times New Roman CYR" w:cs="Times New Roman CYR"/>
                <w:noProof/>
                <w:color w:val="000000"/>
                <w:sz w:val="28"/>
                <w:szCs w:val="28"/>
              </w:rPr>
              <w:t>--------------------------</w:t>
            </w:r>
          </w:p>
        </w:tc>
        <w:tc>
          <w:tcPr>
            <w:tcW w:w="815" w:type="dxa"/>
          </w:tcPr>
          <w:p w:rsidR="004D66CA" w:rsidRDefault="00605223" w:rsidP="004D66CA">
            <w:pPr>
              <w:pStyle w:val="a3"/>
              <w:spacing w:line="360" w:lineRule="auto"/>
              <w:rPr>
                <w:sz w:val="28"/>
                <w:szCs w:val="28"/>
              </w:rPr>
            </w:pPr>
            <w:r>
              <w:rPr>
                <w:sz w:val="28"/>
                <w:szCs w:val="28"/>
              </w:rPr>
              <w:t>11</w:t>
            </w:r>
          </w:p>
        </w:tc>
      </w:tr>
      <w:tr w:rsidR="004D66CA" w:rsidTr="009B254D">
        <w:tc>
          <w:tcPr>
            <w:tcW w:w="9322" w:type="dxa"/>
          </w:tcPr>
          <w:p w:rsidR="004D66CA" w:rsidRPr="007037F0" w:rsidRDefault="007037F0" w:rsidP="007037F0">
            <w:pPr>
              <w:spacing w:line="360" w:lineRule="auto"/>
              <w:jc w:val="both"/>
              <w:rPr>
                <w:rFonts w:ascii="Times New Roman" w:hAnsi="Times New Roman" w:cs="Times New Roman"/>
                <w:sz w:val="28"/>
                <w:szCs w:val="28"/>
              </w:rPr>
            </w:pPr>
            <w:r w:rsidRPr="007037F0">
              <w:rPr>
                <w:rFonts w:ascii="Times New Roman" w:hAnsi="Times New Roman" w:cs="Times New Roman"/>
                <w:sz w:val="28"/>
                <w:szCs w:val="28"/>
              </w:rPr>
              <w:t>1.3 Составление резюм</w:t>
            </w:r>
            <w:r>
              <w:rPr>
                <w:rFonts w:ascii="Times New Roman" w:hAnsi="Times New Roman" w:cs="Times New Roman"/>
                <w:sz w:val="28"/>
                <w:szCs w:val="28"/>
              </w:rPr>
              <w:t>е</w:t>
            </w:r>
            <w:r w:rsidR="001717B2">
              <w:rPr>
                <w:rFonts w:ascii="Times New Roman CYR" w:hAnsi="Times New Roman CYR" w:cs="Times New Roman CYR"/>
                <w:noProof/>
                <w:color w:val="000000"/>
                <w:sz w:val="28"/>
                <w:szCs w:val="28"/>
              </w:rPr>
              <w:t>-----------------------------</w:t>
            </w:r>
            <w:r w:rsidR="00E13BCF">
              <w:rPr>
                <w:rFonts w:ascii="Times New Roman CYR" w:hAnsi="Times New Roman CYR" w:cs="Times New Roman CYR"/>
                <w:noProof/>
                <w:color w:val="000000"/>
                <w:sz w:val="28"/>
                <w:szCs w:val="28"/>
              </w:rPr>
              <w:t>--------------------</w:t>
            </w:r>
            <w:r>
              <w:rPr>
                <w:rFonts w:ascii="Times New Roman CYR" w:hAnsi="Times New Roman CYR" w:cs="Times New Roman CYR"/>
                <w:noProof/>
                <w:color w:val="000000"/>
                <w:sz w:val="28"/>
                <w:szCs w:val="28"/>
              </w:rPr>
              <w:t>-----------------</w:t>
            </w:r>
          </w:p>
        </w:tc>
        <w:tc>
          <w:tcPr>
            <w:tcW w:w="815" w:type="dxa"/>
          </w:tcPr>
          <w:p w:rsidR="004D66CA" w:rsidRDefault="00605223" w:rsidP="004D66CA">
            <w:pPr>
              <w:pStyle w:val="a3"/>
              <w:spacing w:line="360" w:lineRule="auto"/>
              <w:rPr>
                <w:sz w:val="28"/>
                <w:szCs w:val="28"/>
              </w:rPr>
            </w:pPr>
            <w:r>
              <w:rPr>
                <w:sz w:val="28"/>
                <w:szCs w:val="28"/>
              </w:rPr>
              <w:t>15</w:t>
            </w:r>
          </w:p>
        </w:tc>
      </w:tr>
      <w:tr w:rsidR="004D66CA" w:rsidRPr="007037F0" w:rsidTr="009B254D">
        <w:tc>
          <w:tcPr>
            <w:tcW w:w="9322" w:type="dxa"/>
          </w:tcPr>
          <w:p w:rsidR="004D66CA" w:rsidRPr="007037F0" w:rsidRDefault="007037F0" w:rsidP="007037F0">
            <w:pPr>
              <w:pStyle w:val="2"/>
              <w:spacing w:before="0" w:line="360" w:lineRule="auto"/>
              <w:jc w:val="both"/>
              <w:rPr>
                <w:rFonts w:ascii="Times New Roman" w:hAnsi="Times New Roman" w:cs="Times New Roman"/>
                <w:b w:val="0"/>
                <w:noProof/>
                <w:color w:val="000000"/>
                <w:sz w:val="28"/>
                <w:szCs w:val="28"/>
              </w:rPr>
            </w:pPr>
            <w:r w:rsidRPr="007037F0">
              <w:rPr>
                <w:rStyle w:val="mw-headline"/>
                <w:rFonts w:ascii="Times New Roman" w:hAnsi="Times New Roman"/>
                <w:b w:val="0"/>
                <w:noProof/>
                <w:color w:val="000000"/>
                <w:sz w:val="28"/>
                <w:szCs w:val="28"/>
              </w:rPr>
              <w:t>Глава 2</w:t>
            </w:r>
            <w:r w:rsidR="00136E74" w:rsidRPr="007037F0">
              <w:rPr>
                <w:rStyle w:val="mw-headline"/>
                <w:rFonts w:ascii="Times New Roman" w:hAnsi="Times New Roman"/>
                <w:b w:val="0"/>
                <w:noProof/>
                <w:color w:val="000000"/>
                <w:sz w:val="28"/>
                <w:szCs w:val="28"/>
              </w:rPr>
              <w:t xml:space="preserve"> </w:t>
            </w:r>
            <w:r w:rsidRPr="007037F0">
              <w:rPr>
                <w:rFonts w:ascii="Times New Roman" w:hAnsi="Times New Roman" w:cs="Times New Roman"/>
                <w:b w:val="0"/>
                <w:color w:val="auto"/>
                <w:sz w:val="28"/>
                <w:szCs w:val="28"/>
              </w:rPr>
              <w:t>Телефонный разговор по поводу трудоустройства</w:t>
            </w:r>
            <w:r w:rsidRPr="007037F0">
              <w:rPr>
                <w:rStyle w:val="mw-headline"/>
                <w:rFonts w:ascii="Times New Roman" w:hAnsi="Times New Roman"/>
                <w:b w:val="0"/>
                <w:noProof/>
                <w:color w:val="000000"/>
                <w:sz w:val="28"/>
                <w:szCs w:val="28"/>
              </w:rPr>
              <w:t xml:space="preserve"> </w:t>
            </w:r>
            <w:r w:rsidR="00E13BCF" w:rsidRPr="007037F0">
              <w:rPr>
                <w:rStyle w:val="mw-headline"/>
                <w:rFonts w:ascii="Times New Roman" w:hAnsi="Times New Roman"/>
                <w:b w:val="0"/>
                <w:noProof/>
                <w:color w:val="000000"/>
                <w:sz w:val="28"/>
                <w:szCs w:val="28"/>
              </w:rPr>
              <w:t>------------------</w:t>
            </w:r>
            <w:r>
              <w:rPr>
                <w:rStyle w:val="mw-headline"/>
                <w:rFonts w:ascii="Times New Roman" w:hAnsi="Times New Roman"/>
                <w:b w:val="0"/>
                <w:noProof/>
                <w:color w:val="000000"/>
                <w:sz w:val="28"/>
                <w:szCs w:val="28"/>
              </w:rPr>
              <w:t>----</w:t>
            </w:r>
          </w:p>
        </w:tc>
        <w:tc>
          <w:tcPr>
            <w:tcW w:w="815" w:type="dxa"/>
          </w:tcPr>
          <w:p w:rsidR="004D66CA" w:rsidRPr="007037F0" w:rsidRDefault="009B254D" w:rsidP="004D66CA">
            <w:pPr>
              <w:pStyle w:val="a3"/>
              <w:spacing w:line="360" w:lineRule="auto"/>
              <w:rPr>
                <w:sz w:val="28"/>
                <w:szCs w:val="28"/>
              </w:rPr>
            </w:pPr>
            <w:r>
              <w:rPr>
                <w:sz w:val="28"/>
                <w:szCs w:val="28"/>
              </w:rPr>
              <w:t>18</w:t>
            </w:r>
          </w:p>
        </w:tc>
      </w:tr>
      <w:tr w:rsidR="004D66CA" w:rsidTr="009B254D">
        <w:tc>
          <w:tcPr>
            <w:tcW w:w="9322" w:type="dxa"/>
          </w:tcPr>
          <w:p w:rsidR="004D66CA" w:rsidRPr="004D66CA" w:rsidRDefault="004D66CA" w:rsidP="004D66CA">
            <w:pPr>
              <w:pStyle w:val="a3"/>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9B254D" w:rsidP="004D66CA">
            <w:pPr>
              <w:pStyle w:val="a3"/>
              <w:spacing w:line="360" w:lineRule="auto"/>
              <w:rPr>
                <w:sz w:val="28"/>
                <w:szCs w:val="28"/>
              </w:rPr>
            </w:pPr>
            <w:r>
              <w:rPr>
                <w:sz w:val="28"/>
                <w:szCs w:val="28"/>
              </w:rPr>
              <w:t>23</w:t>
            </w:r>
          </w:p>
        </w:tc>
      </w:tr>
      <w:tr w:rsidR="004D66CA" w:rsidTr="009B254D">
        <w:tc>
          <w:tcPr>
            <w:tcW w:w="9322" w:type="dxa"/>
          </w:tcPr>
          <w:p w:rsidR="004D66CA" w:rsidRPr="004D66CA" w:rsidRDefault="00833776" w:rsidP="004D66CA">
            <w:pPr>
              <w:pStyle w:val="a3"/>
              <w:spacing w:line="360" w:lineRule="auto"/>
              <w:rPr>
                <w:sz w:val="28"/>
                <w:szCs w:val="28"/>
              </w:rPr>
            </w:pPr>
            <w:r>
              <w:rPr>
                <w:sz w:val="28"/>
                <w:szCs w:val="28"/>
              </w:rPr>
              <w:t>Литература----------------------------------------------------------------------------------</w:t>
            </w:r>
          </w:p>
        </w:tc>
        <w:tc>
          <w:tcPr>
            <w:tcW w:w="815" w:type="dxa"/>
          </w:tcPr>
          <w:p w:rsidR="004D66CA" w:rsidRDefault="009B254D" w:rsidP="004D66CA">
            <w:pPr>
              <w:pStyle w:val="a3"/>
              <w:spacing w:line="360" w:lineRule="auto"/>
              <w:rPr>
                <w:sz w:val="28"/>
                <w:szCs w:val="28"/>
              </w:rPr>
            </w:pPr>
            <w:r>
              <w:rPr>
                <w:sz w:val="28"/>
                <w:szCs w:val="28"/>
              </w:rPr>
              <w:t>24</w:t>
            </w:r>
          </w:p>
        </w:tc>
      </w:tr>
    </w:tbl>
    <w:p w:rsidR="0070768E" w:rsidRPr="00605223" w:rsidRDefault="0070768E" w:rsidP="0070768E">
      <w:pPr>
        <w:spacing w:line="360" w:lineRule="auto"/>
        <w:ind w:firstLine="709"/>
        <w:jc w:val="both"/>
        <w:rPr>
          <w:rFonts w:ascii="Times New Roman" w:hAnsi="Times New Roman" w:cs="Times New Roman"/>
          <w:b/>
          <w:bCs/>
          <w:caps/>
          <w:sz w:val="28"/>
          <w:szCs w:val="28"/>
        </w:rPr>
      </w:pPr>
      <w:r w:rsidRPr="0044396C">
        <w:rPr>
          <w:b/>
          <w:bCs/>
          <w:sz w:val="28"/>
          <w:szCs w:val="28"/>
        </w:rPr>
        <w:br w:type="page"/>
      </w:r>
      <w:r w:rsidRPr="00605223">
        <w:rPr>
          <w:rFonts w:ascii="Times New Roman" w:hAnsi="Times New Roman" w:cs="Times New Roman"/>
          <w:b/>
          <w:bCs/>
          <w:caps/>
          <w:sz w:val="28"/>
          <w:szCs w:val="28"/>
        </w:rPr>
        <w:lastRenderedPageBreak/>
        <w:t>Введение</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В условиях рыночной экономики качество персонала стало главнейшим фактором, определяющим выживание и экономическое положение российских организаций. Отбор работников всегда старались проводить достаточно тщательно, поскольку качество людских ресурсов во многом определяет возможности и эффективность последующего использования. В настоящее время работодатели перешли к активным методам поиска и вербовки персонала; стремятся привлечь в организацию как можно больше соискателей, удовлетворяющих требованиям, совершенствуется процедура самого отбора.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Отбор новых работников не только призван обеспечить режим нормального</w:t>
      </w:r>
      <w:r w:rsidRPr="0070768E">
        <w:rPr>
          <w:rFonts w:ascii="Times New Roman" w:hAnsi="Times New Roman" w:cs="Times New Roman"/>
          <w:b/>
          <w:bCs/>
          <w:sz w:val="28"/>
          <w:szCs w:val="28"/>
        </w:rPr>
        <w:t xml:space="preserve"> </w:t>
      </w:r>
      <w:r w:rsidRPr="0070768E">
        <w:rPr>
          <w:rFonts w:ascii="Times New Roman" w:hAnsi="Times New Roman" w:cs="Times New Roman"/>
          <w:sz w:val="28"/>
          <w:szCs w:val="28"/>
        </w:rPr>
        <w:t>функционирования, но и закладывает фундамент будущего успеха организации. Актуальность исследования поиска и отбора персонала как функции управления персоналом на современном этапе заключается в том, что с переходом к рыночной экономике стало невозможным использовать старые методы поиска и отбора персонала, которые использовались в административной системе.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Управление персоналом состоит в подборе и сохранении требуемого организации персонала, его профессиональном обучении и развитии, оценке деятельности каждого из работников с точки зрения реализации целей организации, дающей возможность скорректировать его поведение, вознаграждении персонала за его усилия.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Работники кадровых служб давно ощущали потребность в более обоснованных и надежных процедурах. Повышение эффективности и надежности отбора связывается с последовательным проведением проверки деловых и личностных качеств кандидата, основанной на взаимодополняющих методах их выявления и источниках информации. Осуществляется поэтапный отбор кандидатур. Каждый раз отсеивают тех, кто обнаружил явное несоответствие предъявляемым требованиям. Одновременно применяют, по возможности, объективную оценку фактических знаний и степени; владения кандидатом </w:t>
      </w:r>
      <w:r w:rsidRPr="0070768E">
        <w:rPr>
          <w:rFonts w:ascii="Times New Roman" w:hAnsi="Times New Roman" w:cs="Times New Roman"/>
          <w:sz w:val="28"/>
          <w:szCs w:val="28"/>
        </w:rPr>
        <w:lastRenderedPageBreak/>
        <w:t xml:space="preserve">необходимыми производственными навыками. Таким образом, формируется сложная многоступенчатая система проведения отбора человеческих ресурсов. </w:t>
      </w:r>
    </w:p>
    <w:p w:rsidR="0070768E" w:rsidRPr="00605223" w:rsidRDefault="0070768E" w:rsidP="0070768E">
      <w:pPr>
        <w:pStyle w:val="1"/>
        <w:spacing w:before="0" w:line="360" w:lineRule="auto"/>
        <w:ind w:firstLine="709"/>
        <w:jc w:val="both"/>
        <w:rPr>
          <w:rFonts w:ascii="Times New Roman" w:hAnsi="Times New Roman" w:cs="Times New Roman"/>
          <w:b w:val="0"/>
          <w:bCs w:val="0"/>
          <w:color w:val="auto"/>
        </w:rPr>
      </w:pPr>
      <w:r w:rsidRPr="00605223">
        <w:rPr>
          <w:rFonts w:ascii="Times New Roman" w:hAnsi="Times New Roman" w:cs="Times New Roman"/>
          <w:b w:val="0"/>
          <w:bCs w:val="0"/>
          <w:color w:val="auto"/>
        </w:rPr>
        <w:t>Традиционно выделяют четыре такие системы, соответствующие основным функциям управления человеческими ресурсами - подбор персонала, обучение и развитие персонала, оценка персонала и вознаграждение персонала.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Цель данной работы в том, чтобы раскрыть роль анкетных данных, резюме и собеседований при поступлении на работу, а также особенности проведения телефонных разговоров по поводу трудоустройства.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Работа состоит из введения, двух частей, заключения и списка используемой литературы. Общий объем работы 16 страниц.</w:t>
      </w:r>
    </w:p>
    <w:p w:rsidR="0070768E" w:rsidRPr="00605223" w:rsidRDefault="0070768E" w:rsidP="0070768E">
      <w:pPr>
        <w:spacing w:line="360" w:lineRule="auto"/>
        <w:ind w:firstLine="709"/>
        <w:jc w:val="both"/>
        <w:rPr>
          <w:rFonts w:ascii="Times New Roman" w:hAnsi="Times New Roman" w:cs="Times New Roman"/>
          <w:b/>
          <w:bCs/>
          <w:caps/>
          <w:sz w:val="28"/>
          <w:szCs w:val="28"/>
        </w:rPr>
      </w:pPr>
      <w:r w:rsidRPr="0070768E">
        <w:rPr>
          <w:rFonts w:ascii="Times New Roman" w:hAnsi="Times New Roman" w:cs="Times New Roman"/>
          <w:b/>
          <w:bCs/>
          <w:sz w:val="28"/>
          <w:szCs w:val="28"/>
        </w:rPr>
        <w:br w:type="page"/>
      </w:r>
      <w:r w:rsidR="00605223">
        <w:rPr>
          <w:rFonts w:ascii="Times New Roman" w:hAnsi="Times New Roman" w:cs="Times New Roman"/>
          <w:b/>
          <w:bCs/>
          <w:caps/>
          <w:sz w:val="28"/>
          <w:szCs w:val="28"/>
        </w:rPr>
        <w:lastRenderedPageBreak/>
        <w:t>1</w:t>
      </w:r>
      <w:r w:rsidRPr="00605223">
        <w:rPr>
          <w:rFonts w:ascii="Times New Roman" w:hAnsi="Times New Roman" w:cs="Times New Roman"/>
          <w:b/>
          <w:bCs/>
          <w:caps/>
          <w:sz w:val="28"/>
          <w:szCs w:val="28"/>
        </w:rPr>
        <w:t xml:space="preserve"> Технология поиска работы</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В центре</w:t>
      </w:r>
      <w:r w:rsidRPr="0070768E">
        <w:rPr>
          <w:rFonts w:ascii="Times New Roman" w:hAnsi="Times New Roman" w:cs="Times New Roman"/>
          <w:b/>
          <w:bCs/>
          <w:sz w:val="28"/>
          <w:szCs w:val="28"/>
        </w:rPr>
        <w:t xml:space="preserve"> </w:t>
      </w:r>
      <w:r w:rsidRPr="0070768E">
        <w:rPr>
          <w:rFonts w:ascii="Times New Roman" w:hAnsi="Times New Roman" w:cs="Times New Roman"/>
          <w:sz w:val="28"/>
          <w:szCs w:val="28"/>
        </w:rPr>
        <w:t>отбора персонала</w:t>
      </w:r>
      <w:bookmarkStart w:id="0" w:name="i00844"/>
      <w:bookmarkEnd w:id="0"/>
      <w:r w:rsidRPr="0070768E">
        <w:rPr>
          <w:rFonts w:ascii="Times New Roman" w:hAnsi="Times New Roman" w:cs="Times New Roman"/>
          <w:sz w:val="28"/>
          <w:szCs w:val="28"/>
        </w:rPr>
        <w:t xml:space="preserve"> лежит стремление работодателя установить пригодность возможного будущего работника. С помощью </w:t>
      </w:r>
      <w:r w:rsidRPr="0070768E">
        <w:rPr>
          <w:rFonts w:ascii="Times New Roman" w:hAnsi="Times New Roman" w:cs="Times New Roman"/>
          <w:b/>
          <w:bCs/>
          <w:sz w:val="28"/>
          <w:szCs w:val="28"/>
        </w:rPr>
        <w:t>методов отбора персонала</w:t>
      </w:r>
      <w:bookmarkStart w:id="1" w:name="i00846"/>
      <w:bookmarkEnd w:id="1"/>
      <w:r w:rsidRPr="0070768E">
        <w:rPr>
          <w:rFonts w:ascii="Times New Roman" w:hAnsi="Times New Roman" w:cs="Times New Roman"/>
          <w:sz w:val="28"/>
          <w:szCs w:val="28"/>
        </w:rPr>
        <w:t xml:space="preserve"> специалисты должны сориентироваться, действительно ли рассматриваемое соответствие можно истолковывать как необходимое. Методы отбора персонала могут быть следующими: 1) предварительная отборочная беседа; 2) анкетирование; 3) собеседование; 4) тестирование; 5) проверки рекомендаций и послужного списка; 6) испытание; 7) оценка кандидатов.</w:t>
      </w:r>
    </w:p>
    <w:p w:rsidR="0070768E" w:rsidRPr="0070768E" w:rsidRDefault="0070768E" w:rsidP="0070768E">
      <w:pPr>
        <w:spacing w:line="360" w:lineRule="auto"/>
        <w:ind w:firstLine="709"/>
        <w:jc w:val="both"/>
        <w:rPr>
          <w:rFonts w:ascii="Times New Roman" w:hAnsi="Times New Roman" w:cs="Times New Roman"/>
          <w:b/>
          <w:bCs/>
          <w:sz w:val="28"/>
          <w:szCs w:val="28"/>
        </w:rPr>
      </w:pP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1.1 Роль анкетных данных (резюме), стандартных анкет для поступающих на работу и собеседований при отборе</w:t>
      </w:r>
      <w:bookmarkStart w:id="2" w:name="i00849"/>
      <w:bookmarkStart w:id="3" w:name="BM4_1_1_"/>
      <w:bookmarkStart w:id="4" w:name="i00852"/>
      <w:bookmarkStart w:id="5" w:name="BM4_1_2_"/>
      <w:bookmarkEnd w:id="2"/>
      <w:bookmarkEnd w:id="3"/>
      <w:bookmarkEnd w:id="4"/>
      <w:bookmarkEnd w:id="5"/>
      <w:r w:rsidR="00605223">
        <w:rPr>
          <w:rFonts w:ascii="Times New Roman" w:hAnsi="Times New Roman" w:cs="Times New Roman"/>
          <w:b/>
          <w:bCs/>
          <w:sz w:val="28"/>
          <w:szCs w:val="28"/>
        </w:rPr>
        <w:t>.</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Претенденты, прошедшие предварительную отборочную беседу, должны заполнить бланк заявления и анкету</w:t>
      </w:r>
      <w:bookmarkStart w:id="6" w:name="i00854"/>
      <w:bookmarkEnd w:id="6"/>
      <w:r w:rsidRPr="0070768E">
        <w:rPr>
          <w:rFonts w:ascii="Times New Roman" w:hAnsi="Times New Roman" w:cs="Times New Roman"/>
          <w:sz w:val="28"/>
          <w:szCs w:val="28"/>
        </w:rPr>
        <w:t xml:space="preserve">. Именно от того, как вы ответите на вопросы анкеты, и зависит первое впечатление о вас. </w:t>
      </w:r>
      <w:r w:rsidRPr="0070768E">
        <w:rPr>
          <w:rFonts w:ascii="Times New Roman" w:hAnsi="Times New Roman" w:cs="Times New Roman"/>
          <w:b/>
          <w:bCs/>
          <w:sz w:val="28"/>
          <w:szCs w:val="28"/>
        </w:rPr>
        <w:t>Анкета</w:t>
      </w:r>
      <w:r w:rsidRPr="0070768E">
        <w:rPr>
          <w:rFonts w:ascii="Times New Roman" w:hAnsi="Times New Roman" w:cs="Times New Roman"/>
          <w:sz w:val="28"/>
          <w:szCs w:val="28"/>
        </w:rPr>
        <w:t xml:space="preserve"> (фр. </w:t>
      </w:r>
      <w:proofErr w:type="spellStart"/>
      <w:proofErr w:type="gramStart"/>
      <w:r w:rsidRPr="0070768E">
        <w:rPr>
          <w:rFonts w:ascii="Times New Roman" w:hAnsi="Times New Roman" w:cs="Times New Roman"/>
          <w:sz w:val="28"/>
          <w:szCs w:val="28"/>
        </w:rPr>
        <w:t>е</w:t>
      </w:r>
      <w:proofErr w:type="gramEnd"/>
      <w:r w:rsidRPr="0070768E">
        <w:rPr>
          <w:rFonts w:ascii="Times New Roman" w:hAnsi="Times New Roman" w:cs="Times New Roman"/>
          <w:sz w:val="28"/>
          <w:szCs w:val="28"/>
        </w:rPr>
        <w:t>nquete</w:t>
      </w:r>
      <w:proofErr w:type="spellEnd"/>
      <w:r w:rsidRPr="0070768E">
        <w:rPr>
          <w:rFonts w:ascii="Times New Roman" w:hAnsi="Times New Roman" w:cs="Times New Roman"/>
          <w:sz w:val="28"/>
          <w:szCs w:val="28"/>
        </w:rPr>
        <w:t xml:space="preserve"> - расследование) - опросный лист, самостоятельно заполняемый опрашиваемым по указанным в нем правилам. Несмотря на то, что она является одним из основных документов личного дела, утвержденной формы анкеты не существует. Это всегда собственная разработка компании, и в зависимости от того, какому подразделению нужна информация (службе кадров, юридической службе, др.) </w:t>
      </w:r>
      <w:proofErr w:type="gramStart"/>
      <w:r w:rsidRPr="0070768E">
        <w:rPr>
          <w:rFonts w:ascii="Times New Roman" w:hAnsi="Times New Roman" w:cs="Times New Roman"/>
          <w:sz w:val="28"/>
          <w:szCs w:val="28"/>
        </w:rPr>
        <w:t>задающими</w:t>
      </w:r>
      <w:proofErr w:type="gramEnd"/>
      <w:r w:rsidRPr="0070768E">
        <w:rPr>
          <w:rFonts w:ascii="Times New Roman" w:hAnsi="Times New Roman" w:cs="Times New Roman"/>
          <w:sz w:val="28"/>
          <w:szCs w:val="28"/>
        </w:rPr>
        <w:t xml:space="preserve"> генеральное направление выступают специалисты этих структурных единиц (кадровики, юристы, др.).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Назначение анкетирования</w:t>
      </w:r>
      <w:bookmarkStart w:id="7" w:name="i00856"/>
      <w:bookmarkEnd w:id="7"/>
      <w:r w:rsidRPr="0070768E">
        <w:rPr>
          <w:rFonts w:ascii="Times New Roman" w:hAnsi="Times New Roman" w:cs="Times New Roman"/>
          <w:sz w:val="28"/>
          <w:szCs w:val="28"/>
        </w:rPr>
        <w:t xml:space="preserve"> двоякое. Наряду с решением задачи отсева менее подходящих кандидатов определяется круг факторов, нуждающихся в особо пристальном изучении на последующих этапах, а также источники, из которых можно получить необходимую информацию.</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Число пунктов анкеты должно быть минимальным и они должны запрашивать информацию, более всего характеризующую эффективность </w:t>
      </w:r>
      <w:r w:rsidRPr="0070768E">
        <w:rPr>
          <w:rFonts w:ascii="Times New Roman" w:hAnsi="Times New Roman" w:cs="Times New Roman"/>
          <w:sz w:val="28"/>
          <w:szCs w:val="28"/>
        </w:rPr>
        <w:lastRenderedPageBreak/>
        <w:t>претендента. Пункты анкеты должны быть сформулированы в нейтральном стиле и предполагать любые возможные ответы, включая возможность отказа в ответе.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Анализ анкетных данных в сочетании с другими методами отбора выявляет </w:t>
      </w:r>
      <w:r w:rsidRPr="0070768E">
        <w:rPr>
          <w:rFonts w:ascii="Times New Roman" w:hAnsi="Times New Roman" w:cs="Times New Roman"/>
          <w:b/>
          <w:bCs/>
          <w:sz w:val="28"/>
          <w:szCs w:val="28"/>
        </w:rPr>
        <w:t>следующую информацию</w:t>
      </w:r>
      <w:r w:rsidRPr="0070768E">
        <w:rPr>
          <w:rFonts w:ascii="Times New Roman" w:hAnsi="Times New Roman" w:cs="Times New Roman"/>
          <w:sz w:val="28"/>
          <w:szCs w:val="28"/>
        </w:rPr>
        <w:t>:</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1) соответствие образования заявителя минимальным квалификационным требованиям;</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2) соответствие практического опыта характеру должности;</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3) наличие ограничений иного рода на выполнение должностных обязанностей;</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4) готовность к принятию дополнительных нагрузок (сверхурочно, в командировках);</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5) круг лиц, которые могут рекомендовать работника, помочь наведению справок и получению дополнительной информации.</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Одна из задач анкетирования заключается в том, чтобы </w:t>
      </w:r>
      <w:r w:rsidRPr="0070768E">
        <w:rPr>
          <w:rFonts w:ascii="Times New Roman" w:hAnsi="Times New Roman" w:cs="Times New Roman"/>
          <w:b/>
          <w:bCs/>
          <w:sz w:val="28"/>
          <w:szCs w:val="28"/>
        </w:rPr>
        <w:t>определить личностные качества</w:t>
      </w:r>
      <w:r w:rsidRPr="0070768E">
        <w:rPr>
          <w:rFonts w:ascii="Times New Roman" w:hAnsi="Times New Roman" w:cs="Times New Roman"/>
          <w:sz w:val="28"/>
          <w:szCs w:val="28"/>
        </w:rPr>
        <w:t xml:space="preserve"> и </w:t>
      </w:r>
      <w:r w:rsidRPr="0070768E">
        <w:rPr>
          <w:rFonts w:ascii="Times New Roman" w:hAnsi="Times New Roman" w:cs="Times New Roman"/>
          <w:b/>
          <w:bCs/>
          <w:sz w:val="28"/>
          <w:szCs w:val="28"/>
        </w:rPr>
        <w:t>обстоятельства</w:t>
      </w:r>
      <w:r w:rsidRPr="0070768E">
        <w:rPr>
          <w:rFonts w:ascii="Times New Roman" w:hAnsi="Times New Roman" w:cs="Times New Roman"/>
          <w:sz w:val="28"/>
          <w:szCs w:val="28"/>
        </w:rPr>
        <w:t xml:space="preserve">, которые могут помочь кандидату в работе в случае найма. </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О чем может рассказать анкета.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1. Биографические сведения</w:t>
      </w:r>
      <w:r w:rsidRPr="0070768E">
        <w:rPr>
          <w:rFonts w:ascii="Times New Roman" w:hAnsi="Times New Roman" w:cs="Times New Roman"/>
          <w:sz w:val="28"/>
          <w:szCs w:val="28"/>
        </w:rPr>
        <w:t xml:space="preserve"> (фамилия, имя отчество, дата и место рождения, сведения о семье). По этим сведениям можно представить обстановку, в которой рос человек. Так, наличие или отсутствие братьев или сестер позволяет сделать некоторые предположения о личностных особенностях. Младшие дети, как правило, больше нацелены на достижения и успех. А у старших, лучше развиты качества лидера, они легче находят взаимопонимание с другими людьми.</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Порядок перечисления членов семьи также говорит о многом. Если женатый мужчина 30 лет сначала дает сведения о родителях, а лишь потом указывает свою жену, это может свидетельствовать о его несамостоятельности. Или женщина дает сведения о своих родителях, проживающих в чужом городе, муже, его родителях, но забывает сказать о бабушке, с которой вместе живет. Это непростительно даже молоденькой девушке и уж тем более зрелому человеку.</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lastRenderedPageBreak/>
        <w:t xml:space="preserve">2. Место проживания. </w:t>
      </w:r>
      <w:r w:rsidRPr="0070768E">
        <w:rPr>
          <w:rFonts w:ascii="Times New Roman" w:hAnsi="Times New Roman" w:cs="Times New Roman"/>
          <w:sz w:val="28"/>
          <w:szCs w:val="28"/>
        </w:rPr>
        <w:t xml:space="preserve">В анкете, помимо указания адреса, иногда требуют уточнить, живете ли вы в квартире родителей, супруга, собственной либо снимаете. Для работодателя важно, </w:t>
      </w:r>
      <w:proofErr w:type="gramStart"/>
      <w:r w:rsidRPr="0070768E">
        <w:rPr>
          <w:rFonts w:ascii="Times New Roman" w:hAnsi="Times New Roman" w:cs="Times New Roman"/>
          <w:sz w:val="28"/>
          <w:szCs w:val="28"/>
        </w:rPr>
        <w:t>не где</w:t>
      </w:r>
      <w:proofErr w:type="gramEnd"/>
      <w:r w:rsidRPr="0070768E">
        <w:rPr>
          <w:rFonts w:ascii="Times New Roman" w:hAnsi="Times New Roman" w:cs="Times New Roman"/>
          <w:sz w:val="28"/>
          <w:szCs w:val="28"/>
        </w:rPr>
        <w:t xml:space="preserve"> и с кем вы конкретно проживаете, а как вы решаете эту проблему. Достаточно ли вы независимы, чтобы снять квартиру или за нее платят родители? Если квартиру вы снимаете сами, то хватит ли заработной платы на то, чтобы ее снимать, или вам придется искать дополнительные источники дохода?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 xml:space="preserve">3.Образование. </w:t>
      </w:r>
      <w:r w:rsidRPr="0070768E">
        <w:rPr>
          <w:rFonts w:ascii="Times New Roman" w:hAnsi="Times New Roman" w:cs="Times New Roman"/>
          <w:sz w:val="28"/>
          <w:szCs w:val="28"/>
        </w:rPr>
        <w:t xml:space="preserve">Всегда важно знать, как человек выбирал себе профессию. Шел по стопам родителей, подобрал институт, где был наименьший конкурс, или, наоборот, поступал в престижный вуз? Если не удалось поступить с первого раза, то поступал ли в тот же институт еще раз? А может, вообще после неудачи решил не рисковать и переключился на другую профессию. Само по себе наличие «корочки» еще ни о </w:t>
      </w:r>
      <w:proofErr w:type="gramStart"/>
      <w:r w:rsidRPr="0070768E">
        <w:rPr>
          <w:rFonts w:ascii="Times New Roman" w:hAnsi="Times New Roman" w:cs="Times New Roman"/>
          <w:sz w:val="28"/>
          <w:szCs w:val="28"/>
        </w:rPr>
        <w:t>чем</w:t>
      </w:r>
      <w:proofErr w:type="gramEnd"/>
      <w:r w:rsidRPr="0070768E">
        <w:rPr>
          <w:rFonts w:ascii="Times New Roman" w:hAnsi="Times New Roman" w:cs="Times New Roman"/>
          <w:sz w:val="28"/>
          <w:szCs w:val="28"/>
        </w:rPr>
        <w:t xml:space="preserve"> ни о чем не говорит, важен подход. Например, какой путь выбирает человек, вынужденный поменять свою прежнюю специальность - краткосрочные курсы недалеко от дома, или более качественное образование?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 xml:space="preserve">4. Опыт работы. </w:t>
      </w:r>
      <w:r w:rsidRPr="0070768E">
        <w:rPr>
          <w:rFonts w:ascii="Times New Roman" w:hAnsi="Times New Roman" w:cs="Times New Roman"/>
          <w:sz w:val="28"/>
          <w:szCs w:val="28"/>
        </w:rPr>
        <w:t xml:space="preserve">Во многих анкетах предлагается кратко изложить круг обязанностей, и здесь обращается внимание на то, как человек излагает сведения - сумбурно или последовательно, что выдвигает на первый план, а о чем упоминает вскользь. Описание работы может сказать о кандидате гораздо больше, </w:t>
      </w:r>
      <w:proofErr w:type="gramStart"/>
      <w:r w:rsidRPr="0070768E">
        <w:rPr>
          <w:rFonts w:ascii="Times New Roman" w:hAnsi="Times New Roman" w:cs="Times New Roman"/>
          <w:sz w:val="28"/>
          <w:szCs w:val="28"/>
        </w:rPr>
        <w:t>чем</w:t>
      </w:r>
      <w:proofErr w:type="gramEnd"/>
      <w:r w:rsidRPr="0070768E">
        <w:rPr>
          <w:rFonts w:ascii="Times New Roman" w:hAnsi="Times New Roman" w:cs="Times New Roman"/>
          <w:sz w:val="28"/>
          <w:szCs w:val="28"/>
        </w:rPr>
        <w:t xml:space="preserve"> кажется на первый взгляд.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Что для человека, представляет собой, каждая новая работа? </w:t>
      </w:r>
      <w:proofErr w:type="gramStart"/>
      <w:r w:rsidRPr="0070768E">
        <w:rPr>
          <w:rFonts w:ascii="Times New Roman" w:hAnsi="Times New Roman" w:cs="Times New Roman"/>
          <w:sz w:val="28"/>
          <w:szCs w:val="28"/>
        </w:rPr>
        <w:t>Аналогична</w:t>
      </w:r>
      <w:proofErr w:type="gramEnd"/>
      <w:r w:rsidRPr="0070768E">
        <w:rPr>
          <w:rFonts w:ascii="Times New Roman" w:hAnsi="Times New Roman" w:cs="Times New Roman"/>
          <w:sz w:val="28"/>
          <w:szCs w:val="28"/>
        </w:rPr>
        <w:t xml:space="preserve"> предыдущей или расширяет прежние обязанности? Какая карьера привлекает: вертикальная - стремление занять руководящий пост или профессиональная - стать специалистом высокого класса? Все эти вопросы работодатель наверняка пожелает прояснить на собеседовании, но возникают они при чтении анкеты.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 xml:space="preserve">5. Хобби. </w:t>
      </w:r>
      <w:r w:rsidRPr="0070768E">
        <w:rPr>
          <w:rFonts w:ascii="Times New Roman" w:hAnsi="Times New Roman" w:cs="Times New Roman"/>
          <w:sz w:val="28"/>
          <w:szCs w:val="28"/>
        </w:rPr>
        <w:t xml:space="preserve">Увлечение футболом, хоккеем, волейболом свидетельствует об умении работать в команде. Рыбалка, фотография, коллекционирование говорят о склонности к уединению, выдержке в сложных ситуациях, о необходимости подумать, перед принятием решения. Экстремальные виды спорта - привлекают </w:t>
      </w:r>
      <w:proofErr w:type="spellStart"/>
      <w:r w:rsidRPr="0070768E">
        <w:rPr>
          <w:rFonts w:ascii="Times New Roman" w:hAnsi="Times New Roman" w:cs="Times New Roman"/>
          <w:sz w:val="28"/>
          <w:szCs w:val="28"/>
        </w:rPr>
        <w:lastRenderedPageBreak/>
        <w:t>стрессоустойчивых</w:t>
      </w:r>
      <w:proofErr w:type="spellEnd"/>
      <w:r w:rsidRPr="0070768E">
        <w:rPr>
          <w:rFonts w:ascii="Times New Roman" w:hAnsi="Times New Roman" w:cs="Times New Roman"/>
          <w:sz w:val="28"/>
          <w:szCs w:val="28"/>
        </w:rPr>
        <w:t xml:space="preserve">, склонных к рискованным ситуациям и достаточно самостоятельных людей.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анкетах встречаются также вопросы на свободную тему - назовите свои сильные и слабые стороны, какие цели вы ставите перед собой. Эта графа может смутить соискателя, но зато дает простор работодателю для получения информации. Например, в одной из анкет, кандидат описал себя как яркого лидера (умение руководить людьми, организаторские способности, энергичность), а претендовал на должность </w:t>
      </w:r>
      <w:proofErr w:type="spellStart"/>
      <w:r w:rsidRPr="0070768E">
        <w:rPr>
          <w:rFonts w:ascii="Times New Roman" w:hAnsi="Times New Roman" w:cs="Times New Roman"/>
          <w:sz w:val="28"/>
          <w:szCs w:val="28"/>
        </w:rPr>
        <w:t>маркетолога</w:t>
      </w:r>
      <w:proofErr w:type="spellEnd"/>
      <w:r w:rsidRPr="0070768E">
        <w:rPr>
          <w:rFonts w:ascii="Times New Roman" w:hAnsi="Times New Roman" w:cs="Times New Roman"/>
          <w:sz w:val="28"/>
          <w:szCs w:val="28"/>
        </w:rPr>
        <w:t>, где требовались аналитические способности и умение работать с информацией.</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Читая анкету, можно еще обратить внимание на разные «мелочи». Как человек отвечает на вопросы - полно или ограничивается минимумом, следует инструкциям или вносит в нее собственные изменения. Такие детали - это тоже штрихи к портрету.</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Круг вопросов, на которые организация стремится получить ответ, нанимая работника определенной профессии и квалификации, примерно задан. Однако конкретная форма и степень детализации анкеты могут быть разными. В одних случаях кадровые службы и руководство организации полагаются на анкету, в других (чаще) - уточняют нужные сведения в процессе собеседования с работником и проверяя сведения у прежних работодателей и знакомых претендента.</w:t>
      </w:r>
      <w:bookmarkStart w:id="8" w:name="i00863"/>
      <w:bookmarkStart w:id="9" w:name="BM4_1_3_"/>
      <w:bookmarkEnd w:id="8"/>
      <w:bookmarkEnd w:id="9"/>
    </w:p>
    <w:p w:rsidR="0070768E" w:rsidRPr="0070768E" w:rsidRDefault="0070768E" w:rsidP="0070768E">
      <w:pPr>
        <w:spacing w:line="360" w:lineRule="auto"/>
        <w:ind w:firstLine="709"/>
        <w:jc w:val="both"/>
        <w:rPr>
          <w:rStyle w:val="ac"/>
          <w:rFonts w:ascii="Times New Roman" w:hAnsi="Times New Roman" w:cs="Times New Roman"/>
          <w:sz w:val="28"/>
          <w:szCs w:val="28"/>
        </w:rPr>
      </w:pPr>
      <w:r w:rsidRPr="0070768E">
        <w:rPr>
          <w:rFonts w:ascii="Times New Roman" w:hAnsi="Times New Roman" w:cs="Times New Roman"/>
          <w:b/>
          <w:bCs/>
          <w:sz w:val="28"/>
          <w:szCs w:val="28"/>
        </w:rPr>
        <w:t>Собеседования</w:t>
      </w:r>
      <w:bookmarkStart w:id="10" w:name="i00865"/>
      <w:bookmarkEnd w:id="10"/>
      <w:r w:rsidRPr="0070768E">
        <w:rPr>
          <w:rFonts w:ascii="Times New Roman" w:hAnsi="Times New Roman" w:cs="Times New Roman"/>
          <w:sz w:val="28"/>
          <w:szCs w:val="28"/>
        </w:rPr>
        <w:t xml:space="preserve"> до сих пор являются наиболее распространенным методом отбора кадров. </w:t>
      </w:r>
      <w:r w:rsidRPr="0070768E">
        <w:rPr>
          <w:rStyle w:val="ac"/>
          <w:rFonts w:ascii="Times New Roman" w:hAnsi="Times New Roman" w:cs="Times New Roman"/>
          <w:sz w:val="28"/>
          <w:szCs w:val="28"/>
        </w:rPr>
        <w:t xml:space="preserve">По результатам таких встреч с кандидатами принимаются решения о приеме их на работу. </w:t>
      </w:r>
    </w:p>
    <w:p w:rsidR="0070768E" w:rsidRPr="0070768E" w:rsidRDefault="0070768E" w:rsidP="0070768E">
      <w:pPr>
        <w:spacing w:line="360" w:lineRule="auto"/>
        <w:ind w:firstLine="709"/>
        <w:jc w:val="both"/>
        <w:rPr>
          <w:rStyle w:val="ac"/>
          <w:rFonts w:ascii="Times New Roman" w:hAnsi="Times New Roman" w:cs="Times New Roman"/>
          <w:b w:val="0"/>
          <w:bCs w:val="0"/>
          <w:sz w:val="28"/>
          <w:szCs w:val="28"/>
        </w:rPr>
      </w:pPr>
      <w:r w:rsidRPr="0070768E">
        <w:rPr>
          <w:rStyle w:val="ac"/>
          <w:rFonts w:ascii="Times New Roman" w:hAnsi="Times New Roman" w:cs="Times New Roman"/>
          <w:sz w:val="28"/>
          <w:szCs w:val="28"/>
        </w:rPr>
        <w:t>При кажущейся внешней простоте применения оно является одним из самых трудоемких процессов, требующим обязательной подготовки проводящего его сотрудника.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Основная цель собеседования</w:t>
      </w:r>
      <w:r w:rsidRPr="0070768E">
        <w:rPr>
          <w:rFonts w:ascii="Times New Roman" w:hAnsi="Times New Roman" w:cs="Times New Roman"/>
          <w:sz w:val="28"/>
          <w:szCs w:val="28"/>
        </w:rPr>
        <w:t xml:space="preserve"> - получение информации, которая позволит:</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1) оценить, насколько данный кандидат подходит для предполагаемой должности (то есть, провести оценку профессиональной пригодности соискателя </w:t>
      </w:r>
      <w:r w:rsidRPr="0070768E">
        <w:rPr>
          <w:rFonts w:ascii="Times New Roman" w:hAnsi="Times New Roman" w:cs="Times New Roman"/>
          <w:sz w:val="28"/>
          <w:szCs w:val="28"/>
        </w:rPr>
        <w:lastRenderedPageBreak/>
        <w:t>(его профессиональных знаний и навыков, деловых, психофизиологических качеств);</w:t>
      </w:r>
    </w:p>
    <w:p w:rsidR="0070768E" w:rsidRPr="0070768E" w:rsidRDefault="0070768E" w:rsidP="0070768E">
      <w:pPr>
        <w:spacing w:line="360" w:lineRule="auto"/>
        <w:ind w:firstLine="709"/>
        <w:jc w:val="both"/>
        <w:rPr>
          <w:rFonts w:ascii="Times New Roman" w:hAnsi="Times New Roman" w:cs="Times New Roman"/>
          <w:sz w:val="28"/>
          <w:szCs w:val="28"/>
        </w:rPr>
      </w:pPr>
      <w:proofErr w:type="gramStart"/>
      <w:r w:rsidRPr="0070768E">
        <w:rPr>
          <w:rFonts w:ascii="Times New Roman" w:hAnsi="Times New Roman" w:cs="Times New Roman"/>
          <w:sz w:val="28"/>
          <w:szCs w:val="28"/>
        </w:rPr>
        <w:t>2) определить, насколько данный кандидат выделяется из всех заявивших свои кандидатуры на замещение вакантной должности (какие качества и навыки преобладают, а какие, наоборот, нуждаются в дальнейшем развитии; насколько эти качества важны для вакантной должности; возможен ли прием на работу сотрудника с условием дальнейшего роста; будет ли вакантная должность «шагом вперед» для соискателя или он давно «перерос» предполагаемую должность);</w:t>
      </w:r>
      <w:proofErr w:type="gramEnd"/>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3) установить, достоверна ли предоставляемая кандидатом информация (имеется в виду только первичная оценка достоверности информации).</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последнее время все больше внимания уделяется не только определению соответствия кандидата требуемой квалификации, но и выяснению того, насколько новый человек «впишется» в корпоративную культуру организации, сможет ли он принять действующие в организации принципы и нормы поведения.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процессе собеседования обмен информацией происходит в форме вопросов и ответов.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Проведение собеседования требует тщательной подготовки. Перед началом собеседования желательно лишний раз просмотреть </w:t>
      </w:r>
      <w:r w:rsidRPr="0070768E">
        <w:rPr>
          <w:rFonts w:ascii="Times New Roman" w:hAnsi="Times New Roman" w:cs="Times New Roman"/>
          <w:i/>
          <w:iCs/>
          <w:sz w:val="28"/>
          <w:szCs w:val="28"/>
        </w:rPr>
        <w:t>анкету или резюме соискателя</w:t>
      </w:r>
      <w:r w:rsidRPr="0070768E">
        <w:rPr>
          <w:rFonts w:ascii="Times New Roman" w:hAnsi="Times New Roman" w:cs="Times New Roman"/>
          <w:sz w:val="28"/>
          <w:szCs w:val="28"/>
        </w:rPr>
        <w:t xml:space="preserve"> и отметить вопросы, которые следует уточнить в процессе беседы. Для качественного проведения собеседования вам понадобятся:</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Биографическая анкета.</w:t>
      </w:r>
      <w:r w:rsidRPr="0070768E">
        <w:rPr>
          <w:rFonts w:ascii="Times New Roman" w:hAnsi="Times New Roman" w:cs="Times New Roman"/>
          <w:sz w:val="28"/>
          <w:szCs w:val="28"/>
        </w:rPr>
        <w:t xml:space="preserve"> Возможно использование и иных анкет, с помощью которых можно получить не только биографические сведения, но и представление о личностных качествах кандидата или его профессиональных воззрениях.</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Должностная инструкция или квалификационная характеристика</w:t>
      </w:r>
      <w:r w:rsidRPr="0070768E">
        <w:rPr>
          <w:rFonts w:ascii="Times New Roman" w:hAnsi="Times New Roman" w:cs="Times New Roman"/>
          <w:sz w:val="28"/>
          <w:szCs w:val="28"/>
        </w:rPr>
        <w:t xml:space="preserve">, </w:t>
      </w:r>
      <w:r w:rsidRPr="0070768E">
        <w:rPr>
          <w:rFonts w:ascii="Times New Roman" w:hAnsi="Times New Roman" w:cs="Times New Roman"/>
          <w:i/>
          <w:iCs/>
          <w:sz w:val="28"/>
          <w:szCs w:val="28"/>
        </w:rPr>
        <w:t>личностная спецификация</w:t>
      </w:r>
      <w:r w:rsidRPr="0070768E">
        <w:rPr>
          <w:rFonts w:ascii="Times New Roman" w:hAnsi="Times New Roman" w:cs="Times New Roman"/>
          <w:sz w:val="28"/>
          <w:szCs w:val="28"/>
        </w:rPr>
        <w:t xml:space="preserve"> (документ, описывающий параметры, которыми должна обладать личность для успешного выполнения работы). В отдельных компаниях применяется документ, называемый </w:t>
      </w:r>
      <w:r w:rsidRPr="0070768E">
        <w:rPr>
          <w:rFonts w:ascii="Times New Roman" w:hAnsi="Times New Roman" w:cs="Times New Roman"/>
          <w:i/>
          <w:iCs/>
          <w:sz w:val="28"/>
          <w:szCs w:val="28"/>
        </w:rPr>
        <w:t>«заявка на подбор</w:t>
      </w:r>
      <w:r w:rsidRPr="0070768E">
        <w:rPr>
          <w:rFonts w:ascii="Times New Roman" w:hAnsi="Times New Roman" w:cs="Times New Roman"/>
          <w:sz w:val="28"/>
          <w:szCs w:val="28"/>
        </w:rPr>
        <w:t xml:space="preserve">», где перечисляются знания, умения, навыки и качества, которыми должен обладать </w:t>
      </w:r>
      <w:r w:rsidRPr="0070768E">
        <w:rPr>
          <w:rFonts w:ascii="Times New Roman" w:hAnsi="Times New Roman" w:cs="Times New Roman"/>
          <w:sz w:val="28"/>
          <w:szCs w:val="28"/>
        </w:rPr>
        <w:lastRenderedPageBreak/>
        <w:t>кандидат для успешной работы в предполагаемой должности. В документах подобного рода обычно указываются и обязательные требования, и желательные.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ряде компаний используется еще один документ, чаще всего именуемый </w:t>
      </w:r>
      <w:r w:rsidRPr="0070768E">
        <w:rPr>
          <w:rFonts w:ascii="Times New Roman" w:hAnsi="Times New Roman" w:cs="Times New Roman"/>
          <w:i/>
          <w:iCs/>
          <w:sz w:val="28"/>
          <w:szCs w:val="28"/>
        </w:rPr>
        <w:t>«схема отбора</w:t>
      </w:r>
      <w:r w:rsidRPr="0070768E">
        <w:rPr>
          <w:rFonts w:ascii="Times New Roman" w:hAnsi="Times New Roman" w:cs="Times New Roman"/>
          <w:sz w:val="28"/>
          <w:szCs w:val="28"/>
        </w:rPr>
        <w:t xml:space="preserve">», в котором описывается порядок проведения собеседования (кто из сотрудников и на каком этапе подключается к проведению собеседования; как распределяются обязанности между сотрудниками компании в целях обеспечения наилучшего подбора специалистов; какие тесты, </w:t>
      </w:r>
      <w:proofErr w:type="spellStart"/>
      <w:r w:rsidRPr="0070768E">
        <w:rPr>
          <w:rFonts w:ascii="Times New Roman" w:hAnsi="Times New Roman" w:cs="Times New Roman"/>
          <w:sz w:val="28"/>
          <w:szCs w:val="28"/>
        </w:rPr>
        <w:t>опросники</w:t>
      </w:r>
      <w:proofErr w:type="spellEnd"/>
      <w:r w:rsidRPr="0070768E">
        <w:rPr>
          <w:rFonts w:ascii="Times New Roman" w:hAnsi="Times New Roman" w:cs="Times New Roman"/>
          <w:sz w:val="28"/>
          <w:szCs w:val="28"/>
        </w:rPr>
        <w:t xml:space="preserve"> и деловые игры используются). Безусловно, над созданием этого документа придется поработать. Однако впоследствии он обеспечит значительную экономию времени при подготовке материалов для оценки соискателей.</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Целесообразно разработать еще один документ - для отражения результатов собеседования.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некоторых компаниях информацию по результатам собеседования включают в бланк анкеты. </w:t>
      </w:r>
    </w:p>
    <w:p w:rsidR="0070768E" w:rsidRPr="0070768E" w:rsidRDefault="0070768E" w:rsidP="0070768E">
      <w:pPr>
        <w:spacing w:line="360" w:lineRule="auto"/>
        <w:ind w:firstLine="709"/>
        <w:jc w:val="both"/>
        <w:rPr>
          <w:rFonts w:ascii="Times New Roman" w:hAnsi="Times New Roman" w:cs="Times New Roman"/>
          <w:sz w:val="28"/>
          <w:szCs w:val="28"/>
        </w:rPr>
      </w:pPr>
      <w:proofErr w:type="gramStart"/>
      <w:r w:rsidRPr="0070768E">
        <w:rPr>
          <w:rFonts w:ascii="Times New Roman" w:hAnsi="Times New Roman" w:cs="Times New Roman"/>
          <w:sz w:val="28"/>
          <w:szCs w:val="28"/>
        </w:rPr>
        <w:t>В любом случае информация об итогах собеседования должна содержать сведения о том, кто и когда проводил собеседование с соискателем, каково мнение сотрудников, проводивших собеседование, о данном кандидате, насколько кандидат соответствует заявленной должности, есть ли возможность использовать кандидата на других работах, какое принято решение (о приеме на работу или об отказе в приеме).</w:t>
      </w:r>
      <w:proofErr w:type="gramEnd"/>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br w:type="page"/>
      </w:r>
      <w:r w:rsidRPr="0070768E">
        <w:rPr>
          <w:rFonts w:ascii="Times New Roman" w:hAnsi="Times New Roman" w:cs="Times New Roman"/>
          <w:b/>
          <w:bCs/>
          <w:sz w:val="28"/>
          <w:szCs w:val="28"/>
        </w:rPr>
        <w:lastRenderedPageBreak/>
        <w:t>1.2 Составление письма с просьбой о приеме на работу</w:t>
      </w:r>
      <w:r w:rsidR="00605223">
        <w:rPr>
          <w:rFonts w:ascii="Times New Roman" w:hAnsi="Times New Roman" w:cs="Times New Roman"/>
          <w:b/>
          <w:bCs/>
          <w:sz w:val="28"/>
          <w:szCs w:val="28"/>
        </w:rPr>
        <w:t>.</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Существует два типа писем с просьбой о приеме на работу: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а) самостоятельные («холодные») письма, которые отправляются в компанию, где вы бы хотели работать, даже если компания не давала объявления о вакансии;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б) письма с просьбой о приеме на работу, являющиеся ответом на рекламное объявление в газете или периодическом журнале о конкретной вакансии.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обоих случаях письмо с просьбой о приеме на работу («сопроводительным письмом») должно сопровождаться резюме. В идеале резюме и сопроводительное письмо составляют единый пакет документов, который необходимо положить на стол работодателю.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Основная цель </w:t>
      </w:r>
      <w:r w:rsidRPr="0070768E">
        <w:rPr>
          <w:rFonts w:ascii="Times New Roman" w:hAnsi="Times New Roman" w:cs="Times New Roman"/>
          <w:b/>
          <w:bCs/>
          <w:sz w:val="28"/>
          <w:szCs w:val="28"/>
        </w:rPr>
        <w:t>письма</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с</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просьбой</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о</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приеме</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на</w:t>
      </w:r>
      <w:r w:rsidRPr="0070768E">
        <w:rPr>
          <w:rFonts w:ascii="Times New Roman" w:hAnsi="Times New Roman" w:cs="Times New Roman"/>
          <w:sz w:val="28"/>
          <w:szCs w:val="28"/>
        </w:rPr>
        <w:t xml:space="preserve"> </w:t>
      </w:r>
      <w:r w:rsidRPr="0070768E">
        <w:rPr>
          <w:rFonts w:ascii="Times New Roman" w:hAnsi="Times New Roman" w:cs="Times New Roman"/>
          <w:b/>
          <w:bCs/>
          <w:sz w:val="28"/>
          <w:szCs w:val="28"/>
        </w:rPr>
        <w:t>работу</w:t>
      </w:r>
      <w:r w:rsidRPr="0070768E">
        <w:rPr>
          <w:rFonts w:ascii="Times New Roman" w:hAnsi="Times New Roman" w:cs="Times New Roman"/>
          <w:sz w:val="28"/>
          <w:szCs w:val="28"/>
        </w:rPr>
        <w:t xml:space="preserve"> - заинтересовать собой как специалистом и пробудить желание познакомиться поближе. В сопроводительном письме Вы должны поведать работодателю, почему хотите работать именно у него, а также, почему именно Вас он должен взять на работу. Первая установка, которую должны воплотить в ситуации поиска нового места работы, состоит в привлечении внимания к своей персоне.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С помощью сопроводительного письма вы представляетесь работодателю и показываете, почему именно вы должны работать на этом месте. В сопроводительном письме также может объясняться причина, побудившая вас искать новое место работы. Резюме - это всего лишь список ваших достижений и трудовая биография, но эти данные не помогают полностью представить самого человека, сопроводительное письмо - это первое, что видит и получает работодатель. Многие работодатели не станут даже смотреть резюме, если сопроводительное письмо не привлекло их внимания.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 xml:space="preserve">Формат. </w:t>
      </w:r>
      <w:r w:rsidRPr="0070768E">
        <w:rPr>
          <w:rFonts w:ascii="Times New Roman" w:hAnsi="Times New Roman" w:cs="Times New Roman"/>
          <w:sz w:val="28"/>
          <w:szCs w:val="28"/>
        </w:rPr>
        <w:t xml:space="preserve">Используйте шрифт, который легко прочитать. Будьте предельно точны, убедительны и конструктивны. Письмо должно быть максимально </w:t>
      </w:r>
      <w:r w:rsidRPr="0070768E">
        <w:rPr>
          <w:rFonts w:ascii="Times New Roman" w:hAnsi="Times New Roman" w:cs="Times New Roman"/>
          <w:sz w:val="28"/>
          <w:szCs w:val="28"/>
        </w:rPr>
        <w:lastRenderedPageBreak/>
        <w:t>кратким - лучше несколько абзацев, но не больше, чем на одну страницу. Работодателю приходится читать сотни (а то и тысячи) писем по вакансиям, поэтому не стоит усугублять их проблемы.</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 xml:space="preserve">Обращение и приветствие. </w:t>
      </w:r>
      <w:r w:rsidRPr="0070768E">
        <w:rPr>
          <w:rFonts w:ascii="Times New Roman" w:hAnsi="Times New Roman" w:cs="Times New Roman"/>
          <w:sz w:val="28"/>
          <w:szCs w:val="28"/>
        </w:rPr>
        <w:t>Убедитесь в том, что вы правильно написали имя работодателя и название компании. Важно, чтобы обращение было адресным. Перед тем как отправлять письма, наведите справки, соберите информацию. В этом тоже проявляется профессионализм.</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 xml:space="preserve">Вступительный абзац. </w:t>
      </w:r>
      <w:r w:rsidRPr="0070768E">
        <w:rPr>
          <w:rFonts w:ascii="Times New Roman" w:hAnsi="Times New Roman" w:cs="Times New Roman"/>
          <w:sz w:val="28"/>
          <w:szCs w:val="28"/>
        </w:rPr>
        <w:t>Обозначьте должность, на которую вы претендуете, а также то, откуда вы узнали о вакансии (кто-то порекомендовал эту фирму, узнали о вакансии через рекламу, вы встречались с работодателем на презентации этой компании). Укажите вашу профессиональную специализацию и название должности, которую вы в данный момент занимаете. Постарайтесь продемонстрировать, что вы приложили усилия для того, чтобы выяснить подробности об этой должности и компании.</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 xml:space="preserve">Первые два основных абзаца. </w:t>
      </w:r>
      <w:r w:rsidRPr="0070768E">
        <w:rPr>
          <w:rFonts w:ascii="Times New Roman" w:hAnsi="Times New Roman" w:cs="Times New Roman"/>
          <w:sz w:val="28"/>
          <w:szCs w:val="28"/>
        </w:rPr>
        <w:t>Постарайтесь выяснить, какие навыки (опыт, интересы) ищут работодатели, и покажите, как вам приходилось применять эти требуемые навыки. Все работники отдела кадров ищут таких работников, которые обладают качествами лидера и хорошими коммуникативными навыками. Но при этом вы также должны показать, что вы обладаете и другими важными навыками, необходимыми для работы в этой должности. Например, инвестиционные компании ищут людей, имеющих опыт работы с различными балансовыми и прочими финансовыми отчетами, консалтинговым компаниям нужны сотрудники с аналитическим мышлением, журналисты ищут людей, хорошо владеющих пером.</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В письме надо вкратце обсудить (а не просто заявить), насколько и почему ваши навыки и опыт работы позволяют вам претендовать на эту должность. Отведите пару предложений в вашем письме на то, чтобы заострить внимание на каком- либо аспекте вашей предыдущей деятельности. Но при этом помните: </w:t>
      </w:r>
      <w:r w:rsidRPr="0070768E">
        <w:rPr>
          <w:rFonts w:ascii="Times New Roman" w:hAnsi="Times New Roman" w:cs="Times New Roman"/>
          <w:sz w:val="28"/>
          <w:szCs w:val="28"/>
        </w:rPr>
        <w:lastRenderedPageBreak/>
        <w:t>будьте точными и немногословными - постарайтесь изложить ваши мысли лишь в нескольких параграфах.</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 xml:space="preserve">Завершающие предложения. </w:t>
      </w:r>
      <w:r w:rsidRPr="0070768E">
        <w:rPr>
          <w:rFonts w:ascii="Times New Roman" w:hAnsi="Times New Roman" w:cs="Times New Roman"/>
          <w:sz w:val="28"/>
          <w:szCs w:val="28"/>
        </w:rPr>
        <w:t>Сообщите, что вы свяжетесь с ним через некоторое время. Напишите что-нибудь вроде «Спасибо за Ваше внимание».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Style w:val="ac"/>
          <w:rFonts w:ascii="Times New Roman" w:hAnsi="Times New Roman" w:cs="Times New Roman"/>
          <w:sz w:val="28"/>
          <w:szCs w:val="28"/>
        </w:rPr>
        <w:t>Пример сопроводительного письма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10943, Волгоград – 43, ул. Малышева, 33, кв.15 15 марта 2000 г. Г-ну Иванову Петру Васильевичу, Менеджеру по персоналу Компании ВСС, 10946, Волгоград – 46, ул. Валдая, 47 </w:t>
      </w:r>
    </w:p>
    <w:p w:rsidR="0070768E" w:rsidRPr="0070768E" w:rsidRDefault="0070768E" w:rsidP="0070768E">
      <w:pPr>
        <w:pStyle w:val="a3"/>
        <w:spacing w:before="0" w:beforeAutospacing="0" w:after="0" w:afterAutospacing="0" w:line="360" w:lineRule="auto"/>
        <w:ind w:firstLine="709"/>
        <w:jc w:val="both"/>
        <w:rPr>
          <w:sz w:val="28"/>
          <w:szCs w:val="28"/>
        </w:rPr>
      </w:pPr>
      <w:r w:rsidRPr="0070768E">
        <w:rPr>
          <w:sz w:val="28"/>
          <w:szCs w:val="28"/>
        </w:rPr>
        <w:t>Уважаемый г-н Иванов!</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От вашего сотрудника, Игоря Петровича Серова, узнал о том, что в вашей компании есть вакантная должность менеджера по маркетингу. Игорь Петрович в общих чертах ознакомил с тем, в чем заключается эта работа, в результате чего я пришел к выводу, что могу принести значительную пользу вашей компании, работая в этой должности.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В настоящее время являюсь менеджером по маркетингу корпорации XYZ . У меня прекрасные отношения с XYZ, но, учитывая свои профессиональные достижения и сильные стороны, я пришел к выводу, что мои деловые качества больше соответствую той атмосфере предпринимательского бизнеса, которая присуща компании ВСС.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Как будет видно из прилагаемого к этому письму резюме, широкий диапазон маркетинговых функций, которые я выполнял на протяжении всей своей карьеры, вполне соответствует сфере деятельности фирмы ВСС, распространившейся в последнее время на 15 новых регионов. Кроме того, у меня имеется обширный опыт в следующих областях: совместная торгово-промышленная реклама, региональные продвижения продуктов, маркетинговые исследования рынка - т.е. в тех сферах деятельности, которые, как я предполагаю, были бы моими основными должностными обязанностями, если бы я был принят на работу в вашу компанию. Как может подтвердить Игорь Петрович, я чрезвычайно прилежный и преданный работник, хорошо адаптируюсь в любом </w:t>
      </w:r>
      <w:r w:rsidRPr="0070768E">
        <w:rPr>
          <w:sz w:val="28"/>
          <w:szCs w:val="28"/>
        </w:rPr>
        <w:lastRenderedPageBreak/>
        <w:t xml:space="preserve">коллективе.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Если у вас есть какие-то вопросы, связанные с любым аспектом моей трудовой биографии, можете обращаться ко мне в любое удобное для вас время. С удовольствием приму предложение встретиться с вами и рассказать несколько больше о том, какую пользу, по моему мнению, я мог бы принести вашей фирме.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proofErr w:type="gramStart"/>
      <w:r w:rsidRPr="0070768E">
        <w:rPr>
          <w:sz w:val="28"/>
          <w:szCs w:val="28"/>
        </w:rPr>
        <w:t>Чрезвычайно признателен вам за интерес и внимание, проявленные к моему резюме.</w:t>
      </w:r>
      <w:proofErr w:type="gramEnd"/>
    </w:p>
    <w:p w:rsidR="0070768E" w:rsidRPr="0070768E" w:rsidRDefault="00605223" w:rsidP="00605223">
      <w:pPr>
        <w:rPr>
          <w:rFonts w:ascii="Times New Roman" w:hAnsi="Times New Roman" w:cs="Times New Roman"/>
          <w:b/>
          <w:bCs/>
          <w:sz w:val="28"/>
          <w:szCs w:val="28"/>
        </w:rPr>
      </w:pPr>
      <w:r>
        <w:rPr>
          <w:rFonts w:ascii="Times New Roman" w:hAnsi="Times New Roman" w:cs="Times New Roman"/>
          <w:b/>
          <w:bCs/>
          <w:sz w:val="28"/>
          <w:szCs w:val="28"/>
        </w:rPr>
        <w:br w:type="page"/>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lastRenderedPageBreak/>
        <w:t>1.3 Составление резюме</w:t>
      </w:r>
      <w:r w:rsidR="00605223">
        <w:rPr>
          <w:rFonts w:ascii="Times New Roman" w:hAnsi="Times New Roman" w:cs="Times New Roman"/>
          <w:b/>
          <w:bCs/>
          <w:sz w:val="28"/>
          <w:szCs w:val="28"/>
        </w:rPr>
        <w:t>.</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Основные требования и правила</w:t>
      </w:r>
      <w:r w:rsidRPr="0070768E">
        <w:rPr>
          <w:rFonts w:ascii="Times New Roman" w:hAnsi="Times New Roman" w:cs="Times New Roman"/>
          <w:b/>
          <w:bCs/>
          <w:sz w:val="28"/>
          <w:szCs w:val="28"/>
        </w:rPr>
        <w:t xml:space="preserve"> </w:t>
      </w:r>
      <w:r w:rsidRPr="0070768E">
        <w:rPr>
          <w:rFonts w:ascii="Times New Roman" w:hAnsi="Times New Roman" w:cs="Times New Roman"/>
          <w:sz w:val="28"/>
          <w:szCs w:val="28"/>
        </w:rPr>
        <w:t>составления резюме.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Стиль написания резюме:</w:t>
      </w:r>
      <w:r w:rsidRPr="0070768E">
        <w:rPr>
          <w:rFonts w:ascii="Times New Roman" w:hAnsi="Times New Roman" w:cs="Times New Roman"/>
          <w:sz w:val="28"/>
          <w:szCs w:val="28"/>
        </w:rPr>
        <w:t xml:space="preserve"> краткость; конкретность; активность (никогда не </w:t>
      </w:r>
      <w:proofErr w:type="gramStart"/>
      <w:r w:rsidRPr="0070768E">
        <w:rPr>
          <w:rFonts w:ascii="Times New Roman" w:hAnsi="Times New Roman" w:cs="Times New Roman"/>
          <w:sz w:val="28"/>
          <w:szCs w:val="28"/>
        </w:rPr>
        <w:t>пишите</w:t>
      </w:r>
      <w:proofErr w:type="gramEnd"/>
      <w:r w:rsidRPr="0070768E">
        <w:rPr>
          <w:rFonts w:ascii="Times New Roman" w:hAnsi="Times New Roman" w:cs="Times New Roman"/>
          <w:sz w:val="28"/>
          <w:szCs w:val="28"/>
        </w:rPr>
        <w:t xml:space="preserve"> участвовал, оказывал помощь и т.п. </w:t>
      </w:r>
      <w:proofErr w:type="gramStart"/>
      <w:r w:rsidRPr="0070768E">
        <w:rPr>
          <w:rFonts w:ascii="Times New Roman" w:hAnsi="Times New Roman" w:cs="Times New Roman"/>
          <w:sz w:val="28"/>
          <w:szCs w:val="28"/>
        </w:rPr>
        <w:t>Это позволяет думать, что Вы лишь оказывали разовые услуги); честность.</w:t>
      </w:r>
      <w:proofErr w:type="gramEnd"/>
      <w:r w:rsidRPr="0070768E">
        <w:rPr>
          <w:rFonts w:ascii="Times New Roman" w:hAnsi="Times New Roman" w:cs="Times New Roman"/>
          <w:sz w:val="28"/>
          <w:szCs w:val="28"/>
        </w:rPr>
        <w:t xml:space="preserve"> Избегайте использовать местоимение </w:t>
      </w:r>
      <w:r w:rsidRPr="0070768E">
        <w:rPr>
          <w:rFonts w:ascii="Times New Roman" w:hAnsi="Times New Roman" w:cs="Times New Roman"/>
          <w:b/>
          <w:bCs/>
          <w:sz w:val="28"/>
          <w:szCs w:val="28"/>
        </w:rPr>
        <w:t>Я</w:t>
      </w:r>
      <w:r w:rsidRPr="0070768E">
        <w:rPr>
          <w:rFonts w:ascii="Times New Roman" w:hAnsi="Times New Roman" w:cs="Times New Roman"/>
          <w:sz w:val="28"/>
          <w:szCs w:val="28"/>
        </w:rPr>
        <w:t xml:space="preserve">. </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Необходимо быть предельно конкретным в выборе формулировок:</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Не следует писать</w:t>
      </w:r>
      <w:r w:rsidRPr="0070768E">
        <w:rPr>
          <w:rFonts w:ascii="Times New Roman" w:hAnsi="Times New Roman" w:cs="Times New Roman"/>
          <w:sz w:val="28"/>
          <w:szCs w:val="28"/>
        </w:rPr>
        <w:t xml:space="preserve">: занимался обучением; помогал уменьшить ошибки; быстро усваиваю новые знания. </w:t>
      </w:r>
      <w:r w:rsidRPr="0070768E">
        <w:rPr>
          <w:rFonts w:ascii="Times New Roman" w:hAnsi="Times New Roman" w:cs="Times New Roman"/>
          <w:i/>
          <w:iCs/>
          <w:sz w:val="28"/>
          <w:szCs w:val="28"/>
        </w:rPr>
        <w:t>Пишите</w:t>
      </w:r>
      <w:r w:rsidRPr="0070768E">
        <w:rPr>
          <w:rFonts w:ascii="Times New Roman" w:hAnsi="Times New Roman" w:cs="Times New Roman"/>
          <w:sz w:val="28"/>
          <w:szCs w:val="28"/>
        </w:rPr>
        <w:t xml:space="preserve">: обучил двух новых служащих; сократил ошибки на 15%, чем сэкономил фирме $50 000; освоил новые процедуры в рекордно короткий срок - за две недели. </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Не будьте многословны и избегайте пассивных форм:</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Не следует писать</w:t>
      </w:r>
      <w:r w:rsidRPr="0070768E">
        <w:rPr>
          <w:rFonts w:ascii="Times New Roman" w:hAnsi="Times New Roman" w:cs="Times New Roman"/>
          <w:sz w:val="28"/>
          <w:szCs w:val="28"/>
        </w:rPr>
        <w:t xml:space="preserve">: отвечал за выполнение; находил применение следующим возможностям; нес ответственность </w:t>
      </w:r>
      <w:proofErr w:type="gramStart"/>
      <w:r w:rsidRPr="0070768E">
        <w:rPr>
          <w:rFonts w:ascii="Times New Roman" w:hAnsi="Times New Roman" w:cs="Times New Roman"/>
          <w:sz w:val="28"/>
          <w:szCs w:val="28"/>
        </w:rPr>
        <w:t>за</w:t>
      </w:r>
      <w:proofErr w:type="gramEnd"/>
      <w:r w:rsidRPr="0070768E">
        <w:rPr>
          <w:rFonts w:ascii="Times New Roman" w:hAnsi="Times New Roman" w:cs="Times New Roman"/>
          <w:sz w:val="28"/>
          <w:szCs w:val="28"/>
        </w:rPr>
        <w:t xml:space="preserve">... </w:t>
      </w:r>
      <w:r w:rsidRPr="0070768E">
        <w:rPr>
          <w:rFonts w:ascii="Times New Roman" w:hAnsi="Times New Roman" w:cs="Times New Roman"/>
          <w:i/>
          <w:iCs/>
          <w:sz w:val="28"/>
          <w:szCs w:val="28"/>
        </w:rPr>
        <w:t>Пишите</w:t>
      </w:r>
      <w:r w:rsidRPr="0070768E">
        <w:rPr>
          <w:rFonts w:ascii="Times New Roman" w:hAnsi="Times New Roman" w:cs="Times New Roman"/>
          <w:sz w:val="28"/>
          <w:szCs w:val="28"/>
        </w:rPr>
        <w:t xml:space="preserve">: выполнил; эффективно использовал; отвечал за... </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 xml:space="preserve">Предпочитайте позитивную информацию </w:t>
      </w:r>
      <w:proofErr w:type="gramStart"/>
      <w:r w:rsidRPr="0070768E">
        <w:rPr>
          <w:rFonts w:ascii="Times New Roman" w:hAnsi="Times New Roman" w:cs="Times New Roman"/>
          <w:b/>
          <w:bCs/>
          <w:sz w:val="28"/>
          <w:szCs w:val="28"/>
        </w:rPr>
        <w:t>негативной</w:t>
      </w:r>
      <w:proofErr w:type="gramEnd"/>
      <w:r w:rsidRPr="0070768E">
        <w:rPr>
          <w:rFonts w:ascii="Times New Roman" w:hAnsi="Times New Roman" w:cs="Times New Roman"/>
          <w:b/>
          <w:bCs/>
          <w:sz w:val="28"/>
          <w:szCs w:val="28"/>
        </w:rPr>
        <w:t xml:space="preserve">: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Не следует писать</w:t>
      </w:r>
      <w:r w:rsidRPr="0070768E">
        <w:rPr>
          <w:rFonts w:ascii="Times New Roman" w:hAnsi="Times New Roman" w:cs="Times New Roman"/>
          <w:sz w:val="28"/>
          <w:szCs w:val="28"/>
        </w:rPr>
        <w:t xml:space="preserve">: улаживал жалобы </w:t>
      </w:r>
      <w:proofErr w:type="gramStart"/>
      <w:r w:rsidRPr="0070768E">
        <w:rPr>
          <w:rFonts w:ascii="Times New Roman" w:hAnsi="Times New Roman" w:cs="Times New Roman"/>
          <w:sz w:val="28"/>
          <w:szCs w:val="28"/>
        </w:rPr>
        <w:t>на</w:t>
      </w:r>
      <w:proofErr w:type="gramEnd"/>
      <w:r w:rsidRPr="0070768E">
        <w:rPr>
          <w:rFonts w:ascii="Times New Roman" w:hAnsi="Times New Roman" w:cs="Times New Roman"/>
          <w:sz w:val="28"/>
          <w:szCs w:val="28"/>
        </w:rPr>
        <w:t xml:space="preserve">; препятствовал </w:t>
      </w:r>
      <w:proofErr w:type="gramStart"/>
      <w:r w:rsidRPr="0070768E">
        <w:rPr>
          <w:rFonts w:ascii="Times New Roman" w:hAnsi="Times New Roman" w:cs="Times New Roman"/>
          <w:sz w:val="28"/>
          <w:szCs w:val="28"/>
        </w:rPr>
        <w:t>снижению</w:t>
      </w:r>
      <w:proofErr w:type="gramEnd"/>
      <w:r w:rsidRPr="0070768E">
        <w:rPr>
          <w:rFonts w:ascii="Times New Roman" w:hAnsi="Times New Roman" w:cs="Times New Roman"/>
          <w:sz w:val="28"/>
          <w:szCs w:val="28"/>
        </w:rPr>
        <w:t xml:space="preserve"> доли продаж; перешел с должности. </w:t>
      </w:r>
      <w:r w:rsidRPr="0070768E">
        <w:rPr>
          <w:rFonts w:ascii="Times New Roman" w:hAnsi="Times New Roman" w:cs="Times New Roman"/>
          <w:i/>
          <w:iCs/>
          <w:sz w:val="28"/>
          <w:szCs w:val="28"/>
        </w:rPr>
        <w:t>Пишите</w:t>
      </w:r>
      <w:r w:rsidRPr="0070768E">
        <w:rPr>
          <w:rFonts w:ascii="Times New Roman" w:hAnsi="Times New Roman" w:cs="Times New Roman"/>
          <w:sz w:val="28"/>
          <w:szCs w:val="28"/>
        </w:rPr>
        <w:t xml:space="preserve">: помогал клиентам в; повысил потенциал продукта на рынке; продвинулся на должность. </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Fonts w:ascii="Times New Roman" w:hAnsi="Times New Roman" w:cs="Times New Roman"/>
          <w:b/>
          <w:bCs/>
          <w:sz w:val="28"/>
          <w:szCs w:val="28"/>
        </w:rPr>
        <w:t xml:space="preserve">Концентрируйте внимание на Ваших достижениях: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Не следует писать</w:t>
      </w:r>
      <w:r w:rsidRPr="0070768E">
        <w:rPr>
          <w:rFonts w:ascii="Times New Roman" w:hAnsi="Times New Roman" w:cs="Times New Roman"/>
          <w:sz w:val="28"/>
          <w:szCs w:val="28"/>
        </w:rPr>
        <w:t xml:space="preserve">: проработал там три года; выполнял дополнительную работу.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i/>
          <w:iCs/>
          <w:sz w:val="28"/>
          <w:szCs w:val="28"/>
        </w:rPr>
        <w:t>Пишите</w:t>
      </w:r>
      <w:r w:rsidRPr="0070768E">
        <w:rPr>
          <w:rFonts w:ascii="Times New Roman" w:hAnsi="Times New Roman" w:cs="Times New Roman"/>
          <w:sz w:val="28"/>
          <w:szCs w:val="28"/>
        </w:rPr>
        <w:t xml:space="preserve">: получил повышение в должности и два повышения оплаты; всегда выполнял работу в срок.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О чем не следует писать в резюме?</w:t>
      </w:r>
      <w:r w:rsidRPr="0070768E">
        <w:rPr>
          <w:rFonts w:ascii="Times New Roman" w:hAnsi="Times New Roman" w:cs="Times New Roman"/>
          <w:sz w:val="28"/>
          <w:szCs w:val="28"/>
        </w:rPr>
        <w:t xml:space="preserve"> Всю Вашу трудовую биографию. На самом деле Вашего потенциального работодателя интересуют только последние 3-5 мест работы и период не более 10 лет. Ваши физические данные. Причины, по </w:t>
      </w:r>
      <w:r w:rsidRPr="0070768E">
        <w:rPr>
          <w:rFonts w:ascii="Times New Roman" w:hAnsi="Times New Roman" w:cs="Times New Roman"/>
          <w:sz w:val="28"/>
          <w:szCs w:val="28"/>
        </w:rPr>
        <w:lastRenderedPageBreak/>
        <w:t>которым Вы уходили с работы. Имена людей, которые дают Вам рекомендацию (этот список может пригодиться на собеседовании).</w:t>
      </w:r>
    </w:p>
    <w:p w:rsidR="0070768E" w:rsidRPr="0070768E" w:rsidRDefault="0070768E" w:rsidP="0070768E">
      <w:pPr>
        <w:spacing w:line="360" w:lineRule="auto"/>
        <w:ind w:firstLine="709"/>
        <w:jc w:val="both"/>
        <w:rPr>
          <w:rStyle w:val="ac"/>
          <w:rFonts w:ascii="Times New Roman" w:hAnsi="Times New Roman" w:cs="Times New Roman"/>
          <w:sz w:val="28"/>
          <w:szCs w:val="28"/>
        </w:rPr>
      </w:pPr>
      <w:r w:rsidRPr="0070768E">
        <w:rPr>
          <w:rFonts w:ascii="Times New Roman" w:hAnsi="Times New Roman" w:cs="Times New Roman"/>
          <w:sz w:val="28"/>
          <w:szCs w:val="28"/>
        </w:rPr>
        <w:t>И, наконец, не стоит слишком приукрашивать действительность, тем более, писать в резюме о том, что никогда в вашей жизни не имело места. За все слова, написанные вами в этом документе, как это не странно прозвучит, придется отвечать. И если вы сообщаете об отличном знании какой-либо компьютерной программы и свободном владении английским языком – будьте готовы к тому, что вам предложат продемонстрировать свои знания на практике.</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В общем и целом, резюме желательно составлять под конкретную вакансию (для этого тщательно фильтруем наш жизненный и профессиональный опыт). Прежде всего, резюме должно характеризовать вас как профессионала (личностью интересуются на собеседовании). Следует помнить, что работодатель принимают окончательное решение о найме только после устного собеседования, поэтому резюме и сопроводительное письмо служат лишь средством для получения аудиенции с работодателем.</w:t>
      </w:r>
    </w:p>
    <w:p w:rsidR="0070768E" w:rsidRPr="0070768E" w:rsidRDefault="0070768E" w:rsidP="0070768E">
      <w:pPr>
        <w:spacing w:line="360" w:lineRule="auto"/>
        <w:ind w:firstLine="709"/>
        <w:jc w:val="both"/>
        <w:rPr>
          <w:rFonts w:ascii="Times New Roman" w:hAnsi="Times New Roman" w:cs="Times New Roman"/>
          <w:b/>
          <w:bCs/>
          <w:sz w:val="28"/>
          <w:szCs w:val="28"/>
        </w:rPr>
      </w:pPr>
      <w:r w:rsidRPr="0070768E">
        <w:rPr>
          <w:rStyle w:val="ac"/>
          <w:rFonts w:ascii="Times New Roman" w:hAnsi="Times New Roman" w:cs="Times New Roman"/>
          <w:sz w:val="28"/>
          <w:szCs w:val="28"/>
        </w:rPr>
        <w:t xml:space="preserve">Пример </w:t>
      </w:r>
      <w:r w:rsidRPr="0070768E">
        <w:rPr>
          <w:rFonts w:ascii="Times New Roman" w:hAnsi="Times New Roman" w:cs="Times New Roman"/>
          <w:b/>
          <w:bCs/>
          <w:sz w:val="28"/>
          <w:szCs w:val="28"/>
        </w:rPr>
        <w:t>составления (написания) резюме</w:t>
      </w:r>
    </w:p>
    <w:p w:rsidR="0070768E" w:rsidRPr="0070768E" w:rsidRDefault="0070768E" w:rsidP="0070768E">
      <w:pPr>
        <w:pStyle w:val="3"/>
        <w:spacing w:before="0" w:beforeAutospacing="0" w:after="0" w:afterAutospacing="0" w:line="360" w:lineRule="auto"/>
        <w:ind w:firstLine="709"/>
        <w:jc w:val="both"/>
        <w:rPr>
          <w:sz w:val="28"/>
          <w:szCs w:val="28"/>
        </w:rPr>
      </w:pPr>
      <w:r w:rsidRPr="0070768E">
        <w:rPr>
          <w:sz w:val="28"/>
          <w:szCs w:val="28"/>
        </w:rPr>
        <w:t>Сидоров Иван Петрович</w:t>
      </w:r>
    </w:p>
    <w:p w:rsidR="0070768E" w:rsidRPr="0070768E" w:rsidRDefault="0070768E" w:rsidP="0070768E">
      <w:pPr>
        <w:pStyle w:val="3"/>
        <w:spacing w:before="0" w:beforeAutospacing="0" w:after="0" w:afterAutospacing="0" w:line="360" w:lineRule="auto"/>
        <w:ind w:firstLine="709"/>
        <w:jc w:val="both"/>
        <w:rPr>
          <w:sz w:val="28"/>
          <w:szCs w:val="28"/>
        </w:rPr>
      </w:pPr>
    </w:p>
    <w:tbl>
      <w:tblPr>
        <w:tblW w:w="9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52"/>
        <w:gridCol w:w="6194"/>
      </w:tblGrid>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Домашний телефон:</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99-99-99 (звонить с 19:00 до 23:00)</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 xml:space="preserve">Рабочий телефон: </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88-88-88 (звонить с 8:30 до 18:00)</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Дата рождения:</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02.01.1969 г., (35 полных лет)</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 xml:space="preserve">Семейное положение: </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женат, сын 12 лет</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b/>
                <w:bCs/>
                <w:sz w:val="28"/>
                <w:szCs w:val="28"/>
              </w:rPr>
              <w:t>Цель:</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Должность главного бухгалтера предприятия</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b/>
                <w:bCs/>
                <w:sz w:val="28"/>
                <w:szCs w:val="28"/>
              </w:rPr>
              <w:t>Образование:</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 </w:t>
            </w:r>
          </w:p>
        </w:tc>
      </w:tr>
      <w:tr w:rsidR="0070768E" w:rsidRPr="0070768E" w:rsidTr="001C29B6">
        <w:trPr>
          <w:jc w:val="center"/>
        </w:trPr>
        <w:tc>
          <w:tcPr>
            <w:tcW w:w="2308" w:type="dxa"/>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1990г. - 1995г.</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Уральский государственный университет, экономический факультет. Получен диплом о высшем образовании. Присвоена квалификация – экономист</w:t>
            </w:r>
          </w:p>
        </w:tc>
      </w:tr>
      <w:tr w:rsidR="0070768E" w:rsidRPr="0070768E" w:rsidTr="001C29B6">
        <w:trPr>
          <w:jc w:val="center"/>
        </w:trPr>
        <w:tc>
          <w:tcPr>
            <w:tcW w:w="230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b/>
                <w:bCs/>
                <w:sz w:val="28"/>
                <w:szCs w:val="28"/>
              </w:rPr>
              <w:t xml:space="preserve">Опыт работы: </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 </w:t>
            </w:r>
          </w:p>
        </w:tc>
      </w:tr>
      <w:tr w:rsidR="0070768E" w:rsidRPr="0070768E" w:rsidTr="001C29B6">
        <w:trPr>
          <w:jc w:val="center"/>
        </w:trPr>
        <w:tc>
          <w:tcPr>
            <w:tcW w:w="2308" w:type="dxa"/>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lastRenderedPageBreak/>
              <w:t>1999г. - по наст</w:t>
            </w:r>
            <w:proofErr w:type="gramStart"/>
            <w:r w:rsidRPr="0070768E">
              <w:rPr>
                <w:rFonts w:ascii="Times New Roman" w:hAnsi="Times New Roman" w:cs="Times New Roman"/>
                <w:sz w:val="28"/>
                <w:szCs w:val="28"/>
              </w:rPr>
              <w:t>.</w:t>
            </w:r>
            <w:proofErr w:type="gramEnd"/>
            <w:r w:rsidRPr="0070768E">
              <w:rPr>
                <w:rFonts w:ascii="Times New Roman" w:hAnsi="Times New Roman" w:cs="Times New Roman"/>
                <w:sz w:val="28"/>
                <w:szCs w:val="28"/>
              </w:rPr>
              <w:t xml:space="preserve"> </w:t>
            </w:r>
            <w:proofErr w:type="gramStart"/>
            <w:r w:rsidRPr="0070768E">
              <w:rPr>
                <w:rFonts w:ascii="Times New Roman" w:hAnsi="Times New Roman" w:cs="Times New Roman"/>
                <w:sz w:val="28"/>
                <w:szCs w:val="28"/>
              </w:rPr>
              <w:t>в</w:t>
            </w:r>
            <w:proofErr w:type="gramEnd"/>
            <w:r w:rsidRPr="0070768E">
              <w:rPr>
                <w:rFonts w:ascii="Times New Roman" w:hAnsi="Times New Roman" w:cs="Times New Roman"/>
                <w:sz w:val="28"/>
                <w:szCs w:val="28"/>
              </w:rPr>
              <w:t>ремя</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 xml:space="preserve">Акционерный коммерческий банк. Заместитель главного бухгалтера. Основные обязанности: </w:t>
            </w:r>
          </w:p>
          <w:p w:rsidR="0070768E" w:rsidRPr="0070768E" w:rsidRDefault="0070768E" w:rsidP="0070768E">
            <w:pPr>
              <w:numPr>
                <w:ilvl w:val="0"/>
                <w:numId w:val="5"/>
              </w:numPr>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анализ финансово-хозяйственной деятельности; </w:t>
            </w:r>
          </w:p>
          <w:p w:rsidR="0070768E" w:rsidRPr="0070768E" w:rsidRDefault="0070768E" w:rsidP="0070768E">
            <w:pPr>
              <w:numPr>
                <w:ilvl w:val="0"/>
                <w:numId w:val="5"/>
              </w:numPr>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операции с ценными бумагами; </w:t>
            </w:r>
          </w:p>
          <w:p w:rsidR="0070768E" w:rsidRPr="0070768E" w:rsidRDefault="0070768E" w:rsidP="0070768E">
            <w:pPr>
              <w:numPr>
                <w:ilvl w:val="0"/>
                <w:numId w:val="5"/>
              </w:numPr>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управление активами банка </w:t>
            </w:r>
          </w:p>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Приобрел опыт организации руководства финансово-экономической деятельностью банка</w:t>
            </w:r>
          </w:p>
        </w:tc>
      </w:tr>
      <w:tr w:rsidR="0070768E" w:rsidRPr="0070768E" w:rsidTr="001C29B6">
        <w:trPr>
          <w:jc w:val="center"/>
        </w:trPr>
        <w:tc>
          <w:tcPr>
            <w:tcW w:w="2308" w:type="dxa"/>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1995г. - 1999г.</w:t>
            </w:r>
          </w:p>
        </w:tc>
        <w:tc>
          <w:tcPr>
            <w:tcW w:w="6738" w:type="dxa"/>
            <w:vAlign w:val="center"/>
          </w:tcPr>
          <w:p w:rsidR="0070768E" w:rsidRPr="0070768E" w:rsidRDefault="0070768E" w:rsidP="0070768E">
            <w:pPr>
              <w:spacing w:line="360" w:lineRule="auto"/>
              <w:jc w:val="both"/>
              <w:rPr>
                <w:rFonts w:ascii="Times New Roman" w:hAnsi="Times New Roman" w:cs="Times New Roman"/>
                <w:sz w:val="28"/>
                <w:szCs w:val="28"/>
              </w:rPr>
            </w:pPr>
            <w:r w:rsidRPr="0070768E">
              <w:rPr>
                <w:rFonts w:ascii="Times New Roman" w:hAnsi="Times New Roman" w:cs="Times New Roman"/>
                <w:sz w:val="28"/>
                <w:szCs w:val="28"/>
              </w:rPr>
              <w:t>Муниципальное предприятие. Начальник финансового отдела. Основная обязанность - руководство отделом. За время работы разработал и внедрил принципиально новую модель учета и контроля финансовых потоков предприятия</w:t>
            </w:r>
          </w:p>
        </w:tc>
      </w:tr>
    </w:tbl>
    <w:p w:rsidR="0070768E" w:rsidRPr="0070768E" w:rsidRDefault="0070768E" w:rsidP="0070768E">
      <w:pPr>
        <w:spacing w:line="360" w:lineRule="auto"/>
        <w:ind w:firstLine="709"/>
        <w:jc w:val="both"/>
        <w:rPr>
          <w:rFonts w:ascii="Times New Roman" w:hAnsi="Times New Roman" w:cs="Times New Roman"/>
          <w:vanish/>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Дополнительная информация:</w:t>
      </w:r>
      <w:r w:rsidRPr="0070768E">
        <w:rPr>
          <w:rFonts w:ascii="Times New Roman" w:hAnsi="Times New Roman" w:cs="Times New Roman"/>
          <w:sz w:val="28"/>
          <w:szCs w:val="28"/>
        </w:rPr>
        <w:t xml:space="preserve">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Свободно владею персональным компьютером как пользователь.</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Иностранный язык - английский (хорошо).</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Имею водительские права кат. «В», личный автомобиль, стаж вождения - 8 лет.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 xml:space="preserve">Личные качества: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Аналитический склад ума, работоспособность, способность к прогнозированию, настойчивость.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b/>
          <w:bCs/>
          <w:sz w:val="28"/>
          <w:szCs w:val="28"/>
        </w:rPr>
        <w:t>Заработная плата</w:t>
      </w:r>
      <w:r w:rsidRPr="0070768E">
        <w:rPr>
          <w:rFonts w:ascii="Times New Roman" w:hAnsi="Times New Roman" w:cs="Times New Roman"/>
          <w:sz w:val="28"/>
          <w:szCs w:val="28"/>
        </w:rPr>
        <w:t xml:space="preserve"> на время испытательного срока - от $700.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25 января 2010 г. </w:t>
      </w:r>
    </w:p>
    <w:p w:rsidR="0070768E" w:rsidRPr="00605223" w:rsidRDefault="0070768E" w:rsidP="0070768E">
      <w:pPr>
        <w:spacing w:line="360" w:lineRule="auto"/>
        <w:ind w:firstLine="709"/>
        <w:jc w:val="both"/>
        <w:rPr>
          <w:rFonts w:ascii="Times New Roman" w:hAnsi="Times New Roman" w:cs="Times New Roman"/>
          <w:b/>
          <w:bCs/>
          <w:caps/>
          <w:sz w:val="28"/>
          <w:szCs w:val="28"/>
        </w:rPr>
      </w:pPr>
      <w:r w:rsidRPr="0070768E">
        <w:rPr>
          <w:rFonts w:ascii="Times New Roman" w:hAnsi="Times New Roman" w:cs="Times New Roman"/>
          <w:b/>
          <w:bCs/>
          <w:sz w:val="28"/>
          <w:szCs w:val="28"/>
        </w:rPr>
        <w:br w:type="page"/>
      </w:r>
      <w:r w:rsidR="00605223">
        <w:rPr>
          <w:rFonts w:ascii="Times New Roman" w:hAnsi="Times New Roman" w:cs="Times New Roman"/>
          <w:b/>
          <w:bCs/>
          <w:caps/>
          <w:sz w:val="28"/>
          <w:szCs w:val="28"/>
        </w:rPr>
        <w:lastRenderedPageBreak/>
        <w:t>2</w:t>
      </w:r>
      <w:r w:rsidRPr="00605223">
        <w:rPr>
          <w:rFonts w:ascii="Times New Roman" w:hAnsi="Times New Roman" w:cs="Times New Roman"/>
          <w:b/>
          <w:bCs/>
          <w:caps/>
          <w:sz w:val="28"/>
          <w:szCs w:val="28"/>
        </w:rPr>
        <w:t xml:space="preserve"> Телефонный разговор по поводу трудоустройства</w:t>
      </w:r>
    </w:p>
    <w:p w:rsidR="0070768E" w:rsidRPr="0070768E" w:rsidRDefault="0070768E" w:rsidP="0070768E">
      <w:pPr>
        <w:pStyle w:val="a3"/>
        <w:widowControl w:val="0"/>
        <w:spacing w:before="0" w:beforeAutospacing="0" w:after="0" w:afterAutospacing="0" w:line="360" w:lineRule="auto"/>
        <w:ind w:firstLine="709"/>
        <w:jc w:val="both"/>
        <w:rPr>
          <w:b/>
          <w:bCs/>
          <w:sz w:val="28"/>
          <w:szCs w:val="28"/>
        </w:rPr>
      </w:pP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Телефонный разговор</w:t>
      </w:r>
      <w:r w:rsidRPr="0070768E">
        <w:rPr>
          <w:sz w:val="28"/>
          <w:szCs w:val="28"/>
        </w:rPr>
        <w:t xml:space="preserve"> – самый простой и быстрый способ связи с работодателем. Первый телефонный разговор с работодателем – </w:t>
      </w:r>
      <w:r w:rsidRPr="0070768E">
        <w:rPr>
          <w:b/>
          <w:bCs/>
          <w:sz w:val="28"/>
          <w:szCs w:val="28"/>
        </w:rPr>
        <w:t>очень важен</w:t>
      </w:r>
      <w:r w:rsidRPr="0070768E">
        <w:rPr>
          <w:sz w:val="28"/>
          <w:szCs w:val="28"/>
        </w:rPr>
        <w:t xml:space="preserve">. </w:t>
      </w:r>
      <w:r w:rsidRPr="0070768E">
        <w:rPr>
          <w:b/>
          <w:bCs/>
          <w:sz w:val="28"/>
          <w:szCs w:val="28"/>
        </w:rPr>
        <w:t xml:space="preserve">Главная задача переговоров - договориться о личной встрече. </w:t>
      </w:r>
      <w:r w:rsidRPr="0070768E">
        <w:rPr>
          <w:sz w:val="28"/>
          <w:szCs w:val="28"/>
        </w:rPr>
        <w:t xml:space="preserve">От того впечатления, которое вы произведете, будет зависеть, пригласят ли вас на собеседование или нет. Если будете путаться в ответах, говорить невпопад и т.д. – это верный способ «завалить» разговор. Для того чтобы подобного не произошло, необходимо соблюдать несколько простых правил.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1. Нужно поприветствовать собеседника и представиться. При этом указать вакансию, на которую претендуете и источник информации, из которого вы узнали о вакансии. Обязательно называйте вакансию! Помните, что работодатель может публиковать много объявлений с перечнем нескольких вакансий.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2. После приветствия не нужно спрашивать: «А какие у вас требования?» Правильнее будет: «В чем заключается работа? Какие обязанности необходимо будет выполнять?» Тем самым вы сразу покажите свой профессионализм. Если работодатель захочет узнать, соответствуете ли вы необходимым требованиям, он сам вас об этом спросит.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4. После названных выше начальных вопросов, уместно будет уточнить некоторые важные дополнительные моменты, касающиеся будущей работы (график работы, заработная плата и др.). Только не нужно задавать слишком много вопросов! Спрашивайте только то, что действительно важно. Многочисленные и малозначительные вопросы оставляют отрицательное впечатление. Помните, что ваши вопросы – это часть вашего имиджа, причем немаловажная. Главная цель разговора – получить приглашение на собеседование. Многие же воспринимают это, как возможность сразу же получить работу. Так бывает очень редко! цель – приглашение на собеседование или, в крайнем случае, запрос вашего резюме.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5. Не перебивайте собеседника. Это невежливо и производит удручающее </w:t>
      </w:r>
      <w:r w:rsidRPr="0070768E">
        <w:rPr>
          <w:sz w:val="28"/>
          <w:szCs w:val="28"/>
        </w:rPr>
        <w:lastRenderedPageBreak/>
        <w:t xml:space="preserve">впечатление. В этом случае возникает желание поскорее закончить разговор, а не выяснять подробности вашего впечатляющего опыта работы.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6. Имейте под рукой ручку и блокнот. В разговоре практически всегда появляется необходимость сделать записи по ходу разговора. А уж если вас пригласят на собеседование, то нужно будет записать всю контактную информацию. Переспрашивая и делая жалкие попытки запомнить полученную информацию, вы производите крайне неблагоприятное впечатление. А уж если при звонке вас переадресуют к другому специалисту, назвав номер телефона и его фамилию имя и отчество, то запомнить навскидку эти данные будет практически невозможно. А перезванивать и уточнять – сильный удар по вашему имиджу. А уж если позвонить по названному телефону и исковеркать при этом имя собеседника…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7. Будьте готовы ответить на вопросы работодателя. Фразы типа: «А разве это важно?», «Я не хочу говорить на эту тему» ставят крест на результативности вашего разговора. Не забывайте, что разговор – диалог, а не монолог, не старайтесь выпаливать все на одном дыхании. Ситуация сложится не в вашу пользу, если, произнеся без запинки подготовленный текст, вы не сумеете ответить на простейший заданный вам вопрос. Кроме того, имейте под рукой все необходимые документы (резюме, дипломы, свидетельства и т.д.). Чем четче и без запинки вы ответите на вопросы, тем лучшее впечатление сложится у работодателя. А, следовательно, и шансов на собеседовании у вас будет гораздо больше.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8. Помните, что к первому телефонному разговору с работодателем нужно готовиться. Имея под рукой информацию о фирме и упомянув некоторые положительные моменты в истории или нынешнем положении фирмы, вы выгодно себя зарекомендуете, оставив благоприятное впечатление. А, иногда, и получив гораздо больше информации о фирме-работодателе или интересующей вас вакансии, которую с успехом сможете использовать во время последующего собеседования. Нужные факты, упомянутые к месту и ко времени, способны </w:t>
      </w:r>
      <w:r w:rsidRPr="0070768E">
        <w:rPr>
          <w:sz w:val="28"/>
          <w:szCs w:val="28"/>
        </w:rPr>
        <w:lastRenderedPageBreak/>
        <w:t xml:space="preserve">открыть многие двери.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Для успешного телефонного звонка </w:t>
      </w:r>
      <w:proofErr w:type="gramStart"/>
      <w:r w:rsidRPr="0070768E">
        <w:rPr>
          <w:sz w:val="28"/>
          <w:szCs w:val="28"/>
        </w:rPr>
        <w:t>необходимы</w:t>
      </w:r>
      <w:proofErr w:type="gramEnd"/>
      <w:r w:rsidRPr="0070768E">
        <w:rPr>
          <w:sz w:val="28"/>
          <w:szCs w:val="28"/>
        </w:rPr>
        <w:t>:</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 xml:space="preserve">Подготовка к звонку. </w:t>
      </w:r>
      <w:r w:rsidRPr="0070768E">
        <w:rPr>
          <w:sz w:val="28"/>
          <w:szCs w:val="28"/>
        </w:rPr>
        <w:t>Необходимо иметь перед собой ручку и бумагу, если потребуется что-то записать. Имейте перед глазами объявление о вакансии, которая Вас интересует. Продумайте и запишите для себя вопросы, которые Вы хотите задать, зафиксируйте краткие сведения о себе и своей профессиональной деятельности, которые Вы намерены сообщить или держите перед собой экземпляр резюме.</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Прежде чем звонить, оденьтесь в </w:t>
      </w:r>
      <w:proofErr w:type="gramStart"/>
      <w:r w:rsidRPr="0070768E">
        <w:rPr>
          <w:sz w:val="28"/>
          <w:szCs w:val="28"/>
        </w:rPr>
        <w:t>привычном вам</w:t>
      </w:r>
      <w:proofErr w:type="gramEnd"/>
      <w:r w:rsidRPr="0070768E">
        <w:rPr>
          <w:sz w:val="28"/>
          <w:szCs w:val="28"/>
        </w:rPr>
        <w:t xml:space="preserve"> деловом стиле, даже если вы звоните из дома. Доказано, что внешний вид человека отражается на его внутреннем состоянии, собранности и т.п. Не курите и тем более не жуйте (например, жевательную резинку) – это ощущается собеседником на слух и воспринимается как неуважение к нему. На ваш голос оказывает влияние и то, как вы сидите, поэтому сядьте прямо, не облокачиваясь.</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Начало разговора.</w:t>
      </w:r>
      <w:r w:rsidRPr="0070768E">
        <w:rPr>
          <w:sz w:val="28"/>
          <w:szCs w:val="28"/>
        </w:rPr>
        <w:t xml:space="preserve"> Обязательно поздоровайтесь; уточните название фирмы; выясните, кто конкретно в фирме отвечает за набор новых сотрудников, его должность, имя, отчество. Например:</w:t>
      </w:r>
    </w:p>
    <w:p w:rsidR="0070768E" w:rsidRPr="0070768E" w:rsidRDefault="0070768E" w:rsidP="0070768E">
      <w:pPr>
        <w:pStyle w:val="a3"/>
        <w:widowControl w:val="0"/>
        <w:spacing w:before="0" w:beforeAutospacing="0" w:after="0" w:afterAutospacing="0" w:line="360" w:lineRule="auto"/>
        <w:ind w:firstLine="709"/>
        <w:jc w:val="both"/>
        <w:rPr>
          <w:i/>
          <w:iCs/>
          <w:sz w:val="28"/>
          <w:szCs w:val="28"/>
        </w:rPr>
      </w:pPr>
      <w:r w:rsidRPr="0070768E">
        <w:rPr>
          <w:sz w:val="28"/>
          <w:szCs w:val="28"/>
        </w:rPr>
        <w:t xml:space="preserve">Соискатель: </w:t>
      </w:r>
      <w:r w:rsidRPr="0070768E">
        <w:rPr>
          <w:i/>
          <w:iCs/>
          <w:sz w:val="28"/>
          <w:szCs w:val="28"/>
        </w:rPr>
        <w:t>Здравствуйте. Это фирма "Заря"?</w:t>
      </w:r>
    </w:p>
    <w:p w:rsidR="0070768E" w:rsidRPr="0070768E" w:rsidRDefault="0070768E" w:rsidP="0070768E">
      <w:pPr>
        <w:pStyle w:val="a3"/>
        <w:widowControl w:val="0"/>
        <w:spacing w:before="0" w:beforeAutospacing="0" w:after="0" w:afterAutospacing="0" w:line="360" w:lineRule="auto"/>
        <w:ind w:firstLine="709"/>
        <w:jc w:val="both"/>
        <w:rPr>
          <w:i/>
          <w:iCs/>
          <w:sz w:val="28"/>
          <w:szCs w:val="28"/>
        </w:rPr>
      </w:pPr>
      <w:r w:rsidRPr="0070768E">
        <w:rPr>
          <w:sz w:val="28"/>
          <w:szCs w:val="28"/>
        </w:rPr>
        <w:t xml:space="preserve">Приемная: </w:t>
      </w:r>
      <w:r w:rsidRPr="0070768E">
        <w:rPr>
          <w:i/>
          <w:iCs/>
          <w:sz w:val="28"/>
          <w:szCs w:val="28"/>
        </w:rPr>
        <w:t>Да.</w:t>
      </w:r>
    </w:p>
    <w:p w:rsidR="0070768E" w:rsidRPr="0070768E" w:rsidRDefault="0070768E" w:rsidP="0070768E">
      <w:pPr>
        <w:pStyle w:val="a3"/>
        <w:widowControl w:val="0"/>
        <w:spacing w:before="0" w:beforeAutospacing="0" w:after="0" w:afterAutospacing="0" w:line="360" w:lineRule="auto"/>
        <w:ind w:firstLine="709"/>
        <w:jc w:val="both"/>
        <w:rPr>
          <w:i/>
          <w:iCs/>
          <w:sz w:val="28"/>
          <w:szCs w:val="28"/>
        </w:rPr>
      </w:pPr>
      <w:r w:rsidRPr="0070768E">
        <w:rPr>
          <w:sz w:val="28"/>
          <w:szCs w:val="28"/>
        </w:rPr>
        <w:t xml:space="preserve">Соискатель: </w:t>
      </w:r>
      <w:r w:rsidRPr="0070768E">
        <w:rPr>
          <w:i/>
          <w:iCs/>
          <w:sz w:val="28"/>
          <w:szCs w:val="28"/>
        </w:rPr>
        <w:t>Скажите, пожалуйста, кто на Вашем предприятии занимается приемом на работу?</w:t>
      </w:r>
    </w:p>
    <w:p w:rsidR="0070768E" w:rsidRPr="0070768E" w:rsidRDefault="0070768E" w:rsidP="0070768E">
      <w:pPr>
        <w:pStyle w:val="a3"/>
        <w:widowControl w:val="0"/>
        <w:spacing w:before="0" w:beforeAutospacing="0" w:after="0" w:afterAutospacing="0" w:line="360" w:lineRule="auto"/>
        <w:ind w:firstLine="709"/>
        <w:jc w:val="both"/>
        <w:rPr>
          <w:i/>
          <w:iCs/>
          <w:sz w:val="28"/>
          <w:szCs w:val="28"/>
        </w:rPr>
      </w:pPr>
      <w:r w:rsidRPr="0070768E">
        <w:rPr>
          <w:sz w:val="28"/>
          <w:szCs w:val="28"/>
        </w:rPr>
        <w:t xml:space="preserve">Приемная: </w:t>
      </w:r>
      <w:r w:rsidRPr="0070768E">
        <w:rPr>
          <w:i/>
          <w:iCs/>
          <w:sz w:val="28"/>
          <w:szCs w:val="28"/>
        </w:rPr>
        <w:t>Иван Иванович Иванов.</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Обращайтесь к человеку по имени, отчеству (имени). Это сокращает психологическую дистанцию между Вами, создает эффект знакомства. Лучше всего разговаривать с руководителем предприятия, сотрудником отдела кадров или менеджером по персоналу. Проявите настойчивость в том, чтобы разговор состоялся именно с человеком, который отвечает за подбор кадров. Если адресат звонка занят или отсутствует, не соглашайтесь на разговор с другим абонентом. Уточните, когда нужный Вам сотрудник </w:t>
      </w:r>
      <w:proofErr w:type="gramStart"/>
      <w:r w:rsidRPr="0070768E">
        <w:rPr>
          <w:sz w:val="28"/>
          <w:szCs w:val="28"/>
        </w:rPr>
        <w:t>вернется</w:t>
      </w:r>
      <w:proofErr w:type="gramEnd"/>
      <w:r w:rsidRPr="0070768E">
        <w:rPr>
          <w:sz w:val="28"/>
          <w:szCs w:val="28"/>
        </w:rPr>
        <w:t xml:space="preserve"> и перезвоните в указанное </w:t>
      </w:r>
      <w:r w:rsidRPr="0070768E">
        <w:rPr>
          <w:sz w:val="28"/>
          <w:szCs w:val="28"/>
        </w:rPr>
        <w:lastRenderedPageBreak/>
        <w:t>время.</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Предложение услуг.</w:t>
      </w:r>
      <w:r w:rsidRPr="0070768E">
        <w:rPr>
          <w:sz w:val="28"/>
          <w:szCs w:val="28"/>
        </w:rPr>
        <w:t xml:space="preserve"> Сразу представьтесь, объясните собеседнику причину своего звонка. Кратко изложите, какого рода услуги Вы хотите предложить. Формулируйте их коротко и четко. Сообщите о своем опыте, образовании, интересах, навыках и способностях. Коротко рассказав о своем образовании и опыте работы, постарайтесь договориться о личной встрече.</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Например: «Здравствуйте... (имя Собеседника). Меня зовут... (Ваше имя), </w:t>
      </w:r>
      <w:r w:rsidRPr="0070768E">
        <w:rPr>
          <w:b/>
          <w:bCs/>
          <w:sz w:val="28"/>
          <w:szCs w:val="28"/>
        </w:rPr>
        <w:t>или</w:t>
      </w:r>
      <w:r w:rsidRPr="0070768E">
        <w:rPr>
          <w:sz w:val="28"/>
          <w:szCs w:val="28"/>
        </w:rPr>
        <w:t xml:space="preserve"> Вам звонит (имя или фамилия, имя, отчество) по поводу вакансии (название вакансии). У меня техническое образование, есть опыт работы, владею компьютером, коммуникабелен (</w:t>
      </w:r>
      <w:proofErr w:type="spellStart"/>
      <w:r w:rsidRPr="0070768E">
        <w:rPr>
          <w:sz w:val="28"/>
          <w:szCs w:val="28"/>
        </w:rPr>
        <w:t>ьна</w:t>
      </w:r>
      <w:proofErr w:type="spellEnd"/>
      <w:r w:rsidRPr="0070768E">
        <w:rPr>
          <w:sz w:val="28"/>
          <w:szCs w:val="28"/>
        </w:rPr>
        <w:t>). Ищу работу по специальности. Я хоте</w:t>
      </w:r>
      <w:proofErr w:type="gramStart"/>
      <w:r w:rsidRPr="0070768E">
        <w:rPr>
          <w:sz w:val="28"/>
          <w:szCs w:val="28"/>
        </w:rPr>
        <w:t>л(</w:t>
      </w:r>
      <w:proofErr w:type="gramEnd"/>
      <w:r w:rsidRPr="0070768E">
        <w:rPr>
          <w:sz w:val="28"/>
          <w:szCs w:val="28"/>
        </w:rPr>
        <w:t>а) бы встретиться с Вами, чтобы обсудить возможность трудоустройства в Вашу организацию».</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Не говорите, что хотите узнать, нет ли какой-нибудь вакансии. Чаще всего это провоцирует просто отказ. Лучше сказать что-то вроде: «Я слыша</w:t>
      </w:r>
      <w:proofErr w:type="gramStart"/>
      <w:r w:rsidRPr="0070768E">
        <w:rPr>
          <w:sz w:val="28"/>
          <w:szCs w:val="28"/>
        </w:rPr>
        <w:t>л(</w:t>
      </w:r>
      <w:proofErr w:type="gramEnd"/>
      <w:r w:rsidRPr="0070768E">
        <w:rPr>
          <w:sz w:val="28"/>
          <w:szCs w:val="28"/>
        </w:rPr>
        <w:t>а), что вы развиваете свое производство, и мои знания, опыт работы, я полагаю, могли бы Вам пригодиться, для чего хотел(а) бы с Вами встретиться».</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sz w:val="28"/>
          <w:szCs w:val="28"/>
        </w:rPr>
        <w:t xml:space="preserve">Будьте готовы ответить на любые вопросы, которые Вам может задать работодатель.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Вам отказали в вакансии.</w:t>
      </w:r>
      <w:r w:rsidRPr="0070768E">
        <w:rPr>
          <w:sz w:val="28"/>
          <w:szCs w:val="28"/>
        </w:rPr>
        <w:t xml:space="preserve"> Беседуя с работодателем, будьте внимательны и, как только почувствуете, что собеседник хочет закончить разговор, сделайте это сами. Этим Вы предотвратите окончательное решение, в случае, когда работодатель склоняется отказать Вам. Нужно быть готовым к получению отрицательного ответа. Однако не стоит сразу класть трубку, а можно предпринять следующие действия:</w:t>
      </w:r>
    </w:p>
    <w:p w:rsidR="0070768E" w:rsidRPr="0070768E" w:rsidRDefault="0070768E" w:rsidP="0070768E">
      <w:pPr>
        <w:pStyle w:val="a3"/>
        <w:widowControl w:val="0"/>
        <w:numPr>
          <w:ilvl w:val="0"/>
          <w:numId w:val="6"/>
        </w:numPr>
        <w:spacing w:before="0" w:beforeAutospacing="0" w:after="0" w:afterAutospacing="0" w:line="360" w:lineRule="auto"/>
        <w:jc w:val="both"/>
        <w:rPr>
          <w:sz w:val="28"/>
          <w:szCs w:val="28"/>
        </w:rPr>
      </w:pPr>
      <w:r w:rsidRPr="0070768E">
        <w:rPr>
          <w:sz w:val="28"/>
          <w:szCs w:val="28"/>
        </w:rPr>
        <w:t xml:space="preserve">уточните, можно ли надеяться на появление вакансий в будущем; </w:t>
      </w:r>
    </w:p>
    <w:p w:rsidR="0070768E" w:rsidRPr="0070768E" w:rsidRDefault="0070768E" w:rsidP="0070768E">
      <w:pPr>
        <w:pStyle w:val="a3"/>
        <w:widowControl w:val="0"/>
        <w:numPr>
          <w:ilvl w:val="0"/>
          <w:numId w:val="6"/>
        </w:numPr>
        <w:spacing w:before="0" w:beforeAutospacing="0" w:after="0" w:afterAutospacing="0" w:line="360" w:lineRule="auto"/>
        <w:jc w:val="both"/>
        <w:rPr>
          <w:sz w:val="28"/>
          <w:szCs w:val="28"/>
        </w:rPr>
      </w:pPr>
      <w:r w:rsidRPr="0070768E">
        <w:rPr>
          <w:sz w:val="28"/>
          <w:szCs w:val="28"/>
        </w:rPr>
        <w:t xml:space="preserve">можно ли будет Вам позвонить еще раз через несколько недель; </w:t>
      </w:r>
    </w:p>
    <w:p w:rsidR="0070768E" w:rsidRPr="0070768E" w:rsidRDefault="0070768E" w:rsidP="0070768E">
      <w:pPr>
        <w:pStyle w:val="a3"/>
        <w:widowControl w:val="0"/>
        <w:numPr>
          <w:ilvl w:val="0"/>
          <w:numId w:val="6"/>
        </w:numPr>
        <w:spacing w:before="0" w:beforeAutospacing="0" w:after="0" w:afterAutospacing="0" w:line="360" w:lineRule="auto"/>
        <w:jc w:val="both"/>
        <w:rPr>
          <w:sz w:val="28"/>
          <w:szCs w:val="28"/>
        </w:rPr>
      </w:pPr>
      <w:r w:rsidRPr="0070768E">
        <w:rPr>
          <w:sz w:val="28"/>
          <w:szCs w:val="28"/>
        </w:rPr>
        <w:t xml:space="preserve">спросите, можно ли выслать резюме на случай, если появится вакансия; </w:t>
      </w:r>
    </w:p>
    <w:p w:rsidR="0070768E" w:rsidRPr="0070768E" w:rsidRDefault="0070768E" w:rsidP="0070768E">
      <w:pPr>
        <w:pStyle w:val="a3"/>
        <w:widowControl w:val="0"/>
        <w:numPr>
          <w:ilvl w:val="0"/>
          <w:numId w:val="6"/>
        </w:numPr>
        <w:spacing w:before="0" w:beforeAutospacing="0" w:after="0" w:afterAutospacing="0" w:line="360" w:lineRule="auto"/>
        <w:jc w:val="both"/>
        <w:rPr>
          <w:sz w:val="28"/>
          <w:szCs w:val="28"/>
        </w:rPr>
      </w:pPr>
      <w:r w:rsidRPr="0070768E">
        <w:rPr>
          <w:sz w:val="28"/>
          <w:szCs w:val="28"/>
        </w:rPr>
        <w:t xml:space="preserve">если вы готовы на временную работу, скажите об этом работодателю; </w:t>
      </w:r>
    </w:p>
    <w:p w:rsidR="0070768E" w:rsidRPr="0070768E" w:rsidRDefault="0070768E" w:rsidP="0070768E">
      <w:pPr>
        <w:pStyle w:val="a3"/>
        <w:widowControl w:val="0"/>
        <w:numPr>
          <w:ilvl w:val="0"/>
          <w:numId w:val="6"/>
        </w:numPr>
        <w:spacing w:before="0" w:beforeAutospacing="0" w:after="0" w:afterAutospacing="0" w:line="360" w:lineRule="auto"/>
        <w:jc w:val="both"/>
        <w:rPr>
          <w:sz w:val="28"/>
          <w:szCs w:val="28"/>
        </w:rPr>
      </w:pPr>
      <w:r w:rsidRPr="0070768E">
        <w:rPr>
          <w:sz w:val="28"/>
          <w:szCs w:val="28"/>
        </w:rPr>
        <w:lastRenderedPageBreak/>
        <w:t xml:space="preserve">работодатель хорошо знает работу своей отрасли, поэтому спросите, нет ли у него сведений о других предприятиях, которым требуется сотрудник. </w:t>
      </w:r>
    </w:p>
    <w:p w:rsidR="0070768E" w:rsidRPr="0070768E" w:rsidRDefault="0070768E" w:rsidP="0070768E">
      <w:pPr>
        <w:pStyle w:val="a3"/>
        <w:widowControl w:val="0"/>
        <w:spacing w:before="0" w:beforeAutospacing="0" w:after="0" w:afterAutospacing="0" w:line="360" w:lineRule="auto"/>
        <w:ind w:firstLine="709"/>
        <w:jc w:val="both"/>
        <w:rPr>
          <w:sz w:val="28"/>
          <w:szCs w:val="28"/>
        </w:rPr>
      </w:pPr>
      <w:r w:rsidRPr="0070768E">
        <w:rPr>
          <w:b/>
          <w:bCs/>
          <w:sz w:val="28"/>
          <w:szCs w:val="28"/>
        </w:rPr>
        <w:t xml:space="preserve">Закончите разговор в позитивном ключе. </w:t>
      </w:r>
      <w:r w:rsidRPr="0070768E">
        <w:rPr>
          <w:sz w:val="28"/>
          <w:szCs w:val="28"/>
        </w:rPr>
        <w:t>Заканчивая разговор, непременно поблагодарите собеседника за внимание, которое Вам оказали, и время, которое Вам уделили. Проанализируйте свой телефонный разговор, что получилось, а что нет, как более эффективно действовать в следующий раз.</w:t>
      </w:r>
    </w:p>
    <w:p w:rsidR="0070768E" w:rsidRPr="00605223" w:rsidRDefault="0070768E" w:rsidP="0070768E">
      <w:pPr>
        <w:spacing w:line="360" w:lineRule="auto"/>
        <w:ind w:firstLine="709"/>
        <w:jc w:val="both"/>
        <w:rPr>
          <w:rFonts w:ascii="Times New Roman" w:hAnsi="Times New Roman" w:cs="Times New Roman"/>
          <w:b/>
          <w:bCs/>
          <w:caps/>
          <w:sz w:val="28"/>
          <w:szCs w:val="28"/>
        </w:rPr>
      </w:pPr>
      <w:r w:rsidRPr="0070768E">
        <w:rPr>
          <w:rFonts w:ascii="Times New Roman" w:hAnsi="Times New Roman" w:cs="Times New Roman"/>
          <w:b/>
          <w:bCs/>
          <w:sz w:val="28"/>
          <w:szCs w:val="28"/>
        </w:rPr>
        <w:br w:type="page"/>
      </w:r>
      <w:r w:rsidRPr="00605223">
        <w:rPr>
          <w:rFonts w:ascii="Times New Roman" w:hAnsi="Times New Roman" w:cs="Times New Roman"/>
          <w:b/>
          <w:bCs/>
          <w:caps/>
          <w:sz w:val="28"/>
          <w:szCs w:val="28"/>
        </w:rPr>
        <w:lastRenderedPageBreak/>
        <w:t>Заключение</w:t>
      </w:r>
    </w:p>
    <w:p w:rsidR="0070768E" w:rsidRPr="0070768E" w:rsidRDefault="0070768E" w:rsidP="0070768E">
      <w:pPr>
        <w:spacing w:line="360" w:lineRule="auto"/>
        <w:ind w:firstLine="709"/>
        <w:jc w:val="both"/>
        <w:rPr>
          <w:rFonts w:ascii="Times New Roman" w:hAnsi="Times New Roman" w:cs="Times New Roman"/>
          <w:sz w:val="28"/>
          <w:szCs w:val="28"/>
        </w:rPr>
      </w:pP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Управление персоналом – многогранный и сложный процесс, имеющий специфические особенности и закономерности. Знание их крайне необходимо руководителям и специалистам современного производства, работникам кадровых служб и социального развития для постоянного обеспечения повышения эффективности, качества работы и производительности труда.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Для наибольшей эффективности процесса поиска и отбора кадров отдел человеческих ресурсов должен владеть всем набором приемов для привлечения кандидатов и использовать их в зависимости от конкретной задачи.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Методы отбора принимаемых работников должны отвечать двум важнейшим критериям: во-первых, они должны давать достоверный результат, во-вторых, они должны быть надежны. Методы отбора для каждого предприятия (фирмы) должны учитывать их производственную специфику, размеры, сложность и технологическую изменчивость.</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 xml:space="preserve">К числу наиболее распространенных и часто применяемых методов отбора следует отнести: заполнение анкет и написание автобиографий; проведение бесед в форме интервью. Резюме - один из эффективных способов знакомства с претендентом на ту или иную вакансию. </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В данной работе мы рассмотрели роль анкетных данных и собеседований при отборе кандидатов на вакантные должности; привели пример составления резюме и сопроводительного письма, а также разобрали особенности ведения телефонного разговора по поводу трудоустройства.</w:t>
      </w:r>
    </w:p>
    <w:p w:rsidR="0070768E" w:rsidRPr="0070768E" w:rsidRDefault="0070768E" w:rsidP="0070768E">
      <w:pPr>
        <w:spacing w:line="360" w:lineRule="auto"/>
        <w:ind w:firstLine="709"/>
        <w:jc w:val="both"/>
        <w:rPr>
          <w:rFonts w:ascii="Times New Roman" w:hAnsi="Times New Roman" w:cs="Times New Roman"/>
          <w:sz w:val="28"/>
          <w:szCs w:val="28"/>
        </w:rPr>
      </w:pPr>
      <w:r w:rsidRPr="0070768E">
        <w:rPr>
          <w:rFonts w:ascii="Times New Roman" w:hAnsi="Times New Roman" w:cs="Times New Roman"/>
          <w:sz w:val="28"/>
          <w:szCs w:val="28"/>
        </w:rPr>
        <w:t>Таким образом, существуют различные методы отбора кандидатов на вакантную должность. Целесообразность использования конкретных методов зависит от конкретной ситуации, целей и имеющихся ресурсов в организации.</w:t>
      </w:r>
    </w:p>
    <w:p w:rsidR="0070768E" w:rsidRPr="009B254D" w:rsidRDefault="0070768E" w:rsidP="0070768E">
      <w:pPr>
        <w:spacing w:line="360" w:lineRule="auto"/>
        <w:ind w:firstLine="709"/>
        <w:jc w:val="both"/>
        <w:rPr>
          <w:rFonts w:ascii="Times New Roman" w:hAnsi="Times New Roman" w:cs="Times New Roman"/>
          <w:b/>
          <w:bCs/>
          <w:caps/>
          <w:sz w:val="28"/>
          <w:szCs w:val="28"/>
        </w:rPr>
      </w:pPr>
      <w:r w:rsidRPr="0070768E">
        <w:rPr>
          <w:rFonts w:ascii="Times New Roman" w:hAnsi="Times New Roman" w:cs="Times New Roman"/>
          <w:b/>
          <w:bCs/>
          <w:sz w:val="28"/>
          <w:szCs w:val="28"/>
        </w:rPr>
        <w:br w:type="page"/>
      </w:r>
      <w:r w:rsidRPr="009B254D">
        <w:rPr>
          <w:rFonts w:ascii="Times New Roman" w:hAnsi="Times New Roman" w:cs="Times New Roman"/>
          <w:b/>
          <w:bCs/>
          <w:caps/>
          <w:sz w:val="28"/>
          <w:szCs w:val="28"/>
        </w:rPr>
        <w:lastRenderedPageBreak/>
        <w:t>Список используемой литературы</w:t>
      </w:r>
    </w:p>
    <w:p w:rsidR="0070768E" w:rsidRPr="0070768E" w:rsidRDefault="0070768E" w:rsidP="0070768E">
      <w:pPr>
        <w:spacing w:line="360" w:lineRule="auto"/>
        <w:ind w:firstLine="709"/>
        <w:jc w:val="both"/>
        <w:rPr>
          <w:rFonts w:ascii="Times New Roman" w:hAnsi="Times New Roman" w:cs="Times New Roman"/>
          <w:b/>
          <w:bCs/>
          <w:sz w:val="28"/>
          <w:szCs w:val="28"/>
        </w:rPr>
      </w:pP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Генкин Б.М. Основы управления персоналом / Б.М. Генкин, Г.А. Коновалова, В.И. Кочетков и др. - М.: </w:t>
      </w:r>
      <w:proofErr w:type="spellStart"/>
      <w:r w:rsidRPr="0070768E">
        <w:rPr>
          <w:rFonts w:ascii="Times New Roman" w:hAnsi="Times New Roman" w:cs="Times New Roman"/>
          <w:sz w:val="28"/>
          <w:szCs w:val="28"/>
        </w:rPr>
        <w:t>Высш</w:t>
      </w:r>
      <w:proofErr w:type="spellEnd"/>
      <w:r w:rsidRPr="0070768E">
        <w:rPr>
          <w:rFonts w:ascii="Times New Roman" w:hAnsi="Times New Roman" w:cs="Times New Roman"/>
          <w:sz w:val="28"/>
          <w:szCs w:val="28"/>
        </w:rPr>
        <w:t>. школа, 2006. – 518 с.</w:t>
      </w: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Style w:val="ad"/>
          <w:rFonts w:ascii="Times New Roman" w:hAnsi="Times New Roman" w:cs="Times New Roman"/>
          <w:sz w:val="28"/>
          <w:szCs w:val="28"/>
        </w:rPr>
      </w:pPr>
      <w:r w:rsidRPr="0070768E">
        <w:rPr>
          <w:rStyle w:val="ad"/>
          <w:rFonts w:ascii="Times New Roman" w:hAnsi="Times New Roman" w:cs="Times New Roman"/>
          <w:sz w:val="28"/>
          <w:szCs w:val="28"/>
        </w:rPr>
        <w:t>Головина А.С. Деловые переговоры. Стратегия победы / А.С.Головина. - СПб</w:t>
      </w:r>
      <w:proofErr w:type="gramStart"/>
      <w:r w:rsidRPr="0070768E">
        <w:rPr>
          <w:rStyle w:val="ad"/>
          <w:rFonts w:ascii="Times New Roman" w:hAnsi="Times New Roman" w:cs="Times New Roman"/>
          <w:sz w:val="28"/>
          <w:szCs w:val="28"/>
        </w:rPr>
        <w:t xml:space="preserve">.: </w:t>
      </w:r>
      <w:proofErr w:type="gramEnd"/>
      <w:r w:rsidRPr="0070768E">
        <w:rPr>
          <w:rStyle w:val="ad"/>
          <w:rFonts w:ascii="Times New Roman" w:hAnsi="Times New Roman" w:cs="Times New Roman"/>
          <w:sz w:val="28"/>
          <w:szCs w:val="28"/>
        </w:rPr>
        <w:t>Питер, 2007. – 192 с.</w:t>
      </w: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proofErr w:type="spellStart"/>
      <w:r w:rsidRPr="0070768E">
        <w:rPr>
          <w:rFonts w:ascii="Times New Roman" w:hAnsi="Times New Roman" w:cs="Times New Roman"/>
          <w:sz w:val="28"/>
          <w:szCs w:val="28"/>
        </w:rPr>
        <w:t>Кибанов</w:t>
      </w:r>
      <w:proofErr w:type="spellEnd"/>
      <w:r w:rsidRPr="0070768E">
        <w:rPr>
          <w:rFonts w:ascii="Times New Roman" w:hAnsi="Times New Roman" w:cs="Times New Roman"/>
          <w:sz w:val="28"/>
          <w:szCs w:val="28"/>
        </w:rPr>
        <w:t xml:space="preserve"> А.Я. Управление персоналом организации: отбор и оценка при найме, аттестация / А.Я. </w:t>
      </w:r>
      <w:proofErr w:type="spellStart"/>
      <w:r w:rsidRPr="0070768E">
        <w:rPr>
          <w:rFonts w:ascii="Times New Roman" w:hAnsi="Times New Roman" w:cs="Times New Roman"/>
          <w:sz w:val="28"/>
          <w:szCs w:val="28"/>
        </w:rPr>
        <w:t>Кибанов</w:t>
      </w:r>
      <w:proofErr w:type="spellEnd"/>
      <w:r w:rsidRPr="0070768E">
        <w:rPr>
          <w:rFonts w:ascii="Times New Roman" w:hAnsi="Times New Roman" w:cs="Times New Roman"/>
          <w:sz w:val="28"/>
          <w:szCs w:val="28"/>
        </w:rPr>
        <w:t xml:space="preserve">, И.Б. </w:t>
      </w:r>
      <w:proofErr w:type="spellStart"/>
      <w:r w:rsidRPr="0070768E">
        <w:rPr>
          <w:rFonts w:ascii="Times New Roman" w:hAnsi="Times New Roman" w:cs="Times New Roman"/>
          <w:sz w:val="28"/>
          <w:szCs w:val="28"/>
        </w:rPr>
        <w:t>Дуракова</w:t>
      </w:r>
      <w:proofErr w:type="spellEnd"/>
      <w:r w:rsidRPr="0070768E">
        <w:rPr>
          <w:rFonts w:ascii="Times New Roman" w:hAnsi="Times New Roman" w:cs="Times New Roman"/>
          <w:sz w:val="28"/>
          <w:szCs w:val="28"/>
        </w:rPr>
        <w:t xml:space="preserve"> - М.: Экзамен, 2005. - 416 с.</w:t>
      </w: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proofErr w:type="spellStart"/>
      <w:r w:rsidRPr="0070768E">
        <w:rPr>
          <w:rFonts w:ascii="Times New Roman" w:hAnsi="Times New Roman" w:cs="Times New Roman"/>
          <w:sz w:val="28"/>
          <w:szCs w:val="28"/>
        </w:rPr>
        <w:t>Корнюшин</w:t>
      </w:r>
      <w:proofErr w:type="spellEnd"/>
      <w:r w:rsidRPr="0070768E">
        <w:rPr>
          <w:rFonts w:ascii="Times New Roman" w:hAnsi="Times New Roman" w:cs="Times New Roman"/>
          <w:sz w:val="28"/>
          <w:szCs w:val="28"/>
        </w:rPr>
        <w:t xml:space="preserve"> В.Ю. Основы управления персоналом. Учебный курс / В.Ю. </w:t>
      </w:r>
      <w:proofErr w:type="spellStart"/>
      <w:r w:rsidRPr="0070768E">
        <w:rPr>
          <w:rFonts w:ascii="Times New Roman" w:hAnsi="Times New Roman" w:cs="Times New Roman"/>
          <w:sz w:val="28"/>
          <w:szCs w:val="28"/>
        </w:rPr>
        <w:t>Корнюшин</w:t>
      </w:r>
      <w:proofErr w:type="spellEnd"/>
      <w:r w:rsidRPr="0070768E">
        <w:rPr>
          <w:rFonts w:ascii="Times New Roman" w:hAnsi="Times New Roman" w:cs="Times New Roman"/>
          <w:sz w:val="28"/>
          <w:szCs w:val="28"/>
        </w:rPr>
        <w:t>. - М.: МИЭМП, 2009. – 80 с.</w:t>
      </w: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Пул М. Управление человеческими ресурсами. </w:t>
      </w:r>
      <w:proofErr w:type="gramStart"/>
      <w:r w:rsidRPr="0070768E">
        <w:rPr>
          <w:rFonts w:ascii="Times New Roman" w:hAnsi="Times New Roman" w:cs="Times New Roman"/>
          <w:sz w:val="28"/>
          <w:szCs w:val="28"/>
        </w:rPr>
        <w:t xml:space="preserve">Энциклопедия / Под ред. М. Пула, М. Уорнера; пер. с англ. А. Година, В. Елизарова, С. </w:t>
      </w:r>
      <w:proofErr w:type="spellStart"/>
      <w:r w:rsidRPr="0070768E">
        <w:rPr>
          <w:rFonts w:ascii="Times New Roman" w:hAnsi="Times New Roman" w:cs="Times New Roman"/>
          <w:sz w:val="28"/>
          <w:szCs w:val="28"/>
        </w:rPr>
        <w:t>Илизирова</w:t>
      </w:r>
      <w:proofErr w:type="spellEnd"/>
      <w:r w:rsidRPr="0070768E">
        <w:rPr>
          <w:rFonts w:ascii="Times New Roman" w:hAnsi="Times New Roman" w:cs="Times New Roman"/>
          <w:sz w:val="28"/>
          <w:szCs w:val="28"/>
        </w:rPr>
        <w:t xml:space="preserve"> и др. – СПб.: Питер «Бизнес класс», 2002. – 1200 с. </w:t>
      </w:r>
      <w:proofErr w:type="gramEnd"/>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proofErr w:type="spellStart"/>
      <w:r w:rsidRPr="0070768E">
        <w:rPr>
          <w:rFonts w:ascii="Times New Roman" w:hAnsi="Times New Roman" w:cs="Times New Roman"/>
          <w:sz w:val="28"/>
          <w:szCs w:val="28"/>
        </w:rPr>
        <w:t>Спивак</w:t>
      </w:r>
      <w:proofErr w:type="spellEnd"/>
      <w:r w:rsidRPr="0070768E">
        <w:rPr>
          <w:rFonts w:ascii="Times New Roman" w:hAnsi="Times New Roman" w:cs="Times New Roman"/>
          <w:sz w:val="28"/>
          <w:szCs w:val="28"/>
        </w:rPr>
        <w:t xml:space="preserve"> В.А. Организационное поведение и управление персоналом / В.А. </w:t>
      </w:r>
      <w:proofErr w:type="spellStart"/>
      <w:r w:rsidRPr="0070768E">
        <w:rPr>
          <w:rFonts w:ascii="Times New Roman" w:hAnsi="Times New Roman" w:cs="Times New Roman"/>
          <w:sz w:val="28"/>
          <w:szCs w:val="28"/>
        </w:rPr>
        <w:t>Спивак</w:t>
      </w:r>
      <w:proofErr w:type="spellEnd"/>
      <w:r w:rsidRPr="0070768E">
        <w:rPr>
          <w:rFonts w:ascii="Times New Roman" w:hAnsi="Times New Roman" w:cs="Times New Roman"/>
          <w:sz w:val="28"/>
          <w:szCs w:val="28"/>
        </w:rPr>
        <w:t>. - СПб: ПИТЕР, 2000. - 416 с.</w:t>
      </w:r>
    </w:p>
    <w:p w:rsidR="0070768E" w:rsidRPr="0070768E" w:rsidRDefault="0070768E" w:rsidP="0070768E">
      <w:pPr>
        <w:widowControl w:val="0"/>
        <w:numPr>
          <w:ilvl w:val="0"/>
          <w:numId w:val="4"/>
        </w:numPr>
        <w:tabs>
          <w:tab w:val="left" w:pos="456"/>
        </w:tabs>
        <w:autoSpaceDE w:val="0"/>
        <w:autoSpaceDN w:val="0"/>
        <w:adjustRightInd w:val="0"/>
        <w:spacing w:line="360" w:lineRule="auto"/>
        <w:ind w:firstLine="0"/>
        <w:jc w:val="both"/>
        <w:rPr>
          <w:rFonts w:ascii="Times New Roman" w:hAnsi="Times New Roman" w:cs="Times New Roman"/>
          <w:sz w:val="28"/>
          <w:szCs w:val="28"/>
        </w:rPr>
      </w:pPr>
      <w:r w:rsidRPr="0070768E">
        <w:rPr>
          <w:rFonts w:ascii="Times New Roman" w:hAnsi="Times New Roman" w:cs="Times New Roman"/>
          <w:sz w:val="28"/>
          <w:szCs w:val="28"/>
        </w:rPr>
        <w:t xml:space="preserve">Федосеев В.Н. </w:t>
      </w:r>
      <w:r w:rsidRPr="0070768E">
        <w:rPr>
          <w:rFonts w:ascii="Times New Roman" w:hAnsi="Times New Roman" w:cs="Times New Roman"/>
          <w:kern w:val="36"/>
          <w:sz w:val="28"/>
          <w:szCs w:val="28"/>
        </w:rPr>
        <w:t>Методы управления персоналом</w:t>
      </w:r>
      <w:r w:rsidRPr="0070768E">
        <w:rPr>
          <w:rFonts w:ascii="Times New Roman" w:hAnsi="Times New Roman" w:cs="Times New Roman"/>
          <w:sz w:val="28"/>
          <w:szCs w:val="28"/>
        </w:rPr>
        <w:t xml:space="preserve"> / В.Н. Федосеев, С.Н. Капустин. - М.: изд-во «Экзамен», 2006. – 528 с.</w:t>
      </w:r>
    </w:p>
    <w:p w:rsidR="00E13BCF" w:rsidRPr="0070768E" w:rsidRDefault="00E13BCF" w:rsidP="0070768E">
      <w:pPr>
        <w:widowControl w:val="0"/>
        <w:autoSpaceDE w:val="0"/>
        <w:autoSpaceDN w:val="0"/>
        <w:adjustRightInd w:val="0"/>
        <w:spacing w:line="360" w:lineRule="auto"/>
        <w:jc w:val="both"/>
        <w:rPr>
          <w:rFonts w:ascii="Times New Roman" w:hAnsi="Times New Roman" w:cs="Times New Roman"/>
          <w:noProof/>
          <w:color w:val="000000"/>
          <w:sz w:val="28"/>
          <w:szCs w:val="28"/>
        </w:rPr>
      </w:pPr>
    </w:p>
    <w:p w:rsidR="00E13BCF" w:rsidRDefault="00E13BCF">
      <w:pPr>
        <w:rPr>
          <w:rFonts w:ascii="Times New Roman CYR" w:hAnsi="Times New Roman CYR" w:cs="Times New Roman CYR"/>
          <w:noProof/>
          <w:color w:val="000000"/>
          <w:sz w:val="28"/>
          <w:szCs w:val="28"/>
        </w:rPr>
      </w:pPr>
    </w:p>
    <w:sectPr w:rsidR="00E13BCF" w:rsidSect="004B4F55">
      <w:footerReference w:type="default" r:id="rId8"/>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5BC" w:rsidRDefault="004675BC" w:rsidP="004D66CA">
      <w:r>
        <w:separator/>
      </w:r>
    </w:p>
  </w:endnote>
  <w:endnote w:type="continuationSeparator" w:id="0">
    <w:p w:rsidR="004675BC" w:rsidRDefault="004675BC" w:rsidP="004D66C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 Times"/>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8"/>
    </w:sdtPr>
    <w:sdtEndPr>
      <w:rPr>
        <w:rFonts w:ascii="Times New Roman" w:hAnsi="Times New Roman" w:cs="Times New Roman"/>
      </w:rPr>
    </w:sdtEndPr>
    <w:sdtContent>
      <w:p w:rsidR="00E44741" w:rsidRPr="00E44741" w:rsidRDefault="002B11C5">
        <w:pPr>
          <w:pStyle w:val="a6"/>
          <w:jc w:val="right"/>
          <w:rPr>
            <w:rFonts w:ascii="Times New Roman" w:hAnsi="Times New Roman" w:cs="Times New Roman"/>
          </w:rPr>
        </w:pPr>
        <w:r w:rsidRPr="00E44741">
          <w:rPr>
            <w:rFonts w:ascii="Times New Roman" w:hAnsi="Times New Roman" w:cs="Times New Roman"/>
          </w:rPr>
          <w:fldChar w:fldCharType="begin"/>
        </w:r>
        <w:r w:rsidR="00E44741" w:rsidRPr="00E44741">
          <w:rPr>
            <w:rFonts w:ascii="Times New Roman" w:hAnsi="Times New Roman" w:cs="Times New Roman"/>
          </w:rPr>
          <w:instrText xml:space="preserve"> PAGE   \* MERGEFORMAT </w:instrText>
        </w:r>
        <w:r w:rsidRPr="00E44741">
          <w:rPr>
            <w:rFonts w:ascii="Times New Roman" w:hAnsi="Times New Roman" w:cs="Times New Roman"/>
          </w:rPr>
          <w:fldChar w:fldCharType="separate"/>
        </w:r>
        <w:r w:rsidR="00BC03E7">
          <w:rPr>
            <w:rFonts w:ascii="Times New Roman" w:hAnsi="Times New Roman" w:cs="Times New Roman"/>
            <w:noProof/>
          </w:rPr>
          <w:t>24</w:t>
        </w:r>
        <w:r w:rsidRPr="00E44741">
          <w:rPr>
            <w:rFonts w:ascii="Times New Roman" w:hAnsi="Times New Roman" w:cs="Times New Roman"/>
          </w:rPr>
          <w:fldChar w:fldCharType="end"/>
        </w:r>
      </w:p>
    </w:sdtContent>
  </w:sdt>
  <w:p w:rsidR="004B4F55" w:rsidRDefault="004B4F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5BC" w:rsidRDefault="004675BC" w:rsidP="004D66CA">
      <w:r>
        <w:separator/>
      </w:r>
    </w:p>
  </w:footnote>
  <w:footnote w:type="continuationSeparator" w:id="0">
    <w:p w:rsidR="004675BC" w:rsidRDefault="004675BC"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968B3"/>
    <w:multiLevelType w:val="hybridMultilevel"/>
    <w:tmpl w:val="C55E4E3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
    <w:nsid w:val="01EF4A21"/>
    <w:multiLevelType w:val="hybridMultilevel"/>
    <w:tmpl w:val="380EEDB4"/>
    <w:lvl w:ilvl="0" w:tplc="DB2E2EB2">
      <w:start w:val="1"/>
      <w:numFmt w:val="bullet"/>
      <w:lvlText w:val=""/>
      <w:lvlJc w:val="left"/>
      <w:pPr>
        <w:tabs>
          <w:tab w:val="num" w:pos="709"/>
        </w:tabs>
        <w:ind w:firstLine="709"/>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CF665E7"/>
    <w:multiLevelType w:val="hybridMultilevel"/>
    <w:tmpl w:val="4606CCBE"/>
    <w:lvl w:ilvl="0" w:tplc="DB2E2EB2">
      <w:start w:val="1"/>
      <w:numFmt w:val="bullet"/>
      <w:lvlText w:val=""/>
      <w:lvlJc w:val="left"/>
      <w:pPr>
        <w:tabs>
          <w:tab w:val="num" w:pos="709"/>
        </w:tabs>
        <w:ind w:firstLine="709"/>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C55250C"/>
    <w:multiLevelType w:val="multilevel"/>
    <w:tmpl w:val="46D4B5C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5">
    <w:nsid w:val="3BF974E6"/>
    <w:multiLevelType w:val="hybridMultilevel"/>
    <w:tmpl w:val="6562D788"/>
    <w:lvl w:ilvl="0" w:tplc="110C59CE">
      <w:start w:val="1"/>
      <w:numFmt w:val="decimal"/>
      <w:lvlText w:val="%1."/>
      <w:lvlJc w:val="left"/>
      <w:pPr>
        <w:tabs>
          <w:tab w:val="num" w:pos="709"/>
        </w:tabs>
        <w:ind w:firstLine="709"/>
      </w:pPr>
      <w:rPr>
        <w:rFonts w:hint="default"/>
        <w:i w:val="0"/>
        <w:i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A1B8F"/>
    <w:rsid w:val="000C4324"/>
    <w:rsid w:val="00136E74"/>
    <w:rsid w:val="00151C90"/>
    <w:rsid w:val="001717B2"/>
    <w:rsid w:val="00230E64"/>
    <w:rsid w:val="00231F42"/>
    <w:rsid w:val="00236369"/>
    <w:rsid w:val="002B11C5"/>
    <w:rsid w:val="00311F44"/>
    <w:rsid w:val="003C6334"/>
    <w:rsid w:val="003E5935"/>
    <w:rsid w:val="0041789A"/>
    <w:rsid w:val="004675BC"/>
    <w:rsid w:val="004B3278"/>
    <w:rsid w:val="004B4F55"/>
    <w:rsid w:val="004D66CA"/>
    <w:rsid w:val="004F1947"/>
    <w:rsid w:val="004F4A04"/>
    <w:rsid w:val="0053667A"/>
    <w:rsid w:val="005450F1"/>
    <w:rsid w:val="005A6D3E"/>
    <w:rsid w:val="005C33C7"/>
    <w:rsid w:val="00605223"/>
    <w:rsid w:val="00615B9E"/>
    <w:rsid w:val="006C028B"/>
    <w:rsid w:val="007037F0"/>
    <w:rsid w:val="0070768E"/>
    <w:rsid w:val="00730E23"/>
    <w:rsid w:val="00757189"/>
    <w:rsid w:val="00833776"/>
    <w:rsid w:val="00855FF3"/>
    <w:rsid w:val="00932471"/>
    <w:rsid w:val="009B254D"/>
    <w:rsid w:val="00A46416"/>
    <w:rsid w:val="00AE0F8A"/>
    <w:rsid w:val="00B67204"/>
    <w:rsid w:val="00BC03E7"/>
    <w:rsid w:val="00C15427"/>
    <w:rsid w:val="00C87B33"/>
    <w:rsid w:val="00CA38D8"/>
    <w:rsid w:val="00D0063F"/>
    <w:rsid w:val="00D34A09"/>
    <w:rsid w:val="00D57127"/>
    <w:rsid w:val="00D6621E"/>
    <w:rsid w:val="00DF4F52"/>
    <w:rsid w:val="00E13BCF"/>
    <w:rsid w:val="00E44741"/>
    <w:rsid w:val="00E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99" w:qFormat="1"/>
    <w:lsdException w:name="Emphasis" w:uiPriority="99"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1C90"/>
    <w:rPr>
      <w:rFonts w:ascii="Tahoma" w:eastAsia="Tahoma" w:hAnsi="Tahoma" w:cs="Tahoma"/>
      <w:sz w:val="24"/>
      <w:szCs w:val="24"/>
    </w:rPr>
  </w:style>
  <w:style w:type="paragraph" w:styleId="1">
    <w:name w:val="heading 1"/>
    <w:basedOn w:val="a"/>
    <w:next w:val="a"/>
    <w:link w:val="10"/>
    <w:qFormat/>
    <w:rsid w:val="005C33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C33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51C90"/>
    <w:rPr>
      <w:rFonts w:asciiTheme="majorHAnsi" w:eastAsiaTheme="majorEastAsia" w:hAnsiTheme="majorHAnsi" w:cstheme="majorBidi"/>
      <w:b/>
      <w:bCs/>
      <w:color w:val="4F81BD" w:themeColor="accent1"/>
      <w:sz w:val="24"/>
      <w:szCs w:val="24"/>
    </w:rPr>
  </w:style>
  <w:style w:type="paragraph" w:styleId="a3">
    <w:name w:val="Normal (Web)"/>
    <w:basedOn w:val="a"/>
    <w:uiPriority w:val="99"/>
    <w:rsid w:val="00151C90"/>
    <w:pPr>
      <w:spacing w:before="100" w:beforeAutospacing="1" w:after="100" w:afterAutospacing="1"/>
    </w:pPr>
    <w:rPr>
      <w:rFonts w:ascii="Times New Roman" w:eastAsiaTheme="minorEastAsia" w:hAnsi="Times New Roman" w:cs="Times New Roman"/>
    </w:rPr>
  </w:style>
  <w:style w:type="paragraph" w:styleId="a4">
    <w:name w:val="header"/>
    <w:basedOn w:val="a"/>
    <w:link w:val="a5"/>
    <w:rsid w:val="004D66CA"/>
    <w:pPr>
      <w:tabs>
        <w:tab w:val="center" w:pos="4677"/>
        <w:tab w:val="right" w:pos="9355"/>
      </w:tabs>
    </w:pPr>
  </w:style>
  <w:style w:type="character" w:customStyle="1" w:styleId="a5">
    <w:name w:val="Верхний колонтитул Знак"/>
    <w:basedOn w:val="a0"/>
    <w:link w:val="a4"/>
    <w:rsid w:val="004D66CA"/>
    <w:rPr>
      <w:rFonts w:ascii="Tahoma" w:eastAsia="Tahoma" w:hAnsi="Tahoma" w:cs="Tahoma"/>
      <w:sz w:val="24"/>
      <w:szCs w:val="24"/>
    </w:rPr>
  </w:style>
  <w:style w:type="paragraph" w:styleId="a6">
    <w:name w:val="footer"/>
    <w:basedOn w:val="a"/>
    <w:link w:val="a7"/>
    <w:uiPriority w:val="99"/>
    <w:rsid w:val="004D66CA"/>
    <w:pPr>
      <w:tabs>
        <w:tab w:val="center" w:pos="4677"/>
        <w:tab w:val="right" w:pos="9355"/>
      </w:tabs>
    </w:pPr>
  </w:style>
  <w:style w:type="character" w:customStyle="1" w:styleId="a7">
    <w:name w:val="Нижний колонтитул Знак"/>
    <w:basedOn w:val="a0"/>
    <w:link w:val="a6"/>
    <w:uiPriority w:val="99"/>
    <w:rsid w:val="004D66CA"/>
    <w:rPr>
      <w:rFonts w:ascii="Tahoma" w:eastAsia="Tahoma" w:hAnsi="Tahoma" w:cs="Tahoma"/>
      <w:sz w:val="24"/>
      <w:szCs w:val="24"/>
    </w:rPr>
  </w:style>
  <w:style w:type="table" w:styleId="a8">
    <w:name w:val="Table Grid"/>
    <w:basedOn w:val="a1"/>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EF7B58"/>
    <w:rPr>
      <w:sz w:val="16"/>
      <w:szCs w:val="16"/>
    </w:rPr>
  </w:style>
  <w:style w:type="character" w:customStyle="1" w:styleId="aa">
    <w:name w:val="Текст выноски Знак"/>
    <w:basedOn w:val="a0"/>
    <w:link w:val="a9"/>
    <w:rsid w:val="00EF7B58"/>
    <w:rPr>
      <w:rFonts w:ascii="Tahoma" w:eastAsia="Tahoma" w:hAnsi="Tahoma" w:cs="Tahoma"/>
      <w:sz w:val="16"/>
      <w:szCs w:val="16"/>
    </w:rPr>
  </w:style>
  <w:style w:type="paragraph" w:styleId="ab">
    <w:name w:val="List Paragraph"/>
    <w:basedOn w:val="a"/>
    <w:uiPriority w:val="34"/>
    <w:qFormat/>
    <w:rsid w:val="00D34A09"/>
    <w:pPr>
      <w:ind w:left="720"/>
      <w:contextualSpacing/>
    </w:pPr>
  </w:style>
  <w:style w:type="character" w:customStyle="1" w:styleId="10">
    <w:name w:val="Заголовок 1 Знак"/>
    <w:basedOn w:val="a0"/>
    <w:link w:val="1"/>
    <w:rsid w:val="005C33C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33C7"/>
    <w:rPr>
      <w:rFonts w:asciiTheme="majorHAnsi" w:eastAsiaTheme="majorEastAsia" w:hAnsiTheme="majorHAnsi" w:cstheme="majorBidi"/>
      <w:b/>
      <w:bCs/>
      <w:color w:val="4F81BD" w:themeColor="accent1"/>
      <w:sz w:val="26"/>
      <w:szCs w:val="26"/>
    </w:rPr>
  </w:style>
  <w:style w:type="character" w:customStyle="1" w:styleId="mw-headline">
    <w:name w:val="mw-headline"/>
    <w:rsid w:val="005C33C7"/>
    <w:rPr>
      <w:rFonts w:cs="Times New Roman"/>
    </w:rPr>
  </w:style>
  <w:style w:type="character" w:styleId="ac">
    <w:name w:val="Strong"/>
    <w:uiPriority w:val="99"/>
    <w:qFormat/>
    <w:rsid w:val="0070768E"/>
    <w:rPr>
      <w:b/>
      <w:bCs/>
    </w:rPr>
  </w:style>
  <w:style w:type="character" w:styleId="ad">
    <w:name w:val="Emphasis"/>
    <w:uiPriority w:val="99"/>
    <w:qFormat/>
    <w:rsid w:val="0070768E"/>
    <w:rPr>
      <w:i/>
      <w:iCs/>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B59BE7-8A4B-43B8-BD8B-6AB891C0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4444</Words>
  <Characters>29645</Characters>
  <Application>Microsoft Office Word</Application>
  <DocSecurity>0</DocSecurity>
  <Lines>247</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4</cp:revision>
  <dcterms:created xsi:type="dcterms:W3CDTF">2016-04-28T10:41:00Z</dcterms:created>
  <dcterms:modified xsi:type="dcterms:W3CDTF">2016-05-16T06:32:00Z</dcterms:modified>
</cp:coreProperties>
</file>